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C8884" w14:textId="77777777" w:rsidR="00D74F87" w:rsidRPr="00D74F87" w:rsidRDefault="00D74F87" w:rsidP="00D74F87">
      <w:pPr>
        <w:spacing w:before="120" w:after="120"/>
        <w:jc w:val="center"/>
        <w:rPr>
          <w:rFonts w:ascii="Din" w:eastAsia="MS Mincho" w:hAnsi="Din" w:cs="Segoe UI"/>
          <w:b/>
          <w:noProof/>
          <w:sz w:val="22"/>
          <w:szCs w:val="22"/>
          <w:lang w:eastAsia="ja-JP" w:bidi="ar-SA"/>
        </w:rPr>
      </w:pPr>
      <w:bookmarkStart w:id="0" w:name="_Toc170192122"/>
      <w:bookmarkStart w:id="1" w:name="_Toc170368625"/>
      <w:bookmarkStart w:id="2" w:name="_Toc170392053"/>
      <w:bookmarkStart w:id="3" w:name="_Toc170448638"/>
      <w:bookmarkStart w:id="4" w:name="_Toc227678833"/>
      <w:bookmarkStart w:id="5" w:name="_Toc170116165"/>
      <w:r w:rsidRPr="00D74F87">
        <w:rPr>
          <w:rFonts w:ascii="Din" w:eastAsia="MS Mincho" w:hAnsi="Din" w:cs="Segoe UI"/>
          <w:b/>
          <w:noProof/>
          <w:sz w:val="22"/>
          <w:szCs w:val="22"/>
          <w:lang w:eastAsia="ja-JP" w:bidi="ar-SA"/>
        </w:rPr>
        <w:t>FORM D-1</w:t>
      </w:r>
      <w:bookmarkEnd w:id="0"/>
      <w:bookmarkEnd w:id="1"/>
      <w:bookmarkEnd w:id="2"/>
      <w:bookmarkEnd w:id="3"/>
      <w:r w:rsidRPr="00D74F87">
        <w:rPr>
          <w:rFonts w:ascii="Din" w:hAnsi="Din" w:cs="Segoe UI"/>
          <w:b/>
          <w:noProof/>
          <w:sz w:val="22"/>
          <w:szCs w:val="22"/>
          <w:vertAlign w:val="superscript"/>
          <w:lang w:eastAsia="en-US" w:bidi="ar-SA"/>
        </w:rPr>
        <w:footnoteReference w:id="1"/>
      </w:r>
      <w:bookmarkEnd w:id="4"/>
    </w:p>
    <w:p w14:paraId="644DED2B" w14:textId="77777777" w:rsidR="00D74F87" w:rsidRPr="00D74F87" w:rsidRDefault="00D74F87" w:rsidP="00D74F87">
      <w:pPr>
        <w:spacing w:before="120" w:after="120"/>
        <w:jc w:val="center"/>
        <w:rPr>
          <w:rFonts w:ascii="Din" w:eastAsia="MS Mincho" w:hAnsi="Din" w:cs="Segoe UI"/>
          <w:b/>
          <w:noProof/>
          <w:sz w:val="22"/>
          <w:szCs w:val="22"/>
          <w:lang w:eastAsia="ja-JP" w:bidi="ar-SA"/>
        </w:rPr>
      </w:pPr>
      <w:bookmarkStart w:id="6" w:name="_Toc170192123"/>
      <w:bookmarkStart w:id="7" w:name="_Toc170368626"/>
      <w:bookmarkStart w:id="8" w:name="_Toc170392054"/>
      <w:bookmarkStart w:id="9" w:name="_Toc170448639"/>
      <w:bookmarkStart w:id="10" w:name="_Toc227678834"/>
      <w:r w:rsidRPr="00D74F87">
        <w:rPr>
          <w:rFonts w:ascii="Din" w:eastAsia="MS Mincho" w:hAnsi="Din" w:cs="Segoe UI"/>
          <w:b/>
          <w:noProof/>
          <w:sz w:val="22"/>
          <w:szCs w:val="22"/>
          <w:lang w:eastAsia="ja-JP" w:bidi="ar-SA"/>
        </w:rPr>
        <w:t>TECHNICAL EXPERIENCE (ENGINEERING)</w:t>
      </w:r>
      <w:bookmarkEnd w:id="5"/>
      <w:bookmarkEnd w:id="6"/>
      <w:bookmarkEnd w:id="7"/>
      <w:bookmarkEnd w:id="8"/>
      <w:bookmarkEnd w:id="9"/>
      <w:bookmarkEnd w:id="10"/>
    </w:p>
    <w:p w14:paraId="1C9073D3" w14:textId="77777777" w:rsidR="00D74F87" w:rsidRPr="00D74F87" w:rsidRDefault="00D74F87" w:rsidP="00D74F87">
      <w:pPr>
        <w:spacing w:before="120" w:after="120"/>
        <w:jc w:val="center"/>
        <w:rPr>
          <w:rFonts w:ascii="Din" w:eastAsia="MS Mincho" w:hAnsi="Din" w:cs="Segoe UI"/>
          <w:b/>
          <w:noProof/>
          <w:sz w:val="22"/>
          <w:szCs w:val="22"/>
          <w:lang w:eastAsia="ja-JP" w:bidi="ar-SA"/>
        </w:rPr>
      </w:pPr>
      <w:bookmarkStart w:id="11" w:name="_Toc170065735"/>
      <w:bookmarkStart w:id="12" w:name="_Toc170116166"/>
      <w:bookmarkStart w:id="13" w:name="_Toc170192124"/>
      <w:bookmarkStart w:id="14" w:name="_Toc170368627"/>
      <w:bookmarkStart w:id="15" w:name="_Toc170392055"/>
      <w:bookmarkStart w:id="16" w:name="_Toc170448640"/>
      <w:bookmarkStart w:id="17" w:name="_Toc227678835"/>
      <w:r w:rsidRPr="00D74F87">
        <w:rPr>
          <w:rFonts w:ascii="Din" w:eastAsia="MS Mincho" w:hAnsi="Din" w:cs="Segoe UI"/>
          <w:b/>
          <w:noProof/>
          <w:sz w:val="22"/>
          <w:szCs w:val="22"/>
          <w:lang w:eastAsia="ja-JP" w:bidi="ar-SA"/>
        </w:rPr>
        <w:t>EXPERIENCE OF THE LEAD ENGINEERING FIRM IN THE DESIGN AND ENGINEERING OF REFERENCE PROJECTS</w:t>
      </w:r>
      <w:bookmarkEnd w:id="11"/>
      <w:bookmarkEnd w:id="12"/>
      <w:bookmarkEnd w:id="13"/>
      <w:bookmarkEnd w:id="14"/>
      <w:bookmarkEnd w:id="15"/>
      <w:bookmarkEnd w:id="16"/>
      <w:bookmarkEnd w:id="17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7"/>
        <w:gridCol w:w="1820"/>
        <w:gridCol w:w="1819"/>
        <w:gridCol w:w="1730"/>
        <w:gridCol w:w="1819"/>
        <w:gridCol w:w="2458"/>
        <w:gridCol w:w="3097"/>
      </w:tblGrid>
      <w:tr w:rsidR="00D74F87" w:rsidRPr="00D74F87" w14:paraId="0A77C43F" w14:textId="77777777" w:rsidTr="00BD2E53">
        <w:trPr>
          <w:cantSplit/>
        </w:trPr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CB81A06" w14:textId="77777777" w:rsidR="00D74F87" w:rsidRPr="00D74F87" w:rsidRDefault="00D74F87" w:rsidP="00D74F87">
            <w:pPr>
              <w:widowControl w:val="0"/>
              <w:spacing w:before="120" w:after="120" w:line="256" w:lineRule="auto"/>
              <w:jc w:val="center"/>
              <w:rPr>
                <w:rFonts w:ascii="Din" w:eastAsia="MS Mincho" w:hAnsi="Din" w:cs="Segoe UI"/>
                <w:b/>
                <w:bCs/>
                <w:color w:val="000000"/>
                <w:spacing w:val="3"/>
                <w:kern w:val="2"/>
                <w:sz w:val="20"/>
                <w:szCs w:val="20"/>
                <w:lang w:eastAsia="ja-JP" w:bidi="ar-SA"/>
                <w14:ligatures w14:val="standardContextual"/>
              </w:rPr>
            </w:pPr>
            <w:r w:rsidRPr="00D74F87">
              <w:rPr>
                <w:rFonts w:ascii="Din" w:eastAsia="MS Mincho" w:hAnsi="Din" w:cs="Segoe UI"/>
                <w:b/>
                <w:bCs/>
                <w:color w:val="000000"/>
                <w:spacing w:val="3"/>
                <w:kern w:val="2"/>
                <w:sz w:val="20"/>
                <w:szCs w:val="20"/>
                <w:lang w:eastAsia="ja-JP" w:bidi="ar-SA"/>
                <w14:ligatures w14:val="standardContextual"/>
              </w:rPr>
              <w:t>COMPANY NAME (1)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DCB571B" w14:textId="77777777" w:rsidR="00D74F87" w:rsidRPr="00D74F87" w:rsidRDefault="00D74F87" w:rsidP="00D74F87">
            <w:pPr>
              <w:widowControl w:val="0"/>
              <w:spacing w:before="120" w:after="120" w:line="256" w:lineRule="auto"/>
              <w:jc w:val="center"/>
              <w:rPr>
                <w:rFonts w:ascii="Din" w:eastAsia="MS Mincho" w:hAnsi="Din" w:cs="Segoe UI"/>
                <w:b/>
                <w:bCs/>
                <w:color w:val="000000"/>
                <w:kern w:val="2"/>
                <w:sz w:val="20"/>
                <w:szCs w:val="20"/>
                <w:lang w:eastAsia="ja-JP" w:bidi="ar-SA"/>
                <w14:ligatures w14:val="standardContextual"/>
              </w:rPr>
            </w:pPr>
            <w:r w:rsidRPr="00D74F87">
              <w:rPr>
                <w:rFonts w:ascii="Din" w:eastAsia="MS Mincho" w:hAnsi="Din" w:cs="Segoe UI"/>
                <w:b/>
                <w:bCs/>
                <w:color w:val="000000"/>
                <w:kern w:val="2"/>
                <w:sz w:val="20"/>
                <w:szCs w:val="20"/>
                <w:lang w:eastAsia="ja-JP" w:bidi="ar-SA"/>
                <w14:ligatures w14:val="standardContextual"/>
              </w:rPr>
              <w:t>PROJECT NAME AND</w:t>
            </w:r>
            <w:r w:rsidRPr="00D74F87">
              <w:rPr>
                <w:rFonts w:ascii="Din" w:eastAsia="MS Mincho" w:hAnsi="Din" w:cs="Segoe UI"/>
                <w:b/>
                <w:bCs/>
                <w:color w:val="000000"/>
                <w:kern w:val="2"/>
                <w:sz w:val="20"/>
                <w:szCs w:val="20"/>
                <w:lang w:eastAsia="ja-JP" w:bidi="ar-SA"/>
                <w14:ligatures w14:val="standardContextual"/>
              </w:rPr>
              <w:br/>
              <w:t>LOCATION (2)(3)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CD99BA0" w14:textId="77777777" w:rsidR="00D74F87" w:rsidRPr="00D74F87" w:rsidRDefault="00D74F87" w:rsidP="00D74F87">
            <w:pPr>
              <w:widowControl w:val="0"/>
              <w:spacing w:before="120" w:after="120" w:line="256" w:lineRule="auto"/>
              <w:jc w:val="center"/>
              <w:rPr>
                <w:rFonts w:ascii="Din" w:eastAsia="MS Mincho" w:hAnsi="Din" w:cs="Segoe UI"/>
                <w:b/>
                <w:bCs/>
                <w:color w:val="000000"/>
                <w:spacing w:val="-2"/>
                <w:kern w:val="2"/>
                <w:sz w:val="20"/>
                <w:szCs w:val="20"/>
                <w:lang w:eastAsia="ja-JP" w:bidi="ar-SA"/>
                <w14:ligatures w14:val="standardContextual"/>
              </w:rPr>
            </w:pPr>
            <w:r w:rsidRPr="00D74F87">
              <w:rPr>
                <w:rFonts w:ascii="Din" w:eastAsia="MS Mincho" w:hAnsi="Din" w:cs="Segoe UI"/>
                <w:b/>
                <w:bCs/>
                <w:color w:val="000000"/>
                <w:kern w:val="2"/>
                <w:sz w:val="20"/>
                <w:szCs w:val="20"/>
                <w:lang w:eastAsia="ja-JP" w:bidi="ar-SA"/>
                <w14:ligatures w14:val="standardContextual"/>
              </w:rPr>
              <w:t>PROJECT COST (4)</w:t>
            </w:r>
            <w:r w:rsidRPr="00D74F87">
              <w:rPr>
                <w:rFonts w:ascii="Din" w:eastAsia="MS Mincho" w:hAnsi="Din" w:cs="Segoe UI"/>
                <w:b/>
                <w:bCs/>
                <w:color w:val="000000"/>
                <w:spacing w:val="-2"/>
                <w:kern w:val="2"/>
                <w:sz w:val="20"/>
                <w:szCs w:val="20"/>
                <w:lang w:eastAsia="ja-JP" w:bidi="ar-SA"/>
                <w14:ligatures w14:val="standardContextual"/>
              </w:rPr>
              <w:t>(5)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334037F" w14:textId="77777777" w:rsidR="00D74F87" w:rsidRPr="00D74F87" w:rsidRDefault="00D74F87" w:rsidP="00D74F87">
            <w:pPr>
              <w:widowControl w:val="0"/>
              <w:spacing w:before="120" w:after="120" w:line="256" w:lineRule="auto"/>
              <w:jc w:val="center"/>
              <w:rPr>
                <w:rFonts w:ascii="Din" w:eastAsia="MS Mincho" w:hAnsi="Din" w:cs="Segoe UI"/>
                <w:b/>
                <w:bCs/>
                <w:color w:val="000000"/>
                <w:spacing w:val="1"/>
                <w:kern w:val="2"/>
                <w:sz w:val="20"/>
                <w:szCs w:val="20"/>
                <w:lang w:eastAsia="ja-JP" w:bidi="ar-SA"/>
                <w14:ligatures w14:val="standardContextual"/>
              </w:rPr>
            </w:pPr>
            <w:r w:rsidRPr="00D74F87">
              <w:rPr>
                <w:rFonts w:ascii="Din" w:eastAsia="MS Mincho" w:hAnsi="Din" w:cs="Segoe UI"/>
                <w:b/>
                <w:bCs/>
                <w:color w:val="000000"/>
                <w:spacing w:val="1"/>
                <w:kern w:val="2"/>
                <w:sz w:val="20"/>
                <w:szCs w:val="20"/>
                <w:lang w:eastAsia="ja-JP" w:bidi="ar-SA"/>
                <w14:ligatures w14:val="standardContextual"/>
              </w:rPr>
              <w:t>START/END DATES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D76E5B7" w14:textId="77777777" w:rsidR="00D74F87" w:rsidRPr="00D74F87" w:rsidRDefault="00D74F87" w:rsidP="00D74F87">
            <w:pPr>
              <w:widowControl w:val="0"/>
              <w:spacing w:before="120" w:after="120" w:line="256" w:lineRule="auto"/>
              <w:jc w:val="center"/>
              <w:rPr>
                <w:rFonts w:ascii="Din" w:eastAsia="MS Mincho" w:hAnsi="Din" w:cs="Segoe UI"/>
                <w:b/>
                <w:bCs/>
                <w:color w:val="000000"/>
                <w:kern w:val="2"/>
                <w:sz w:val="20"/>
                <w:szCs w:val="20"/>
                <w:lang w:eastAsia="ja-JP" w:bidi="ar-SA"/>
                <w14:ligatures w14:val="standardContextual"/>
              </w:rPr>
            </w:pPr>
            <w:r w:rsidRPr="00D74F87">
              <w:rPr>
                <w:rFonts w:ascii="Din" w:eastAsia="MS Mincho" w:hAnsi="Din" w:cs="Segoe UI"/>
                <w:b/>
                <w:bCs/>
                <w:color w:val="000000"/>
                <w:kern w:val="2"/>
                <w:sz w:val="20"/>
                <w:szCs w:val="20"/>
                <w:lang w:eastAsia="ja-JP" w:bidi="ar-SA"/>
                <w14:ligatures w14:val="standardContextual"/>
              </w:rPr>
              <w:t>% OF WORK</w:t>
            </w:r>
            <w:r w:rsidRPr="00D74F87">
              <w:rPr>
                <w:rFonts w:ascii="Din" w:eastAsia="MS Mincho" w:hAnsi="Din" w:cs="Segoe UI"/>
                <w:b/>
                <w:bCs/>
                <w:color w:val="000000"/>
                <w:kern w:val="2"/>
                <w:sz w:val="20"/>
                <w:szCs w:val="20"/>
                <w:lang w:eastAsia="ja-JP" w:bidi="ar-SA"/>
                <w14:ligatures w14:val="standardContextual"/>
              </w:rPr>
              <w:br/>
              <w:t>COMPLETED BY</w:t>
            </w:r>
            <w:r w:rsidRPr="00D74F87">
              <w:rPr>
                <w:rFonts w:ascii="Din" w:eastAsia="MS Mincho" w:hAnsi="Din" w:cs="Segoe UI"/>
                <w:b/>
                <w:bCs/>
                <w:color w:val="000000"/>
                <w:kern w:val="2"/>
                <w:sz w:val="20"/>
                <w:szCs w:val="20"/>
                <w:lang w:eastAsia="ja-JP" w:bidi="ar-SA"/>
                <w14:ligatures w14:val="standardContextual"/>
              </w:rPr>
              <w:br/>
              <w:t>JULY 1, 2024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557A1BC" w14:textId="77777777" w:rsidR="00D74F87" w:rsidRPr="00D74F87" w:rsidRDefault="00D74F87" w:rsidP="00D74F87">
            <w:pPr>
              <w:widowControl w:val="0"/>
              <w:spacing w:before="120" w:after="120" w:line="256" w:lineRule="auto"/>
              <w:jc w:val="center"/>
              <w:rPr>
                <w:rFonts w:ascii="Din" w:eastAsia="MS Mincho" w:hAnsi="Din" w:cs="Segoe UI"/>
                <w:b/>
                <w:bCs/>
                <w:color w:val="000000"/>
                <w:kern w:val="2"/>
                <w:sz w:val="20"/>
                <w:szCs w:val="20"/>
                <w:lang w:eastAsia="ja-JP" w:bidi="ar-SA"/>
                <w14:ligatures w14:val="standardContextual"/>
              </w:rPr>
            </w:pPr>
            <w:r w:rsidRPr="00D74F87">
              <w:rPr>
                <w:rFonts w:ascii="Din" w:eastAsia="MS Mincho" w:hAnsi="Din" w:cs="Segoe UI"/>
                <w:b/>
                <w:bCs/>
                <w:color w:val="000000"/>
                <w:kern w:val="2"/>
                <w:sz w:val="20"/>
                <w:szCs w:val="20"/>
                <w:lang w:eastAsia="ja-JP" w:bidi="ar-SA"/>
                <w14:ligatures w14:val="standardContextual"/>
              </w:rPr>
              <w:t>LEVEL OF COMPANY’S</w:t>
            </w:r>
            <w:r w:rsidRPr="00D74F87">
              <w:rPr>
                <w:rFonts w:ascii="Din" w:eastAsia="MS Mincho" w:hAnsi="Din" w:cs="Segoe UI"/>
                <w:b/>
                <w:bCs/>
                <w:color w:val="000000"/>
                <w:kern w:val="2"/>
                <w:sz w:val="20"/>
                <w:szCs w:val="20"/>
                <w:lang w:eastAsia="ja-JP" w:bidi="ar-SA"/>
                <w14:ligatures w14:val="standardContextual"/>
              </w:rPr>
              <w:br/>
              <w:t>PARTICIPATION (6)(7)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DE44D57" w14:textId="77777777" w:rsidR="00D74F87" w:rsidRPr="00D74F87" w:rsidRDefault="00D74F87" w:rsidP="00D74F87">
            <w:pPr>
              <w:widowControl w:val="0"/>
              <w:spacing w:before="120" w:after="120" w:line="256" w:lineRule="auto"/>
              <w:jc w:val="center"/>
              <w:rPr>
                <w:rFonts w:ascii="Din" w:eastAsia="MS Mincho" w:hAnsi="Din" w:cs="Segoe UI"/>
                <w:b/>
                <w:bCs/>
                <w:color w:val="000000"/>
                <w:kern w:val="2"/>
                <w:sz w:val="20"/>
                <w:szCs w:val="20"/>
                <w:lang w:eastAsia="ja-JP" w:bidi="ar-SA"/>
                <w14:ligatures w14:val="standardContextual"/>
              </w:rPr>
            </w:pPr>
            <w:r w:rsidRPr="00D74F87">
              <w:rPr>
                <w:rFonts w:ascii="Din" w:eastAsia="MS Mincho" w:hAnsi="Din" w:cs="Segoe UI"/>
                <w:b/>
                <w:bCs/>
                <w:color w:val="000000"/>
                <w:kern w:val="2"/>
                <w:sz w:val="20"/>
                <w:szCs w:val="20"/>
                <w:lang w:eastAsia="ja-JP" w:bidi="ar-SA"/>
                <w14:ligatures w14:val="standardContextual"/>
              </w:rPr>
              <w:t xml:space="preserve">ROLE OF COMPANY FOR THE PROJECT (8)  </w:t>
            </w:r>
          </w:p>
        </w:tc>
      </w:tr>
      <w:tr w:rsidR="00D74F87" w:rsidRPr="00D74F87" w14:paraId="5C001B9D" w14:textId="77777777" w:rsidTr="00BD2E53">
        <w:trPr>
          <w:cantSplit/>
        </w:trPr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05CDC" w14:textId="77777777" w:rsidR="00D74F87" w:rsidRPr="00D74F87" w:rsidRDefault="00D74F87" w:rsidP="00D74F87">
            <w:pPr>
              <w:widowControl w:val="0"/>
              <w:spacing w:before="120" w:after="120" w:line="256" w:lineRule="auto"/>
              <w:jc w:val="both"/>
              <w:rPr>
                <w:rFonts w:ascii="Din" w:eastAsia="MS Mincho" w:hAnsi="Din" w:cs="Segoe UI"/>
                <w:kern w:val="2"/>
                <w:sz w:val="22"/>
                <w:szCs w:val="22"/>
                <w:lang w:eastAsia="ja-JP" w:bidi="ar-SA"/>
                <w14:ligatures w14:val="standardContextual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731B3" w14:textId="77777777" w:rsidR="00D74F87" w:rsidRPr="00D74F87" w:rsidRDefault="00D74F87" w:rsidP="00D74F87">
            <w:pPr>
              <w:widowControl w:val="0"/>
              <w:spacing w:before="120" w:after="120" w:line="256" w:lineRule="auto"/>
              <w:jc w:val="both"/>
              <w:rPr>
                <w:rFonts w:ascii="Din" w:eastAsia="MS Mincho" w:hAnsi="Din" w:cs="Segoe UI"/>
                <w:kern w:val="2"/>
                <w:sz w:val="22"/>
                <w:szCs w:val="22"/>
                <w:lang w:eastAsia="ja-JP" w:bidi="ar-SA"/>
                <w14:ligatures w14:val="standardContextual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A6856" w14:textId="77777777" w:rsidR="00D74F87" w:rsidRPr="00D74F87" w:rsidRDefault="00D74F87" w:rsidP="00D74F87">
            <w:pPr>
              <w:widowControl w:val="0"/>
              <w:spacing w:before="120" w:after="120" w:line="256" w:lineRule="auto"/>
              <w:jc w:val="both"/>
              <w:rPr>
                <w:rFonts w:ascii="Din" w:eastAsia="MS Mincho" w:hAnsi="Din" w:cs="Segoe UI"/>
                <w:kern w:val="2"/>
                <w:sz w:val="22"/>
                <w:szCs w:val="22"/>
                <w:lang w:eastAsia="ja-JP" w:bidi="ar-SA"/>
                <w14:ligatures w14:val="standardContextual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16996" w14:textId="77777777" w:rsidR="00D74F87" w:rsidRPr="00D74F87" w:rsidRDefault="00D74F87" w:rsidP="00D74F87">
            <w:pPr>
              <w:widowControl w:val="0"/>
              <w:spacing w:before="120" w:after="120" w:line="256" w:lineRule="auto"/>
              <w:jc w:val="both"/>
              <w:rPr>
                <w:rFonts w:ascii="Din" w:eastAsia="MS Mincho" w:hAnsi="Din" w:cs="Segoe UI"/>
                <w:kern w:val="2"/>
                <w:sz w:val="22"/>
                <w:szCs w:val="22"/>
                <w:lang w:eastAsia="ja-JP" w:bidi="ar-SA"/>
                <w14:ligatures w14:val="standardContextual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C57C4" w14:textId="77777777" w:rsidR="00D74F87" w:rsidRPr="00D74F87" w:rsidRDefault="00D74F87" w:rsidP="00D74F87">
            <w:pPr>
              <w:widowControl w:val="0"/>
              <w:spacing w:before="120" w:after="120" w:line="256" w:lineRule="auto"/>
              <w:jc w:val="both"/>
              <w:rPr>
                <w:rFonts w:ascii="Din" w:eastAsia="MS Mincho" w:hAnsi="Din" w:cs="Segoe UI"/>
                <w:kern w:val="2"/>
                <w:sz w:val="22"/>
                <w:szCs w:val="22"/>
                <w:lang w:eastAsia="ja-JP" w:bidi="ar-SA"/>
                <w14:ligatures w14:val="standardContextual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FBD7E" w14:textId="77777777" w:rsidR="00D74F87" w:rsidRPr="00D74F87" w:rsidRDefault="00D74F87" w:rsidP="00D74F87">
            <w:pPr>
              <w:widowControl w:val="0"/>
              <w:spacing w:before="120" w:after="120" w:line="256" w:lineRule="auto"/>
              <w:jc w:val="both"/>
              <w:rPr>
                <w:rFonts w:ascii="Din" w:eastAsia="MS Mincho" w:hAnsi="Din" w:cs="Segoe UI"/>
                <w:kern w:val="2"/>
                <w:sz w:val="22"/>
                <w:szCs w:val="22"/>
                <w:lang w:eastAsia="ja-JP" w:bidi="ar-SA"/>
                <w14:ligatures w14:val="standardContextual"/>
              </w:rPr>
            </w:pP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550F7" w14:textId="77777777" w:rsidR="00D74F87" w:rsidRPr="00D74F87" w:rsidRDefault="00D74F87" w:rsidP="00D74F87">
            <w:pPr>
              <w:widowControl w:val="0"/>
              <w:spacing w:before="120" w:after="120" w:line="256" w:lineRule="auto"/>
              <w:jc w:val="both"/>
              <w:rPr>
                <w:rFonts w:ascii="Din" w:eastAsia="MS Mincho" w:hAnsi="Din" w:cs="Segoe UI"/>
                <w:kern w:val="2"/>
                <w:sz w:val="22"/>
                <w:szCs w:val="22"/>
                <w:lang w:eastAsia="ja-JP" w:bidi="ar-SA"/>
                <w14:ligatures w14:val="standardContextual"/>
              </w:rPr>
            </w:pPr>
          </w:p>
        </w:tc>
      </w:tr>
      <w:tr w:rsidR="00D74F87" w:rsidRPr="00D74F87" w14:paraId="60B9CE8C" w14:textId="77777777" w:rsidTr="00BD2E53">
        <w:trPr>
          <w:cantSplit/>
        </w:trPr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02C48" w14:textId="77777777" w:rsidR="00D74F87" w:rsidRPr="00D74F87" w:rsidRDefault="00D74F87" w:rsidP="00D74F87">
            <w:pPr>
              <w:widowControl w:val="0"/>
              <w:spacing w:before="120" w:after="120" w:line="256" w:lineRule="auto"/>
              <w:jc w:val="both"/>
              <w:rPr>
                <w:rFonts w:ascii="Din" w:eastAsia="MS Mincho" w:hAnsi="Din" w:cs="Segoe UI"/>
                <w:kern w:val="2"/>
                <w:sz w:val="22"/>
                <w:szCs w:val="22"/>
                <w:lang w:eastAsia="ja-JP" w:bidi="ar-SA"/>
                <w14:ligatures w14:val="standardContextual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7C41" w14:textId="77777777" w:rsidR="00D74F87" w:rsidRPr="00D74F87" w:rsidRDefault="00D74F87" w:rsidP="00D74F87">
            <w:pPr>
              <w:widowControl w:val="0"/>
              <w:spacing w:before="120" w:after="120" w:line="256" w:lineRule="auto"/>
              <w:jc w:val="both"/>
              <w:rPr>
                <w:rFonts w:ascii="Din" w:eastAsia="MS Mincho" w:hAnsi="Din" w:cs="Segoe UI"/>
                <w:kern w:val="2"/>
                <w:sz w:val="22"/>
                <w:szCs w:val="22"/>
                <w:lang w:eastAsia="ja-JP" w:bidi="ar-SA"/>
                <w14:ligatures w14:val="standardContextual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EA900" w14:textId="77777777" w:rsidR="00D74F87" w:rsidRPr="00D74F87" w:rsidRDefault="00D74F87" w:rsidP="00D74F87">
            <w:pPr>
              <w:widowControl w:val="0"/>
              <w:spacing w:before="120" w:after="120" w:line="256" w:lineRule="auto"/>
              <w:jc w:val="both"/>
              <w:rPr>
                <w:rFonts w:ascii="Din" w:eastAsia="MS Mincho" w:hAnsi="Din" w:cs="Segoe UI"/>
                <w:kern w:val="2"/>
                <w:sz w:val="22"/>
                <w:szCs w:val="22"/>
                <w:lang w:eastAsia="ja-JP" w:bidi="ar-SA"/>
                <w14:ligatures w14:val="standardContextual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213F" w14:textId="77777777" w:rsidR="00D74F87" w:rsidRPr="00D74F87" w:rsidRDefault="00D74F87" w:rsidP="00D74F87">
            <w:pPr>
              <w:widowControl w:val="0"/>
              <w:spacing w:before="120" w:after="120" w:line="256" w:lineRule="auto"/>
              <w:jc w:val="both"/>
              <w:rPr>
                <w:rFonts w:ascii="Din" w:eastAsia="MS Mincho" w:hAnsi="Din" w:cs="Segoe UI"/>
                <w:kern w:val="2"/>
                <w:sz w:val="22"/>
                <w:szCs w:val="22"/>
                <w:lang w:eastAsia="ja-JP" w:bidi="ar-SA"/>
                <w14:ligatures w14:val="standardContextual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622DC" w14:textId="77777777" w:rsidR="00D74F87" w:rsidRPr="00D74F87" w:rsidRDefault="00D74F87" w:rsidP="00D74F87">
            <w:pPr>
              <w:widowControl w:val="0"/>
              <w:spacing w:before="120" w:after="120" w:line="256" w:lineRule="auto"/>
              <w:jc w:val="both"/>
              <w:rPr>
                <w:rFonts w:ascii="Din" w:eastAsia="MS Mincho" w:hAnsi="Din" w:cs="Segoe UI"/>
                <w:kern w:val="2"/>
                <w:sz w:val="22"/>
                <w:szCs w:val="22"/>
                <w:lang w:eastAsia="ja-JP" w:bidi="ar-SA"/>
                <w14:ligatures w14:val="standardContextual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3BDE" w14:textId="77777777" w:rsidR="00D74F87" w:rsidRPr="00D74F87" w:rsidRDefault="00D74F87" w:rsidP="00D74F87">
            <w:pPr>
              <w:widowControl w:val="0"/>
              <w:spacing w:before="120" w:after="120" w:line="256" w:lineRule="auto"/>
              <w:jc w:val="both"/>
              <w:rPr>
                <w:rFonts w:ascii="Din" w:eastAsia="MS Mincho" w:hAnsi="Din" w:cs="Segoe UI"/>
                <w:kern w:val="2"/>
                <w:sz w:val="22"/>
                <w:szCs w:val="22"/>
                <w:lang w:eastAsia="ja-JP" w:bidi="ar-SA"/>
                <w14:ligatures w14:val="standardContextual"/>
              </w:rPr>
            </w:pP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9ADB5" w14:textId="77777777" w:rsidR="00D74F87" w:rsidRPr="00D74F87" w:rsidRDefault="00D74F87" w:rsidP="00D74F87">
            <w:pPr>
              <w:widowControl w:val="0"/>
              <w:spacing w:before="120" w:after="120" w:line="256" w:lineRule="auto"/>
              <w:jc w:val="both"/>
              <w:rPr>
                <w:rFonts w:ascii="Din" w:eastAsia="MS Mincho" w:hAnsi="Din" w:cs="Segoe UI"/>
                <w:kern w:val="2"/>
                <w:sz w:val="22"/>
                <w:szCs w:val="22"/>
                <w:lang w:eastAsia="ja-JP" w:bidi="ar-SA"/>
                <w14:ligatures w14:val="standardContextual"/>
              </w:rPr>
            </w:pPr>
          </w:p>
        </w:tc>
      </w:tr>
      <w:tr w:rsidR="00D74F87" w:rsidRPr="00D74F87" w14:paraId="07D7FCF0" w14:textId="77777777" w:rsidTr="00BD2E53">
        <w:trPr>
          <w:cantSplit/>
        </w:trPr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5A9E0" w14:textId="77777777" w:rsidR="00D74F87" w:rsidRPr="00D74F87" w:rsidRDefault="00D74F87" w:rsidP="00D74F87">
            <w:pPr>
              <w:widowControl w:val="0"/>
              <w:spacing w:before="120" w:after="120" w:line="256" w:lineRule="auto"/>
              <w:jc w:val="both"/>
              <w:rPr>
                <w:rFonts w:ascii="Din" w:eastAsia="MS Mincho" w:hAnsi="Din" w:cs="Segoe UI"/>
                <w:kern w:val="2"/>
                <w:sz w:val="22"/>
                <w:szCs w:val="22"/>
                <w:lang w:eastAsia="ja-JP" w:bidi="ar-SA"/>
                <w14:ligatures w14:val="standardContextual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2C81F" w14:textId="77777777" w:rsidR="00D74F87" w:rsidRPr="00D74F87" w:rsidRDefault="00D74F87" w:rsidP="00D74F87">
            <w:pPr>
              <w:widowControl w:val="0"/>
              <w:spacing w:before="120" w:after="120" w:line="256" w:lineRule="auto"/>
              <w:jc w:val="both"/>
              <w:rPr>
                <w:rFonts w:ascii="Din" w:eastAsia="MS Mincho" w:hAnsi="Din" w:cs="Segoe UI"/>
                <w:kern w:val="2"/>
                <w:sz w:val="22"/>
                <w:szCs w:val="22"/>
                <w:lang w:eastAsia="ja-JP" w:bidi="ar-SA"/>
                <w14:ligatures w14:val="standardContextual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42D9E" w14:textId="77777777" w:rsidR="00D74F87" w:rsidRPr="00D74F87" w:rsidRDefault="00D74F87" w:rsidP="00D74F87">
            <w:pPr>
              <w:widowControl w:val="0"/>
              <w:spacing w:before="120" w:after="120" w:line="256" w:lineRule="auto"/>
              <w:jc w:val="both"/>
              <w:rPr>
                <w:rFonts w:ascii="Din" w:eastAsia="MS Mincho" w:hAnsi="Din" w:cs="Segoe UI"/>
                <w:kern w:val="2"/>
                <w:sz w:val="22"/>
                <w:szCs w:val="22"/>
                <w:lang w:eastAsia="ja-JP" w:bidi="ar-SA"/>
                <w14:ligatures w14:val="standardContextual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6F6DD" w14:textId="77777777" w:rsidR="00D74F87" w:rsidRPr="00D74F87" w:rsidRDefault="00D74F87" w:rsidP="00D74F87">
            <w:pPr>
              <w:widowControl w:val="0"/>
              <w:spacing w:before="120" w:after="120" w:line="256" w:lineRule="auto"/>
              <w:jc w:val="both"/>
              <w:rPr>
                <w:rFonts w:ascii="Din" w:eastAsia="MS Mincho" w:hAnsi="Din" w:cs="Segoe UI"/>
                <w:kern w:val="2"/>
                <w:sz w:val="22"/>
                <w:szCs w:val="22"/>
                <w:lang w:eastAsia="ja-JP" w:bidi="ar-SA"/>
                <w14:ligatures w14:val="standardContextual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96EC6" w14:textId="77777777" w:rsidR="00D74F87" w:rsidRPr="00D74F87" w:rsidRDefault="00D74F87" w:rsidP="00D74F87">
            <w:pPr>
              <w:widowControl w:val="0"/>
              <w:spacing w:before="120" w:after="120" w:line="256" w:lineRule="auto"/>
              <w:jc w:val="both"/>
              <w:rPr>
                <w:rFonts w:ascii="Din" w:eastAsia="MS Mincho" w:hAnsi="Din" w:cs="Segoe UI"/>
                <w:kern w:val="2"/>
                <w:sz w:val="22"/>
                <w:szCs w:val="22"/>
                <w:lang w:eastAsia="ja-JP" w:bidi="ar-SA"/>
                <w14:ligatures w14:val="standardContextual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B90C0" w14:textId="77777777" w:rsidR="00D74F87" w:rsidRPr="00D74F87" w:rsidRDefault="00D74F87" w:rsidP="00D74F87">
            <w:pPr>
              <w:widowControl w:val="0"/>
              <w:spacing w:before="120" w:after="120" w:line="256" w:lineRule="auto"/>
              <w:jc w:val="both"/>
              <w:rPr>
                <w:rFonts w:ascii="Din" w:eastAsia="MS Mincho" w:hAnsi="Din" w:cs="Segoe UI"/>
                <w:kern w:val="2"/>
                <w:sz w:val="22"/>
                <w:szCs w:val="22"/>
                <w:lang w:eastAsia="ja-JP" w:bidi="ar-SA"/>
                <w14:ligatures w14:val="standardContextual"/>
              </w:rPr>
            </w:pP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CE206" w14:textId="77777777" w:rsidR="00D74F87" w:rsidRPr="00D74F87" w:rsidRDefault="00D74F87" w:rsidP="00D74F87">
            <w:pPr>
              <w:widowControl w:val="0"/>
              <w:spacing w:before="120" w:after="120" w:line="256" w:lineRule="auto"/>
              <w:jc w:val="both"/>
              <w:rPr>
                <w:rFonts w:ascii="Din" w:eastAsia="MS Mincho" w:hAnsi="Din" w:cs="Segoe UI"/>
                <w:kern w:val="2"/>
                <w:sz w:val="22"/>
                <w:szCs w:val="22"/>
                <w:lang w:eastAsia="ja-JP" w:bidi="ar-SA"/>
                <w14:ligatures w14:val="standardContextual"/>
              </w:rPr>
            </w:pPr>
          </w:p>
        </w:tc>
      </w:tr>
    </w:tbl>
    <w:p w14:paraId="040F474D" w14:textId="77777777" w:rsidR="00D74F87" w:rsidRPr="00D74F87" w:rsidRDefault="00D74F87" w:rsidP="00D74F87">
      <w:pPr>
        <w:spacing w:before="120" w:after="120" w:line="20" w:lineRule="exact"/>
        <w:ind w:left="10" w:right="10"/>
        <w:jc w:val="both"/>
        <w:rPr>
          <w:rFonts w:ascii="Din" w:eastAsia="MS Mincho" w:hAnsi="Din" w:cs="Segoe UI"/>
          <w:sz w:val="22"/>
          <w:szCs w:val="22"/>
          <w:lang w:eastAsia="ja-JP" w:bidi="ar-SA"/>
        </w:rPr>
      </w:pPr>
    </w:p>
    <w:p w14:paraId="5D0C7891" w14:textId="77777777" w:rsidR="00D74F87" w:rsidRPr="0043725F" w:rsidRDefault="00D74F87" w:rsidP="00D74F87">
      <w:pPr>
        <w:widowControl w:val="0"/>
        <w:spacing w:before="120" w:after="120"/>
        <w:rPr>
          <w:rFonts w:ascii="Din" w:hAnsi="Din" w:cs="Segoe UI"/>
          <w:b/>
          <w:sz w:val="22"/>
          <w:szCs w:val="22"/>
        </w:rPr>
      </w:pPr>
      <w:r w:rsidRPr="0043725F">
        <w:rPr>
          <w:rFonts w:ascii="Din" w:hAnsi="Din" w:cs="Segoe UI"/>
          <w:b/>
          <w:sz w:val="22"/>
          <w:szCs w:val="22"/>
        </w:rPr>
        <w:t>INSTRUCTIONS:</w:t>
      </w:r>
    </w:p>
    <w:p w14:paraId="427A4CE2" w14:textId="77777777" w:rsidR="00D74F87" w:rsidRPr="0043725F" w:rsidRDefault="00D74F87" w:rsidP="00D74F87">
      <w:pPr>
        <w:widowControl w:val="0"/>
        <w:spacing w:before="120" w:after="120"/>
        <w:ind w:left="720" w:hanging="720"/>
        <w:rPr>
          <w:rFonts w:ascii="Din" w:hAnsi="Din" w:cs="Segoe UI"/>
          <w:sz w:val="22"/>
          <w:szCs w:val="22"/>
        </w:rPr>
      </w:pPr>
      <w:r w:rsidRPr="0043725F">
        <w:rPr>
          <w:rFonts w:ascii="Din" w:hAnsi="Din" w:cs="Segoe UI"/>
          <w:sz w:val="22"/>
          <w:szCs w:val="22"/>
        </w:rPr>
        <w:t>(1)</w:t>
      </w:r>
      <w:r w:rsidRPr="0043725F">
        <w:rPr>
          <w:rFonts w:ascii="Din" w:hAnsi="Din" w:cs="Segoe UI"/>
          <w:sz w:val="22"/>
          <w:szCs w:val="22"/>
        </w:rPr>
        <w:tab/>
        <w:t xml:space="preserve">A maximum of three projects may be included. In the case of </w:t>
      </w:r>
      <w:proofErr w:type="gramStart"/>
      <w:r w:rsidRPr="0043725F">
        <w:rPr>
          <w:rFonts w:ascii="Din" w:hAnsi="Din" w:cs="Segoe UI"/>
          <w:sz w:val="22"/>
          <w:szCs w:val="22"/>
        </w:rPr>
        <w:t>an experience</w:t>
      </w:r>
      <w:proofErr w:type="gramEnd"/>
      <w:r w:rsidRPr="0043725F">
        <w:rPr>
          <w:rFonts w:ascii="Din" w:hAnsi="Din" w:cs="Segoe UI"/>
          <w:sz w:val="22"/>
          <w:szCs w:val="22"/>
        </w:rPr>
        <w:t xml:space="preserve"> provided by a company related to the Lead Engineering Firm (to the extent permitted under </w:t>
      </w:r>
      <w:r w:rsidRPr="0043725F">
        <w:rPr>
          <w:rFonts w:ascii="Din" w:hAnsi="Din" w:cs="Segoe UI"/>
          <w:sz w:val="22"/>
          <w:szCs w:val="22"/>
          <w:u w:val="single"/>
        </w:rPr>
        <w:t>Part B Article 3 (Technical Information)</w:t>
      </w:r>
      <w:r w:rsidRPr="0043725F">
        <w:rPr>
          <w:rFonts w:ascii="Din" w:hAnsi="Din" w:cs="Segoe UI"/>
          <w:sz w:val="22"/>
          <w:szCs w:val="22"/>
        </w:rPr>
        <w:t xml:space="preserve">), specify its relation to the Lead Engineering Firm. </w:t>
      </w:r>
    </w:p>
    <w:p w14:paraId="68E45DC1" w14:textId="77777777" w:rsidR="00D74F87" w:rsidRPr="0043725F" w:rsidRDefault="00D74F87" w:rsidP="00D74F87">
      <w:pPr>
        <w:widowControl w:val="0"/>
        <w:spacing w:before="120" w:after="120"/>
        <w:ind w:left="720" w:hanging="720"/>
        <w:rPr>
          <w:rFonts w:ascii="Din" w:hAnsi="Din" w:cs="Segoe UI"/>
          <w:sz w:val="22"/>
          <w:szCs w:val="22"/>
        </w:rPr>
      </w:pPr>
      <w:r w:rsidRPr="0043725F">
        <w:rPr>
          <w:rFonts w:ascii="Din" w:hAnsi="Din" w:cs="Segoe UI"/>
          <w:sz w:val="22"/>
          <w:szCs w:val="22"/>
        </w:rPr>
        <w:t>(2)</w:t>
      </w:r>
      <w:r w:rsidRPr="0043725F">
        <w:rPr>
          <w:rFonts w:ascii="Din" w:hAnsi="Din" w:cs="Segoe UI"/>
          <w:sz w:val="22"/>
          <w:szCs w:val="22"/>
        </w:rPr>
        <w:tab/>
        <w:t>Only list transportation projects with a Project Cost (as defined below) of $</w:t>
      </w:r>
      <w:r>
        <w:rPr>
          <w:rFonts w:ascii="Din" w:hAnsi="Din" w:cs="Segoe UI"/>
          <w:sz w:val="22"/>
          <w:szCs w:val="22"/>
        </w:rPr>
        <w:t>200</w:t>
      </w:r>
      <w:r w:rsidRPr="0043725F">
        <w:rPr>
          <w:rFonts w:ascii="Din" w:hAnsi="Din" w:cs="Segoe UI"/>
          <w:sz w:val="22"/>
          <w:szCs w:val="22"/>
        </w:rPr>
        <w:t xml:space="preserve"> million </w:t>
      </w:r>
      <w:r>
        <w:rPr>
          <w:rFonts w:ascii="Din" w:hAnsi="Din" w:cs="Segoe UI"/>
          <w:sz w:val="22"/>
          <w:szCs w:val="22"/>
        </w:rPr>
        <w:t>or more on which</w:t>
      </w:r>
      <w:r w:rsidRPr="0043725F">
        <w:rPr>
          <w:rFonts w:ascii="Din" w:hAnsi="Din" w:cs="Segoe UI"/>
          <w:sz w:val="22"/>
          <w:szCs w:val="22"/>
        </w:rPr>
        <w:t xml:space="preserve"> the Lead Engineering Firm worked within the past </w:t>
      </w:r>
      <w:r w:rsidRPr="00FF0222">
        <w:rPr>
          <w:rFonts w:ascii="Din" w:eastAsia="Din" w:hAnsi="Din" w:cs="Segoe UI"/>
          <w:b/>
          <w:bCs/>
          <w:i/>
          <w:iCs/>
          <w:sz w:val="22"/>
          <w:szCs w:val="22"/>
        </w:rPr>
        <w:t>10 years</w:t>
      </w:r>
      <w:r w:rsidRPr="0043725F">
        <w:rPr>
          <w:rFonts w:ascii="Din" w:hAnsi="Din" w:cs="Segoe UI"/>
          <w:sz w:val="22"/>
          <w:szCs w:val="22"/>
        </w:rPr>
        <w:t>. Moreover, IDOT strongly encourages Respondents to list projects that, individually or collectively, have as many of the following characteristics as possible:</w:t>
      </w:r>
    </w:p>
    <w:p w14:paraId="1BEDA549" w14:textId="77777777" w:rsidR="00D74F87" w:rsidRPr="0043725F" w:rsidRDefault="00D74F87" w:rsidP="00D74F87">
      <w:pPr>
        <w:pStyle w:val="ListParagraph"/>
        <w:numPr>
          <w:ilvl w:val="0"/>
          <w:numId w:val="8"/>
        </w:numPr>
        <w:spacing w:before="120" w:after="120"/>
        <w:ind w:left="1800" w:hanging="720"/>
        <w:contextualSpacing w:val="0"/>
        <w:rPr>
          <w:rFonts w:ascii="Din" w:hAnsi="Din" w:cs="Segoe UI"/>
          <w:sz w:val="22"/>
          <w:szCs w:val="22"/>
          <w:u w:val="single"/>
        </w:rPr>
      </w:pPr>
      <w:r w:rsidRPr="0043725F">
        <w:rPr>
          <w:rFonts w:ascii="Din" w:hAnsi="Din" w:cs="Segoe UI"/>
          <w:sz w:val="22"/>
          <w:szCs w:val="22"/>
        </w:rPr>
        <w:t>Airport infrastructure projects</w:t>
      </w:r>
      <w:r>
        <w:rPr>
          <w:rFonts w:ascii="Din" w:hAnsi="Din" w:cs="Segoe UI"/>
          <w:sz w:val="22"/>
          <w:szCs w:val="22"/>
        </w:rPr>
        <w:t xml:space="preserve"> (including landside, </w:t>
      </w:r>
      <w:proofErr w:type="gramStart"/>
      <w:r>
        <w:rPr>
          <w:rFonts w:ascii="Din" w:hAnsi="Din" w:cs="Segoe UI"/>
          <w:sz w:val="22"/>
          <w:szCs w:val="22"/>
        </w:rPr>
        <w:t>airside</w:t>
      </w:r>
      <w:proofErr w:type="gramEnd"/>
      <w:r>
        <w:rPr>
          <w:rFonts w:ascii="Din" w:hAnsi="Din" w:cs="Segoe UI"/>
          <w:sz w:val="22"/>
          <w:szCs w:val="22"/>
        </w:rPr>
        <w:t>, access, and utility infrastructure</w:t>
      </w:r>
      <w:proofErr w:type="gramStart"/>
      <w:r>
        <w:rPr>
          <w:rFonts w:ascii="Din" w:hAnsi="Din" w:cs="Segoe UI"/>
          <w:sz w:val="22"/>
          <w:szCs w:val="22"/>
        </w:rPr>
        <w:t>)</w:t>
      </w:r>
      <w:r w:rsidRPr="0043725F">
        <w:rPr>
          <w:rFonts w:ascii="Din" w:hAnsi="Din" w:cs="Segoe UI"/>
          <w:sz w:val="22"/>
          <w:szCs w:val="22"/>
        </w:rPr>
        <w:t>;</w:t>
      </w:r>
      <w:proofErr w:type="gramEnd"/>
    </w:p>
    <w:p w14:paraId="06EA91C7" w14:textId="77777777" w:rsidR="00D74F87" w:rsidRPr="0043725F" w:rsidRDefault="00D74F87" w:rsidP="00D74F87">
      <w:pPr>
        <w:pStyle w:val="ListParagraph"/>
        <w:numPr>
          <w:ilvl w:val="0"/>
          <w:numId w:val="8"/>
        </w:numPr>
        <w:spacing w:before="120" w:after="120"/>
        <w:ind w:left="1800" w:hanging="720"/>
        <w:contextualSpacing w:val="0"/>
        <w:rPr>
          <w:rFonts w:ascii="Din" w:hAnsi="Din" w:cs="Segoe UI"/>
          <w:sz w:val="22"/>
          <w:szCs w:val="22"/>
          <w:u w:val="single"/>
        </w:rPr>
      </w:pPr>
      <w:r w:rsidRPr="0043725F">
        <w:rPr>
          <w:rFonts w:ascii="Din" w:hAnsi="Din" w:cs="Segoe UI"/>
          <w:sz w:val="22"/>
          <w:szCs w:val="22"/>
        </w:rPr>
        <w:t>Projects located in North America (with the U</w:t>
      </w:r>
      <w:r>
        <w:rPr>
          <w:rFonts w:ascii="Din" w:hAnsi="Din" w:cs="Segoe UI"/>
          <w:sz w:val="22"/>
          <w:szCs w:val="22"/>
        </w:rPr>
        <w:t>nited States</w:t>
      </w:r>
      <w:r w:rsidRPr="0043725F">
        <w:rPr>
          <w:rFonts w:ascii="Din" w:hAnsi="Din" w:cs="Segoe UI"/>
          <w:sz w:val="22"/>
          <w:szCs w:val="22"/>
        </w:rPr>
        <w:t xml:space="preserve"> most preferred</w:t>
      </w:r>
      <w:proofErr w:type="gramStart"/>
      <w:r w:rsidRPr="0043725F">
        <w:rPr>
          <w:rFonts w:ascii="Din" w:hAnsi="Din" w:cs="Segoe UI"/>
          <w:sz w:val="22"/>
          <w:szCs w:val="22"/>
        </w:rPr>
        <w:t>);</w:t>
      </w:r>
      <w:proofErr w:type="gramEnd"/>
    </w:p>
    <w:p w14:paraId="6FE731DE" w14:textId="77777777" w:rsidR="00D74F87" w:rsidRPr="0043725F" w:rsidRDefault="00D74F87" w:rsidP="00D74F87">
      <w:pPr>
        <w:pStyle w:val="ListParagraph"/>
        <w:numPr>
          <w:ilvl w:val="0"/>
          <w:numId w:val="8"/>
        </w:numPr>
        <w:spacing w:before="120" w:after="120"/>
        <w:ind w:left="1800" w:hanging="720"/>
        <w:contextualSpacing w:val="0"/>
        <w:rPr>
          <w:rFonts w:ascii="Din" w:hAnsi="Din" w:cs="Segoe UI"/>
          <w:sz w:val="22"/>
          <w:szCs w:val="22"/>
          <w:u w:val="single"/>
        </w:rPr>
      </w:pPr>
      <w:r w:rsidRPr="0043725F">
        <w:rPr>
          <w:rFonts w:ascii="Din" w:hAnsi="Din" w:cs="Segoe UI"/>
          <w:sz w:val="22"/>
          <w:szCs w:val="22"/>
        </w:rPr>
        <w:t xml:space="preserve">Projects that have reached completion or substantial </w:t>
      </w:r>
      <w:proofErr w:type="gramStart"/>
      <w:r w:rsidRPr="0043725F">
        <w:rPr>
          <w:rFonts w:ascii="Din" w:hAnsi="Din" w:cs="Segoe UI"/>
          <w:sz w:val="22"/>
          <w:szCs w:val="22"/>
        </w:rPr>
        <w:t>completion;</w:t>
      </w:r>
      <w:proofErr w:type="gramEnd"/>
    </w:p>
    <w:p w14:paraId="137102CB" w14:textId="77777777" w:rsidR="00D74F87" w:rsidRPr="0043725F" w:rsidRDefault="00D74F87" w:rsidP="00D74F87">
      <w:pPr>
        <w:pStyle w:val="ListParagraph"/>
        <w:numPr>
          <w:ilvl w:val="0"/>
          <w:numId w:val="8"/>
        </w:numPr>
        <w:spacing w:before="120" w:after="120"/>
        <w:ind w:left="1800" w:hanging="720"/>
        <w:contextualSpacing w:val="0"/>
        <w:rPr>
          <w:rFonts w:ascii="Din" w:hAnsi="Din" w:cs="Segoe UI"/>
          <w:sz w:val="22"/>
          <w:szCs w:val="22"/>
        </w:rPr>
      </w:pPr>
      <w:r>
        <w:rPr>
          <w:rFonts w:ascii="Din" w:hAnsi="Din" w:cs="Segoe UI"/>
          <w:sz w:val="22"/>
          <w:szCs w:val="22"/>
        </w:rPr>
        <w:t>Projects that demonstrate e</w:t>
      </w:r>
      <w:r w:rsidRPr="0043725F">
        <w:rPr>
          <w:rFonts w:ascii="Din" w:hAnsi="Din" w:cs="Segoe UI"/>
          <w:sz w:val="22"/>
          <w:szCs w:val="22"/>
        </w:rPr>
        <w:t xml:space="preserve">xperience with design-build and P3 contracting with a design-build </w:t>
      </w:r>
      <w:proofErr w:type="gramStart"/>
      <w:r w:rsidRPr="0043725F">
        <w:rPr>
          <w:rFonts w:ascii="Din" w:hAnsi="Din" w:cs="Segoe UI"/>
          <w:sz w:val="22"/>
          <w:szCs w:val="22"/>
        </w:rPr>
        <w:t>component;</w:t>
      </w:r>
      <w:proofErr w:type="gramEnd"/>
    </w:p>
    <w:p w14:paraId="7184E402" w14:textId="77777777" w:rsidR="00D74F87" w:rsidRPr="0043725F" w:rsidRDefault="00D74F87" w:rsidP="00D74F87">
      <w:pPr>
        <w:pStyle w:val="ListParagraph"/>
        <w:numPr>
          <w:ilvl w:val="0"/>
          <w:numId w:val="8"/>
        </w:numPr>
        <w:spacing w:before="120" w:after="120"/>
        <w:ind w:left="1800" w:hanging="720"/>
        <w:contextualSpacing w:val="0"/>
        <w:rPr>
          <w:rFonts w:ascii="Din" w:hAnsi="Din" w:cs="Segoe UI"/>
          <w:sz w:val="22"/>
          <w:szCs w:val="22"/>
        </w:rPr>
      </w:pPr>
      <w:r>
        <w:rPr>
          <w:rFonts w:ascii="Din" w:hAnsi="Din" w:cs="Segoe UI"/>
          <w:sz w:val="22"/>
          <w:szCs w:val="22"/>
        </w:rPr>
        <w:t>Projects that demonstrate e</w:t>
      </w:r>
      <w:r w:rsidRPr="0043725F">
        <w:rPr>
          <w:rFonts w:ascii="Din" w:hAnsi="Din" w:cs="Segoe UI"/>
          <w:sz w:val="22"/>
          <w:szCs w:val="22"/>
        </w:rPr>
        <w:t xml:space="preserve">xperience in design coordination for large, complex projects with multiple </w:t>
      </w:r>
      <w:proofErr w:type="gramStart"/>
      <w:r w:rsidRPr="0043725F">
        <w:rPr>
          <w:rFonts w:ascii="Din" w:hAnsi="Din" w:cs="Segoe UI"/>
          <w:sz w:val="22"/>
          <w:szCs w:val="22"/>
        </w:rPr>
        <w:t>stakeholders</w:t>
      </w:r>
      <w:r>
        <w:rPr>
          <w:rFonts w:ascii="Din" w:hAnsi="Din" w:cs="Segoe UI"/>
          <w:sz w:val="22"/>
          <w:szCs w:val="22"/>
        </w:rPr>
        <w:t>;</w:t>
      </w:r>
      <w:proofErr w:type="gramEnd"/>
    </w:p>
    <w:p w14:paraId="122C1EC2" w14:textId="77777777" w:rsidR="00D74F87" w:rsidRPr="0043725F" w:rsidRDefault="00D74F87" w:rsidP="00D74F87">
      <w:pPr>
        <w:pStyle w:val="ListParagraph"/>
        <w:numPr>
          <w:ilvl w:val="0"/>
          <w:numId w:val="8"/>
        </w:numPr>
        <w:spacing w:before="120" w:after="120"/>
        <w:ind w:left="1800" w:hanging="720"/>
        <w:contextualSpacing w:val="0"/>
        <w:rPr>
          <w:rFonts w:ascii="Din" w:hAnsi="Din" w:cs="Segoe UI"/>
          <w:sz w:val="22"/>
          <w:szCs w:val="22"/>
        </w:rPr>
      </w:pPr>
      <w:r>
        <w:rPr>
          <w:rFonts w:ascii="Din" w:hAnsi="Din" w:cs="Segoe UI"/>
          <w:sz w:val="22"/>
          <w:szCs w:val="22"/>
        </w:rPr>
        <w:t>Projects that demonstrate e</w:t>
      </w:r>
      <w:r w:rsidRPr="0043725F">
        <w:rPr>
          <w:rFonts w:ascii="Din" w:hAnsi="Din" w:cs="Segoe UI"/>
          <w:sz w:val="22"/>
          <w:szCs w:val="22"/>
        </w:rPr>
        <w:t xml:space="preserve">xperience in delivering additional </w:t>
      </w:r>
      <w:proofErr w:type="gramStart"/>
      <w:r w:rsidRPr="0043725F">
        <w:rPr>
          <w:rFonts w:ascii="Din" w:hAnsi="Din" w:cs="Segoe UI"/>
          <w:sz w:val="22"/>
          <w:szCs w:val="22"/>
        </w:rPr>
        <w:t>scope</w:t>
      </w:r>
      <w:proofErr w:type="gramEnd"/>
      <w:r w:rsidRPr="0043725F">
        <w:rPr>
          <w:rFonts w:ascii="Din" w:hAnsi="Din" w:cs="Segoe UI"/>
          <w:sz w:val="22"/>
          <w:szCs w:val="22"/>
        </w:rPr>
        <w:t xml:space="preserve"> in a limited funds environment through innovative </w:t>
      </w:r>
      <w:proofErr w:type="gramStart"/>
      <w:r w:rsidRPr="0043725F">
        <w:rPr>
          <w:rFonts w:ascii="Din" w:hAnsi="Din" w:cs="Segoe UI"/>
          <w:sz w:val="22"/>
          <w:szCs w:val="22"/>
        </w:rPr>
        <w:t>means</w:t>
      </w:r>
      <w:r>
        <w:rPr>
          <w:rFonts w:ascii="Din" w:hAnsi="Din" w:cs="Segoe UI"/>
          <w:sz w:val="22"/>
          <w:szCs w:val="22"/>
        </w:rPr>
        <w:t>;</w:t>
      </w:r>
      <w:proofErr w:type="gramEnd"/>
    </w:p>
    <w:p w14:paraId="41A4C009" w14:textId="77777777" w:rsidR="00D74F87" w:rsidRDefault="00D74F87" w:rsidP="00D74F87">
      <w:pPr>
        <w:pStyle w:val="ListParagraph"/>
        <w:numPr>
          <w:ilvl w:val="0"/>
          <w:numId w:val="8"/>
        </w:numPr>
        <w:spacing w:before="120" w:after="120"/>
        <w:ind w:left="1800" w:hanging="720"/>
        <w:contextualSpacing w:val="0"/>
        <w:rPr>
          <w:rFonts w:ascii="Din" w:hAnsi="Din" w:cs="Segoe UI"/>
          <w:sz w:val="22"/>
          <w:szCs w:val="22"/>
        </w:rPr>
      </w:pPr>
      <w:r>
        <w:rPr>
          <w:rFonts w:ascii="Din" w:hAnsi="Din" w:cs="Segoe UI"/>
          <w:sz w:val="22"/>
          <w:szCs w:val="22"/>
        </w:rPr>
        <w:t>Projects that demonstrate e</w:t>
      </w:r>
      <w:r w:rsidRPr="0043725F">
        <w:rPr>
          <w:rFonts w:ascii="Din" w:hAnsi="Din" w:cs="Segoe UI"/>
          <w:sz w:val="22"/>
          <w:szCs w:val="22"/>
        </w:rPr>
        <w:t>xperience in planning, funding, constructing, and opening a new runway including approach procedures and navigational aids; and</w:t>
      </w:r>
    </w:p>
    <w:p w14:paraId="4BE2F81B" w14:textId="77777777" w:rsidR="00D74F87" w:rsidRPr="0043725F" w:rsidRDefault="00D74F87" w:rsidP="00D74F87">
      <w:pPr>
        <w:pStyle w:val="ListParagraph"/>
        <w:spacing w:before="120" w:after="120"/>
        <w:ind w:left="1800"/>
        <w:contextualSpacing w:val="0"/>
        <w:rPr>
          <w:rFonts w:ascii="Din" w:hAnsi="Din" w:cs="Segoe UI"/>
          <w:sz w:val="22"/>
          <w:szCs w:val="22"/>
        </w:rPr>
      </w:pPr>
    </w:p>
    <w:p w14:paraId="6867DEA7" w14:textId="77777777" w:rsidR="00D74F87" w:rsidRPr="00C327EC" w:rsidRDefault="00D74F87" w:rsidP="00D74F87">
      <w:pPr>
        <w:pStyle w:val="ListParagraph"/>
        <w:numPr>
          <w:ilvl w:val="0"/>
          <w:numId w:val="8"/>
        </w:numPr>
        <w:spacing w:before="120" w:after="120"/>
        <w:ind w:left="1800" w:hanging="720"/>
        <w:contextualSpacing w:val="0"/>
        <w:rPr>
          <w:rFonts w:ascii="Din" w:hAnsi="Din" w:cs="Segoe UI"/>
          <w:sz w:val="22"/>
          <w:szCs w:val="22"/>
        </w:rPr>
      </w:pPr>
      <w:r>
        <w:rPr>
          <w:rFonts w:ascii="Din" w:hAnsi="Din" w:cs="Segoe UI"/>
          <w:sz w:val="22"/>
          <w:szCs w:val="22"/>
        </w:rPr>
        <w:lastRenderedPageBreak/>
        <w:t>Projects that demonstrate e</w:t>
      </w:r>
      <w:r w:rsidRPr="0043725F">
        <w:rPr>
          <w:rFonts w:ascii="Din" w:hAnsi="Din" w:cs="Segoe UI"/>
          <w:sz w:val="22"/>
          <w:szCs w:val="22"/>
        </w:rPr>
        <w:t>xperience in design of utilities necessary for airport operations.</w:t>
      </w:r>
    </w:p>
    <w:p w14:paraId="73D58E26" w14:textId="77777777" w:rsidR="00D74F87" w:rsidRPr="0043725F" w:rsidRDefault="00D74F87" w:rsidP="00D74F87">
      <w:pPr>
        <w:widowControl w:val="0"/>
        <w:spacing w:before="120" w:after="120"/>
        <w:ind w:left="720" w:hanging="720"/>
        <w:rPr>
          <w:rFonts w:ascii="Din" w:hAnsi="Din" w:cs="Segoe UI"/>
          <w:sz w:val="22"/>
          <w:szCs w:val="22"/>
        </w:rPr>
      </w:pPr>
      <w:r w:rsidRPr="0043725F">
        <w:rPr>
          <w:rFonts w:ascii="Din" w:hAnsi="Din" w:cs="Segoe UI"/>
          <w:sz w:val="22"/>
          <w:szCs w:val="22"/>
        </w:rPr>
        <w:t>(3)</w:t>
      </w:r>
      <w:r w:rsidRPr="0043725F">
        <w:rPr>
          <w:rFonts w:ascii="Din" w:hAnsi="Din" w:cs="Segoe UI"/>
          <w:sz w:val="22"/>
          <w:szCs w:val="22"/>
        </w:rPr>
        <w:tab/>
        <w:t xml:space="preserve">Only list projects where the Lead Engineering Firm held a minimum 30% of the ultimate responsibility for the design and engineering work. If the Lead Engineering Firm is a joint venture, only list projects from members of the joint venture that will perform at least 30% of the Lead Engineering Firm’s potential design and engineering work for the project. </w:t>
      </w:r>
    </w:p>
    <w:p w14:paraId="62BB2DB5" w14:textId="77777777" w:rsidR="00D74F87" w:rsidRPr="0043725F" w:rsidRDefault="00D74F87" w:rsidP="00D74F87">
      <w:pPr>
        <w:widowControl w:val="0"/>
        <w:spacing w:before="120" w:after="120"/>
        <w:ind w:left="720" w:hanging="720"/>
        <w:rPr>
          <w:rFonts w:ascii="Din" w:hAnsi="Din" w:cs="Segoe UI"/>
          <w:sz w:val="22"/>
          <w:szCs w:val="22"/>
        </w:rPr>
      </w:pPr>
      <w:r w:rsidRPr="0043725F">
        <w:rPr>
          <w:rFonts w:ascii="Din" w:hAnsi="Din" w:cs="Segoe UI"/>
          <w:sz w:val="22"/>
          <w:szCs w:val="22"/>
        </w:rPr>
        <w:t>(4)</w:t>
      </w:r>
      <w:r w:rsidRPr="0043725F">
        <w:rPr>
          <w:rFonts w:ascii="Din" w:hAnsi="Din" w:cs="Segoe UI"/>
          <w:sz w:val="22"/>
          <w:szCs w:val="22"/>
        </w:rPr>
        <w:tab/>
        <w:t>“</w:t>
      </w:r>
      <w:r w:rsidRPr="0043725F">
        <w:rPr>
          <w:rFonts w:ascii="Din" w:hAnsi="Din" w:cs="Segoe UI"/>
          <w:b/>
          <w:sz w:val="22"/>
          <w:szCs w:val="22"/>
        </w:rPr>
        <w:t>Project Cost</w:t>
      </w:r>
      <w:r w:rsidRPr="0043725F">
        <w:rPr>
          <w:rFonts w:ascii="Din" w:hAnsi="Din" w:cs="Segoe UI"/>
          <w:sz w:val="22"/>
          <w:szCs w:val="22"/>
        </w:rPr>
        <w:t xml:space="preserve">” means the total construction cost budgeted or, if the project is complete, the total construction cost of the completed project. </w:t>
      </w:r>
    </w:p>
    <w:p w14:paraId="41D553CB" w14:textId="77777777" w:rsidR="00D74F87" w:rsidRPr="0043725F" w:rsidRDefault="00D74F87" w:rsidP="00D74F87">
      <w:pPr>
        <w:spacing w:before="120" w:after="120"/>
        <w:ind w:left="720" w:hanging="720"/>
        <w:rPr>
          <w:rFonts w:ascii="Din" w:hAnsi="Din" w:cs="Segoe UI"/>
          <w:sz w:val="22"/>
          <w:szCs w:val="22"/>
        </w:rPr>
      </w:pPr>
      <w:r w:rsidRPr="0043725F">
        <w:rPr>
          <w:rFonts w:ascii="Din" w:hAnsi="Din" w:cs="Segoe UI"/>
          <w:sz w:val="22"/>
          <w:szCs w:val="22"/>
        </w:rPr>
        <w:t>(5)</w:t>
      </w:r>
      <w:r w:rsidRPr="0043725F">
        <w:rPr>
          <w:rFonts w:ascii="Din" w:hAnsi="Din" w:cs="Segoe UI"/>
          <w:sz w:val="22"/>
          <w:szCs w:val="22"/>
        </w:rPr>
        <w:tab/>
        <w:t xml:space="preserve">Identify exchange rates of amounts in other currencies using the exchange rate as of </w:t>
      </w:r>
      <w:r>
        <w:rPr>
          <w:rFonts w:ascii="Din" w:hAnsi="Din" w:cs="Segoe UI"/>
          <w:sz w:val="22"/>
          <w:szCs w:val="22"/>
        </w:rPr>
        <w:t>August 16, 2024</w:t>
      </w:r>
      <w:r w:rsidRPr="0043725F">
        <w:rPr>
          <w:rFonts w:ascii="Din" w:hAnsi="Din" w:cs="Segoe UI"/>
          <w:sz w:val="22"/>
          <w:szCs w:val="22"/>
        </w:rPr>
        <w:t xml:space="preserve">, including the benchmark on which the exchange rate is based. </w:t>
      </w:r>
      <w:r>
        <w:rPr>
          <w:rFonts w:ascii="Din" w:hAnsi="Din" w:cs="Segoe UI"/>
          <w:sz w:val="22"/>
          <w:szCs w:val="22"/>
        </w:rPr>
        <w:t>Please express all amounts in thousands of U.S. dollars.</w:t>
      </w:r>
    </w:p>
    <w:p w14:paraId="2FFC60D3" w14:textId="77777777" w:rsidR="00D74F87" w:rsidRPr="0043725F" w:rsidRDefault="00D74F87" w:rsidP="00D74F87">
      <w:pPr>
        <w:widowControl w:val="0"/>
        <w:spacing w:before="120" w:after="120"/>
        <w:ind w:left="720" w:hanging="720"/>
        <w:rPr>
          <w:rFonts w:ascii="Din" w:hAnsi="Din" w:cs="Segoe UI"/>
          <w:sz w:val="22"/>
          <w:szCs w:val="22"/>
        </w:rPr>
      </w:pPr>
      <w:r w:rsidRPr="0043725F">
        <w:rPr>
          <w:rFonts w:ascii="Din" w:hAnsi="Din" w:cs="Segoe UI"/>
          <w:sz w:val="22"/>
          <w:szCs w:val="22"/>
        </w:rPr>
        <w:t>(6)</w:t>
      </w:r>
      <w:r w:rsidRPr="0043725F">
        <w:rPr>
          <w:rFonts w:ascii="Din" w:hAnsi="Din" w:cs="Segoe UI"/>
          <w:sz w:val="22"/>
          <w:szCs w:val="22"/>
        </w:rPr>
        <w:tab/>
        <w:t xml:space="preserve">Show company’s participation in terms of money and percentage of the design and engineering work for the listed project. </w:t>
      </w:r>
    </w:p>
    <w:p w14:paraId="001B3C79" w14:textId="77777777" w:rsidR="00D74F87" w:rsidRPr="0043725F" w:rsidRDefault="00D74F87" w:rsidP="00D74F87">
      <w:pPr>
        <w:widowControl w:val="0"/>
        <w:spacing w:before="120" w:after="120"/>
        <w:ind w:left="720" w:hanging="720"/>
        <w:rPr>
          <w:rFonts w:ascii="Din" w:hAnsi="Din" w:cs="Segoe UI"/>
          <w:sz w:val="22"/>
          <w:szCs w:val="22"/>
        </w:rPr>
      </w:pPr>
      <w:r w:rsidRPr="0043725F">
        <w:rPr>
          <w:rFonts w:ascii="Din" w:hAnsi="Din" w:cs="Segoe UI"/>
          <w:sz w:val="22"/>
          <w:szCs w:val="22"/>
        </w:rPr>
        <w:t>(7)</w:t>
      </w:r>
      <w:r w:rsidRPr="0043725F">
        <w:rPr>
          <w:rFonts w:ascii="Din" w:hAnsi="Din" w:cs="Segoe UI"/>
          <w:sz w:val="22"/>
          <w:szCs w:val="22"/>
        </w:rPr>
        <w:tab/>
        <w:t xml:space="preserve">For projects/contracts listed for design firms that were traditional consultant/engineering services contracts (as opposed to, for example, design-build contracts), the information sought above shall be limited only to the consultant/engineering services contract, rather than any ensuing construction contract where such entity had limited or no involvement. </w:t>
      </w:r>
    </w:p>
    <w:p w14:paraId="7E24CAA3" w14:textId="2596F395" w:rsidR="00EA6393" w:rsidRPr="00EA6393" w:rsidRDefault="00D74F87" w:rsidP="00D74F87">
      <w:pPr>
        <w:widowControl w:val="0"/>
        <w:spacing w:before="120" w:after="120"/>
        <w:ind w:left="720" w:hanging="720"/>
        <w:rPr>
          <w:rFonts w:ascii="Din" w:hAnsi="Din" w:cs="Segoe UI"/>
          <w:sz w:val="22"/>
          <w:szCs w:val="22"/>
        </w:rPr>
      </w:pPr>
      <w:r w:rsidRPr="0043725F">
        <w:rPr>
          <w:rFonts w:ascii="Din" w:hAnsi="Din" w:cs="Segoe UI"/>
          <w:sz w:val="22"/>
          <w:szCs w:val="22"/>
        </w:rPr>
        <w:t>(8)</w:t>
      </w:r>
      <w:r w:rsidRPr="0043725F">
        <w:rPr>
          <w:rFonts w:ascii="Din" w:hAnsi="Din" w:cs="Segoe UI"/>
          <w:sz w:val="22"/>
          <w:szCs w:val="22"/>
        </w:rPr>
        <w:tab/>
        <w:t xml:space="preserve">In </w:t>
      </w:r>
      <w:r w:rsidRPr="0043725F">
        <w:rPr>
          <w:rFonts w:ascii="Din" w:hAnsi="Din" w:cs="Segoe UI"/>
          <w:sz w:val="22"/>
          <w:szCs w:val="22"/>
          <w:u w:val="single"/>
        </w:rPr>
        <w:t>Part B Section 3.8 (Detailed Project Descriptions)</w:t>
      </w:r>
      <w:r w:rsidRPr="0043725F">
        <w:rPr>
          <w:rFonts w:ascii="Din" w:hAnsi="Din" w:cs="Segoe UI"/>
          <w:sz w:val="22"/>
          <w:szCs w:val="22"/>
        </w:rPr>
        <w:t>, provide a maximum two-page narrative description for each project listed in this column (on separate 8-1/2” x 11” sized white paper). The description should, at a minimum, give an overview of the project and explain why the experience the company gained on the project is relevant</w:t>
      </w:r>
      <w:r w:rsidRPr="00D74F87">
        <w:rPr>
          <w:rFonts w:ascii="Din" w:eastAsia="MS Mincho" w:hAnsi="Din" w:cs="Segoe UI"/>
          <w:sz w:val="22"/>
          <w:szCs w:val="22"/>
          <w:lang w:eastAsia="ja-JP" w:bidi="ar-SA"/>
        </w:rPr>
        <w:t>.</w:t>
      </w:r>
      <w:r w:rsidR="00EA6393" w:rsidRPr="00EA6393">
        <w:rPr>
          <w:rFonts w:ascii="Din" w:hAnsi="Din" w:cs="Segoe UI"/>
          <w:sz w:val="22"/>
          <w:szCs w:val="22"/>
        </w:rPr>
        <w:t xml:space="preserve"> </w:t>
      </w:r>
    </w:p>
    <w:p w14:paraId="349A45D1" w14:textId="528A241D" w:rsidR="001D5C9D" w:rsidRPr="00EA6393" w:rsidRDefault="001D5C9D" w:rsidP="00EA6393"/>
    <w:sectPr w:rsidR="001D5C9D" w:rsidRPr="00EA6393" w:rsidSect="0057669F">
      <w:headerReference w:type="default" r:id="rId10"/>
      <w:footerReference w:type="even" r:id="rId11"/>
      <w:footerReference w:type="default" r:id="rId12"/>
      <w:footerReference w:type="first" r:id="rId13"/>
      <w:pgSz w:w="15840" w:h="12240" w:orient="landscape"/>
      <w:pgMar w:top="720" w:right="720" w:bottom="720" w:left="720" w:header="432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84328" w14:textId="77777777" w:rsidR="00AA4D50" w:rsidRDefault="00AA4D50">
      <w:r>
        <w:separator/>
      </w:r>
    </w:p>
  </w:endnote>
  <w:endnote w:type="continuationSeparator" w:id="0">
    <w:p w14:paraId="69CD2764" w14:textId="77777777" w:rsidR="00AA4D50" w:rsidRDefault="00AA4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 LT 45 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 LT 65 Medium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Di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E4121" w14:textId="409293E5" w:rsidR="006A0D38" w:rsidRDefault="0057669F" w:rsidP="006A0D38">
    <w:pPr>
      <w:pStyle w:val="FooterReference"/>
    </w:pPr>
    <w:fldSimple w:instr=" DOCVARIABLE #DNDocID \* MERGEFORMAT ">
      <w:r w:rsidR="00C57C42">
        <w:t>1759753958.1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D05CA" w14:textId="36E4EB1A" w:rsidR="006A0D38" w:rsidRDefault="006A0D38" w:rsidP="006A0D38">
    <w:pPr>
      <w:pStyle w:val="FooterReference"/>
    </w:pPr>
  </w:p>
  <w:tbl>
    <w:tblPr>
      <w:tblStyle w:val="TableGrid"/>
      <w:tblW w:w="14670" w:type="dxa"/>
      <w:tblInd w:w="-90" w:type="dxa"/>
      <w:tblBorders>
        <w:top w:val="single" w:sz="4" w:space="0" w:color="0070C0"/>
        <w:bottom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3780"/>
      <w:gridCol w:w="3780"/>
      <w:gridCol w:w="7110"/>
    </w:tblGrid>
    <w:tr w:rsidR="00EA6393" w:rsidRPr="0070681C" w14:paraId="3B3251BF" w14:textId="77777777" w:rsidTr="00071316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3780" w:type="dxa"/>
          <w:tcBorders>
            <w:bottom w:val="none" w:sz="0" w:space="0" w:color="auto"/>
          </w:tcBorders>
        </w:tcPr>
        <w:p w14:paraId="1DCA3C9C" w14:textId="77777777" w:rsidR="00EA6393" w:rsidRPr="008E589F" w:rsidRDefault="00EA6393" w:rsidP="00EA6393">
          <w:pPr>
            <w:pStyle w:val="FooterReference"/>
            <w:spacing w:after="0"/>
            <w:ind w:left="-106"/>
            <w:rPr>
              <w:rFonts w:ascii="Din" w:hAnsi="Din"/>
              <w:color w:val="auto"/>
              <w:sz w:val="18"/>
              <w:szCs w:val="18"/>
            </w:rPr>
          </w:pPr>
          <w:r w:rsidRPr="008E589F">
            <w:rPr>
              <w:rFonts w:ascii="Din" w:hAnsi="Din"/>
              <w:color w:val="auto"/>
              <w:sz w:val="18"/>
              <w:szCs w:val="18"/>
            </w:rPr>
            <w:t>RFQ – South Suburban Airport Project</w:t>
          </w:r>
        </w:p>
      </w:tc>
      <w:tc>
        <w:tcPr>
          <w:tcW w:w="3780" w:type="dxa"/>
          <w:tcBorders>
            <w:bottom w:val="none" w:sz="0" w:space="0" w:color="auto"/>
          </w:tcBorders>
        </w:tcPr>
        <w:p w14:paraId="7283F14E" w14:textId="77777777" w:rsidR="00EA6393" w:rsidRPr="0070681C" w:rsidRDefault="00EA6393" w:rsidP="00EA6393">
          <w:pPr>
            <w:pStyle w:val="Footer"/>
            <w:spacing w:before="0" w:after="0"/>
            <w:jc w:val="right"/>
            <w:rPr>
              <w:rFonts w:ascii="Din" w:hAnsi="Din"/>
              <w:b/>
              <w:color w:val="auto"/>
              <w:sz w:val="18"/>
              <w:szCs w:val="18"/>
            </w:rPr>
          </w:pPr>
          <w:r w:rsidRPr="0070681C">
            <w:rPr>
              <w:rFonts w:ascii="Din" w:hAnsi="Din"/>
              <w:b/>
              <w:sz w:val="18"/>
              <w:szCs w:val="18"/>
            </w:rPr>
            <w:fldChar w:fldCharType="begin"/>
          </w:r>
          <w:r w:rsidRPr="0070681C">
            <w:rPr>
              <w:rFonts w:ascii="Din" w:hAnsi="Din"/>
              <w:color w:val="auto"/>
              <w:sz w:val="18"/>
              <w:szCs w:val="18"/>
            </w:rPr>
            <w:instrText xml:space="preserve"> PAGE   \* MERGEFORMAT </w:instrText>
          </w:r>
          <w:r w:rsidRPr="0070681C">
            <w:rPr>
              <w:rFonts w:ascii="Din" w:hAnsi="Din"/>
              <w:b/>
              <w:sz w:val="18"/>
              <w:szCs w:val="18"/>
            </w:rPr>
            <w:fldChar w:fldCharType="separate"/>
          </w:r>
          <w:r w:rsidRPr="0070681C">
            <w:rPr>
              <w:rFonts w:ascii="Din" w:hAnsi="Din"/>
              <w:sz w:val="18"/>
              <w:szCs w:val="18"/>
            </w:rPr>
            <w:t>71</w:t>
          </w:r>
          <w:r w:rsidRPr="0070681C">
            <w:rPr>
              <w:rFonts w:ascii="Din" w:hAnsi="Din"/>
              <w:b/>
              <w:sz w:val="18"/>
              <w:szCs w:val="18"/>
            </w:rPr>
            <w:fldChar w:fldCharType="end"/>
          </w:r>
        </w:p>
      </w:tc>
      <w:tc>
        <w:tcPr>
          <w:tcW w:w="7110" w:type="dxa"/>
          <w:tcBorders>
            <w:bottom w:val="none" w:sz="0" w:space="0" w:color="auto"/>
          </w:tcBorders>
        </w:tcPr>
        <w:p w14:paraId="4ACD25DC" w14:textId="77777777" w:rsidR="00EA6393" w:rsidRPr="0070681C" w:rsidRDefault="00EA6393" w:rsidP="00EA6393">
          <w:pPr>
            <w:pStyle w:val="Footer"/>
            <w:spacing w:before="0" w:after="0"/>
            <w:ind w:right="-105"/>
            <w:jc w:val="right"/>
            <w:rPr>
              <w:rFonts w:ascii="Din" w:hAnsi="Din"/>
              <w:b/>
              <w:color w:val="auto"/>
              <w:sz w:val="18"/>
              <w:szCs w:val="18"/>
            </w:rPr>
          </w:pPr>
          <w:r w:rsidRPr="0070681C">
            <w:rPr>
              <w:rFonts w:ascii="Din" w:hAnsi="Din"/>
              <w:color w:val="auto"/>
              <w:sz w:val="18"/>
              <w:szCs w:val="18"/>
            </w:rPr>
            <w:t>May 8, 2026</w:t>
          </w:r>
        </w:p>
      </w:tc>
    </w:tr>
    <w:tr w:rsidR="00EA6393" w:rsidRPr="0070681C" w14:paraId="00A889F7" w14:textId="77777777" w:rsidTr="00071316">
      <w:tc>
        <w:tcPr>
          <w:tcW w:w="3780" w:type="dxa"/>
        </w:tcPr>
        <w:p w14:paraId="1476EAA6" w14:textId="77777777" w:rsidR="00EA6393" w:rsidRPr="008E589F" w:rsidRDefault="00EA6393" w:rsidP="00EA6393">
          <w:pPr>
            <w:pStyle w:val="Footer"/>
            <w:spacing w:before="0" w:after="0"/>
            <w:ind w:left="-106"/>
            <w:rPr>
              <w:rFonts w:ascii="Din" w:hAnsi="Din"/>
              <w:b/>
              <w:sz w:val="18"/>
              <w:szCs w:val="18"/>
            </w:rPr>
          </w:pPr>
          <w:r w:rsidRPr="008E589F">
            <w:rPr>
              <w:rFonts w:ascii="Din" w:hAnsi="Din"/>
              <w:sz w:val="18"/>
              <w:szCs w:val="18"/>
            </w:rPr>
            <w:t>Part C: Forms</w:t>
          </w:r>
        </w:p>
      </w:tc>
      <w:tc>
        <w:tcPr>
          <w:tcW w:w="10890" w:type="dxa"/>
          <w:gridSpan w:val="2"/>
        </w:tcPr>
        <w:p w14:paraId="3114A91D" w14:textId="77777777" w:rsidR="00EA6393" w:rsidRPr="0070681C" w:rsidRDefault="00EA6393" w:rsidP="00EA6393">
          <w:pPr>
            <w:pStyle w:val="Footer"/>
            <w:spacing w:before="0" w:after="0"/>
            <w:ind w:right="-109"/>
            <w:jc w:val="right"/>
            <w:rPr>
              <w:rFonts w:ascii="Din" w:hAnsi="Din"/>
              <w:b/>
              <w:sz w:val="18"/>
              <w:szCs w:val="18"/>
            </w:rPr>
          </w:pPr>
          <w:r w:rsidRPr="0070681C">
            <w:rPr>
              <w:rFonts w:ascii="Din" w:hAnsi="Din"/>
              <w:sz w:val="18"/>
              <w:szCs w:val="18"/>
            </w:rPr>
            <w:t>Form D-1 (Technical Experience (Engineering))</w:t>
          </w:r>
        </w:p>
      </w:tc>
    </w:tr>
  </w:tbl>
  <w:p w14:paraId="593930EE" w14:textId="77777777" w:rsidR="00876AFE" w:rsidRDefault="00876AFE" w:rsidP="006A0D38">
    <w:pPr>
      <w:pStyle w:val="FooterReferenc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86837" w14:textId="1190F5B2" w:rsidR="006A0D38" w:rsidRDefault="0057669F" w:rsidP="006A0D38">
    <w:pPr>
      <w:pStyle w:val="FooterReference"/>
    </w:pPr>
    <w:fldSimple w:instr=" DOCVARIABLE #DNDocID \* MERGEFORMAT ">
      <w:r w:rsidR="00C57C42">
        <w:t>1759753958.1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F329E" w14:textId="77777777" w:rsidR="00AA4D50" w:rsidRDefault="00AA4D50">
      <w:r>
        <w:separator/>
      </w:r>
    </w:p>
  </w:footnote>
  <w:footnote w:type="continuationSeparator" w:id="0">
    <w:p w14:paraId="4DC7A873" w14:textId="77777777" w:rsidR="00AA4D50" w:rsidRDefault="00AA4D50">
      <w:r>
        <w:continuationSeparator/>
      </w:r>
    </w:p>
  </w:footnote>
  <w:footnote w:id="1">
    <w:p w14:paraId="3D63D3DE" w14:textId="77777777" w:rsidR="00D74F87" w:rsidRPr="00D74F87" w:rsidRDefault="00D74F87" w:rsidP="00D74F87">
      <w:pPr>
        <w:pStyle w:val="FootnoteText"/>
        <w:rPr>
          <w:rFonts w:ascii="Din" w:hAnsi="Din"/>
        </w:rPr>
      </w:pPr>
      <w:r w:rsidRPr="00D74F87">
        <w:rPr>
          <w:rStyle w:val="FootnoteReference"/>
          <w:rFonts w:ascii="Din" w:hAnsi="Din"/>
        </w:rPr>
        <w:footnoteRef/>
      </w:r>
      <w:r w:rsidRPr="00D74F87">
        <w:rPr>
          <w:rFonts w:ascii="Din" w:hAnsi="Din"/>
        </w:rPr>
        <w:t xml:space="preserve"> </w:t>
      </w:r>
      <w:r w:rsidRPr="00D74F87">
        <w:rPr>
          <w:rFonts w:ascii="Din" w:hAnsi="Din"/>
          <w:u w:val="single"/>
        </w:rPr>
        <w:t>Form D-1 (Technical Experience (Engineering))</w:t>
      </w:r>
      <w:r w:rsidRPr="00D74F87">
        <w:rPr>
          <w:rFonts w:ascii="Din" w:hAnsi="Din"/>
        </w:rPr>
        <w:t xml:space="preserve"> should be filled out to </w:t>
      </w:r>
      <w:r w:rsidRPr="00D74F87">
        <w:rPr>
          <w:rStyle w:val="normaltextrun"/>
          <w:rFonts w:ascii="Din" w:hAnsi="Din" w:cs="Segoe UI"/>
        </w:rPr>
        <w:t>the extent a Lead Engineering Firm is included in the SOQ</w:t>
      </w:r>
      <w:r w:rsidRPr="00D74F87">
        <w:rPr>
          <w:rFonts w:ascii="Din" w:hAnsi="Di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bottom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4140"/>
      <w:gridCol w:w="10260"/>
    </w:tblGrid>
    <w:tr w:rsidR="00723A88" w:rsidRPr="00723A88" w14:paraId="73F30416" w14:textId="77777777" w:rsidTr="00A042AD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4140" w:type="dxa"/>
        </w:tcPr>
        <w:p w14:paraId="410DC311" w14:textId="77777777" w:rsidR="00F060CA" w:rsidRPr="00723A88" w:rsidRDefault="00F060CA" w:rsidP="00F060CA">
          <w:pPr>
            <w:tabs>
              <w:tab w:val="center" w:pos="4320"/>
              <w:tab w:val="right" w:pos="8640"/>
            </w:tabs>
            <w:spacing w:before="120" w:after="120"/>
            <w:ind w:left="-109"/>
            <w:rPr>
              <w:rFonts w:ascii="Din" w:hAnsi="Din" w:cs="Segoe UI"/>
              <w:b/>
              <w:bCs/>
              <w:color w:val="auto"/>
              <w:sz w:val="18"/>
              <w:szCs w:val="18"/>
              <w:lang w:eastAsia="ja-JP"/>
            </w:rPr>
          </w:pPr>
          <w:r w:rsidRPr="00723A88">
            <w:rPr>
              <w:rFonts w:ascii="Din" w:hAnsi="Din" w:cs="Segoe UI"/>
              <w:b/>
              <w:bCs/>
              <w:color w:val="auto"/>
              <w:sz w:val="18"/>
              <w:szCs w:val="18"/>
              <w:lang w:eastAsia="ja-JP"/>
            </w:rPr>
            <w:t>ILLINOIS DEPARTMENT OF TRANSPORTATION</w:t>
          </w:r>
        </w:p>
      </w:tc>
      <w:tc>
        <w:tcPr>
          <w:tcW w:w="10260" w:type="dxa"/>
        </w:tcPr>
        <w:p w14:paraId="4801464E" w14:textId="77777777" w:rsidR="00F060CA" w:rsidRPr="00723A88" w:rsidRDefault="00F060CA" w:rsidP="00F060CA">
          <w:pPr>
            <w:spacing w:before="120" w:after="120" w:line="140" w:lineRule="atLeast"/>
            <w:ind w:right="-109"/>
            <w:jc w:val="right"/>
            <w:rPr>
              <w:rFonts w:ascii="Din" w:hAnsi="Din" w:cs="Segoe UI"/>
              <w:b/>
              <w:color w:val="auto"/>
              <w:sz w:val="18"/>
              <w:szCs w:val="18"/>
              <w:lang w:eastAsia="ja-JP"/>
            </w:rPr>
          </w:pPr>
          <w:r w:rsidRPr="00723A88">
            <w:rPr>
              <w:rFonts w:ascii="Din" w:hAnsi="Din" w:cs="Segoe UI"/>
              <w:b/>
              <w:color w:val="auto"/>
              <w:sz w:val="18"/>
              <w:szCs w:val="18"/>
              <w:lang w:eastAsia="ja-JP"/>
            </w:rPr>
            <w:t>SOLICITATION NO. IPDSSAP32025</w:t>
          </w:r>
        </w:p>
      </w:tc>
    </w:tr>
  </w:tbl>
  <w:p w14:paraId="0C4EF313" w14:textId="77777777" w:rsidR="006A0D38" w:rsidRDefault="006A0D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DA6847D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B27383"/>
    <w:multiLevelType w:val="hybridMultilevel"/>
    <w:tmpl w:val="E962E4C4"/>
    <w:lvl w:ilvl="0" w:tplc="FFFFFFFF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4B73EE"/>
    <w:multiLevelType w:val="multilevel"/>
    <w:tmpl w:val="A92A23F4"/>
    <w:lvl w:ilvl="0">
      <w:start w:val="1"/>
      <w:numFmt w:val="decimal"/>
      <w:pStyle w:val="Heading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Header3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79904EE"/>
    <w:multiLevelType w:val="hybridMultilevel"/>
    <w:tmpl w:val="C89ED646"/>
    <w:lvl w:ilvl="0" w:tplc="FFFFFFFF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9934263"/>
    <w:multiLevelType w:val="hybridMultilevel"/>
    <w:tmpl w:val="14B60580"/>
    <w:lvl w:ilvl="0" w:tplc="3E2697A4">
      <w:start w:val="1"/>
      <w:numFmt w:val="lowerLetter"/>
      <w:pStyle w:val="DocumentMap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0D1F0E"/>
    <w:multiLevelType w:val="hybridMultilevel"/>
    <w:tmpl w:val="ADA05B54"/>
    <w:lvl w:ilvl="0" w:tplc="FFFFFFFF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EE912C3"/>
    <w:multiLevelType w:val="hybridMultilevel"/>
    <w:tmpl w:val="065A0BA4"/>
    <w:lvl w:ilvl="0" w:tplc="FFFFFFFF">
      <w:start w:val="1"/>
      <w:numFmt w:val="lowerLetter"/>
      <w:lvlText w:val="(%1)"/>
      <w:lvlJc w:val="left"/>
      <w:pPr>
        <w:ind w:left="1440" w:hanging="360"/>
      </w:pPr>
      <w:rPr>
        <w:rFonts w:hint="default"/>
        <w:b w:val="0"/>
        <w:i w:val="0"/>
        <w:sz w:val="22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CB25811"/>
    <w:multiLevelType w:val="hybridMultilevel"/>
    <w:tmpl w:val="A830E6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394A82"/>
    <w:multiLevelType w:val="hybridMultilevel"/>
    <w:tmpl w:val="3BE29574"/>
    <w:lvl w:ilvl="0" w:tplc="9F7CEC42">
      <w:start w:val="1"/>
      <w:numFmt w:val="bullet"/>
      <w:pStyle w:val="TableText-bullet2"/>
      <w:lvlText w:val="—"/>
      <w:lvlJc w:val="left"/>
      <w:pPr>
        <w:tabs>
          <w:tab w:val="num" w:pos="720"/>
        </w:tabs>
        <w:ind w:left="720" w:hanging="360"/>
      </w:pPr>
      <w:rPr>
        <w:rFonts w:ascii="HelveticaNeue LT 45 Lt" w:hAnsi="HelveticaNeue LT 45 Lt" w:hint="default"/>
        <w:color w:val="808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CD64BA"/>
    <w:multiLevelType w:val="hybridMultilevel"/>
    <w:tmpl w:val="4E3CD410"/>
    <w:lvl w:ilvl="0" w:tplc="471C845C">
      <w:start w:val="3"/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765D46"/>
    <w:multiLevelType w:val="hybridMultilevel"/>
    <w:tmpl w:val="A2EE09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593639"/>
    <w:multiLevelType w:val="hybridMultilevel"/>
    <w:tmpl w:val="DA32298C"/>
    <w:lvl w:ilvl="0" w:tplc="FFFFFFFF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num w:numId="1" w16cid:durableId="988286957">
    <w:abstractNumId w:val="4"/>
  </w:num>
  <w:num w:numId="2" w16cid:durableId="1798328863">
    <w:abstractNumId w:val="8"/>
  </w:num>
  <w:num w:numId="3" w16cid:durableId="1548446414">
    <w:abstractNumId w:val="0"/>
  </w:num>
  <w:num w:numId="4" w16cid:durableId="1507477434">
    <w:abstractNumId w:val="2"/>
  </w:num>
  <w:num w:numId="5" w16cid:durableId="927616289">
    <w:abstractNumId w:val="9"/>
  </w:num>
  <w:num w:numId="6" w16cid:durableId="1156989967">
    <w:abstractNumId w:val="7"/>
  </w:num>
  <w:num w:numId="7" w16cid:durableId="1121919393">
    <w:abstractNumId w:val="10"/>
  </w:num>
  <w:num w:numId="8" w16cid:durableId="2113695560">
    <w:abstractNumId w:val="6"/>
  </w:num>
  <w:num w:numId="9" w16cid:durableId="1549801070">
    <w:abstractNumId w:val="3"/>
  </w:num>
  <w:num w:numId="10" w16cid:durableId="656034530">
    <w:abstractNumId w:val="1"/>
  </w:num>
  <w:num w:numId="11" w16cid:durableId="1932278018">
    <w:abstractNumId w:val="11"/>
  </w:num>
  <w:num w:numId="12" w16cid:durableId="9307615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#DNDocID" w:val="1759753958.1"/>
    <w:docVar w:name="DefaultReferenceFormat" w:val="[DocumentNumber].[DocumentVersion] [SaveDate]"/>
    <w:docVar w:name="imProfileCustom1Description" w:val="ILLINOIS DEPARTMENT OF TRANSPORTATION"/>
    <w:docVar w:name="imProfileCustom2" w:val="24769992"/>
    <w:docVar w:name="imProfileCustom2Description" w:val="IDOT CDM re Work Order 0002 Legal Services"/>
    <w:docVar w:name="imProfileDatabase" w:val="AMECURRENT"/>
    <w:docVar w:name="imProfileDocNum" w:val="1759753958"/>
    <w:docVar w:name="imProfileLastSavedTime" w:val="6-May-26 17:45"/>
    <w:docVar w:name="imProfileVersion" w:val="1"/>
    <w:docVar w:name="LastSelectedNamespace" w:val="http://schemas.macroview.com.au/documentsettings"/>
    <w:docVar w:name="MacroView Created Version" w:val="1.0.790.0"/>
  </w:docVars>
  <w:rsids>
    <w:rsidRoot w:val="006A0D38"/>
    <w:rsid w:val="0001566C"/>
    <w:rsid w:val="00053EBB"/>
    <w:rsid w:val="000546E5"/>
    <w:rsid w:val="00075AF4"/>
    <w:rsid w:val="00154E3A"/>
    <w:rsid w:val="00185C4B"/>
    <w:rsid w:val="00187702"/>
    <w:rsid w:val="001A70A6"/>
    <w:rsid w:val="001D5C9D"/>
    <w:rsid w:val="00236C57"/>
    <w:rsid w:val="00266EC0"/>
    <w:rsid w:val="00273871"/>
    <w:rsid w:val="00315EBD"/>
    <w:rsid w:val="003566BA"/>
    <w:rsid w:val="003C3810"/>
    <w:rsid w:val="00450CB7"/>
    <w:rsid w:val="0057669F"/>
    <w:rsid w:val="005823C5"/>
    <w:rsid w:val="00602FC9"/>
    <w:rsid w:val="0062530A"/>
    <w:rsid w:val="006A0D38"/>
    <w:rsid w:val="006C3E6A"/>
    <w:rsid w:val="0071318C"/>
    <w:rsid w:val="00723A88"/>
    <w:rsid w:val="007F3BFC"/>
    <w:rsid w:val="00802484"/>
    <w:rsid w:val="00832F2B"/>
    <w:rsid w:val="00876AFE"/>
    <w:rsid w:val="0088613E"/>
    <w:rsid w:val="008E589F"/>
    <w:rsid w:val="008E6639"/>
    <w:rsid w:val="008E7061"/>
    <w:rsid w:val="009204F8"/>
    <w:rsid w:val="00946DE2"/>
    <w:rsid w:val="009967AF"/>
    <w:rsid w:val="009B6543"/>
    <w:rsid w:val="00A419F1"/>
    <w:rsid w:val="00A53EEB"/>
    <w:rsid w:val="00A90016"/>
    <w:rsid w:val="00AA4D50"/>
    <w:rsid w:val="00AB4728"/>
    <w:rsid w:val="00AD6FFD"/>
    <w:rsid w:val="00AF25EB"/>
    <w:rsid w:val="00B303B0"/>
    <w:rsid w:val="00B33DC3"/>
    <w:rsid w:val="00B476C2"/>
    <w:rsid w:val="00B654C5"/>
    <w:rsid w:val="00B93C2A"/>
    <w:rsid w:val="00B94473"/>
    <w:rsid w:val="00BF502A"/>
    <w:rsid w:val="00C04DBE"/>
    <w:rsid w:val="00C41623"/>
    <w:rsid w:val="00C57C42"/>
    <w:rsid w:val="00CF26E9"/>
    <w:rsid w:val="00CF39DB"/>
    <w:rsid w:val="00D74F87"/>
    <w:rsid w:val="00E30F06"/>
    <w:rsid w:val="00E97162"/>
    <w:rsid w:val="00EA6393"/>
    <w:rsid w:val="00ED2FCC"/>
    <w:rsid w:val="00ED6DAF"/>
    <w:rsid w:val="00F060CA"/>
    <w:rsid w:val="00F20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4013913"/>
  <w15:docId w15:val="{A7F5E3FC-1DF3-4383-9CA1-3B7862410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zh-CN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061"/>
    <w:rPr>
      <w:sz w:val="24"/>
      <w:szCs w:val="24"/>
    </w:rPr>
  </w:style>
  <w:style w:type="paragraph" w:styleId="Heading10">
    <w:name w:val="heading 1"/>
    <w:basedOn w:val="Normal"/>
    <w:next w:val="BodyTextFirstIndent"/>
    <w:link w:val="Heading1Char"/>
    <w:qFormat/>
    <w:rsid w:val="001D5C9D"/>
    <w:pPr>
      <w:keepNext/>
      <w:spacing w:after="240"/>
      <w:outlineLvl w:val="0"/>
    </w:pPr>
  </w:style>
  <w:style w:type="paragraph" w:styleId="Heading20">
    <w:name w:val="heading 2"/>
    <w:basedOn w:val="Normal"/>
    <w:next w:val="BodyTextFirstIndent"/>
    <w:link w:val="Heading2Char"/>
    <w:qFormat/>
    <w:rsid w:val="001D5C9D"/>
    <w:pPr>
      <w:spacing w:after="240"/>
      <w:outlineLvl w:val="1"/>
    </w:pPr>
  </w:style>
  <w:style w:type="paragraph" w:styleId="Heading3">
    <w:name w:val="heading 3"/>
    <w:basedOn w:val="Normal"/>
    <w:next w:val="BodyTextFirstIndent"/>
    <w:link w:val="Heading3Char"/>
    <w:qFormat/>
    <w:rsid w:val="001D5C9D"/>
    <w:pPr>
      <w:spacing w:after="240"/>
      <w:outlineLvl w:val="2"/>
    </w:pPr>
  </w:style>
  <w:style w:type="paragraph" w:styleId="Heading4">
    <w:name w:val="heading 4"/>
    <w:basedOn w:val="Normal"/>
    <w:next w:val="BodyTextFirstIndent"/>
    <w:link w:val="Heading4Char"/>
    <w:qFormat/>
    <w:rsid w:val="001D5C9D"/>
    <w:pPr>
      <w:spacing w:after="240"/>
      <w:outlineLvl w:val="3"/>
    </w:pPr>
  </w:style>
  <w:style w:type="paragraph" w:styleId="Heading5">
    <w:name w:val="heading 5"/>
    <w:basedOn w:val="Normal"/>
    <w:next w:val="BodyTextFirstIndent"/>
    <w:link w:val="Heading5Char"/>
    <w:qFormat/>
    <w:rsid w:val="001D5C9D"/>
    <w:pPr>
      <w:spacing w:after="240"/>
      <w:outlineLvl w:val="4"/>
    </w:pPr>
  </w:style>
  <w:style w:type="paragraph" w:styleId="Heading6">
    <w:name w:val="heading 6"/>
    <w:basedOn w:val="Normal"/>
    <w:next w:val="BodyTextFirstIndent"/>
    <w:semiHidden/>
    <w:qFormat/>
    <w:rsid w:val="001D5C9D"/>
    <w:pPr>
      <w:spacing w:after="240"/>
      <w:outlineLvl w:val="5"/>
    </w:pPr>
  </w:style>
  <w:style w:type="paragraph" w:styleId="Heading7">
    <w:name w:val="heading 7"/>
    <w:basedOn w:val="Normal"/>
    <w:next w:val="BodyTextFirstIndent"/>
    <w:semiHidden/>
    <w:qFormat/>
    <w:rsid w:val="001D5C9D"/>
    <w:pPr>
      <w:spacing w:after="240"/>
      <w:outlineLvl w:val="6"/>
    </w:pPr>
  </w:style>
  <w:style w:type="paragraph" w:styleId="Heading8">
    <w:name w:val="heading 8"/>
    <w:basedOn w:val="Normal"/>
    <w:next w:val="BodyTextFirstIndent"/>
    <w:semiHidden/>
    <w:qFormat/>
    <w:rsid w:val="001D5C9D"/>
    <w:pPr>
      <w:spacing w:after="240"/>
      <w:outlineLvl w:val="7"/>
    </w:pPr>
  </w:style>
  <w:style w:type="paragraph" w:styleId="Heading9">
    <w:name w:val="heading 9"/>
    <w:basedOn w:val="Normal"/>
    <w:next w:val="BodyTextFirstIndent"/>
    <w:semiHidden/>
    <w:qFormat/>
    <w:rsid w:val="001D5C9D"/>
    <w:pPr>
      <w:spacing w:after="24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1D5C9D"/>
    <w:pPr>
      <w:spacing w:after="240"/>
      <w:ind w:left="1440" w:right="1440"/>
    </w:pPr>
  </w:style>
  <w:style w:type="paragraph" w:styleId="BodyText2">
    <w:name w:val="Body Text 2"/>
    <w:basedOn w:val="Normal"/>
    <w:rsid w:val="001D5C9D"/>
    <w:pPr>
      <w:spacing w:line="480" w:lineRule="auto"/>
    </w:pPr>
  </w:style>
  <w:style w:type="paragraph" w:styleId="BodyText3">
    <w:name w:val="Body Text 3"/>
    <w:basedOn w:val="Normal"/>
    <w:rsid w:val="001D5C9D"/>
    <w:pPr>
      <w:spacing w:after="240"/>
    </w:pPr>
  </w:style>
  <w:style w:type="paragraph" w:styleId="BodyTextIndent">
    <w:name w:val="Body Text Indent"/>
    <w:basedOn w:val="Normal"/>
    <w:rsid w:val="001D5C9D"/>
    <w:pPr>
      <w:spacing w:after="240"/>
      <w:ind w:left="720"/>
    </w:pPr>
  </w:style>
  <w:style w:type="paragraph" w:styleId="BodyTextFirstIndent2">
    <w:name w:val="Body Text First Indent 2"/>
    <w:basedOn w:val="Normal"/>
    <w:rsid w:val="001D5C9D"/>
    <w:pPr>
      <w:spacing w:line="480" w:lineRule="auto"/>
      <w:ind w:firstLine="720"/>
    </w:pPr>
  </w:style>
  <w:style w:type="paragraph" w:styleId="BodyText">
    <w:name w:val="Body Text"/>
    <w:basedOn w:val="Normal"/>
    <w:link w:val="BodyTextChar"/>
    <w:rsid w:val="001D5C9D"/>
    <w:pPr>
      <w:spacing w:after="240"/>
    </w:pPr>
  </w:style>
  <w:style w:type="paragraph" w:styleId="BodyTextFirstIndent">
    <w:name w:val="Body Text First Indent"/>
    <w:basedOn w:val="Normal"/>
    <w:link w:val="BodyTextFirstIndentChar"/>
    <w:uiPriority w:val="99"/>
    <w:rsid w:val="00315EBD"/>
    <w:pPr>
      <w:spacing w:after="240"/>
      <w:ind w:firstLine="720"/>
    </w:pPr>
  </w:style>
  <w:style w:type="paragraph" w:styleId="BodyTextIndent2">
    <w:name w:val="Body Text Indent 2"/>
    <w:basedOn w:val="Normal"/>
    <w:link w:val="BodyTextIndent2Char"/>
    <w:uiPriority w:val="99"/>
    <w:rsid w:val="001D5C9D"/>
    <w:pPr>
      <w:spacing w:line="480" w:lineRule="auto"/>
      <w:ind w:left="720"/>
    </w:pPr>
  </w:style>
  <w:style w:type="paragraph" w:styleId="BodyTextIndent3">
    <w:name w:val="Body Text Indent 3"/>
    <w:basedOn w:val="Normal"/>
    <w:rsid w:val="001D5C9D"/>
    <w:pPr>
      <w:spacing w:after="240"/>
      <w:ind w:left="720"/>
    </w:pPr>
  </w:style>
  <w:style w:type="paragraph" w:styleId="Footer">
    <w:name w:val="footer"/>
    <w:basedOn w:val="Normal"/>
    <w:link w:val="FooterChar"/>
    <w:rsid w:val="001D5C9D"/>
    <w:pPr>
      <w:tabs>
        <w:tab w:val="center" w:pos="4680"/>
        <w:tab w:val="right" w:pos="9360"/>
      </w:tabs>
    </w:pPr>
  </w:style>
  <w:style w:type="character" w:styleId="FootnoteReference">
    <w:name w:val="footnote reference"/>
    <w:basedOn w:val="DefaultParagraphFont"/>
    <w:uiPriority w:val="99"/>
    <w:semiHidden/>
    <w:rsid w:val="001D5C9D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1D5C9D"/>
    <w:rPr>
      <w:sz w:val="20"/>
      <w:szCs w:val="20"/>
    </w:rPr>
  </w:style>
  <w:style w:type="paragraph" w:styleId="Header">
    <w:name w:val="header"/>
    <w:basedOn w:val="Normal"/>
    <w:link w:val="HeaderChar"/>
    <w:uiPriority w:val="99"/>
    <w:rsid w:val="001D5C9D"/>
    <w:pPr>
      <w:tabs>
        <w:tab w:val="center" w:pos="4680"/>
        <w:tab w:val="right" w:pos="9360"/>
      </w:tabs>
    </w:pPr>
  </w:style>
  <w:style w:type="paragraph" w:styleId="Signature">
    <w:name w:val="Signature"/>
    <w:basedOn w:val="Normal"/>
    <w:rsid w:val="001D5C9D"/>
    <w:pPr>
      <w:tabs>
        <w:tab w:val="right" w:leader="underscore" w:pos="9360"/>
      </w:tabs>
      <w:ind w:left="4320"/>
    </w:pPr>
  </w:style>
  <w:style w:type="paragraph" w:styleId="Subtitle">
    <w:name w:val="Subtitle"/>
    <w:basedOn w:val="Normal"/>
    <w:next w:val="BodyTextFirstIndent"/>
    <w:qFormat/>
    <w:rsid w:val="001D5C9D"/>
    <w:pPr>
      <w:spacing w:after="240"/>
      <w:jc w:val="center"/>
    </w:pPr>
  </w:style>
  <w:style w:type="paragraph" w:styleId="Title">
    <w:name w:val="Title"/>
    <w:basedOn w:val="Normal"/>
    <w:next w:val="BodyTextFirstIndent"/>
    <w:link w:val="TitleChar"/>
    <w:qFormat/>
    <w:rsid w:val="001D5C9D"/>
    <w:pPr>
      <w:spacing w:after="240"/>
      <w:jc w:val="center"/>
    </w:pPr>
    <w:rPr>
      <w:b/>
    </w:rPr>
  </w:style>
  <w:style w:type="paragraph" w:customStyle="1" w:styleId="FooterReference">
    <w:name w:val="Footer Reference"/>
    <w:basedOn w:val="Footer"/>
    <w:link w:val="FooterReferenceChar"/>
    <w:semiHidden/>
    <w:rsid w:val="006A0D38"/>
    <w:rPr>
      <w:sz w:val="16"/>
    </w:rPr>
  </w:style>
  <w:style w:type="character" w:customStyle="1" w:styleId="BodyTextFirstIndentChar">
    <w:name w:val="Body Text First Indent Char"/>
    <w:basedOn w:val="DefaultParagraphFont"/>
    <w:link w:val="BodyTextFirstIndent"/>
    <w:uiPriority w:val="99"/>
    <w:rsid w:val="006A0D38"/>
    <w:rPr>
      <w:sz w:val="24"/>
      <w:szCs w:val="24"/>
    </w:rPr>
  </w:style>
  <w:style w:type="character" w:customStyle="1" w:styleId="FooterReferenceChar">
    <w:name w:val="Footer Reference Char"/>
    <w:basedOn w:val="BodyTextFirstIndentChar"/>
    <w:link w:val="FooterReference"/>
    <w:semiHidden/>
    <w:rsid w:val="006A0D38"/>
    <w:rPr>
      <w:sz w:val="16"/>
      <w:szCs w:val="24"/>
    </w:rPr>
  </w:style>
  <w:style w:type="character" w:customStyle="1" w:styleId="Heading1Char">
    <w:name w:val="Heading 1 Char"/>
    <w:basedOn w:val="DefaultParagraphFont"/>
    <w:link w:val="Heading10"/>
    <w:rsid w:val="00E30F06"/>
    <w:rPr>
      <w:sz w:val="24"/>
      <w:szCs w:val="24"/>
    </w:rPr>
  </w:style>
  <w:style w:type="character" w:customStyle="1" w:styleId="Heading2Char">
    <w:name w:val="Heading 2 Char"/>
    <w:basedOn w:val="DefaultParagraphFont"/>
    <w:link w:val="Heading20"/>
    <w:rsid w:val="00E30F06"/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E30F06"/>
    <w:rPr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E30F06"/>
    <w:rPr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E30F06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E30F06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E30F06"/>
    <w:rPr>
      <w:sz w:val="24"/>
      <w:szCs w:val="24"/>
    </w:rPr>
  </w:style>
  <w:style w:type="paragraph" w:customStyle="1" w:styleId="Heading1-nonumber">
    <w:name w:val="Heading 1 - no number"/>
    <w:basedOn w:val="Normal"/>
    <w:next w:val="Normal"/>
    <w:rsid w:val="00E30F06"/>
    <w:pPr>
      <w:spacing w:after="240"/>
    </w:pPr>
    <w:rPr>
      <w:rFonts w:ascii="Arial Narrow" w:eastAsia="MS Mincho" w:hAnsi="Arial Narrow"/>
      <w:b/>
      <w:noProof/>
      <w:sz w:val="32"/>
      <w:szCs w:val="32"/>
      <w:lang w:eastAsia="ja-JP" w:bidi="ar-SA"/>
    </w:rPr>
  </w:style>
  <w:style w:type="table" w:styleId="TableGrid">
    <w:name w:val="Table Grid"/>
    <w:basedOn w:val="TableNormal"/>
    <w:uiPriority w:val="59"/>
    <w:rsid w:val="00E30F06"/>
    <w:pPr>
      <w:spacing w:before="40" w:after="40"/>
    </w:pPr>
    <w:rPr>
      <w:rFonts w:ascii="Arial" w:eastAsia="MS Mincho" w:hAnsi="Arial"/>
      <w:sz w:val="18"/>
      <w:lang w:eastAsia="en-US" w:bidi="ar-SA"/>
    </w:rPr>
    <w:tblPr>
      <w:tblBorders>
        <w:bottom w:val="single" w:sz="12" w:space="0" w:color="808080"/>
        <w:insideH w:val="single" w:sz="2" w:space="0" w:color="999999"/>
      </w:tblBorders>
    </w:tblPr>
    <w:tblStylePr w:type="firstRow">
      <w:rPr>
        <w:rFonts w:ascii="Arial" w:hAnsi="Arial"/>
        <w:color w:val="1F4012"/>
        <w:sz w:val="18"/>
      </w:rPr>
      <w:tblPr/>
      <w:tcPr>
        <w:tcBorders>
          <w:bottom w:val="single" w:sz="4" w:space="0" w:color="007DC3"/>
        </w:tcBorders>
      </w:tcPr>
    </w:tblStylePr>
    <w:tblStylePr w:type="lastRow">
      <w:tblPr/>
      <w:tcPr>
        <w:tcBorders>
          <w:bottom w:val="single" w:sz="4" w:space="0" w:color="007DC3"/>
        </w:tcBorders>
      </w:tcPr>
    </w:tblStylePr>
  </w:style>
  <w:style w:type="paragraph" w:customStyle="1" w:styleId="TableText">
    <w:name w:val="Table Text"/>
    <w:basedOn w:val="Normal"/>
    <w:rsid w:val="00E30F06"/>
    <w:pPr>
      <w:spacing w:before="40" w:after="40"/>
      <w:jc w:val="both"/>
    </w:pPr>
    <w:rPr>
      <w:rFonts w:ascii="Arial Narrow" w:eastAsia="MS Mincho" w:hAnsi="Arial Narrow"/>
      <w:sz w:val="18"/>
      <w:lang w:eastAsia="ja-JP" w:bidi="ar-SA"/>
    </w:rPr>
  </w:style>
  <w:style w:type="paragraph" w:customStyle="1" w:styleId="TableHeader">
    <w:name w:val="Table Header"/>
    <w:basedOn w:val="TableText"/>
    <w:rsid w:val="00E30F06"/>
    <w:pPr>
      <w:keepNext/>
      <w:spacing w:before="120"/>
    </w:pPr>
    <w:rPr>
      <w:b/>
      <w:color w:val="007DC3"/>
    </w:rPr>
  </w:style>
  <w:style w:type="paragraph" w:customStyle="1" w:styleId="TableTitle">
    <w:name w:val="Table Title"/>
    <w:basedOn w:val="Normal"/>
    <w:next w:val="Normal"/>
    <w:rsid w:val="00E30F06"/>
    <w:pPr>
      <w:keepNext/>
      <w:spacing w:before="240" w:after="240"/>
      <w:jc w:val="both"/>
    </w:pPr>
    <w:rPr>
      <w:rFonts w:ascii="Arial Narrow" w:eastAsia="MS Mincho" w:hAnsi="Arial Narrow"/>
      <w:b/>
      <w:caps/>
      <w:lang w:eastAsia="ja-JP" w:bidi="ar-SA"/>
    </w:rPr>
  </w:style>
  <w:style w:type="paragraph" w:customStyle="1" w:styleId="Bullet2">
    <w:name w:val="Bullet 2"/>
    <w:basedOn w:val="Bullet1"/>
    <w:link w:val="Bullet2Char"/>
    <w:rsid w:val="00E30F06"/>
    <w:pPr>
      <w:ind w:left="1080"/>
    </w:pPr>
  </w:style>
  <w:style w:type="paragraph" w:customStyle="1" w:styleId="Bullet1">
    <w:name w:val="Bullet 1"/>
    <w:basedOn w:val="ListParagraph"/>
    <w:link w:val="Bullet1Char"/>
    <w:rsid w:val="00E30F06"/>
    <w:pPr>
      <w:spacing w:after="120"/>
      <w:ind w:left="0"/>
      <w:contextualSpacing w:val="0"/>
    </w:pPr>
  </w:style>
  <w:style w:type="character" w:customStyle="1" w:styleId="Bullet1Char">
    <w:name w:val="Bullet 1 Char"/>
    <w:basedOn w:val="DefaultParagraphFont"/>
    <w:link w:val="Bullet1"/>
    <w:rsid w:val="00E30F06"/>
    <w:rPr>
      <w:rFonts w:ascii="Arial Narrow" w:eastAsia="MS Mincho" w:hAnsi="Arial Narrow"/>
      <w:sz w:val="24"/>
      <w:szCs w:val="24"/>
      <w:lang w:eastAsia="ja-JP" w:bidi="ar-SA"/>
    </w:rPr>
  </w:style>
  <w:style w:type="character" w:customStyle="1" w:styleId="Bullet2Char">
    <w:name w:val="Bullet 2 Char"/>
    <w:basedOn w:val="Bullet1Char"/>
    <w:link w:val="Bullet2"/>
    <w:rsid w:val="00E30F06"/>
    <w:rPr>
      <w:rFonts w:ascii="Arial Narrow" w:eastAsia="MS Mincho" w:hAnsi="Arial Narrow"/>
      <w:sz w:val="24"/>
      <w:szCs w:val="24"/>
      <w:lang w:eastAsia="ja-JP" w:bidi="ar-SA"/>
    </w:rPr>
  </w:style>
  <w:style w:type="paragraph" w:customStyle="1" w:styleId="Normal-hangingindent">
    <w:name w:val="Normal - hanging indent"/>
    <w:basedOn w:val="Normal"/>
    <w:rsid w:val="00E30F06"/>
    <w:pPr>
      <w:spacing w:after="240"/>
      <w:ind w:left="360" w:hanging="360"/>
      <w:jc w:val="both"/>
    </w:pPr>
    <w:rPr>
      <w:rFonts w:ascii="Arial Narrow" w:eastAsia="MS Mincho" w:hAnsi="Arial Narrow" w:cs="HelveticaNeue LT 45 Lt"/>
      <w:lang w:eastAsia="ja-JP" w:bidi="ar-SA"/>
    </w:rPr>
  </w:style>
  <w:style w:type="paragraph" w:customStyle="1" w:styleId="Normal-hangingindent2">
    <w:name w:val="Normal - hanging indent 2"/>
    <w:basedOn w:val="Normal-hangingindent"/>
    <w:next w:val="Normal-hangingindent"/>
    <w:rsid w:val="00E30F06"/>
    <w:pPr>
      <w:ind w:left="720"/>
    </w:pPr>
  </w:style>
  <w:style w:type="paragraph" w:customStyle="1" w:styleId="TableText-bullet2">
    <w:name w:val="Table Text - bullet 2"/>
    <w:rsid w:val="00E30F06"/>
    <w:pPr>
      <w:numPr>
        <w:numId w:val="2"/>
      </w:numPr>
      <w:tabs>
        <w:tab w:val="clear" w:pos="720"/>
      </w:tabs>
      <w:spacing w:before="40" w:after="40"/>
      <w:ind w:left="0" w:firstLine="0"/>
    </w:pPr>
    <w:rPr>
      <w:rFonts w:ascii="Arial" w:eastAsia="MS Mincho" w:hAnsi="Arial" w:cs="HelveticaNeue LT 45 Lt"/>
      <w:sz w:val="18"/>
      <w:szCs w:val="24"/>
      <w:lang w:val="en-AU" w:eastAsia="ja-JP" w:bidi="ar-SA"/>
    </w:rPr>
  </w:style>
  <w:style w:type="paragraph" w:customStyle="1" w:styleId="TableText-hangingindent">
    <w:name w:val="Table Text - hanging indent"/>
    <w:basedOn w:val="TableText-bullet2"/>
    <w:rsid w:val="00E30F06"/>
    <w:pPr>
      <w:ind w:left="360"/>
    </w:pPr>
  </w:style>
  <w:style w:type="paragraph" w:customStyle="1" w:styleId="Caption-normal">
    <w:name w:val="Caption - normal"/>
    <w:basedOn w:val="Normal"/>
    <w:next w:val="Normal"/>
    <w:rsid w:val="00E30F06"/>
    <w:pPr>
      <w:spacing w:before="40" w:after="240"/>
      <w:jc w:val="both"/>
    </w:pPr>
    <w:rPr>
      <w:rFonts w:ascii="Arial Narrow" w:eastAsia="MS Mincho" w:hAnsi="Arial Narrow"/>
      <w:sz w:val="14"/>
      <w:szCs w:val="14"/>
      <w:lang w:eastAsia="ja-JP" w:bidi="ar-SA"/>
    </w:rPr>
  </w:style>
  <w:style w:type="character" w:styleId="Hyperlink">
    <w:name w:val="Hyperlink"/>
    <w:basedOn w:val="DefaultParagraphFont"/>
    <w:uiPriority w:val="99"/>
    <w:rsid w:val="00E30F06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qFormat/>
    <w:rsid w:val="00E30F06"/>
    <w:pPr>
      <w:tabs>
        <w:tab w:val="left" w:pos="480"/>
        <w:tab w:val="right" w:pos="9350"/>
      </w:tabs>
      <w:spacing w:before="120" w:after="120"/>
      <w:jc w:val="center"/>
    </w:pPr>
    <w:rPr>
      <w:rFonts w:asciiTheme="majorHAnsi" w:eastAsia="MS Mincho" w:hAnsiTheme="majorHAnsi" w:cs="Segoe UI"/>
      <w:b/>
      <w:bCs/>
      <w:caps/>
      <w:noProof/>
      <w:color w:val="0070C0"/>
      <w:sz w:val="20"/>
      <w:szCs w:val="20"/>
      <w:lang w:eastAsia="ja-JP" w:bidi="ar-SA"/>
    </w:rPr>
  </w:style>
  <w:style w:type="paragraph" w:styleId="DocumentMap">
    <w:name w:val="Document Map"/>
    <w:basedOn w:val="Normal"/>
    <w:link w:val="DocumentMapChar"/>
    <w:semiHidden/>
    <w:rsid w:val="00E30F06"/>
    <w:pPr>
      <w:numPr>
        <w:numId w:val="1"/>
      </w:numPr>
      <w:shd w:val="clear" w:color="auto" w:fill="000080"/>
      <w:tabs>
        <w:tab w:val="clear" w:pos="720"/>
      </w:tabs>
      <w:spacing w:after="240"/>
      <w:ind w:left="0" w:firstLine="0"/>
      <w:jc w:val="both"/>
    </w:pPr>
    <w:rPr>
      <w:rFonts w:ascii="Tahoma" w:eastAsia="MS Mincho" w:hAnsi="Tahoma" w:cs="Tahoma"/>
      <w:szCs w:val="20"/>
      <w:lang w:eastAsia="ja-JP" w:bidi="ar-SA"/>
    </w:rPr>
  </w:style>
  <w:style w:type="character" w:customStyle="1" w:styleId="DocumentMapChar">
    <w:name w:val="Document Map Char"/>
    <w:basedOn w:val="DefaultParagraphFont"/>
    <w:link w:val="DocumentMap"/>
    <w:semiHidden/>
    <w:rsid w:val="00E30F06"/>
    <w:rPr>
      <w:rFonts w:ascii="Tahoma" w:eastAsia="MS Mincho" w:hAnsi="Tahoma" w:cs="Tahoma"/>
      <w:sz w:val="24"/>
      <w:shd w:val="clear" w:color="auto" w:fill="000080"/>
      <w:lang w:eastAsia="ja-JP" w:bidi="ar-SA"/>
    </w:rPr>
  </w:style>
  <w:style w:type="paragraph" w:customStyle="1" w:styleId="Normal-lettered">
    <w:name w:val="Normal - lettered"/>
    <w:basedOn w:val="Normal"/>
    <w:rsid w:val="00E30F06"/>
    <w:pPr>
      <w:spacing w:after="240"/>
      <w:ind w:left="720" w:hanging="720"/>
      <w:jc w:val="both"/>
    </w:pPr>
    <w:rPr>
      <w:rFonts w:ascii="Arial Narrow" w:eastAsia="MS Mincho" w:hAnsi="Arial Narrow"/>
      <w:lang w:eastAsia="ja-JP" w:bidi="ar-SA"/>
    </w:rPr>
  </w:style>
  <w:style w:type="paragraph" w:customStyle="1" w:styleId="TableText-bullet">
    <w:name w:val="Table Text - bullet"/>
    <w:basedOn w:val="Normal"/>
    <w:link w:val="TableText-bulletChar"/>
    <w:rsid w:val="00E30F06"/>
    <w:pPr>
      <w:spacing w:before="40" w:after="40"/>
      <w:ind w:left="360" w:hanging="360"/>
      <w:jc w:val="both"/>
    </w:pPr>
    <w:rPr>
      <w:rFonts w:ascii="Arial Narrow" w:eastAsia="MS Mincho" w:hAnsi="Arial Narrow"/>
      <w:sz w:val="18"/>
      <w:lang w:eastAsia="ja-JP" w:bidi="ar-SA"/>
    </w:rPr>
  </w:style>
  <w:style w:type="character" w:customStyle="1" w:styleId="TableText-bulletChar">
    <w:name w:val="Table Text - bullet Char"/>
    <w:basedOn w:val="DefaultParagraphFont"/>
    <w:link w:val="TableText-bullet"/>
    <w:rsid w:val="00E30F06"/>
    <w:rPr>
      <w:rFonts w:ascii="Arial Narrow" w:eastAsia="MS Mincho" w:hAnsi="Arial Narrow"/>
      <w:sz w:val="18"/>
      <w:szCs w:val="24"/>
      <w:lang w:eastAsia="ja-JP" w:bidi="ar-SA"/>
    </w:rPr>
  </w:style>
  <w:style w:type="paragraph" w:customStyle="1" w:styleId="MACQUARIENAME">
    <w:name w:val="MACQUARIE NAME"/>
    <w:basedOn w:val="Normal"/>
    <w:rsid w:val="00E30F06"/>
    <w:pPr>
      <w:spacing w:line="300" w:lineRule="exact"/>
      <w:ind w:left="115" w:right="115"/>
      <w:jc w:val="both"/>
    </w:pPr>
    <w:rPr>
      <w:rFonts w:ascii="HelveticaNeue LT 65 Medium" w:hAnsi="HelveticaNeue LT 65 Medium"/>
      <w:color w:val="1B3540"/>
      <w:sz w:val="30"/>
      <w:szCs w:val="20"/>
      <w:lang w:eastAsia="en-US" w:bidi="ar-SA"/>
    </w:rPr>
  </w:style>
  <w:style w:type="paragraph" w:customStyle="1" w:styleId="StyleCentered">
    <w:name w:val="Style Centered"/>
    <w:basedOn w:val="Normal"/>
    <w:rsid w:val="00E30F06"/>
    <w:pPr>
      <w:spacing w:before="20" w:after="120" w:line="250" w:lineRule="atLeast"/>
      <w:jc w:val="center"/>
    </w:pPr>
    <w:rPr>
      <w:rFonts w:ascii="Arial Narrow" w:hAnsi="Arial Narrow"/>
      <w:szCs w:val="20"/>
      <w:lang w:eastAsia="en-US" w:bidi="ar-SA"/>
    </w:rPr>
  </w:style>
  <w:style w:type="table" w:customStyle="1" w:styleId="TableGridNumber2">
    <w:name w:val="Table Grid Number 2"/>
    <w:basedOn w:val="TableNormal"/>
    <w:rsid w:val="00E30F06"/>
    <w:rPr>
      <w:rFonts w:ascii="Arial" w:eastAsia="MS Mincho" w:hAnsi="Arial"/>
      <w:lang w:eastAsia="en-US" w:bidi="ar-SA"/>
    </w:rPr>
    <w:tblPr>
      <w:tblBorders>
        <w:top w:val="single" w:sz="4" w:space="0" w:color="C0C0C0"/>
        <w:bottom w:val="single" w:sz="4" w:space="0" w:color="C0C0C0"/>
        <w:insideH w:val="single" w:sz="4" w:space="0" w:color="C0C0C0"/>
      </w:tblBorders>
    </w:tbl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3F3F3"/>
      </w:tcPr>
    </w:tblStylePr>
    <w:tblStylePr w:type="nwCell">
      <w:tblPr/>
      <w:tcPr>
        <w:tcBorders>
          <w:top w:val="single" w:sz="4" w:space="0" w:color="C0C0C0"/>
          <w:left w:val="nil"/>
          <w:bottom w:val="single" w:sz="4" w:space="0" w:color="C0C0C0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single" w:sz="4" w:space="0" w:color="C0C0C0"/>
          <w:left w:val="nil"/>
          <w:bottom w:val="single" w:sz="4" w:space="0" w:color="C0C0C0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Header2">
    <w:name w:val="Table Header 2"/>
    <w:basedOn w:val="TableHeader"/>
    <w:rsid w:val="00E30F06"/>
    <w:pPr>
      <w:spacing w:before="40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30F06"/>
  </w:style>
  <w:style w:type="paragraph" w:styleId="TOC2">
    <w:name w:val="toc 2"/>
    <w:basedOn w:val="Normal"/>
    <w:next w:val="Normal"/>
    <w:autoRedefine/>
    <w:uiPriority w:val="39"/>
    <w:qFormat/>
    <w:rsid w:val="00E30F06"/>
    <w:pPr>
      <w:tabs>
        <w:tab w:val="left" w:pos="720"/>
        <w:tab w:val="right" w:leader="dot" w:pos="9350"/>
      </w:tabs>
      <w:spacing w:before="120" w:after="120"/>
    </w:pPr>
    <w:rPr>
      <w:rFonts w:ascii="Din" w:eastAsia="MS Mincho" w:hAnsi="Din"/>
      <w:noProof/>
      <w:sz w:val="22"/>
      <w:szCs w:val="22"/>
      <w:lang w:eastAsia="ja-JP" w:bidi="ar-SA"/>
    </w:rPr>
  </w:style>
  <w:style w:type="paragraph" w:styleId="NormalWeb">
    <w:name w:val="Normal (Web)"/>
    <w:basedOn w:val="Normal"/>
    <w:uiPriority w:val="99"/>
    <w:rsid w:val="00E30F06"/>
    <w:pPr>
      <w:spacing w:after="336"/>
      <w:jc w:val="both"/>
    </w:pPr>
    <w:rPr>
      <w:lang w:eastAsia="en-US" w:bidi="ar-SA"/>
    </w:rPr>
  </w:style>
  <w:style w:type="character" w:customStyle="1" w:styleId="BodyTextChar">
    <w:name w:val="Body Text Char"/>
    <w:basedOn w:val="DefaultParagraphFont"/>
    <w:link w:val="BodyText"/>
    <w:rsid w:val="00E30F06"/>
    <w:rPr>
      <w:sz w:val="24"/>
      <w:szCs w:val="24"/>
    </w:rPr>
  </w:style>
  <w:style w:type="paragraph" w:styleId="ListBullet">
    <w:name w:val="List Bullet"/>
    <w:basedOn w:val="Normal"/>
    <w:rsid w:val="00E30F06"/>
    <w:pPr>
      <w:tabs>
        <w:tab w:val="num" w:pos="720"/>
      </w:tabs>
      <w:spacing w:after="120"/>
      <w:ind w:left="720" w:hanging="360"/>
      <w:jc w:val="both"/>
    </w:pPr>
    <w:rPr>
      <w:sz w:val="22"/>
      <w:lang w:eastAsia="en-US" w:bidi="ar-SA"/>
    </w:rPr>
  </w:style>
  <w:style w:type="paragraph" w:styleId="ListNumber">
    <w:name w:val="List Number"/>
    <w:basedOn w:val="Normal"/>
    <w:rsid w:val="00E30F06"/>
    <w:pPr>
      <w:numPr>
        <w:numId w:val="3"/>
      </w:numPr>
      <w:tabs>
        <w:tab w:val="clear" w:pos="360"/>
      </w:tabs>
      <w:spacing w:after="120"/>
      <w:ind w:left="0" w:firstLine="0"/>
      <w:jc w:val="both"/>
    </w:pPr>
    <w:rPr>
      <w:lang w:eastAsia="en-US" w:bidi="ar-SA"/>
    </w:rPr>
  </w:style>
  <w:style w:type="character" w:customStyle="1" w:styleId="TitleChar">
    <w:name w:val="Title Char"/>
    <w:basedOn w:val="DefaultParagraphFont"/>
    <w:link w:val="Title"/>
    <w:rsid w:val="00E30F06"/>
    <w:rPr>
      <w:b/>
      <w:sz w:val="24"/>
      <w:szCs w:val="24"/>
    </w:rPr>
  </w:style>
  <w:style w:type="character" w:styleId="CommentReference">
    <w:name w:val="annotation reference"/>
    <w:basedOn w:val="DefaultParagraphFont"/>
    <w:uiPriority w:val="99"/>
    <w:rsid w:val="00E30F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30F06"/>
    <w:pPr>
      <w:spacing w:after="240"/>
      <w:jc w:val="both"/>
    </w:pPr>
    <w:rPr>
      <w:rFonts w:ascii="Arial Narrow" w:eastAsia="MS Mincho" w:hAnsi="Arial Narrow"/>
      <w:szCs w:val="20"/>
      <w:lang w:eastAsia="ja-JP" w:bidi="ar-S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30F06"/>
    <w:rPr>
      <w:rFonts w:ascii="Arial Narrow" w:eastAsia="MS Mincho" w:hAnsi="Arial Narrow"/>
      <w:sz w:val="24"/>
      <w:lang w:eastAsia="ja-JP" w:bidi="ar-SA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E30F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30F06"/>
    <w:rPr>
      <w:rFonts w:ascii="Arial Narrow" w:eastAsia="MS Mincho" w:hAnsi="Arial Narrow"/>
      <w:b/>
      <w:bCs/>
      <w:sz w:val="24"/>
      <w:lang w:eastAsia="ja-JP" w:bidi="ar-SA"/>
    </w:rPr>
  </w:style>
  <w:style w:type="paragraph" w:styleId="BalloonText">
    <w:name w:val="Balloon Text"/>
    <w:basedOn w:val="Normal"/>
    <w:link w:val="BalloonTextChar"/>
    <w:semiHidden/>
    <w:rsid w:val="00E30F06"/>
    <w:pPr>
      <w:spacing w:after="240"/>
      <w:jc w:val="both"/>
    </w:pPr>
    <w:rPr>
      <w:rFonts w:ascii="Tahoma" w:eastAsia="MS Mincho" w:hAnsi="Tahoma" w:cs="Tahoma"/>
      <w:sz w:val="16"/>
      <w:szCs w:val="16"/>
      <w:lang w:eastAsia="ja-JP" w:bidi="ar-SA"/>
    </w:rPr>
  </w:style>
  <w:style w:type="character" w:customStyle="1" w:styleId="BalloonTextChar">
    <w:name w:val="Balloon Text Char"/>
    <w:basedOn w:val="DefaultParagraphFont"/>
    <w:link w:val="BalloonText"/>
    <w:semiHidden/>
    <w:rsid w:val="00E30F06"/>
    <w:rPr>
      <w:rFonts w:ascii="Tahoma" w:eastAsia="MS Mincho" w:hAnsi="Tahoma" w:cs="Tahoma"/>
      <w:sz w:val="16"/>
      <w:szCs w:val="16"/>
      <w:lang w:eastAsia="ja-JP" w:bidi="ar-SA"/>
    </w:rPr>
  </w:style>
  <w:style w:type="paragraph" w:styleId="ListParagraph">
    <w:name w:val="List Paragraph"/>
    <w:basedOn w:val="Normal"/>
    <w:uiPriority w:val="34"/>
    <w:qFormat/>
    <w:rsid w:val="00E30F06"/>
    <w:pPr>
      <w:spacing w:after="240"/>
      <w:ind w:left="720"/>
      <w:contextualSpacing/>
      <w:jc w:val="both"/>
    </w:pPr>
    <w:rPr>
      <w:rFonts w:ascii="Arial Narrow" w:eastAsia="MS Mincho" w:hAnsi="Arial Narrow"/>
      <w:lang w:eastAsia="ja-JP" w:bidi="ar-SA"/>
    </w:rPr>
  </w:style>
  <w:style w:type="table" w:customStyle="1" w:styleId="TableGrid1">
    <w:name w:val="Table Grid1"/>
    <w:basedOn w:val="TableNormal"/>
    <w:next w:val="TableGrid"/>
    <w:uiPriority w:val="59"/>
    <w:rsid w:val="00E30F06"/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E30F06"/>
    <w:rPr>
      <w:rFonts w:ascii="Arial" w:eastAsia="MS Mincho" w:hAnsi="Arial"/>
      <w:szCs w:val="24"/>
      <w:lang w:val="en-AU" w:eastAsia="ja-JP" w:bidi="ar-SA"/>
    </w:rPr>
  </w:style>
  <w:style w:type="paragraph" w:styleId="TOCHeading">
    <w:name w:val="TOC Heading"/>
    <w:basedOn w:val="Heading10"/>
    <w:next w:val="Normal"/>
    <w:uiPriority w:val="39"/>
    <w:unhideWhenUsed/>
    <w:qFormat/>
    <w:rsid w:val="00E30F06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/>
      <w:bCs/>
      <w:color w:val="947B46" w:themeColor="accent1" w:themeShade="BF"/>
      <w:sz w:val="28"/>
      <w:szCs w:val="28"/>
      <w:lang w:eastAsia="en-US" w:bidi="ar-SA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E30F06"/>
    <w:pPr>
      <w:tabs>
        <w:tab w:val="right" w:pos="9350"/>
      </w:tabs>
      <w:ind w:left="240"/>
    </w:pPr>
    <w:rPr>
      <w:rFonts w:asciiTheme="minorHAnsi" w:eastAsia="MS Mincho" w:hAnsiTheme="minorHAnsi" w:cstheme="minorHAnsi"/>
      <w:sz w:val="20"/>
      <w:szCs w:val="20"/>
      <w:lang w:eastAsia="ja-JP" w:bidi="ar-SA"/>
    </w:rPr>
  </w:style>
  <w:style w:type="paragraph" w:customStyle="1" w:styleId="Address">
    <w:name w:val="Address"/>
    <w:basedOn w:val="Normal"/>
    <w:next w:val="Normal"/>
    <w:qFormat/>
    <w:rsid w:val="00E30F06"/>
    <w:pPr>
      <w:spacing w:after="240"/>
      <w:ind w:left="2160"/>
      <w:contextualSpacing/>
    </w:pPr>
    <w:rPr>
      <w:rFonts w:ascii="Arial Narrow" w:eastAsia="MS Mincho" w:hAnsi="Arial Narrow"/>
      <w:lang w:eastAsia="ja-JP" w:bidi="ar-SA"/>
    </w:rPr>
  </w:style>
  <w:style w:type="table" w:customStyle="1" w:styleId="LightList-Accent11">
    <w:name w:val="Light List - Accent 11"/>
    <w:basedOn w:val="TableNormal"/>
    <w:uiPriority w:val="61"/>
    <w:rsid w:val="00E30F06"/>
    <w:rPr>
      <w:rFonts w:asciiTheme="minorHAnsi" w:eastAsiaTheme="minorHAnsi" w:hAnsiTheme="minorHAnsi" w:cstheme="minorBidi"/>
      <w:sz w:val="22"/>
      <w:szCs w:val="22"/>
      <w:lang w:eastAsia="en-US" w:bidi="ar-SA"/>
    </w:rPr>
    <w:tblPr>
      <w:tblStyleRowBandSize w:val="1"/>
      <w:tblStyleColBandSize w:val="1"/>
      <w:tblBorders>
        <w:top w:val="single" w:sz="8" w:space="0" w:color="B9A06B" w:themeColor="accent1"/>
        <w:left w:val="single" w:sz="8" w:space="0" w:color="B9A06B" w:themeColor="accent1"/>
        <w:bottom w:val="single" w:sz="8" w:space="0" w:color="B9A06B" w:themeColor="accent1"/>
        <w:right w:val="single" w:sz="8" w:space="0" w:color="B9A06B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9A06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9A06B" w:themeColor="accent1"/>
          <w:left w:val="single" w:sz="8" w:space="0" w:color="B9A06B" w:themeColor="accent1"/>
          <w:bottom w:val="single" w:sz="8" w:space="0" w:color="B9A06B" w:themeColor="accent1"/>
          <w:right w:val="single" w:sz="8" w:space="0" w:color="B9A06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9A06B" w:themeColor="accent1"/>
          <w:left w:val="single" w:sz="8" w:space="0" w:color="B9A06B" w:themeColor="accent1"/>
          <w:bottom w:val="single" w:sz="8" w:space="0" w:color="B9A06B" w:themeColor="accent1"/>
          <w:right w:val="single" w:sz="8" w:space="0" w:color="B9A06B" w:themeColor="accent1"/>
        </w:tcBorders>
      </w:tcPr>
    </w:tblStylePr>
    <w:tblStylePr w:type="band1Horz">
      <w:tblPr/>
      <w:tcPr>
        <w:tcBorders>
          <w:top w:val="single" w:sz="8" w:space="0" w:color="B9A06B" w:themeColor="accent1"/>
          <w:left w:val="single" w:sz="8" w:space="0" w:color="B9A06B" w:themeColor="accent1"/>
          <w:bottom w:val="single" w:sz="8" w:space="0" w:color="B9A06B" w:themeColor="accent1"/>
          <w:right w:val="single" w:sz="8" w:space="0" w:color="B9A06B" w:themeColor="accent1"/>
        </w:tcBorders>
      </w:tcPr>
    </w:tblStylePr>
  </w:style>
  <w:style w:type="paragraph" w:customStyle="1" w:styleId="CellBody">
    <w:name w:val="CellBody"/>
    <w:basedOn w:val="Normal"/>
    <w:rsid w:val="00E30F06"/>
    <w:pPr>
      <w:spacing w:before="60" w:after="60" w:line="290" w:lineRule="auto"/>
    </w:pPr>
    <w:rPr>
      <w:rFonts w:ascii="Tahoma" w:eastAsia="MS Mincho" w:hAnsi="Tahoma"/>
      <w:kern w:val="20"/>
      <w:sz w:val="20"/>
      <w:szCs w:val="20"/>
      <w:lang w:val="en-GB" w:eastAsia="en-US" w:bidi="ar-SA"/>
    </w:rPr>
  </w:style>
  <w:style w:type="paragraph" w:customStyle="1" w:styleId="CellHead">
    <w:name w:val="CellHead"/>
    <w:basedOn w:val="Normal"/>
    <w:rsid w:val="00E30F06"/>
    <w:pPr>
      <w:keepNext/>
      <w:spacing w:before="60" w:after="60" w:line="259" w:lineRule="auto"/>
    </w:pPr>
    <w:rPr>
      <w:rFonts w:ascii="Tahoma" w:eastAsia="MS Mincho" w:hAnsi="Tahoma"/>
      <w:b/>
      <w:kern w:val="20"/>
      <w:sz w:val="20"/>
      <w:szCs w:val="20"/>
      <w:lang w:val="en-GB" w:eastAsia="en-US" w:bidi="ar-SA"/>
    </w:rPr>
  </w:style>
  <w:style w:type="character" w:styleId="Strong">
    <w:name w:val="Strong"/>
    <w:basedOn w:val="DefaultParagraphFont"/>
    <w:uiPriority w:val="22"/>
    <w:qFormat/>
    <w:rsid w:val="00E30F06"/>
    <w:rPr>
      <w:b/>
      <w:bCs/>
    </w:rPr>
  </w:style>
  <w:style w:type="paragraph" w:customStyle="1" w:styleId="FORMTITLE">
    <w:name w:val="FORM TITLE"/>
    <w:basedOn w:val="Normal"/>
    <w:link w:val="FORMTITLEChar"/>
    <w:qFormat/>
    <w:rsid w:val="00E30F06"/>
    <w:pPr>
      <w:overflowPunct w:val="0"/>
      <w:autoSpaceDE w:val="0"/>
      <w:autoSpaceDN w:val="0"/>
      <w:adjustRightInd w:val="0"/>
      <w:spacing w:after="120"/>
      <w:jc w:val="center"/>
      <w:textAlignment w:val="baseline"/>
    </w:pPr>
    <w:rPr>
      <w:rFonts w:ascii="Arial Narrow" w:hAnsi="Arial Narrow" w:cs="Tahoma"/>
      <w:b/>
      <w:lang w:eastAsia="en-US" w:bidi="ar-SA"/>
    </w:rPr>
  </w:style>
  <w:style w:type="character" w:customStyle="1" w:styleId="FORMTITLEChar">
    <w:name w:val="FORM TITLE Char"/>
    <w:basedOn w:val="DefaultParagraphFont"/>
    <w:link w:val="FORMTITLE"/>
    <w:rsid w:val="00E30F06"/>
    <w:rPr>
      <w:rFonts w:ascii="Arial Narrow" w:hAnsi="Arial Narrow" w:cs="Tahoma"/>
      <w:b/>
      <w:sz w:val="24"/>
      <w:szCs w:val="24"/>
      <w:lang w:eastAsia="en-US" w:bidi="ar-SA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30F06"/>
    <w:pPr>
      <w:jc w:val="both"/>
    </w:pPr>
    <w:rPr>
      <w:rFonts w:ascii="Arial Narrow" w:eastAsia="MS Mincho" w:hAnsi="Arial Narrow"/>
      <w:sz w:val="20"/>
      <w:szCs w:val="20"/>
      <w:lang w:eastAsia="ja-JP" w:bidi="ar-SA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30F06"/>
    <w:rPr>
      <w:rFonts w:ascii="Arial Narrow" w:eastAsia="MS Mincho" w:hAnsi="Arial Narrow"/>
      <w:lang w:eastAsia="ja-JP" w:bidi="ar-SA"/>
    </w:rPr>
  </w:style>
  <w:style w:type="character" w:styleId="EndnoteReference">
    <w:name w:val="endnote reference"/>
    <w:basedOn w:val="DefaultParagraphFont"/>
    <w:uiPriority w:val="99"/>
    <w:semiHidden/>
    <w:unhideWhenUsed/>
    <w:rsid w:val="00E30F06"/>
    <w:rPr>
      <w:vertAlign w:val="superscrip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30F06"/>
    <w:rPr>
      <w:sz w:val="24"/>
      <w:szCs w:val="24"/>
    </w:rPr>
  </w:style>
  <w:style w:type="paragraph" w:customStyle="1" w:styleId="paragraph">
    <w:name w:val="paragraph"/>
    <w:basedOn w:val="Normal"/>
    <w:rsid w:val="00E30F06"/>
    <w:pPr>
      <w:spacing w:before="100" w:beforeAutospacing="1" w:after="100" w:afterAutospacing="1"/>
    </w:pPr>
    <w:rPr>
      <w:lang w:eastAsia="en-US" w:bidi="ar-SA"/>
    </w:rPr>
  </w:style>
  <w:style w:type="character" w:customStyle="1" w:styleId="normaltextrun">
    <w:name w:val="normaltextrun"/>
    <w:basedOn w:val="DefaultParagraphFont"/>
    <w:rsid w:val="00E30F06"/>
  </w:style>
  <w:style w:type="character" w:customStyle="1" w:styleId="eop">
    <w:name w:val="eop"/>
    <w:basedOn w:val="DefaultParagraphFont"/>
    <w:rsid w:val="00E30F06"/>
  </w:style>
  <w:style w:type="character" w:customStyle="1" w:styleId="scxw207370356">
    <w:name w:val="scxw207370356"/>
    <w:basedOn w:val="DefaultParagraphFont"/>
    <w:rsid w:val="00E30F06"/>
  </w:style>
  <w:style w:type="character" w:customStyle="1" w:styleId="pagebreaktextspan">
    <w:name w:val="pagebreaktextspan"/>
    <w:basedOn w:val="DefaultParagraphFont"/>
    <w:rsid w:val="00E30F06"/>
  </w:style>
  <w:style w:type="character" w:styleId="UnresolvedMention">
    <w:name w:val="Unresolved Mention"/>
    <w:basedOn w:val="DefaultParagraphFont"/>
    <w:uiPriority w:val="99"/>
    <w:semiHidden/>
    <w:unhideWhenUsed/>
    <w:rsid w:val="00E30F0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30F06"/>
    <w:rPr>
      <w:color w:val="86949E" w:themeColor="followedHyperlink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E30F06"/>
    <w:pPr>
      <w:ind w:left="480"/>
    </w:pPr>
    <w:rPr>
      <w:rFonts w:asciiTheme="minorHAnsi" w:eastAsia="MS Mincho" w:hAnsiTheme="minorHAnsi" w:cstheme="minorHAnsi"/>
      <w:sz w:val="20"/>
      <w:szCs w:val="20"/>
      <w:lang w:eastAsia="ja-JP" w:bidi="ar-SA"/>
    </w:rPr>
  </w:style>
  <w:style w:type="paragraph" w:styleId="TOC5">
    <w:name w:val="toc 5"/>
    <w:basedOn w:val="Normal"/>
    <w:next w:val="Normal"/>
    <w:autoRedefine/>
    <w:uiPriority w:val="39"/>
    <w:unhideWhenUsed/>
    <w:rsid w:val="00E30F06"/>
    <w:pPr>
      <w:ind w:left="720"/>
    </w:pPr>
    <w:rPr>
      <w:rFonts w:asciiTheme="minorHAnsi" w:eastAsia="MS Mincho" w:hAnsiTheme="minorHAnsi" w:cstheme="minorHAnsi"/>
      <w:sz w:val="20"/>
      <w:szCs w:val="20"/>
      <w:lang w:eastAsia="ja-JP" w:bidi="ar-SA"/>
    </w:rPr>
  </w:style>
  <w:style w:type="paragraph" w:styleId="TOC6">
    <w:name w:val="toc 6"/>
    <w:basedOn w:val="Normal"/>
    <w:next w:val="Normal"/>
    <w:autoRedefine/>
    <w:uiPriority w:val="39"/>
    <w:unhideWhenUsed/>
    <w:rsid w:val="00E30F06"/>
    <w:pPr>
      <w:ind w:left="960"/>
    </w:pPr>
    <w:rPr>
      <w:rFonts w:asciiTheme="minorHAnsi" w:eastAsia="MS Mincho" w:hAnsiTheme="minorHAnsi" w:cstheme="minorHAnsi"/>
      <w:sz w:val="20"/>
      <w:szCs w:val="20"/>
      <w:lang w:eastAsia="ja-JP" w:bidi="ar-SA"/>
    </w:rPr>
  </w:style>
  <w:style w:type="paragraph" w:styleId="TOC7">
    <w:name w:val="toc 7"/>
    <w:basedOn w:val="Normal"/>
    <w:next w:val="Normal"/>
    <w:autoRedefine/>
    <w:uiPriority w:val="39"/>
    <w:unhideWhenUsed/>
    <w:rsid w:val="00E30F06"/>
    <w:pPr>
      <w:ind w:left="1200"/>
    </w:pPr>
    <w:rPr>
      <w:rFonts w:asciiTheme="minorHAnsi" w:eastAsia="MS Mincho" w:hAnsiTheme="minorHAnsi" w:cstheme="minorHAnsi"/>
      <w:sz w:val="20"/>
      <w:szCs w:val="20"/>
      <w:lang w:eastAsia="ja-JP" w:bidi="ar-SA"/>
    </w:rPr>
  </w:style>
  <w:style w:type="paragraph" w:styleId="TOC8">
    <w:name w:val="toc 8"/>
    <w:basedOn w:val="Normal"/>
    <w:next w:val="Normal"/>
    <w:autoRedefine/>
    <w:uiPriority w:val="39"/>
    <w:unhideWhenUsed/>
    <w:rsid w:val="00E30F06"/>
    <w:pPr>
      <w:ind w:left="1440"/>
    </w:pPr>
    <w:rPr>
      <w:rFonts w:asciiTheme="minorHAnsi" w:eastAsia="MS Mincho" w:hAnsiTheme="minorHAnsi" w:cstheme="minorHAnsi"/>
      <w:sz w:val="20"/>
      <w:szCs w:val="20"/>
      <w:lang w:eastAsia="ja-JP" w:bidi="ar-SA"/>
    </w:rPr>
  </w:style>
  <w:style w:type="paragraph" w:styleId="TOC9">
    <w:name w:val="toc 9"/>
    <w:basedOn w:val="Normal"/>
    <w:next w:val="Normal"/>
    <w:autoRedefine/>
    <w:uiPriority w:val="39"/>
    <w:unhideWhenUsed/>
    <w:rsid w:val="00E30F06"/>
    <w:pPr>
      <w:ind w:left="1680"/>
    </w:pPr>
    <w:rPr>
      <w:rFonts w:asciiTheme="minorHAnsi" w:eastAsia="MS Mincho" w:hAnsiTheme="minorHAnsi" w:cstheme="minorHAnsi"/>
      <w:sz w:val="20"/>
      <w:szCs w:val="20"/>
      <w:lang w:eastAsia="ja-JP" w:bidi="ar-SA"/>
    </w:rPr>
  </w:style>
  <w:style w:type="paragraph" w:customStyle="1" w:styleId="Body2">
    <w:name w:val="_Body 2"/>
    <w:link w:val="Body2Char"/>
    <w:qFormat/>
    <w:rsid w:val="00E30F06"/>
    <w:pPr>
      <w:widowControl w:val="0"/>
      <w:autoSpaceDE w:val="0"/>
      <w:autoSpaceDN w:val="0"/>
      <w:spacing w:before="119"/>
    </w:pPr>
    <w:rPr>
      <w:sz w:val="22"/>
      <w:szCs w:val="24"/>
      <w:lang w:eastAsia="en-US" w:bidi="ar-SA"/>
    </w:rPr>
  </w:style>
  <w:style w:type="character" w:customStyle="1" w:styleId="Body2Char">
    <w:name w:val="_Body 2 Char"/>
    <w:basedOn w:val="BodyTextChar"/>
    <w:link w:val="Body2"/>
    <w:rsid w:val="00E30F06"/>
    <w:rPr>
      <w:sz w:val="22"/>
      <w:szCs w:val="24"/>
      <w:lang w:eastAsia="en-US" w:bidi="ar-SA"/>
    </w:rPr>
  </w:style>
  <w:style w:type="paragraph" w:customStyle="1" w:styleId="Heading2">
    <w:name w:val="_Heading 2"/>
    <w:link w:val="Heading2Char0"/>
    <w:qFormat/>
    <w:rsid w:val="00E30F06"/>
    <w:pPr>
      <w:widowControl w:val="0"/>
      <w:numPr>
        <w:ilvl w:val="1"/>
        <w:numId w:val="4"/>
      </w:numPr>
      <w:autoSpaceDE w:val="0"/>
      <w:autoSpaceDN w:val="0"/>
      <w:spacing w:before="120" w:after="120"/>
      <w:ind w:left="0" w:firstLine="0"/>
    </w:pPr>
    <w:rPr>
      <w:b/>
      <w:bCs/>
      <w:color w:val="007DC3"/>
      <w:sz w:val="28"/>
      <w:szCs w:val="28"/>
      <w:lang w:eastAsia="ja-JP" w:bidi="ar-SA"/>
    </w:rPr>
  </w:style>
  <w:style w:type="character" w:customStyle="1" w:styleId="Heading2Char0">
    <w:name w:val="_Heading 2 Char"/>
    <w:basedOn w:val="Heading2Char"/>
    <w:link w:val="Heading2"/>
    <w:rsid w:val="00E30F06"/>
    <w:rPr>
      <w:b/>
      <w:bCs/>
      <w:color w:val="007DC3"/>
      <w:sz w:val="28"/>
      <w:szCs w:val="28"/>
      <w:lang w:eastAsia="ja-JP" w:bidi="ar-SA"/>
    </w:rPr>
  </w:style>
  <w:style w:type="paragraph" w:customStyle="1" w:styleId="Heading1">
    <w:name w:val="_Heading 1"/>
    <w:qFormat/>
    <w:rsid w:val="00E30F06"/>
    <w:pPr>
      <w:widowControl w:val="0"/>
      <w:numPr>
        <w:numId w:val="4"/>
      </w:numPr>
      <w:autoSpaceDE w:val="0"/>
      <w:autoSpaceDN w:val="0"/>
      <w:spacing w:before="120" w:after="120"/>
      <w:ind w:left="0" w:firstLine="0"/>
    </w:pPr>
    <w:rPr>
      <w:b/>
      <w:bCs/>
      <w:spacing w:val="-2"/>
      <w:sz w:val="32"/>
      <w:szCs w:val="32"/>
      <w:lang w:eastAsia="en-US" w:bidi="ar-SA"/>
    </w:rPr>
  </w:style>
  <w:style w:type="paragraph" w:customStyle="1" w:styleId="Header3">
    <w:name w:val="_Header 3"/>
    <w:qFormat/>
    <w:rsid w:val="00E30F06"/>
    <w:pPr>
      <w:widowControl w:val="0"/>
      <w:numPr>
        <w:ilvl w:val="2"/>
        <w:numId w:val="4"/>
      </w:numPr>
      <w:autoSpaceDE w:val="0"/>
      <w:autoSpaceDN w:val="0"/>
      <w:spacing w:before="120" w:after="120"/>
      <w:ind w:left="0" w:firstLine="0"/>
    </w:pPr>
    <w:rPr>
      <w:b/>
      <w:bCs/>
      <w:sz w:val="24"/>
      <w:szCs w:val="24"/>
      <w:lang w:eastAsia="en-US" w:bidi="ar-SA"/>
    </w:rPr>
  </w:style>
  <w:style w:type="character" w:customStyle="1" w:styleId="cf01">
    <w:name w:val="cf01"/>
    <w:basedOn w:val="DefaultParagraphFont"/>
    <w:rsid w:val="00E30F06"/>
    <w:rPr>
      <w:rFonts w:ascii="Segoe UI" w:hAnsi="Segoe UI" w:cs="Segoe UI" w:hint="default"/>
      <w:sz w:val="18"/>
      <w:szCs w:val="18"/>
    </w:rPr>
  </w:style>
  <w:style w:type="paragraph" w:customStyle="1" w:styleId="Default">
    <w:name w:val="Default"/>
    <w:rsid w:val="00E30F06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 w:bidi="ar-SA"/>
    </w:rPr>
  </w:style>
  <w:style w:type="paragraph" w:customStyle="1" w:styleId="pf0">
    <w:name w:val="pf0"/>
    <w:basedOn w:val="Normal"/>
    <w:rsid w:val="00E30F06"/>
    <w:pPr>
      <w:spacing w:before="100" w:beforeAutospacing="1" w:after="100" w:afterAutospacing="1"/>
    </w:pPr>
    <w:rPr>
      <w:lang w:eastAsia="en-US" w:bidi="ar-SA"/>
    </w:rPr>
  </w:style>
  <w:style w:type="character" w:customStyle="1" w:styleId="cf11">
    <w:name w:val="cf11"/>
    <w:basedOn w:val="DefaultParagraphFont"/>
    <w:rsid w:val="00E30F06"/>
    <w:rPr>
      <w:rFonts w:ascii="Segoe UI" w:hAnsi="Segoe UI" w:cs="Segoe UI" w:hint="default"/>
      <w:sz w:val="18"/>
      <w:szCs w:val="18"/>
    </w:rPr>
  </w:style>
  <w:style w:type="character" w:customStyle="1" w:styleId="cf31">
    <w:name w:val="cf31"/>
    <w:basedOn w:val="DefaultParagraphFont"/>
    <w:rsid w:val="00E30F06"/>
    <w:rPr>
      <w:rFonts w:ascii="Segoe UI" w:hAnsi="Segoe UI" w:cs="Segoe UI" w:hint="default"/>
      <w:b/>
      <w:bCs/>
      <w:sz w:val="18"/>
      <w:szCs w:val="18"/>
    </w:rPr>
  </w:style>
  <w:style w:type="character" w:customStyle="1" w:styleId="cf21">
    <w:name w:val="cf21"/>
    <w:basedOn w:val="DefaultParagraphFont"/>
    <w:rsid w:val="00E30F06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acroView\MayerBrown%20Templates\Files\Templates\Other%20Documents\North%20America\Blank.dotx" TargetMode="External"/></Relationships>
</file>

<file path=word/theme/theme1.xml><?xml version="1.0" encoding="utf-8"?>
<a:theme xmlns:a="http://schemas.openxmlformats.org/drawingml/2006/main" name="Mayer Brown">
  <a:themeElements>
    <a:clrScheme name="Mayer Brown">
      <a:dk1>
        <a:sysClr val="windowText" lastClr="000000"/>
      </a:dk1>
      <a:lt1>
        <a:sysClr val="window" lastClr="FFFFFF"/>
      </a:lt1>
      <a:dk2>
        <a:srgbClr val="1E1E1E"/>
      </a:dk2>
      <a:lt2>
        <a:srgbClr val="EDEDEE"/>
      </a:lt2>
      <a:accent1>
        <a:srgbClr val="B9A06B"/>
      </a:accent1>
      <a:accent2>
        <a:srgbClr val="C9CAD0"/>
      </a:accent2>
      <a:accent3>
        <a:srgbClr val="848487"/>
      </a:accent3>
      <a:accent4>
        <a:srgbClr val="393939"/>
      </a:accent4>
      <a:accent5>
        <a:srgbClr val="42555E"/>
      </a:accent5>
      <a:accent6>
        <a:srgbClr val="1A2B36"/>
      </a:accent6>
      <a:hlink>
        <a:srgbClr val="687786"/>
      </a:hlink>
      <a:folHlink>
        <a:srgbClr val="86949E"/>
      </a:folHlink>
    </a:clrScheme>
    <a:fontScheme name="Mayer Brown">
      <a:majorFont>
        <a:latin typeface="Arial"/>
        <a:ea typeface="Georgia"/>
        <a:cs typeface="Arial"/>
      </a:majorFont>
      <a:minorFont>
        <a:latin typeface="Times New Roman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>
        <a:defPPr algn="ctr">
          <a:defRPr dirty="0" smtClean="0">
            <a:solidFill>
              <a:schemeClr val="bg1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Brand Palette 1">
      <a:srgbClr val="F0FD36"/>
    </a:custClr>
    <a:custClr name="Brand Palette 2">
      <a:srgbClr val="F48998"/>
    </a:custClr>
    <a:custClr name="Brand Palette 3">
      <a:srgbClr val="3D3935"/>
    </a:custClr>
  </a:custClrLst>
  <a:extLst>
    <a:ext uri="{05A4C25C-085E-4340-85A3-A5531E510DB2}">
      <thm15:themeFamily xmlns:thm15="http://schemas.microsoft.com/office/thememl/2012/main" name="Mayer Brown" id="{64C5427B-0C12-4158-85B1-DEB2620D59DB}" vid="{5C500489-0B08-4677-8D79-CBC02DA42B3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DocumentSettings xmlns="http://schemas.macroview.com.au/documentsettings">
  <SetProofingOnCreation>false</SetProofingOnCreation>
  <DefaultReferenceFormat>[DocumentNumber].[DocumentVersion] [SaveDate]</DefaultReferenceFormat>
</DocumentSettings>
</file>

<file path=customXml/item2.xml>��< ? x m l   v e r s i o n = " 1 . 0 "   e n c o d i n g = " u t f - 1 6 " ? > < q 1 : O f f i c e   x m l n s : q 1 = " h t t p : / / s c h e m a s . m a c r o v i e w . c o m . a u / o f f i c e " >  
     < q 1 : A g r e e m e n t C o v e r N a m e > C h i c a g o < / q 1 : A g r e e m e n t C o v e r N a m e >  
     < q 1 : A g r e e m e n t P h r a s e I t e m s >  
         < q 1 : s t r i n g > I t   i s   A g r e e d < / q 1 : s t r i n g >  
         < q 1 : s t r i n g > T h i s   D e e d   w i t n e s s e s < / q 1 : s t r i n g >  
     < / q 1 : A g r e e m e n t P h r a s e I t e m s >  
     < q 1 : A g r e e m e n t T y p e I t e m s >  
         < q 1 : s t r i n g > A g r e e m e n t < / q 1 : s t r i n g >  
         < q 1 : s t r i n g > D e e d < / q 1 : s t r i n g >  
         < q 1 : s t r i n g > L e a s e < / q 1 : s t r i n g >  
     < / q 1 : A g r e e m e n t T y p e I t e m s >  
     < q 1 : A l t e r n a t e A d d r e s s >  
         < q 1 : M u l t i L i n e / >  
         < q 1 : S i n g l e L i n e / >  
     < / q 1 : A l t e r n a t e A d d r e s s >  
     < q 1 : B a r T e x t I t e m s / >  
     < q 1 : B o i l e r p l a t e > M a y e r   B r o w n   i s   a   g l o b a l   l e g a l   s e r v i c e s   p r o v i d e r   c o m p r i s i n g   a s s o c i a t e d   l e g a l   p r a c t i c e s   t h a t   a r e   s e p a r a t e   e n t i t i e s ,   i n c l u d i n g   M a y e r   B r o w n   L L P   ( I l l i n o i s ,   U S A ) ,   M a y e r   B r o w n   I n t e r n a t i o n a l   L L P   ( E n g l a n d   & a m p ;   W a l e s ) ,   M a y e r   B r o w n   H o n g   K o n g   L L P   ( a   H o n g   K o n g   l i m i t e d   l i a b i l i t y   p a r t n e r s h i p )   a n d   T a u i l   & a m p ;   C h e q u e r   A d v o g a d o s   ( a   B r a z i l i a n   l a w   p a r t n e r s h i p )   ( c o l l e c t i v e l y ,   t h e    M a y e r   B r o w n   P r a c t i c e s  ) .   T h e   M a y e r   B r o w n   P r a c t i c e s   a r e   e s t a b l i s h e d   i n   v a r i o u s   j u r i s d i c t i o n s   a n d   m a y   b e   a   l e g a l   p e r s o n   o r   a   p a r t n e r s h i p .   P K   W o n g   L L C   (  P K W  )   i s   t h e   c o n s t i t u e n t   S i n g a p o r e   l a w   p r a c t i c e   o f   o u r   l i c e n s e d   j o i n t   l a w   v e n t u r e   i n   S i n g a p o r e ,   M a y e r   B r o w n   P K   W o n g   P t e .   L t d .   M o r e   i n f o r m a t i o n   a b o u t   t h e   i n d i v i d u a l   M a y e r   B r o w n   P r a c t i c e s   a n d   P K W   c a n   b e   f o u n d   i n   t h e   L e g a l   N o t i c e s   s e c t i o n   o f   o u r   w e b s i t e .    M a y e r   B r o w n    a n d   t h e   M a y e r   B r o w n   l o g o   a r e   t h e   t r a d e m a r k s   o f   M a y e r   B r o w n .   �   [ Y e a r ]   M a y e r   B r o w n .   A l l   r i g h t s   r e s e r v e d . < / q 1 : B o i l e r p l a t e >  
     < q 1 : B o i l e r p l a t e G e n e r a l P r e f i x > P l e a s e   v i s i t   m a y e r b r o w n . c o m   f o r   c o m p r e h e n s i v e   c o n t a c t   i n f o r m a t i o n   f o r   a l l   o u r   o f f i c e s . < / q 1 : B o i l e r p l a t e G e n e r a l P r e f i x >  
     < q 1 : B o i l e r p l a t e G e n e r a l S u f f i x > A t t o r n e y   A d v e r t i s i n g .   P r i o r   r e s u l t s   d o   n o t   g u a r a n t e e   a   s i m i l a r   o u t c o m e . < / q 1 : B o i l e r p l a t e G e n e r a l S u f f i x >  
     < q 1 : B o i l e r p l a t e P r o p o s a l P r e f i x > T h i s   M a y e r   B r o w n   p u b l i c a t i o n   p r o v i d e s   i n f o r m a t i o n   a n d   c o m m e n t s   o n   l e g a l   i s s u e s   a n d   d e v e l o p m e n t s   o f   i n t e r e s t   t o   o u r   c l i e n t s   a n d   f r i e n d s .   T h e   f o r e g o i n g   i s   n o t   a   c o m p r e h e n s i v e   t r e a t m e n t   o f   t h e   s u b j e c t   m a t t e r   c o v e r e d   a n d   i s   n o t   i n t e n d e d   t o   p r o v i d e   l e g a l   a d v i c e .   R e a d e r s   s h o u l d   s e e k   l e g a l   a d v i c e   b e f o r e   t a k i n g   a n y   a c t i o n   w i t h   r e s p e c t   t o   t h e   m a t t e r s   d i s c u s s e d   h e r e i n . < / q 1 : B o i l e r p l a t e P r o p o s a l P r e f i x >  
     < q 1 : B o i l e r p l a t e W e b s i t e > M A Y E R B R O W N . C O M 	 A M E R I C A S   |   A S I A   |   E M E A < / q 1 : B o i l e r p l a t e W e b s i t e >  
     < q 1 : C l o s i n g I t e m s >  
         < q 1 : s t r i n g > B e s t   r e g a r d s < / q 1 : s t r i n g >  
         < q 1 : s t r i n g > C o r d i a l l y   y o u r s < / q 1 : s t r i n g >  
         < q 1 : s t r i n g > R e g a r d s < / q 1 : s t r i n g >  
         < q 1 : s t r i n g > S i n c e r e l y < / q 1 : s t r i n g >  
         < q 1 : s t r i n g > S i n c e r e l y   y o u r s < / q 1 : s t r i n g >  
         < q 1 : s t r i n g > V e r y   b e s t   r e g a r d s < / q 1 : s t r i n g >  
         < q 1 : s t r i n g > V e r y   t r u l y   y o u r s < / q 1 : s t r i n g >  
         < q 1 : s t r i n g > Y o u r s   f a i t h f u l l y < / q 1 : s t r i n g >  
         < q 1 : s t r i n g > Y o u r s   s i n c e r e l y < / q 1 : s t r i n g >  
         < q 1 : s t r i n g > Y o u r s   t r u l y < / q 1 : s t r i n g >  
         < q 1 : s t r i n g > Y o u r s   v e r y   t r u l y < / q 1 : s t r i n g >  
     < / q 1 : C l o s i n g I t e m s >  
     < q 1 : C u l t u r e C o d e > e n - U S < / q 1 : C u l t u r e C o d e >  
     < q 1 : C u l t u r e S t r i n g s >  
         < q 1 : T o B e O p e n e d B y A d d r e s s e e O n l y > T o   b e   o p e n e d   b y   a d d r e s s e e   o n l y < / q 1 : T o B e O p e n e d B y A d d r e s s e e O n l y >  
         < q 1 : F o r T h e A t t e n t i o n O f > F o r   t h e   a t t e n t i o n   o f < / q 1 : F o r T h e A t t e n t i o n O f >  
         < q 1 : Y o u r R e f > Y o u r   r e f < / q 1 : Y o u r R e f >  
         < q 1 : O u r R e f > O u r   r e f < / q 1 : O u r R e f >  
         < q 1 : D e a r > D e a r < / q 1 : D e a r >  
         < q 1 : O t h e r C o n t a c t > O t h e r   c o n t a c t < / q 1 : O t h e r C o n t a c t >  
         < q 1 : C o p y > c c < / q 1 : C o p y >  
         < q 1 : B l i n d C o p y > b c c < / q 1 : B l i n d C o p y >  
         < q 1 : F a c s i m i l e C o v e r S h e e t > F a c s i m i l e   c o v e r   s h e e t < / q 1 : F a c s i m i l e C o v e r S h e e t >  
         < q 1 : D a t e > D a t e < / q 1 : D a t e >  
         < q 1 : T o t a l P a g e s > T o t a l   p a g e s < / q 1 : T o t a l P a g e s >  
         < q 1 : T o > T o < / q 1 : T o >  
         < q 1 : C o m p a n y > C o m p a n y < / q 1 : C o m p a n y >  
         < q 1 : F a x > F a x < / q 1 : F a x >  
         < q 1 : T e l e p h o n e > T e l e p h o n e < / q 1 : T e l e p h o n e >  
         < q 1 : C o p y F a x > C o p y < / q 1 : C o p y F a x >  
         < q 1 : M e m o r a n d u m > M e m o r a n d u m < / q 1 : M e m o r a n d u m >  
         < q 1 : D e l i v e r y > D e l i v e r y < / q 1 : D e l i v e r y >  
         < q 1 : F r o m > F r o m < / q 1 : F r o m >  
         < q 1 : S u b j e c t > S u b j e c t < / q 1 : S u b j e c t >  
         < q 1 : I n t e r n a l M e m o r a n d u m > I n t e r n a l   M e m o r a n d u m < / q 1 : I n t e r n a l M e m o r a n d u m >  
         < q 1 : C l i e n t N a m e > C l i e n t   n a m e < / q 1 : C l i e n t N a m e >  
         < q 1 : M a t t e r N u m b e r > M a t t e r   n u m b e r < / q 1 : M a t t e r N u m b e r >  
         < q 1 : F i l e N o t e > F i l e   N o t e < / q 1 : F i l e N o t e >  
         < q 1 : B y > B y < / q 1 : B y >  
         < q 1 : D a t e A n d T i m e > D a t e   a n d   t i m e < / q 1 : D a t e A n d T i m e >  
         < q 1 : W i t h C o m p l i m e n t s > W i t h   C o m p l i m e n t s < / q 1 : W i t h C o m p l i m e n t s >  
         < q 1 : P r e p a r e d F o r > P r e p a r e d   f o r < / q 1 : P r e p a r e d F o r >  
         < q 1 : T a b l e O f C o n t e n t s > T a b l e   o f   C o n t e n t s < / q 1 : T a b l e O f C o n t e n t s >  
         < q 1 : D r a f t N o > D r a f t   N o < / q 1 : D r a f t N o >  
         < q 1 : D a t e d > D a t e d < / q 1 : D a t e d >  
         < q 1 : I n R e s p e c t O f > i n   r e s p e c t   o f < / q 1 : I n R e s p e c t O f >  
         < q 1 : A s > a s < / q 1 : A s >  
         < q 1 : A n d > a n d < / q 1 : A n d >  
         < q 1 : A s C a p a c i t y > A s   C a p a c i t y < / q 1 : A s C a p a c i t y >  
         < q 1 : C o n t e n t s > C o n t e n t s < / q 1 : C o n t e n t s >  
         < q 1 : C l a u s e > C l a u s e < / q 1 : C l a u s e >  
         < q 1 : P a g e > P a g e < / q 1 : P a g e >  
         < q 1 : S c h e d u l e s > S c h e d u l e s < / q 1 : S c h e d u l e s >  
         < q 1 : A t t a c h m e n t s > A p p e n d i c e s / A n n e x u r e s / E x h i b i t s < / q 1 : A t t a c h m e n t s >  
         < q 1 : A p p e n d i c e s > A p p e n d i c e s < / q 1 : A p p e n d i c e s >  
         < q 1 : T h i s > T H I S < / q 1 : T h i s >  
         < q 1 : I s D a t e d > i s   d a t e d < / q 1 : I s D a t e d >  
         < q 1 : A n d M a d e B e t w e e n > a n d   m a d e   b e t w e e n < / q 1 : A n d M a d e B e t w e e n >  
         < q 1 : O f > o f < / q 1 : O f >  
         < q 1 : A C o m p a n y I n c o r p o r a t e d U n d e r T h e L a w > a   c o m p a n y   i n c o r p o r a t e d   u n d e r   t h e   l a w s   o f < / q 1 : A C o m p a n y I n c o r p o r a t e d U n d e r T h e L a w >  
         < q 1 : W i t h R e g i s t r a t i o n N u m b e r > w i t h   r e g i s t r a t i o n   n u m b e r < / q 1 : W i t h R e g i s t r a t i o n N u m b e r >  
         < q 1 : A n d W h o s O f f i c e I s A t > a n d   w h o s e   r e g i s t e r e d   o f f i c e   i s   a t < / q 1 : A n d W h o s O f f i c e I s A t >  
         < q 1 : A t >   o f < / q 1 : A t >  
         < q 1 : T h e > t h e < / q 1 : T h e >  
         < q 1 : B a c k g r o u n d > B a c k g r o u n d < / q 1 : B a c k g r o u n d >  
         < q 1 : T h e P a r t i e s A g r e e T h a t > T H E   P A R T I E S   A G R E E   t h a t < / q 1 : T h e P a r t i e s A g r e e T h a t >  
         < q 1 : D e f i n i t i o n s A n d I n t e r p r e t a t i o n > D e f i n i t i o n s   a n d   I n t e r p r e t a t i o n < / q 1 : D e f i n i t i o n s A n d I n t e r p r e t a t i o n >  
         < q 1 : T h a t > T h a t < / q 1 : T h a t >  
         < q 1 : D e f i n i t i o n s > D e f i n i t i o n s < / q 1 : D e f i n i t i o n s >  
         < q 1 : I n T h i s > I n   t h i s < / q 1 : I n T h i s >  
         < q 1 : M e a n s > m e a n s < / q 1 : M e a n s >  
         < q 1 : E x e c u t i o n > E x e c u t i o n < / q 1 : E x e c u t i o n >  
         < q 1 : S e c t i o n > S e c t i o n   { 0 } < / q 1 : S e c t i o n >  
         < q 1 : S c h e d u l e > S c h e d u l e < / q 1 : S c h e d u l e >  
         < q 1 : P a r t > P a r t < / q 1 : P a r t >  
         < q 1 : N u m b e r e d P a r t > P a r t   { 0 } < / q 1 : N u m b e r e d P a r t >  
         < q 1 : T o c 4 L e f t I n d e n t > 0 < / q 1 : T o c 4 L e f t I n d e n t >  
         < q 1 : T o c 4 F i r s t L i n e I n d e n t > 0 < / q 1 : T o c 4 F i r s t L i n e I n d e n t >  
         < q 1 : A p p e n d i x > A p p e n d i x < / q 1 : A p p e n d i x >  
         < q 1 : A n n e x u r e > A n n e x u r e < / q 1 : A n n e x u r e >  
         < q 1 : E x h i b i t > E x h i b i t < / q 1 : E x h i b i t >  
     < / q 1 : C u l t u r e S t r i n g s >  
     < q 1 : D e l i v e r y I t e m s >  
         < q 1 : s t r i n g > B y   A i r   C o u r i e r < / q 1 : s t r i n g >  
         < q 1 : s t r i n g > B y   C e r t i f i e d   M a i l < / q 1 : s t r i n g >  
         < q 1 : s t r i n g > B y   C o u r i e r < / q 1 : s t r i n g >  
         < q 1 : s t r i n g > B y   E m a i l < / q 1 : s t r i n g >  
         < q 1 : s t r i n g > B y   E x p r e s s   M a i l < / q 1 : s t r i n g >  
         < q 1 : s t r i n g > B y   F a c s i m i l e < / q 1 : s t r i n g >  
         < q 1 : s t r i n g > B y   H a n d   D e l i v e r y < / q 1 : s t r i n g >  
         < q 1 : s t r i n g > B y   M e s s e n g e r < / q 1 : s t r i n g >  
         < q 1 : s t r i n g > B y   P o u c h < / q 1 : s t r i n g >  
         < q 1 : s t r i n g > B y   R e g i s t e r e d   M a i l < / q 1 : s t r i n g >  
         < q 1 : s t r i n g > B y   U P S < / q 1 : s t r i n g >  
     < / q 1 : D e l i v e r y I t e m s >  
     < q 1 : D i a l o g S e t t i n g s >  
         < I s A t t e n t i o n V i s i b l e   x m l n s = " h t t p : / / s c h e m a s . m a c r o v i e w . c o m . a u / d i a l o g s e t t i n g s " > t r u e < / I s A t t e n t i o n V i s i b l e >  
         < I s C o r a m V i s i b l e   x m l n s = " h t t p : / / s c h e m a s . m a c r o v i e w . c o m . a u / d i a l o g s e t t i n g s " > f a l s e < / I s C o r a m V i s i b l e >  
         < I s D e l i v e r y V i s i b l e   x m l n s = " h t t p : / / s c h e m a s . m a c r o v i e w . c o m . a u / d i a l o g s e t t i n g s " > t r u e < / I s D e l i v e r y V i s i b l e >  
         < I s O t h e r C o n t a c t V i s i b l e   x m l n s = " h t t p : / / s c h e m a s . m a c r o v i e w . c o m . a u / d i a l o g s e t t i n g s " > t r u e < / I s O t h e r C o n t a c t V i s i b l e >  
         < I s O u r R e f V i s i b l e   x m l n s = " h t t p : / / s c h e m a s . m a c r o v i e w . c o m . a u / d i a l o g s e t t i n g s " > t r u e < / I s O u r R e f V i s i b l e >  
         < I s P r i v a c y N o t i c e V i s i b l e   x m l n s = " h t t p : / / s c h e m a s . m a c r o v i e w . c o m . a u / d i a l o g s e t t i n g s " > f a l s e < / I s P r i v a c y N o t i c e V i s i b l e >  
         < I s S e n d e r 2 V i s i b l e   x m l n s = " h t t p : / / s c h e m a s . m a c r o v i e w . c o m . a u / d i a l o g s e t t i n g s " > t r u e < / I s S e n d e r 2 V i s i b l e >  
         < I s V e n u e V i s i b l e   x m l n s = " h t t p : / / s c h e m a s . m a c r o v i e w . c o m . a u / d i a l o g s e t t i n g s " > f a l s e < / I s V e n u e V i s i b l e >  
         < I s Y o u r R e f V i s i b l e   x m l n s = " h t t p : / / s c h e m a s . m a c r o v i e w . c o m . a u / d i a l o g s e t t i n g s " > t r u e < / I s Y o u r R e f V i s i b l e >  
     < / q 1 : D i a l o g S e t t i n g s >  
     < q 1 : D i s p l a y N a m e > C h i c a g o < / q 1 : D i s p l a y N a m e >  
     < q 1 : E n a b l e D a t a b a s e O n F o r m a t D o c u m e n t R e f e r e n c e V i e w > t r u e < / q 1 : E n a b l e D a t a b a s e O n F o r m a t D o c u m e n t R e f e r e n c e V i e w >  
     < q 1 : E n a b l e M a t t e r O n F o r m a t D o c u m e n t R e f e r e n c e V i e w > t r u e < / q 1 : E n a b l e M a t t e r O n F o r m a t D o c u m e n t R e f e r e n c e V i e w >  
     < q 1 : E n c l o s u r e I t e m s >  
         < q 1 : s t r i n g > A t t . < / q 1 : s t r i n g >  
         < q 1 : s t r i n g > A t t s . < / q 1 : s t r i n g >  
         < q 1 : s t r i n g > E n c . < / q 1 : s t r i n g >  
         < q 1 : s t r i n g > E n c l . < / q 1 : s t r i n g >  
         < q 1 : s t r i n g > E n c l o s u r e < / q 1 : s t r i n g >  
         < q 1 : s t r i n g > E n c l o s u r e s < / q 1 : s t r i n g >  
         < q 1 : s t r i n g > E n c l s < / q 1 : s t r i n g >  
         < q 1 : s t r i n g > E n c s . < / q 1 : s t r i n g >  
     < / q 1 : E n c l o s u r e I t e m s >  
     < q 1 : E n t i t y N a m e > M a y e r   B r o w n   L L P < / q 1 : E n t i t y N a m e >  
     < q 1 : E x c l u d e d T e m p l a t e s >  
         < q 1 : s t r i n g > C l i e n t   M e m o < / q 1 : s t r i n g >  
         < q 1 : s t r i n g > R e s e a r c h   M e m o < / q 1 : s t r i n g >  
         < q 1 : s t r i n g > A g r e e m e n t < / q 1 : s t r i n g >  
         < q 1 : s t r i n g > C o m p l i m e n t   S l i p < / q 1 : s t r i n g >  
         < q 1 : s t r i n g > I n t e r n a l   M e m o < / q 1 : s t r i n g >  
         < q 1 : s t r i n g > A 4   P i t c h - P r o p o s a l   T e m p l a t e < / q 1 : s t r i n g >  
     < / q 1 : E x c l u d e d T e m p l a t e s >  
     < q 1 : F a c s i m i l e N u m b e r > + 1   3 1 2   7 0 1   7 7 1 1 < / q 1 : F a c s i m i l e N u m b e r >  
     < q 1 : F a x N o t i c e > T H I S   M E S S A G E   I S   I N T E N D E D   O N L Y   F O R   T H E   U S E   O F   T H E   I N D I V I D U A L   O R   E N T I T Y   T O   W H I C H   I T   I S   A D D R E S S E D   A N D   M A Y   C O N T A I N   I N F O R M A T I O N   T H A T   I S   P R I V I L E G E D ,   C O N F I D E N T I A L   A N D   E X E M P T   F R O M   D I S C L O S U R E   U N D E R   A P P L I C A B L E   L A W .   I F   T H E   R E A D E R   O F   T H I S   M E S S A G E   I S   N O T   T H E   I N T E N D E D   R E C I P I E N T ,   O R   T H E   E M P L O Y E E   O R   A G E N T   R E S P O N S I B L E   F O R   D E L I V E R I N G   T H E   M E S S A G E   T O   T H E   I N T E N D E D   R E C I P I E N T ,   Y O U   A R E   H E R E B Y   N O T I F I E D   T H A T   A N Y   D I S S E M I N A T I O N ,   D I S T R I B U T I O N   O R   C O P Y I N G   O F   T H I S   C O M M U N I C A T I O N   I S   S T R I C T L Y   P R O H I B I T E D .   I F   Y O U   H A V E   R E C E I V E D   T H I S   C O M M U N I C A T I O N   I N   E R R O R ,   P L E A S E   N O T I F Y   U S   I M M E D I A T E L Y   B Y   T E L E P H O N E   A N D   R E T U R N   T H E   O R I G I N A L   M E S S A G E   T O   U S   A T   T H E   A B O V E   A D D R E S S   B Y   M A I L .   T H A N K   Y O U . < / q 1 : F a x N o t i c e >  
     < q 1 : H a s D y n a m i c S c h e d u l e N u m b e r i n g > f a l s e < / q 1 : H a s D y n a m i c S c h e d u l e N u m b e r i n g >  
     < q 1 : I n c l u d e P o w e r P o i n t R e g i o n s > t r u e < / q 1 : I n c l u d e P o w e r P o i n t R e g i o n s >  
     < q 1 : I n c l u d e S e n d e r F a x N u m b e r I n A d d r e s s B l o c k > t r u e < / q 1 : I n c l u d e S e n d e r F a x N u m b e r I n A d d r e s s B l o c k >  
     < q 1 : I n s e r t C o m p l i m e n t s S l i p L o g o O n C r e a t i o n > t r u e < / q 1 : I n s e r t C o m p l i m e n t s S l i p L o g o O n C r e a t i o n >  
     < q 1 : I s A s i a C u s t o m C o v e r s V i s i b l e > f a l s e < / q 1 : I s A s i a C u s t o m C o v e r s V i s i b l e >  
     < q 1 : I s A v a i l a b l e I n P o w e r P o i n t > t r u e < / q 1 : I s A v a i l a b l e I n P o w e r P o i n t >  
     < q 1 : I s C h a n g e L o g o V i s i b l e > f a l s e < / q 1 : I s C h a n g e L o g o V i s i b l e >  
     < q 1 : I s I n s e r t L o g o V i s i b l e > t r u e < / q 1 : I s I n s e r t L o g o V i s i b l e >  
     < q 1 : I s I n s e r t L o g o M e n u V i s i b l e > f a l s e < / q 1 : I s I n s e r t L o g o M e n u V i s i b l e >  
     < q 1 : I s U k C u s t o m C o v e r s V i s i b l e > f a l s e < / q 1 : I s U k C u s t o m C o v e r s V i s i b l e >  
     < q 1 : I s U S C u s t o m C o v e r s V i s i b l e > t r u e < / q 1 : I s U S C u s t o m C o v e r s V i s i b l e >  
     < q 1 : L a b e l T e m p l a t e s >  
         < q 1 : s t r i n g > L a b e l s F i l e A Q 5 0 6 6 - 5 2 6 6 - 5 7 6 6 - 5 8 6 6 - 5 9 6 6 . d o t x < / q 1 : s t r i n g >  
         < q 1 : s t r i n g > L a b e l s A d d r e s s A Q 5 1 6 0 . d o t x < / q 1 : s t r i n g >  
         < q 1 : s t r i n g > L a b e l s A d d r e s s A Q 5 1 6 1 - 5 2 6 1 . d o t x < / q 1 : s t r i n g >  
         < q 1 : s t r i n g > L a b e l s A d d r e s s A Q 5 1 6 2 - 5 2 6 2 . d o t x < / q 1 : s t r i n g >  
         < q 1 : s t r i n g > L a b e l s S h i p p i n g A Q 5 1 6 3 - 5 2 6 3 . d o t x < / q 1 : s t r i n g >  
         < q 1 : s t r i n g > L a b e l s S h i p p i n g A Q 5 1 6 4 - 5 2 6 4 . d o t x < / q 1 : s t r i n g >  
         < q 1 : s t r i n g > L a b e l s F u l l P a g e A Q 5 1 6 5 . d o t x < / q 1 : s t r i n g >  
         < q 1 : s t r i n g > L a b e l s R e t u r n A Q 5 1 6 7 - 5 2 6 7 . d o t x < / q 1 : s t r i n g >  
         < q 1 : s t r i n g > L a b e l s A d d r e s s A Q 5 1 6 1 - 5 2 6 1 . d o t x < / q 1 : s t r i n g >  
         < q 1 : s t r i n g > L a b e l s A d d r e s s A Q 5 1 6 2 - 5 2 6 2 . d o t x < / q 1 : s t r i n g >  
         < q 1 : s t r i n g > L a b e l s T e n t A Q 5 3 0 5 . d o t x < / q 1 : s t r i n g >  
         < q 1 : s t r i n g > L a b e l s T e n t A Q 5 3 0 9 . d o t x < / q 1 : s t r i n g >  
         < q 1 : s t r i n g > L a b e l s F i l e A Q 5 3 6 6 . d o t x < / q 1 : s t r i n g >  
         < q 1 : s t r i n g > L a b e l s B a d g e A Q 5 3 8 4 . d o t x < / q 1 : s t r i n g >  
         < q 1 : s t r i n g > L a b e l s R o t a r y A Q 5 3 8 5 . d o t x < / q 1 : s t r i n g >  
         < q 1 : s t r i n g > L a b e l s R o t a r y A Q 5 3 8 6 . d o t x < / q 1 : s t r i n g >  
         < q 1 : s t r i n g > L a b e l s A d d r e s s A Q 5 6 6 0 - 5 6 3 0 . d o t x < / q 1 : s t r i n g >  
         < q 1 : s t r i n g > L a b e l s A d d r e s s A Q 5 6 6 0 - 5 6 3 0 . d o t x < / q 1 : s t r i n g >  
         < q 1 : s t r i n g > L a b e l s A d d r e s s A Q 5 6 6 2 . d o t x < / q 1 : s t r i n g >  
         < q 1 : s t r i n g > L a b e l s A d d r e s s A Q 5 6 6 3 . d o t x < / q 1 : s t r i n g >  
         < q 1 : s t r i n g > L a b e l s R e t u r n A Q 5 6 6 7 . d o t x < / q 1 : s t r i n g >  
         < q 1 : s t r i n g > L a b e l s N o t e C a r d A Q 8 3 1 5 . d o t x < / q 1 : s t r i n g >  
         < q 1 : s t r i n g > L a b e l s B i g T a b 5 A Q . d o t x < / q 1 : s t r i n g >  
         < q 1 : s t r i n g > L a b e l s B i g T a b 8 A Q . d o t x < / q 1 : s t r i n g >  
         < q 1 : s t r i n g > L a b e l s B i z C a r d A Q 8 3 7 1 . d o t x < / q 1 : s t r i n g >  
         < q 1 : s t r i n g > L a b e l s T a b b i e s E x h i b i t 2 8 0 9 2 _ 4 2 0 0 h p . d o t x < / q 1 : s t r i n g >  
         < q 1 : s t r i n g > L a b e l s T a b b i e s E x h i b i t 2 8 0 9 2 _ 8 0 0 0 h p . d o t x < / q 1 : s t r i n g >  
     < / q 1 : L a b e l T e m p l a t e s >  
     < q 1 : L o g o > M a y e r   B r o w n   L E T T E R < / q 1 : L o g o >  
     < q 1 : L o g o _ P o w e r P o i n t > M a y e r   B r o w n   L E T T E R < / q 1 : L o g o _ P o w e r P o i n t >  
     < q 1 : L o g o _ W o r d > M a y e r   B r o w n   L E T T E R < / q 1 : L o g o _ W o r d >  
     < q 1 : L o g o H e i g h t   d 2 p 1 : n i l = " t r u e "   x m l n s : d 2 p 1 = " h t t p : / / w w w . w 3 . o r g / 2 0 0 1 / X M L S c h e m a - i n s t a n c e " / >  
     < q 1 : L o g o L e f t   d 2 p 1 : n i l = " t r u e "   x m l n s : d 2 p 1 = " h t t p : / / w w w . w 3 . o r g / 2 0 0 1 / X M L S c h e m a - i n s t a n c e " / >  
     < q 1 : L o g o T o p   d 2 p 1 : n i l = " t r u e "   x m l n s : d 2 p 1 = " h t t p : / / w w w . w 3 . o r g / 2 0 0 1 / X M L S c h e m a - i n s t a n c e " / >  
     < q 1 : L o g o W i d t h   d 2 p 1 : n i l = " t r u e "   x m l n s : d 2 p 1 = " h t t p : / / w w w . w 3 . o r g / 2 0 0 1 / X M L S c h e m a - i n s t a n c e " / >  
     < q 1 : L o n g D a t e F o r m a t > M M M M   d ,   y y y y < / q 1 : L o n g D a t e F o r m a t >  
     < q 1 : N a m e > C h i c a g o   -   W a c k e r < / q 1 : N a m e >  
     < q 1 : P a p e r S i z e > L e t t e r < / q 1 : P a p e r S i z e >  
     < q 1 : P h o n e N u m b e r > + 1   3 1 2   7 8 2   0 6 0 0 < / q 1 : P h o n e N u m b e r >  
     < q 1 : P o w e r P o i n t B l a c k L o g o N a m e > M a y e r   B r o w n   B l a c k . e m f < / q 1 : P o w e r P o i n t B l a c k L o g o N a m e >  
     < q 1 : P o w e r P o i n t B l u e Y e l l o w L o g o N a m e > M a y e r   B r o w n   A 4 . p n g < / q 1 : P o w e r P o i n t B l u e Y e l l o w L o g o N a m e >  
     < q 1 : P o w e r P o i n t D i s c l a i m e r T e x t > T h e s e   m a t e r i a l s   a r e   p r o v i d e d   b y   M a y e r   B r o w n   a n d   r e f l e c t   i n f o r m a t i o n   a s   o f   t h e   d a t e   o f   p r e s e n t a t i o n .  
 T h e   c o n t e n t s   a r e   i n t e n d e d   t o   p r o v i d e   a   g e n e r a l   g u i d e   t o   t h e   s u b j e c t   m a t t e r   o n l y   a n d   s h o u l d   n o t   b e   t r e a t e d   a s   a   s u b s t i t u t e   f o r   s p e c i f i c   a d v i c e   c o n c e r n i n g   i n d i v i d u a l   s i t u a t i o n s .  
 Y o u   m a y   n o t   c o p y   o r   m o d i f y   t h e   m a t e r i a l s   o r   u s e   t h e m   f o r   a n y   p u r p o s e   w i t h o u t   o u r   e x p r e s s   p r i o r   w r i t t e n   p e r m i s s i o n . < / q 1 : P o w e r P o i n t D i s c l a i m e r T e x t >  
     < q 1 : P o w e r P o i n t D i s c l a i m e r T i t l e > D i s c l a i m e r < / q 1 : P o w e r P o i n t D i s c l a i m e r T i t l e >  
     < q 1 : P o w e r P o i n t E n t i t y F o o t e r > M A Y E R   B R O W N     | < / q 1 : P o w e r P o i n t E n t i t y F o o t e r >  
     < q 1 : P o w e r P o i n t L o g o S e t t i n g s _ 1 6 _ 9 >  
         < q 1 : T o p _ M a s t e r > 3 7 4 . 4 5 6 7 < / q 1 : T o p _ M a s t e r >  
         < q 1 : L e f t _ M a s t e r > 5 9 8 . 9 6 0 6 < / q 1 : L e f t _ M a s t e r >  
         < q 1 : W i d t h _ M a s t e r > 9 4 . 3 9 3 7 < / q 1 : W i d t h _ M a s t e r >  
         < q 1 : T o p _ T i t l e M a s t e r > 2 8 . 0 6 2 9 9 < / q 1 : T o p _ T i t l e M a s t e r >  
         < q 1 : L e f t _ T i t l e M a s t e r > 7 2 . 5 6 6 9 3 < / q 1 : L e f t _ T i t l e M a s t e r >  
         < q 1 : W i d t h _ T i t l e M a s t e r > 2 0 4 . 6 6 1 4 < / q 1 : W i d t h _ T i t l e M a s t e r >  
     < / q 1 : P o w e r P o i n t L o g o S e t t i n g s _ 1 6 _ 9 >  
     < q 1 : P o w e r P o i n t L o g o S e t t i n g s _ 4 _ 3 >  
         < q 1 : T o p _ M a s t e r > 5 1 1 . 6 5 3 5 < / q 1 : T o p _ M a s t e r >  
         < q 1 : L e f t _ M a s t e r > 5 8 4 . 2 2 0 5 < / q 1 : L e f t _ M a s t e r >  
         < q 1 : W i d t h _ M a s t e r > 1 0 7 . 4 3 3 1 < / q 1 : W i d t h _ M a s t e r >  
         < q 1 : T o p _ T i t l e M a s t e r > 4 3 . 0 8 6 6 1 < / q 1 : T o p _ T i t l e M a s t e r >  
         < q 1 : L e f t _ T i t l e M a s t e r > 7 1 . 4 3 3 0 7 < / q 1 : L e f t _ T i t l e M a s t e r >  
         < q 1 : W i d t h _ T i t l e M a s t e r > 2 0 3 . 8 1 1 < / q 1 : W i d t h _ T i t l e M a s t e r >  
     < / q 1 : P o w e r P o i n t L o g o S e t t i n g s _ 4 _ 3 >  
     < q 1 : P o w e r P o i n t W h i t e L o g o N a m e > M a y e r   B r o w n   W h i t e . e m f < / q 1 : P o w e r P o i n t W h i t e L o g o N a m e >  
     < q 1 : P o w e r P o i n t W h i t e Y e l l o w L o g o N a m e > M a y e r   B r o w n   W h i t e . p n g < / q 1 : P o w e r P o i n t W h i t e Y e l l o w L o g o N a m e >  
     < q 1 : P r i m a r y A d d r e s s >  
         < q 1 : A d d r e s s 1 > 7 1   S o u t h   W a c k e r   D r i v e < / q 1 : A d d r e s s 1 >  
         < q 1 : A d d r e s s 2 > C h i c a g o ,   I L   6 0 6 0 6 < / q 1 : A d d r e s s 2 >  
         < q 1 : A d d r e s s 3 > U n i t e d   S t a t e s   o f   A m e r i c a < / q 1 : A d d r e s s 3 >  
         < q 1 : M u l t i L i n e > 7 1   S o u t h   W a c k e r   D r i v e  
 C h i c a g o ,   I L   6 0 6 0 6  
 U n i t e d   S t a t e s   o f   A m e r i c a < / q 1 : M u l t i L i n e >  
         < q 1 : S i n g l e L i n e > 7 1   S o u t h   W a c k e r   D r i v e ,   C h i c a g o ,   I L   6 0 6 0 6 ,   U n i t e d   S t a t e s   o f   A m e r i c a < / q 1 : S i n g l e L i n e >  
     < / q 1 : P r i m a r y A d d r e s s >  
     < q 1 : P r i n t e r / >  
     < q 1 : P r i v a c y I t e m s / >  
     < q 1 : P r o p o s a l F o o t e r > M a y e r   B r o w n < / q 1 : P r o p o s a l F o o t e r >  
     < q 1 : S a l u t a t i o n I t e m s >  
         < q 1 : s t r i n g > D r . < / q 1 : s t r i n g >  
         < q 1 : s t r i n g > M i s s < / q 1 : s t r i n g >  
         < q 1 : s t r i n g > M r . < / q 1 : s t r i n g >  
         < q 1 : s t r i n g > M r s . < / q 1 : s t r i n g >  
         < q 1 : s t r i n g > M s . < / q 1 : s t r i n g >  
         < q 1 : s t r i n g > M x . < / q 1 : s t r i n g >  
         < q 1 : s t r i n g > P r o f . < / q 1 : s t r i n g >  
         < q 1 : s t r i n g > S i r / M a d a m < / q 1 : s t r i n g >  
     < / q 1 : S a l u t a t i o n I t e m s >  
     < q 1 : S e t L o g o W i d t h O n R e p l a c e > t r u e < / q 1 : S e t L o g o W i d t h O n R e p l a c e >  
     < q 1 : W a r n i n g I t e m s >  
         < q 1 : s t r i n g > A T T O R N E Y   W O R K   P R O D U C T < / q 1 : s t r i n g >  
         < q 1 : s t r i n g > A T T O R N E Y / C L I E N T   P R I V I L E G E < / q 1 : s t r i n g >  
         < q 1 : s t r i n g > C O N F I D E N T I A L < / q 1 : s t r i n g >  
         < q 1 : s t r i n g > P R I V A T E   & a m p ;   C O N F I D E N T I A L < / q 1 : s t r i n g >  
         < q 1 : s t r i n g > P R I V I L E G E D   A N D   C O N F I D E N T I A L < / q 1 : s t r i n g >  
         < q 1 : s t r i n g > P R I V I L E G E D   A N D   C O N F I D E N T I A L  
 A T T O R N E Y   W O R K   P R O D U C T < / q 1 : s t r i n g >  
         < q 1 : s t r i n g > P R I V I L E G E D   A N D   C O N F I D E N T I A L  
 A T T O R N E Y   W O R K   P R O D U C T   A N D / O R  
 A T T O R N E Y - C L I E N T   C O M M U N I C A T I O N < / q 1 : s t r i n g >  
     < / q 1 : W a r n i n g I t e m s >  
     < q 1 : W e b s i t e > m a y e r b r o w n . c o m < / q 1 : W e b s i t e >  
     < q 1 : W o r d D i s c l a i m e r > N o r t h   A m e r i c a . d o c x < / q 1 : W o r d D i s c l a i m e r >  
 < / q 1 : O f f i c e > 
</file>

<file path=customXml/item3.xml>��< ? x m l   v e r s i o n = " 1 . 0 "   e n c o d i n g = " u t f - 1 6 " ? > < p r o p e r t i e s   x m l n s = " h t t p : / / w w w . i m a n a g e . c o m / w o r k / x m l s c h e m a " >  
     < d o c u m e n t i d > A M E C U R R E N T ! 1 7 5 9 7 5 3 9 5 8 . 1 < / d o c u m e n t i d >  
     < s e n d e r i d > R D 0 5 9 1 7 5 < / s e n d e r i d >  
     < s e n d e r e m a i l > R D R I Z I N @ M A Y E R B R O W N . C O M < / s e n d e r e m a i l >  
     < l a s t m o d i f i e d > 2 0 2 6 - 0 5 - 0 5 T 1 7 : 5 7 : 0 0 . 0 0 0 0 0 0 0 - 0 5 : 0 0 < / l a s t m o d i f i e d >  
     < d a t a b a s e > A M E C U R R E N T < / d a t a b a s e >  
 < / p r o p e r t i e s > 
</file>

<file path=customXml/itemProps1.xml><?xml version="1.0" encoding="utf-8"?>
<ds:datastoreItem xmlns:ds="http://schemas.openxmlformats.org/officeDocument/2006/customXml" ds:itemID="{4CE57189-84D2-48F0-90FA-B1777CC82465}">
  <ds:schemaRefs>
    <ds:schemaRef ds:uri="http://schemas.macroview.com.au/documentsettings"/>
  </ds:schemaRefs>
</ds:datastoreItem>
</file>

<file path=customXml/itemProps2.xml><?xml version="1.0" encoding="utf-8"?>
<ds:datastoreItem xmlns:ds="http://schemas.openxmlformats.org/officeDocument/2006/customXml" ds:itemID="{3AA5C9E5-7661-4347-8940-8A04D83233C9}">
  <ds:schemaRefs>
    <ds:schemaRef ds:uri="http://schemas.macroview.com.au/office"/>
    <ds:schemaRef ds:uri="http://schemas.macroview.com.au/dialogsettings"/>
  </ds:schemaRefs>
</ds:datastoreItem>
</file>

<file path=customXml/itemProps3.xml><?xml version="1.0" encoding="utf-8"?>
<ds:datastoreItem xmlns:ds="http://schemas.openxmlformats.org/officeDocument/2006/customXml" ds:itemID="{79A0A888-607B-4D86-B1BC-67A783E8AB25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Blank.dotx</Template>
  <TotalTime>1</TotalTime>
  <Pages>2</Pages>
  <Words>501</Words>
  <Characters>2871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Drizin, Rachel</dc:creator>
  <cp:keywords/>
  <dc:description/>
  <cp:lastModifiedBy>Caton, Colleen L.</cp:lastModifiedBy>
  <cp:revision>2</cp:revision>
  <cp:lastPrinted>2026-05-07T13:22:00Z</cp:lastPrinted>
  <dcterms:created xsi:type="dcterms:W3CDTF">2026-05-07T13:23:00Z</dcterms:created>
  <dcterms:modified xsi:type="dcterms:W3CDTF">2026-05-07T13:23:00Z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DocumentPath">
    <vt:lpwstr>Other Documents\North America\Blank.dotx</vt:lpwstr>
  </property>
</Properties>
</file>