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2EB1" w14:textId="77777777" w:rsidR="009526E4" w:rsidRPr="004A45C3" w:rsidRDefault="009526E4" w:rsidP="009526E4">
      <w:pPr>
        <w:pStyle w:val="Heading1-nonumber"/>
        <w:spacing w:before="120" w:after="120"/>
        <w:jc w:val="center"/>
        <w:rPr>
          <w:rFonts w:ascii="Din" w:hAnsi="Din" w:cs="Segoe UI"/>
          <w:sz w:val="22"/>
          <w:szCs w:val="22"/>
        </w:rPr>
      </w:pPr>
      <w:bookmarkStart w:id="0" w:name="_Toc227678848"/>
      <w:bookmarkStart w:id="1" w:name="_Toc228807055"/>
      <w:r w:rsidRPr="004A45C3">
        <w:rPr>
          <w:rFonts w:ascii="Din" w:hAnsi="Din" w:cs="Segoe UI"/>
          <w:sz w:val="22"/>
          <w:szCs w:val="22"/>
        </w:rPr>
        <w:t>FORM E</w:t>
      </w:r>
      <w:bookmarkEnd w:id="0"/>
      <w:bookmarkEnd w:id="1"/>
    </w:p>
    <w:p w14:paraId="743617EF" w14:textId="77777777" w:rsidR="009526E4" w:rsidRPr="004A45C3" w:rsidRDefault="009526E4" w:rsidP="009526E4">
      <w:pPr>
        <w:pStyle w:val="Heading1-nonumber"/>
        <w:spacing w:before="120" w:after="120"/>
        <w:jc w:val="center"/>
        <w:rPr>
          <w:rFonts w:ascii="Din" w:hAnsi="Din" w:cs="Segoe UI"/>
          <w:sz w:val="22"/>
          <w:szCs w:val="22"/>
        </w:rPr>
      </w:pPr>
      <w:bookmarkStart w:id="2" w:name="_Toc227678849"/>
      <w:bookmarkStart w:id="3" w:name="_Toc228807056"/>
      <w:r w:rsidRPr="004A45C3">
        <w:rPr>
          <w:rFonts w:ascii="Din" w:hAnsi="Din" w:cs="Segoe UI"/>
          <w:sz w:val="22"/>
          <w:szCs w:val="22"/>
        </w:rPr>
        <w:t>EQUITY MEMBER EXPERIENCE</w:t>
      </w:r>
      <w:bookmarkEnd w:id="2"/>
      <w:bookmarkEnd w:id="3"/>
    </w:p>
    <w:p w14:paraId="5A4131A5" w14:textId="77777777" w:rsidR="009526E4" w:rsidRPr="004A45C3" w:rsidRDefault="009526E4" w:rsidP="009526E4">
      <w:pPr>
        <w:spacing w:before="120" w:after="120"/>
        <w:jc w:val="center"/>
        <w:rPr>
          <w:rFonts w:ascii="Din" w:hAnsi="Din" w:cs="Segoe UI"/>
          <w:b/>
          <w:sz w:val="22"/>
          <w:szCs w:val="22"/>
        </w:rPr>
      </w:pPr>
      <w:r w:rsidRPr="004A45C3">
        <w:rPr>
          <w:rFonts w:ascii="Din" w:hAnsi="Din" w:cs="Segoe UI"/>
          <w:b/>
          <w:sz w:val="22"/>
          <w:szCs w:val="22"/>
        </w:rPr>
        <w:t>EXPERIENCE OF THE EQUITY MEMBERS IN EQUITY PARTICIPATION IN REFERENCE PROJECTS</w:t>
      </w:r>
      <w:r w:rsidRPr="00C461DA">
        <w:rPr>
          <w:rFonts w:ascii="Din" w:hAnsi="Din" w:cs="Segoe UI"/>
          <w:b/>
          <w:bCs/>
          <w:color w:val="000000"/>
          <w:kern w:val="2"/>
          <w:sz w:val="20"/>
          <w:szCs w:val="20"/>
          <w14:ligatures w14:val="standardContextual"/>
        </w:rPr>
        <w:t xml:space="preserve"> </w:t>
      </w:r>
    </w:p>
    <w:tbl>
      <w:tblPr>
        <w:tblW w:w="5000" w:type="pct"/>
        <w:tblCellMar>
          <w:left w:w="0" w:type="dxa"/>
          <w:right w:w="0" w:type="dxa"/>
        </w:tblCellMar>
        <w:tblLook w:val="04A0" w:firstRow="1" w:lastRow="0" w:firstColumn="1" w:lastColumn="0" w:noHBand="0" w:noVBand="1"/>
      </w:tblPr>
      <w:tblGrid>
        <w:gridCol w:w="1254"/>
        <w:gridCol w:w="1369"/>
        <w:gridCol w:w="1183"/>
        <w:gridCol w:w="1180"/>
        <w:gridCol w:w="1370"/>
        <w:gridCol w:w="1917"/>
        <w:gridCol w:w="2041"/>
        <w:gridCol w:w="2041"/>
        <w:gridCol w:w="2035"/>
      </w:tblGrid>
      <w:tr w:rsidR="009526E4" w:rsidRPr="00E14971" w14:paraId="2713AB1F" w14:textId="77777777" w:rsidTr="00A042AD">
        <w:trPr>
          <w:trHeight w:val="1232"/>
        </w:trPr>
        <w:tc>
          <w:tcPr>
            <w:tcW w:w="436" w:type="pct"/>
            <w:tcBorders>
              <w:top w:val="single" w:sz="4" w:space="0" w:color="auto"/>
              <w:left w:val="single" w:sz="4" w:space="0" w:color="auto"/>
              <w:bottom w:val="single" w:sz="4" w:space="0" w:color="auto"/>
              <w:right w:val="single" w:sz="4" w:space="0" w:color="auto"/>
            </w:tcBorders>
            <w:shd w:val="clear" w:color="auto" w:fill="D9D9D9"/>
            <w:hideMark/>
          </w:tcPr>
          <w:p w14:paraId="121A70AB" w14:textId="77777777" w:rsidR="009526E4" w:rsidRPr="00E14971" w:rsidRDefault="009526E4" w:rsidP="00A042AD">
            <w:pPr>
              <w:spacing w:before="120" w:after="120" w:line="254" w:lineRule="auto"/>
              <w:jc w:val="center"/>
              <w:rPr>
                <w:rFonts w:ascii="Din" w:hAnsi="Din" w:cs="Segoe UI"/>
                <w:b/>
                <w:bCs/>
                <w:color w:val="000000"/>
                <w:spacing w:val="3"/>
                <w:kern w:val="2"/>
                <w:sz w:val="20"/>
                <w:szCs w:val="20"/>
                <w14:ligatures w14:val="standardContextual"/>
              </w:rPr>
            </w:pPr>
            <w:r w:rsidRPr="00E14971">
              <w:rPr>
                <w:rFonts w:ascii="Din" w:hAnsi="Din" w:cs="Segoe UI"/>
                <w:b/>
                <w:bCs/>
                <w:color w:val="000000"/>
                <w:spacing w:val="3"/>
                <w:kern w:val="2"/>
                <w:sz w:val="20"/>
                <w:szCs w:val="20"/>
                <w14:ligatures w14:val="standardContextual"/>
              </w:rPr>
              <w:t>EQUITY MEMBER NAME</w:t>
            </w:r>
          </w:p>
        </w:tc>
        <w:tc>
          <w:tcPr>
            <w:tcW w:w="476" w:type="pct"/>
            <w:tcBorders>
              <w:top w:val="single" w:sz="4" w:space="0" w:color="auto"/>
              <w:left w:val="single" w:sz="4" w:space="0" w:color="auto"/>
              <w:bottom w:val="single" w:sz="4" w:space="0" w:color="auto"/>
              <w:right w:val="single" w:sz="4" w:space="0" w:color="auto"/>
            </w:tcBorders>
            <w:shd w:val="clear" w:color="auto" w:fill="D9D9D9"/>
            <w:hideMark/>
          </w:tcPr>
          <w:p w14:paraId="1B610EEA" w14:textId="77777777" w:rsidR="009526E4" w:rsidRPr="00E14971" w:rsidRDefault="009526E4" w:rsidP="00A042AD">
            <w:pPr>
              <w:spacing w:before="120" w:after="120" w:line="254" w:lineRule="auto"/>
              <w:jc w:val="center"/>
              <w:rPr>
                <w:rFonts w:ascii="Din" w:hAnsi="Din" w:cs="Segoe UI"/>
                <w:b/>
                <w:bCs/>
                <w:color w:val="000000"/>
                <w:kern w:val="2"/>
                <w:sz w:val="20"/>
                <w:szCs w:val="20"/>
                <w14:ligatures w14:val="standardContextual"/>
              </w:rPr>
            </w:pPr>
            <w:r w:rsidRPr="00E14971">
              <w:rPr>
                <w:rFonts w:ascii="Din" w:hAnsi="Din" w:cs="Segoe UI"/>
                <w:b/>
                <w:bCs/>
                <w:color w:val="000000"/>
                <w:kern w:val="2"/>
                <w:sz w:val="20"/>
                <w:szCs w:val="20"/>
                <w14:ligatures w14:val="standardContextual"/>
              </w:rPr>
              <w:t>PROJECT NAME AND</w:t>
            </w:r>
            <w:r w:rsidRPr="00E14971">
              <w:rPr>
                <w:rFonts w:ascii="Din" w:hAnsi="Din" w:cs="Segoe UI"/>
                <w:b/>
                <w:bCs/>
                <w:color w:val="000000"/>
                <w:kern w:val="2"/>
                <w:sz w:val="20"/>
                <w:szCs w:val="20"/>
                <w14:ligatures w14:val="standardContextual"/>
              </w:rPr>
              <w:br/>
              <w:t>LOCATION (2)</w:t>
            </w:r>
          </w:p>
        </w:tc>
        <w:tc>
          <w:tcPr>
            <w:tcW w:w="411" w:type="pct"/>
            <w:tcBorders>
              <w:top w:val="single" w:sz="4" w:space="0" w:color="auto"/>
              <w:left w:val="single" w:sz="4" w:space="0" w:color="auto"/>
              <w:bottom w:val="single" w:sz="4" w:space="0" w:color="auto"/>
              <w:right w:val="single" w:sz="4" w:space="0" w:color="auto"/>
            </w:tcBorders>
            <w:shd w:val="clear" w:color="auto" w:fill="D9D9D9"/>
            <w:hideMark/>
          </w:tcPr>
          <w:p w14:paraId="7585E2B9" w14:textId="77777777" w:rsidR="009526E4" w:rsidRPr="00E14971" w:rsidRDefault="009526E4" w:rsidP="00A042AD">
            <w:pPr>
              <w:spacing w:before="120" w:after="120" w:line="254" w:lineRule="auto"/>
              <w:jc w:val="center"/>
              <w:rPr>
                <w:rFonts w:ascii="Din" w:hAnsi="Din" w:cs="Segoe UI"/>
                <w:b/>
                <w:bCs/>
                <w:color w:val="000000"/>
                <w:spacing w:val="-2"/>
                <w:kern w:val="2"/>
                <w:sz w:val="20"/>
                <w:szCs w:val="20"/>
                <w14:ligatures w14:val="standardContextual"/>
              </w:rPr>
            </w:pPr>
            <w:r w:rsidRPr="00E14971">
              <w:rPr>
                <w:rFonts w:ascii="Din" w:hAnsi="Din" w:cs="Segoe UI"/>
                <w:b/>
                <w:bCs/>
                <w:color w:val="000000"/>
                <w:kern w:val="2"/>
                <w:sz w:val="20"/>
                <w:szCs w:val="20"/>
                <w14:ligatures w14:val="standardContextual"/>
              </w:rPr>
              <w:t>PROJECT COST (3)</w:t>
            </w:r>
            <w:r w:rsidRPr="00E14971">
              <w:rPr>
                <w:rFonts w:ascii="Din" w:hAnsi="Din" w:cs="Segoe UI"/>
                <w:b/>
                <w:bCs/>
                <w:color w:val="000000"/>
                <w:spacing w:val="-2"/>
                <w:kern w:val="2"/>
                <w:sz w:val="20"/>
                <w:szCs w:val="20"/>
                <w14:ligatures w14:val="standardContextual"/>
              </w:rPr>
              <w:t>(4)</w:t>
            </w:r>
          </w:p>
        </w:tc>
        <w:tc>
          <w:tcPr>
            <w:tcW w:w="410" w:type="pct"/>
            <w:tcBorders>
              <w:top w:val="single" w:sz="4" w:space="0" w:color="auto"/>
              <w:left w:val="single" w:sz="4" w:space="0" w:color="auto"/>
              <w:bottom w:val="single" w:sz="4" w:space="0" w:color="auto"/>
              <w:right w:val="single" w:sz="4" w:space="0" w:color="auto"/>
            </w:tcBorders>
            <w:shd w:val="clear" w:color="auto" w:fill="D9D9D9"/>
            <w:hideMark/>
          </w:tcPr>
          <w:p w14:paraId="2C57CA7F" w14:textId="77777777" w:rsidR="009526E4" w:rsidRPr="00E14971" w:rsidRDefault="009526E4" w:rsidP="00A042AD">
            <w:pPr>
              <w:spacing w:before="120" w:after="120" w:line="254" w:lineRule="auto"/>
              <w:jc w:val="center"/>
              <w:rPr>
                <w:rFonts w:ascii="Din" w:hAnsi="Din" w:cs="Segoe UI"/>
                <w:b/>
                <w:bCs/>
                <w:color w:val="000000"/>
                <w:spacing w:val="1"/>
                <w:kern w:val="2"/>
                <w:sz w:val="20"/>
                <w:szCs w:val="20"/>
                <w14:ligatures w14:val="standardContextual"/>
              </w:rPr>
            </w:pPr>
            <w:r w:rsidRPr="00E14971">
              <w:rPr>
                <w:rFonts w:ascii="Din" w:hAnsi="Din" w:cs="Segoe UI"/>
                <w:b/>
                <w:bCs/>
                <w:color w:val="000000"/>
                <w:spacing w:val="1"/>
                <w:kern w:val="2"/>
                <w:sz w:val="20"/>
                <w:szCs w:val="20"/>
                <w14:ligatures w14:val="standardContextual"/>
              </w:rPr>
              <w:t>DEBT AMOUNT &amp; SOURCE</w:t>
            </w:r>
            <w:r>
              <w:rPr>
                <w:rFonts w:ascii="Din" w:hAnsi="Din" w:cs="Segoe UI"/>
                <w:b/>
                <w:bCs/>
                <w:color w:val="000000"/>
                <w:spacing w:val="1"/>
                <w:kern w:val="2"/>
                <w:sz w:val="20"/>
                <w:szCs w:val="20"/>
                <w14:ligatures w14:val="standardContextual"/>
              </w:rPr>
              <w:t xml:space="preserve"> </w:t>
            </w:r>
            <w:r w:rsidRPr="00E14971">
              <w:rPr>
                <w:rFonts w:ascii="Din" w:hAnsi="Din" w:cs="Segoe UI"/>
                <w:b/>
                <w:bCs/>
                <w:color w:val="000000"/>
                <w:spacing w:val="1"/>
                <w:kern w:val="2"/>
                <w:sz w:val="20"/>
                <w:szCs w:val="20"/>
                <w14:ligatures w14:val="standardContextual"/>
              </w:rPr>
              <w:t>(4)(5)</w:t>
            </w:r>
          </w:p>
        </w:tc>
        <w:tc>
          <w:tcPr>
            <w:tcW w:w="476" w:type="pct"/>
            <w:tcBorders>
              <w:top w:val="single" w:sz="4" w:space="0" w:color="auto"/>
              <w:left w:val="single" w:sz="4" w:space="0" w:color="auto"/>
              <w:bottom w:val="single" w:sz="4" w:space="0" w:color="auto"/>
              <w:right w:val="single" w:sz="4" w:space="0" w:color="auto"/>
            </w:tcBorders>
            <w:shd w:val="clear" w:color="auto" w:fill="D9D9D9"/>
            <w:hideMark/>
          </w:tcPr>
          <w:p w14:paraId="3F002435" w14:textId="77777777" w:rsidR="009526E4" w:rsidRPr="00E14971" w:rsidRDefault="009526E4" w:rsidP="00A042AD">
            <w:pPr>
              <w:spacing w:before="120" w:after="120" w:line="254" w:lineRule="auto"/>
              <w:jc w:val="center"/>
              <w:rPr>
                <w:rFonts w:ascii="Din" w:hAnsi="Din" w:cs="Segoe UI"/>
                <w:b/>
                <w:bCs/>
                <w:color w:val="000000"/>
                <w:kern w:val="2"/>
                <w:sz w:val="20"/>
                <w:szCs w:val="20"/>
                <w14:ligatures w14:val="standardContextual"/>
              </w:rPr>
            </w:pPr>
            <w:r>
              <w:rPr>
                <w:rFonts w:ascii="Din" w:hAnsi="Din" w:cs="Segoe UI"/>
                <w:b/>
                <w:bCs/>
                <w:color w:val="000000"/>
                <w:spacing w:val="-2"/>
                <w:kern w:val="2"/>
                <w:sz w:val="20"/>
                <w:szCs w:val="20"/>
                <w14:ligatures w14:val="standardContextual"/>
              </w:rPr>
              <w:t xml:space="preserve">DATE OF FINANCIAL CLOSE </w:t>
            </w:r>
          </w:p>
        </w:tc>
        <w:tc>
          <w:tcPr>
            <w:tcW w:w="666" w:type="pct"/>
            <w:tcBorders>
              <w:top w:val="single" w:sz="4" w:space="0" w:color="auto"/>
              <w:left w:val="single" w:sz="4" w:space="0" w:color="auto"/>
              <w:bottom w:val="single" w:sz="4" w:space="0" w:color="auto"/>
              <w:right w:val="single" w:sz="4" w:space="0" w:color="auto"/>
            </w:tcBorders>
            <w:shd w:val="clear" w:color="auto" w:fill="D9D9D9"/>
            <w:hideMark/>
          </w:tcPr>
          <w:p w14:paraId="0379D655" w14:textId="77777777" w:rsidR="009526E4" w:rsidRPr="00C461DA" w:rsidRDefault="009526E4" w:rsidP="00A042AD">
            <w:pPr>
              <w:spacing w:before="120" w:after="120" w:line="254" w:lineRule="auto"/>
              <w:jc w:val="center"/>
              <w:rPr>
                <w:rFonts w:ascii="Din" w:hAnsi="Din" w:cs="Segoe UI"/>
                <w:b/>
                <w:bCs/>
                <w:color w:val="000000"/>
                <w:spacing w:val="-2"/>
                <w:kern w:val="2"/>
                <w:sz w:val="20"/>
                <w:szCs w:val="20"/>
                <w14:ligatures w14:val="standardContextual"/>
              </w:rPr>
            </w:pPr>
            <w:r>
              <w:rPr>
                <w:rFonts w:ascii="Din" w:hAnsi="Din" w:cs="Segoe UI"/>
                <w:b/>
                <w:bCs/>
                <w:color w:val="000000"/>
                <w:spacing w:val="-2"/>
                <w:kern w:val="2"/>
                <w:sz w:val="20"/>
                <w:szCs w:val="20"/>
                <w14:ligatures w14:val="standardContextual"/>
              </w:rPr>
              <w:t xml:space="preserve">CONSTRUCTION START DATE </w:t>
            </w:r>
          </w:p>
        </w:tc>
        <w:tc>
          <w:tcPr>
            <w:tcW w:w="709" w:type="pct"/>
            <w:tcBorders>
              <w:top w:val="single" w:sz="4" w:space="0" w:color="auto"/>
              <w:left w:val="single" w:sz="4" w:space="0" w:color="auto"/>
              <w:bottom w:val="single" w:sz="4" w:space="0" w:color="auto"/>
              <w:right w:val="single" w:sz="4" w:space="0" w:color="auto"/>
            </w:tcBorders>
            <w:shd w:val="clear" w:color="auto" w:fill="D9D9D9"/>
            <w:hideMark/>
          </w:tcPr>
          <w:p w14:paraId="74201C85" w14:textId="77777777" w:rsidR="009526E4" w:rsidRPr="00E14971" w:rsidRDefault="009526E4" w:rsidP="00A042AD">
            <w:pPr>
              <w:spacing w:before="120" w:after="120" w:line="254" w:lineRule="auto"/>
              <w:ind w:right="1"/>
              <w:jc w:val="center"/>
              <w:rPr>
                <w:rFonts w:ascii="Din" w:hAnsi="Din" w:cs="Segoe UI"/>
                <w:b/>
                <w:bCs/>
                <w:color w:val="000000"/>
                <w:kern w:val="2"/>
                <w:sz w:val="20"/>
                <w:szCs w:val="20"/>
                <w14:ligatures w14:val="standardContextual"/>
              </w:rPr>
            </w:pPr>
            <w:r>
              <w:rPr>
                <w:rFonts w:ascii="Din" w:hAnsi="Din" w:cs="Segoe UI"/>
                <w:b/>
                <w:bCs/>
                <w:color w:val="000000"/>
                <w:spacing w:val="-2"/>
                <w:kern w:val="2"/>
                <w:sz w:val="20"/>
                <w:szCs w:val="20"/>
                <w14:ligatures w14:val="standardContextual"/>
              </w:rPr>
              <w:t>% OF WORKS COMPLETED BY AUGUST 2024</w:t>
            </w:r>
            <w:r>
              <w:rPr>
                <w:rFonts w:ascii="Din" w:hAnsi="Din" w:cs="Segoe UI"/>
                <w:b/>
                <w:bCs/>
                <w:color w:val="000000"/>
                <w:kern w:val="2"/>
                <w:sz w:val="20"/>
                <w:szCs w:val="20"/>
                <w14:ligatures w14:val="standardContextual"/>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D9D9D9"/>
            <w:hideMark/>
          </w:tcPr>
          <w:p w14:paraId="0EF30983" w14:textId="77777777" w:rsidR="009526E4" w:rsidRPr="00C461DA" w:rsidRDefault="009526E4" w:rsidP="00A042AD">
            <w:pPr>
              <w:spacing w:before="120" w:after="120" w:line="254" w:lineRule="auto"/>
              <w:ind w:right="1"/>
              <w:jc w:val="center"/>
              <w:rPr>
                <w:rFonts w:ascii="Din" w:hAnsi="Din" w:cs="Segoe UI"/>
                <w:b/>
                <w:bCs/>
                <w:color w:val="000000"/>
                <w:spacing w:val="-2"/>
                <w:kern w:val="2"/>
                <w:sz w:val="20"/>
                <w:szCs w:val="20"/>
                <w14:ligatures w14:val="standardContextual"/>
              </w:rPr>
            </w:pPr>
            <w:r w:rsidRPr="00C461DA">
              <w:rPr>
                <w:rFonts w:ascii="Din" w:hAnsi="Din" w:cs="Segoe UI"/>
                <w:b/>
                <w:bCs/>
                <w:color w:val="000000"/>
                <w:spacing w:val="-2"/>
                <w:kern w:val="2"/>
                <w:sz w:val="20"/>
                <w:szCs w:val="20"/>
                <w14:ligatures w14:val="standardContextual"/>
              </w:rPr>
              <w:t>LEVEL OF COMPANY’S PARTICIPATION(4)(7)</w:t>
            </w:r>
          </w:p>
        </w:tc>
        <w:tc>
          <w:tcPr>
            <w:tcW w:w="708" w:type="pct"/>
            <w:tcBorders>
              <w:top w:val="single" w:sz="4" w:space="0" w:color="auto"/>
              <w:left w:val="single" w:sz="4" w:space="0" w:color="auto"/>
              <w:bottom w:val="single" w:sz="4" w:space="0" w:color="auto"/>
              <w:right w:val="single" w:sz="4" w:space="0" w:color="auto"/>
            </w:tcBorders>
            <w:shd w:val="clear" w:color="auto" w:fill="D9D9D9"/>
            <w:hideMark/>
          </w:tcPr>
          <w:p w14:paraId="1CC0AF59" w14:textId="77777777" w:rsidR="009526E4" w:rsidRPr="00E14971" w:rsidRDefault="009526E4" w:rsidP="00A042AD">
            <w:pPr>
              <w:spacing w:before="120" w:after="120" w:line="254" w:lineRule="auto"/>
              <w:ind w:right="1"/>
              <w:jc w:val="center"/>
              <w:rPr>
                <w:rFonts w:ascii="Din" w:hAnsi="Din" w:cs="Segoe UI"/>
                <w:b/>
                <w:bCs/>
                <w:color w:val="000000"/>
                <w:kern w:val="2"/>
                <w:sz w:val="20"/>
                <w:szCs w:val="20"/>
                <w14:ligatures w14:val="standardContextual"/>
              </w:rPr>
            </w:pPr>
            <w:r>
              <w:rPr>
                <w:rFonts w:ascii="Din" w:hAnsi="Din" w:cs="Segoe UI"/>
                <w:b/>
                <w:bCs/>
                <w:color w:val="000000"/>
                <w:spacing w:val="-2"/>
                <w:kern w:val="2"/>
                <w:sz w:val="20"/>
                <w:szCs w:val="20"/>
                <w14:ligatures w14:val="standardContextual"/>
              </w:rPr>
              <w:t>TYPE OF PAYMENT MECHANISM (8)</w:t>
            </w:r>
          </w:p>
        </w:tc>
      </w:tr>
      <w:tr w:rsidR="009526E4" w:rsidRPr="004A45C3" w14:paraId="54BE80E9" w14:textId="77777777" w:rsidTr="00A042AD">
        <w:tc>
          <w:tcPr>
            <w:tcW w:w="436" w:type="pct"/>
            <w:tcBorders>
              <w:top w:val="single" w:sz="4" w:space="0" w:color="auto"/>
              <w:left w:val="single" w:sz="4" w:space="0" w:color="auto"/>
              <w:bottom w:val="single" w:sz="4" w:space="0" w:color="auto"/>
              <w:right w:val="single" w:sz="4" w:space="0" w:color="auto"/>
            </w:tcBorders>
          </w:tcPr>
          <w:p w14:paraId="38988A2C"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76" w:type="pct"/>
            <w:tcBorders>
              <w:top w:val="single" w:sz="4" w:space="0" w:color="auto"/>
              <w:left w:val="single" w:sz="4" w:space="0" w:color="auto"/>
              <w:bottom w:val="single" w:sz="4" w:space="0" w:color="auto"/>
              <w:right w:val="single" w:sz="4" w:space="0" w:color="auto"/>
            </w:tcBorders>
          </w:tcPr>
          <w:p w14:paraId="4EF97F84"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11" w:type="pct"/>
            <w:tcBorders>
              <w:top w:val="single" w:sz="4" w:space="0" w:color="auto"/>
              <w:left w:val="single" w:sz="4" w:space="0" w:color="auto"/>
              <w:bottom w:val="single" w:sz="4" w:space="0" w:color="auto"/>
              <w:right w:val="single" w:sz="4" w:space="0" w:color="auto"/>
            </w:tcBorders>
          </w:tcPr>
          <w:p w14:paraId="549DDA5F"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10" w:type="pct"/>
            <w:tcBorders>
              <w:top w:val="single" w:sz="4" w:space="0" w:color="auto"/>
              <w:left w:val="single" w:sz="4" w:space="0" w:color="auto"/>
              <w:bottom w:val="single" w:sz="4" w:space="0" w:color="auto"/>
              <w:right w:val="single" w:sz="4" w:space="0" w:color="auto"/>
            </w:tcBorders>
          </w:tcPr>
          <w:p w14:paraId="46CF4C2C"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76" w:type="pct"/>
            <w:tcBorders>
              <w:top w:val="single" w:sz="4" w:space="0" w:color="auto"/>
              <w:left w:val="single" w:sz="4" w:space="0" w:color="auto"/>
              <w:bottom w:val="single" w:sz="4" w:space="0" w:color="auto"/>
              <w:right w:val="single" w:sz="4" w:space="0" w:color="auto"/>
            </w:tcBorders>
          </w:tcPr>
          <w:p w14:paraId="19AA0FC6"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666" w:type="pct"/>
            <w:tcBorders>
              <w:top w:val="single" w:sz="4" w:space="0" w:color="auto"/>
              <w:left w:val="single" w:sz="4" w:space="0" w:color="auto"/>
              <w:bottom w:val="single" w:sz="4" w:space="0" w:color="auto"/>
              <w:right w:val="single" w:sz="4" w:space="0" w:color="auto"/>
            </w:tcBorders>
          </w:tcPr>
          <w:p w14:paraId="2C2BE5F7"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9" w:type="pct"/>
            <w:tcBorders>
              <w:top w:val="single" w:sz="4" w:space="0" w:color="auto"/>
              <w:left w:val="single" w:sz="4" w:space="0" w:color="auto"/>
              <w:bottom w:val="single" w:sz="4" w:space="0" w:color="auto"/>
              <w:right w:val="single" w:sz="4" w:space="0" w:color="auto"/>
            </w:tcBorders>
          </w:tcPr>
          <w:p w14:paraId="2B21EFB3"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9" w:type="pct"/>
            <w:tcBorders>
              <w:top w:val="single" w:sz="4" w:space="0" w:color="auto"/>
              <w:left w:val="single" w:sz="4" w:space="0" w:color="auto"/>
              <w:bottom w:val="single" w:sz="4" w:space="0" w:color="auto"/>
              <w:right w:val="single" w:sz="4" w:space="0" w:color="auto"/>
            </w:tcBorders>
          </w:tcPr>
          <w:p w14:paraId="4FF57DFE"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8" w:type="pct"/>
            <w:tcBorders>
              <w:top w:val="single" w:sz="4" w:space="0" w:color="auto"/>
              <w:left w:val="single" w:sz="4" w:space="0" w:color="auto"/>
              <w:bottom w:val="single" w:sz="4" w:space="0" w:color="auto"/>
              <w:right w:val="single" w:sz="4" w:space="0" w:color="auto"/>
            </w:tcBorders>
          </w:tcPr>
          <w:p w14:paraId="17EF5C8E"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r>
      <w:tr w:rsidR="009526E4" w:rsidRPr="004A45C3" w14:paraId="5042B398" w14:textId="77777777" w:rsidTr="00A042AD">
        <w:tc>
          <w:tcPr>
            <w:tcW w:w="436" w:type="pct"/>
            <w:tcBorders>
              <w:top w:val="single" w:sz="4" w:space="0" w:color="auto"/>
              <w:left w:val="single" w:sz="4" w:space="0" w:color="auto"/>
              <w:bottom w:val="single" w:sz="4" w:space="0" w:color="auto"/>
              <w:right w:val="single" w:sz="4" w:space="0" w:color="auto"/>
            </w:tcBorders>
          </w:tcPr>
          <w:p w14:paraId="2B6455DE"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76" w:type="pct"/>
            <w:tcBorders>
              <w:top w:val="single" w:sz="4" w:space="0" w:color="auto"/>
              <w:left w:val="single" w:sz="4" w:space="0" w:color="auto"/>
              <w:bottom w:val="single" w:sz="4" w:space="0" w:color="auto"/>
              <w:right w:val="single" w:sz="4" w:space="0" w:color="auto"/>
            </w:tcBorders>
          </w:tcPr>
          <w:p w14:paraId="433EFCB7"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11" w:type="pct"/>
            <w:tcBorders>
              <w:top w:val="single" w:sz="4" w:space="0" w:color="auto"/>
              <w:left w:val="single" w:sz="4" w:space="0" w:color="auto"/>
              <w:bottom w:val="single" w:sz="4" w:space="0" w:color="auto"/>
              <w:right w:val="single" w:sz="4" w:space="0" w:color="auto"/>
            </w:tcBorders>
          </w:tcPr>
          <w:p w14:paraId="6271D4DE"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10" w:type="pct"/>
            <w:tcBorders>
              <w:top w:val="single" w:sz="4" w:space="0" w:color="auto"/>
              <w:left w:val="single" w:sz="4" w:space="0" w:color="auto"/>
              <w:bottom w:val="single" w:sz="4" w:space="0" w:color="auto"/>
              <w:right w:val="single" w:sz="4" w:space="0" w:color="auto"/>
            </w:tcBorders>
          </w:tcPr>
          <w:p w14:paraId="44002110"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76" w:type="pct"/>
            <w:tcBorders>
              <w:top w:val="single" w:sz="4" w:space="0" w:color="auto"/>
              <w:left w:val="single" w:sz="4" w:space="0" w:color="auto"/>
              <w:bottom w:val="single" w:sz="4" w:space="0" w:color="auto"/>
              <w:right w:val="single" w:sz="4" w:space="0" w:color="auto"/>
            </w:tcBorders>
          </w:tcPr>
          <w:p w14:paraId="5401498A"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666" w:type="pct"/>
            <w:tcBorders>
              <w:top w:val="single" w:sz="4" w:space="0" w:color="auto"/>
              <w:left w:val="single" w:sz="4" w:space="0" w:color="auto"/>
              <w:bottom w:val="single" w:sz="4" w:space="0" w:color="auto"/>
              <w:right w:val="single" w:sz="4" w:space="0" w:color="auto"/>
            </w:tcBorders>
          </w:tcPr>
          <w:p w14:paraId="506F0E18"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9" w:type="pct"/>
            <w:tcBorders>
              <w:top w:val="single" w:sz="4" w:space="0" w:color="auto"/>
              <w:left w:val="single" w:sz="4" w:space="0" w:color="auto"/>
              <w:bottom w:val="single" w:sz="4" w:space="0" w:color="auto"/>
              <w:right w:val="single" w:sz="4" w:space="0" w:color="auto"/>
            </w:tcBorders>
          </w:tcPr>
          <w:p w14:paraId="4F7C9C30"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9" w:type="pct"/>
            <w:tcBorders>
              <w:top w:val="single" w:sz="4" w:space="0" w:color="auto"/>
              <w:left w:val="single" w:sz="4" w:space="0" w:color="auto"/>
              <w:bottom w:val="single" w:sz="4" w:space="0" w:color="auto"/>
              <w:right w:val="single" w:sz="4" w:space="0" w:color="auto"/>
            </w:tcBorders>
          </w:tcPr>
          <w:p w14:paraId="7A80C5BC"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8" w:type="pct"/>
            <w:tcBorders>
              <w:top w:val="single" w:sz="4" w:space="0" w:color="auto"/>
              <w:left w:val="single" w:sz="4" w:space="0" w:color="auto"/>
              <w:bottom w:val="single" w:sz="4" w:space="0" w:color="auto"/>
              <w:right w:val="single" w:sz="4" w:space="0" w:color="auto"/>
            </w:tcBorders>
          </w:tcPr>
          <w:p w14:paraId="392EB781"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r>
      <w:tr w:rsidR="009526E4" w:rsidRPr="004A45C3" w14:paraId="64E632A7" w14:textId="77777777" w:rsidTr="00A042AD">
        <w:tc>
          <w:tcPr>
            <w:tcW w:w="436" w:type="pct"/>
            <w:tcBorders>
              <w:top w:val="single" w:sz="4" w:space="0" w:color="auto"/>
              <w:left w:val="single" w:sz="4" w:space="0" w:color="auto"/>
              <w:bottom w:val="single" w:sz="4" w:space="0" w:color="auto"/>
              <w:right w:val="single" w:sz="4" w:space="0" w:color="auto"/>
            </w:tcBorders>
          </w:tcPr>
          <w:p w14:paraId="29F09EFE"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76" w:type="pct"/>
            <w:tcBorders>
              <w:top w:val="single" w:sz="4" w:space="0" w:color="auto"/>
              <w:left w:val="single" w:sz="4" w:space="0" w:color="auto"/>
              <w:bottom w:val="single" w:sz="4" w:space="0" w:color="auto"/>
              <w:right w:val="single" w:sz="4" w:space="0" w:color="auto"/>
            </w:tcBorders>
          </w:tcPr>
          <w:p w14:paraId="0F1048C6"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11" w:type="pct"/>
            <w:tcBorders>
              <w:top w:val="single" w:sz="4" w:space="0" w:color="auto"/>
              <w:left w:val="single" w:sz="4" w:space="0" w:color="auto"/>
              <w:bottom w:val="single" w:sz="4" w:space="0" w:color="auto"/>
              <w:right w:val="single" w:sz="4" w:space="0" w:color="auto"/>
            </w:tcBorders>
          </w:tcPr>
          <w:p w14:paraId="7EC486E1"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10" w:type="pct"/>
            <w:tcBorders>
              <w:top w:val="single" w:sz="4" w:space="0" w:color="auto"/>
              <w:left w:val="single" w:sz="4" w:space="0" w:color="auto"/>
              <w:bottom w:val="single" w:sz="4" w:space="0" w:color="auto"/>
              <w:right w:val="single" w:sz="4" w:space="0" w:color="auto"/>
            </w:tcBorders>
          </w:tcPr>
          <w:p w14:paraId="5477535C"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76" w:type="pct"/>
            <w:tcBorders>
              <w:top w:val="single" w:sz="4" w:space="0" w:color="auto"/>
              <w:left w:val="single" w:sz="4" w:space="0" w:color="auto"/>
              <w:bottom w:val="single" w:sz="4" w:space="0" w:color="auto"/>
              <w:right w:val="single" w:sz="4" w:space="0" w:color="auto"/>
            </w:tcBorders>
          </w:tcPr>
          <w:p w14:paraId="00C5C060"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666" w:type="pct"/>
            <w:tcBorders>
              <w:top w:val="single" w:sz="4" w:space="0" w:color="auto"/>
              <w:left w:val="single" w:sz="4" w:space="0" w:color="auto"/>
              <w:bottom w:val="single" w:sz="4" w:space="0" w:color="auto"/>
              <w:right w:val="single" w:sz="4" w:space="0" w:color="auto"/>
            </w:tcBorders>
          </w:tcPr>
          <w:p w14:paraId="3D71CF15"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9" w:type="pct"/>
            <w:tcBorders>
              <w:top w:val="single" w:sz="4" w:space="0" w:color="auto"/>
              <w:left w:val="single" w:sz="4" w:space="0" w:color="auto"/>
              <w:bottom w:val="single" w:sz="4" w:space="0" w:color="auto"/>
              <w:right w:val="single" w:sz="4" w:space="0" w:color="auto"/>
            </w:tcBorders>
          </w:tcPr>
          <w:p w14:paraId="522238EA"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9" w:type="pct"/>
            <w:tcBorders>
              <w:top w:val="single" w:sz="4" w:space="0" w:color="auto"/>
              <w:left w:val="single" w:sz="4" w:space="0" w:color="auto"/>
              <w:bottom w:val="single" w:sz="4" w:space="0" w:color="auto"/>
              <w:right w:val="single" w:sz="4" w:space="0" w:color="auto"/>
            </w:tcBorders>
          </w:tcPr>
          <w:p w14:paraId="05EE379D"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8" w:type="pct"/>
            <w:tcBorders>
              <w:top w:val="single" w:sz="4" w:space="0" w:color="auto"/>
              <w:left w:val="single" w:sz="4" w:space="0" w:color="auto"/>
              <w:bottom w:val="single" w:sz="4" w:space="0" w:color="auto"/>
              <w:right w:val="single" w:sz="4" w:space="0" w:color="auto"/>
            </w:tcBorders>
          </w:tcPr>
          <w:p w14:paraId="1ED823E8"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r>
      <w:tr w:rsidR="009526E4" w:rsidRPr="004A45C3" w14:paraId="64FB69F2" w14:textId="77777777" w:rsidTr="00A042AD">
        <w:tc>
          <w:tcPr>
            <w:tcW w:w="436" w:type="pct"/>
            <w:tcBorders>
              <w:top w:val="single" w:sz="4" w:space="0" w:color="auto"/>
              <w:left w:val="single" w:sz="4" w:space="0" w:color="auto"/>
              <w:bottom w:val="single" w:sz="4" w:space="0" w:color="auto"/>
              <w:right w:val="single" w:sz="4" w:space="0" w:color="auto"/>
            </w:tcBorders>
          </w:tcPr>
          <w:p w14:paraId="6E32136C"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76" w:type="pct"/>
            <w:tcBorders>
              <w:top w:val="single" w:sz="4" w:space="0" w:color="auto"/>
              <w:left w:val="single" w:sz="4" w:space="0" w:color="auto"/>
              <w:bottom w:val="single" w:sz="4" w:space="0" w:color="auto"/>
              <w:right w:val="single" w:sz="4" w:space="0" w:color="auto"/>
            </w:tcBorders>
          </w:tcPr>
          <w:p w14:paraId="121FFF83"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11" w:type="pct"/>
            <w:tcBorders>
              <w:top w:val="single" w:sz="4" w:space="0" w:color="auto"/>
              <w:left w:val="single" w:sz="4" w:space="0" w:color="auto"/>
              <w:bottom w:val="single" w:sz="4" w:space="0" w:color="auto"/>
              <w:right w:val="single" w:sz="4" w:space="0" w:color="auto"/>
            </w:tcBorders>
          </w:tcPr>
          <w:p w14:paraId="709A0001"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10" w:type="pct"/>
            <w:tcBorders>
              <w:top w:val="single" w:sz="4" w:space="0" w:color="auto"/>
              <w:left w:val="single" w:sz="4" w:space="0" w:color="auto"/>
              <w:bottom w:val="single" w:sz="4" w:space="0" w:color="auto"/>
              <w:right w:val="single" w:sz="4" w:space="0" w:color="auto"/>
            </w:tcBorders>
          </w:tcPr>
          <w:p w14:paraId="5EFF2823"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76" w:type="pct"/>
            <w:tcBorders>
              <w:top w:val="single" w:sz="4" w:space="0" w:color="auto"/>
              <w:left w:val="single" w:sz="4" w:space="0" w:color="auto"/>
              <w:bottom w:val="single" w:sz="4" w:space="0" w:color="auto"/>
              <w:right w:val="single" w:sz="4" w:space="0" w:color="auto"/>
            </w:tcBorders>
          </w:tcPr>
          <w:p w14:paraId="7DB3B7A1"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666" w:type="pct"/>
            <w:tcBorders>
              <w:top w:val="single" w:sz="4" w:space="0" w:color="auto"/>
              <w:left w:val="single" w:sz="4" w:space="0" w:color="auto"/>
              <w:bottom w:val="single" w:sz="4" w:space="0" w:color="auto"/>
              <w:right w:val="single" w:sz="4" w:space="0" w:color="auto"/>
            </w:tcBorders>
          </w:tcPr>
          <w:p w14:paraId="7298916C"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9" w:type="pct"/>
            <w:tcBorders>
              <w:top w:val="single" w:sz="4" w:space="0" w:color="auto"/>
              <w:left w:val="single" w:sz="4" w:space="0" w:color="auto"/>
              <w:bottom w:val="single" w:sz="4" w:space="0" w:color="auto"/>
              <w:right w:val="single" w:sz="4" w:space="0" w:color="auto"/>
            </w:tcBorders>
          </w:tcPr>
          <w:p w14:paraId="620FD8D7"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9" w:type="pct"/>
            <w:tcBorders>
              <w:top w:val="single" w:sz="4" w:space="0" w:color="auto"/>
              <w:left w:val="single" w:sz="4" w:space="0" w:color="auto"/>
              <w:bottom w:val="single" w:sz="4" w:space="0" w:color="auto"/>
              <w:right w:val="single" w:sz="4" w:space="0" w:color="auto"/>
            </w:tcBorders>
          </w:tcPr>
          <w:p w14:paraId="14FE8CA5"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8" w:type="pct"/>
            <w:tcBorders>
              <w:top w:val="single" w:sz="4" w:space="0" w:color="auto"/>
              <w:left w:val="single" w:sz="4" w:space="0" w:color="auto"/>
              <w:bottom w:val="single" w:sz="4" w:space="0" w:color="auto"/>
              <w:right w:val="single" w:sz="4" w:space="0" w:color="auto"/>
            </w:tcBorders>
          </w:tcPr>
          <w:p w14:paraId="046655EF"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r>
      <w:tr w:rsidR="009526E4" w:rsidRPr="004A45C3" w14:paraId="180F7CCD" w14:textId="77777777" w:rsidTr="00A042AD">
        <w:tc>
          <w:tcPr>
            <w:tcW w:w="436" w:type="pct"/>
            <w:tcBorders>
              <w:top w:val="single" w:sz="4" w:space="0" w:color="auto"/>
              <w:left w:val="single" w:sz="4" w:space="0" w:color="auto"/>
              <w:bottom w:val="single" w:sz="4" w:space="0" w:color="auto"/>
              <w:right w:val="single" w:sz="4" w:space="0" w:color="auto"/>
            </w:tcBorders>
          </w:tcPr>
          <w:p w14:paraId="1C1C44A1"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76" w:type="pct"/>
            <w:tcBorders>
              <w:top w:val="single" w:sz="4" w:space="0" w:color="auto"/>
              <w:left w:val="single" w:sz="4" w:space="0" w:color="auto"/>
              <w:bottom w:val="single" w:sz="4" w:space="0" w:color="auto"/>
              <w:right w:val="single" w:sz="4" w:space="0" w:color="auto"/>
            </w:tcBorders>
          </w:tcPr>
          <w:p w14:paraId="0381948E"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11" w:type="pct"/>
            <w:tcBorders>
              <w:top w:val="single" w:sz="4" w:space="0" w:color="auto"/>
              <w:left w:val="single" w:sz="4" w:space="0" w:color="auto"/>
              <w:bottom w:val="single" w:sz="4" w:space="0" w:color="auto"/>
              <w:right w:val="single" w:sz="4" w:space="0" w:color="auto"/>
            </w:tcBorders>
          </w:tcPr>
          <w:p w14:paraId="1D2CCAAE"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10" w:type="pct"/>
            <w:tcBorders>
              <w:top w:val="single" w:sz="4" w:space="0" w:color="auto"/>
              <w:left w:val="single" w:sz="4" w:space="0" w:color="auto"/>
              <w:bottom w:val="single" w:sz="4" w:space="0" w:color="auto"/>
              <w:right w:val="single" w:sz="4" w:space="0" w:color="auto"/>
            </w:tcBorders>
          </w:tcPr>
          <w:p w14:paraId="5A682670"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476" w:type="pct"/>
            <w:tcBorders>
              <w:top w:val="single" w:sz="4" w:space="0" w:color="auto"/>
              <w:left w:val="single" w:sz="4" w:space="0" w:color="auto"/>
              <w:bottom w:val="single" w:sz="4" w:space="0" w:color="auto"/>
              <w:right w:val="single" w:sz="4" w:space="0" w:color="auto"/>
            </w:tcBorders>
          </w:tcPr>
          <w:p w14:paraId="68977D7D"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666" w:type="pct"/>
            <w:tcBorders>
              <w:top w:val="single" w:sz="4" w:space="0" w:color="auto"/>
              <w:left w:val="single" w:sz="4" w:space="0" w:color="auto"/>
              <w:bottom w:val="single" w:sz="4" w:space="0" w:color="auto"/>
              <w:right w:val="single" w:sz="4" w:space="0" w:color="auto"/>
            </w:tcBorders>
          </w:tcPr>
          <w:p w14:paraId="16B60658"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9" w:type="pct"/>
            <w:tcBorders>
              <w:top w:val="single" w:sz="4" w:space="0" w:color="auto"/>
              <w:left w:val="single" w:sz="4" w:space="0" w:color="auto"/>
              <w:bottom w:val="single" w:sz="4" w:space="0" w:color="auto"/>
              <w:right w:val="single" w:sz="4" w:space="0" w:color="auto"/>
            </w:tcBorders>
          </w:tcPr>
          <w:p w14:paraId="601E20F4"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9" w:type="pct"/>
            <w:tcBorders>
              <w:top w:val="single" w:sz="4" w:space="0" w:color="auto"/>
              <w:left w:val="single" w:sz="4" w:space="0" w:color="auto"/>
              <w:bottom w:val="single" w:sz="4" w:space="0" w:color="auto"/>
              <w:right w:val="single" w:sz="4" w:space="0" w:color="auto"/>
            </w:tcBorders>
          </w:tcPr>
          <w:p w14:paraId="7EE31950"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708" w:type="pct"/>
            <w:tcBorders>
              <w:top w:val="single" w:sz="4" w:space="0" w:color="auto"/>
              <w:left w:val="single" w:sz="4" w:space="0" w:color="auto"/>
              <w:bottom w:val="single" w:sz="4" w:space="0" w:color="auto"/>
              <w:right w:val="single" w:sz="4" w:space="0" w:color="auto"/>
            </w:tcBorders>
          </w:tcPr>
          <w:p w14:paraId="694F08BF"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r>
    </w:tbl>
    <w:p w14:paraId="25339027" w14:textId="77777777" w:rsidR="009526E4" w:rsidRPr="004A45C3" w:rsidRDefault="009526E4" w:rsidP="009526E4">
      <w:pPr>
        <w:spacing w:before="120" w:after="120" w:line="20" w:lineRule="exact"/>
        <w:ind w:left="10" w:right="10"/>
        <w:rPr>
          <w:rFonts w:ascii="Din" w:hAnsi="Din" w:cs="Segoe UI"/>
          <w:sz w:val="22"/>
          <w:szCs w:val="22"/>
        </w:rPr>
      </w:pPr>
    </w:p>
    <w:p w14:paraId="462DED2D" w14:textId="77777777" w:rsidR="009526E4" w:rsidRPr="004A45C3" w:rsidRDefault="009526E4" w:rsidP="009526E4">
      <w:pPr>
        <w:spacing w:before="120" w:after="120"/>
        <w:rPr>
          <w:rFonts w:ascii="Din" w:hAnsi="Din" w:cs="Segoe UI"/>
          <w:b/>
          <w:sz w:val="22"/>
          <w:szCs w:val="22"/>
        </w:rPr>
      </w:pPr>
      <w:r w:rsidRPr="004A45C3">
        <w:rPr>
          <w:rFonts w:ascii="Din" w:hAnsi="Din" w:cs="Segoe UI"/>
          <w:b/>
          <w:sz w:val="22"/>
          <w:szCs w:val="22"/>
        </w:rPr>
        <w:t>INSTRUCTIONS:</w:t>
      </w:r>
    </w:p>
    <w:p w14:paraId="6AF0BC59" w14:textId="77777777" w:rsidR="009526E4" w:rsidRPr="004A45C3" w:rsidRDefault="009526E4" w:rsidP="009526E4">
      <w:pPr>
        <w:spacing w:before="120" w:after="120"/>
        <w:ind w:left="720" w:hanging="720"/>
        <w:rPr>
          <w:rFonts w:ascii="Din" w:hAnsi="Din" w:cs="Segoe UI"/>
          <w:sz w:val="22"/>
          <w:szCs w:val="22"/>
        </w:rPr>
      </w:pPr>
      <w:r w:rsidRPr="004A45C3">
        <w:rPr>
          <w:rFonts w:ascii="Din" w:hAnsi="Din" w:cs="Segoe UI"/>
          <w:sz w:val="22"/>
          <w:szCs w:val="22"/>
        </w:rPr>
        <w:t>(1)</w:t>
      </w:r>
      <w:r w:rsidRPr="004A45C3">
        <w:rPr>
          <w:rFonts w:ascii="Din" w:hAnsi="Din" w:cs="Segoe UI"/>
          <w:sz w:val="22"/>
          <w:szCs w:val="22"/>
        </w:rPr>
        <w:tab/>
      </w:r>
      <w:r w:rsidRPr="004A45C3">
        <w:rPr>
          <w:rFonts w:ascii="Din" w:hAnsi="Din" w:cs="Segoe UI"/>
          <w:sz w:val="22"/>
          <w:szCs w:val="22"/>
          <w:u w:val="single"/>
        </w:rPr>
        <w:t>Form E (Equity Member Experience)</w:t>
      </w:r>
      <w:r w:rsidRPr="004A45C3">
        <w:rPr>
          <w:rFonts w:ascii="Din" w:hAnsi="Din" w:cs="Segoe UI"/>
          <w:sz w:val="22"/>
          <w:szCs w:val="22"/>
        </w:rPr>
        <w:t xml:space="preserve"> must contain, at a minimum, one or more Equity Members with experience over the last ten years in closing financing for at least two </w:t>
      </w:r>
      <w:r>
        <w:rPr>
          <w:rFonts w:ascii="Din" w:hAnsi="Din" w:cs="Segoe UI"/>
          <w:sz w:val="22"/>
          <w:szCs w:val="22"/>
        </w:rPr>
        <w:t xml:space="preserve">comparable projects </w:t>
      </w:r>
      <w:r w:rsidRPr="004A45C3">
        <w:rPr>
          <w:rFonts w:ascii="Din" w:hAnsi="Din" w:cs="Segoe UI"/>
          <w:sz w:val="22"/>
          <w:szCs w:val="22"/>
        </w:rPr>
        <w:t>as an equity participant of at least 10%. A maximum of five projects may be included.</w:t>
      </w:r>
    </w:p>
    <w:p w14:paraId="30769CD7" w14:textId="77777777" w:rsidR="009526E4" w:rsidRPr="004A45C3" w:rsidRDefault="009526E4" w:rsidP="009526E4">
      <w:pPr>
        <w:spacing w:before="120" w:after="120"/>
        <w:ind w:left="720" w:hanging="720"/>
        <w:rPr>
          <w:rFonts w:ascii="Din" w:hAnsi="Din" w:cs="Segoe UI"/>
          <w:sz w:val="22"/>
          <w:szCs w:val="22"/>
        </w:rPr>
      </w:pPr>
      <w:r w:rsidRPr="004A45C3">
        <w:rPr>
          <w:rFonts w:ascii="Din" w:hAnsi="Din" w:cs="Segoe UI"/>
          <w:sz w:val="22"/>
          <w:szCs w:val="22"/>
        </w:rPr>
        <w:t>(2)</w:t>
      </w:r>
      <w:r w:rsidRPr="004A45C3">
        <w:rPr>
          <w:rFonts w:ascii="Din" w:hAnsi="Din" w:cs="Segoe UI"/>
          <w:sz w:val="22"/>
          <w:szCs w:val="22"/>
        </w:rPr>
        <w:tab/>
        <w:t xml:space="preserve">Only list transportation projects on which the Equity Member worked within the past ten years. Moreover, IDOT strongly encourages Respondents to list projects that, individually or collectively, have as many of the following characteristics as possible (please refer to the financial pass/fail evaluation criteria in </w:t>
      </w:r>
      <w:r w:rsidRPr="004A45C3">
        <w:rPr>
          <w:rFonts w:ascii="Din" w:hAnsi="Din" w:cs="Segoe UI"/>
          <w:sz w:val="22"/>
          <w:szCs w:val="22"/>
          <w:u w:val="single"/>
        </w:rPr>
        <w:t>Part A Section 7.1(c) (Financial Pass/Fail Criteria)</w:t>
      </w:r>
      <w:r w:rsidRPr="004A45C3">
        <w:rPr>
          <w:rFonts w:ascii="Din" w:hAnsi="Din" w:cs="Segoe UI"/>
          <w:sz w:val="22"/>
          <w:szCs w:val="22"/>
        </w:rPr>
        <w:t>):</w:t>
      </w:r>
    </w:p>
    <w:p w14:paraId="516BBD58" w14:textId="77777777" w:rsidR="009526E4" w:rsidRPr="004A45C3" w:rsidRDefault="009526E4" w:rsidP="009526E4">
      <w:pPr>
        <w:spacing w:before="120" w:after="120"/>
        <w:ind w:left="1440" w:hanging="720"/>
        <w:rPr>
          <w:rFonts w:ascii="Din" w:hAnsi="Din" w:cs="Segoe UI"/>
          <w:sz w:val="22"/>
          <w:szCs w:val="22"/>
        </w:rPr>
      </w:pPr>
      <w:r w:rsidRPr="004A45C3">
        <w:rPr>
          <w:rFonts w:ascii="Din" w:hAnsi="Din" w:cs="Segoe UI"/>
          <w:sz w:val="22"/>
          <w:szCs w:val="22"/>
        </w:rPr>
        <w:t>(a)</w:t>
      </w:r>
      <w:r w:rsidRPr="004A45C3">
        <w:rPr>
          <w:rFonts w:ascii="Din" w:hAnsi="Din" w:cs="Segoe UI"/>
          <w:sz w:val="22"/>
          <w:szCs w:val="22"/>
        </w:rPr>
        <w:tab/>
        <w:t xml:space="preserve">The Equity Member </w:t>
      </w:r>
      <w:proofErr w:type="gramStart"/>
      <w:r w:rsidRPr="004A45C3">
        <w:rPr>
          <w:rFonts w:ascii="Din" w:hAnsi="Din" w:cs="Segoe UI"/>
          <w:sz w:val="22"/>
          <w:szCs w:val="22"/>
        </w:rPr>
        <w:t>financed at</w:t>
      </w:r>
      <w:proofErr w:type="gramEnd"/>
      <w:r w:rsidRPr="004A45C3">
        <w:rPr>
          <w:rFonts w:ascii="Din" w:hAnsi="Din" w:cs="Segoe UI"/>
          <w:sz w:val="22"/>
          <w:szCs w:val="22"/>
        </w:rPr>
        <w:t xml:space="preserve"> the project as an equity participant of at least 10%.</w:t>
      </w:r>
    </w:p>
    <w:p w14:paraId="2D4BBF9F" w14:textId="77777777" w:rsidR="009526E4" w:rsidRPr="004A45C3" w:rsidRDefault="009526E4" w:rsidP="009526E4">
      <w:pPr>
        <w:spacing w:before="120" w:after="120"/>
        <w:ind w:left="1440" w:hanging="720"/>
        <w:rPr>
          <w:rFonts w:ascii="Din" w:hAnsi="Din" w:cs="Segoe UI"/>
          <w:sz w:val="22"/>
          <w:szCs w:val="22"/>
        </w:rPr>
      </w:pPr>
      <w:r w:rsidRPr="004A45C3">
        <w:rPr>
          <w:rFonts w:ascii="Din" w:hAnsi="Din" w:cs="Segoe UI"/>
          <w:sz w:val="22"/>
          <w:szCs w:val="22"/>
        </w:rPr>
        <w:t>(b)</w:t>
      </w:r>
      <w:r w:rsidRPr="004A45C3">
        <w:rPr>
          <w:rFonts w:ascii="Din" w:hAnsi="Din" w:cs="Segoe UI"/>
          <w:sz w:val="22"/>
          <w:szCs w:val="22"/>
        </w:rPr>
        <w:tab/>
        <w:t xml:space="preserve">The Equity Member held a controlling ownership interest in the project company or had a lead financing responsibility during </w:t>
      </w:r>
      <w:proofErr w:type="gramStart"/>
      <w:r w:rsidRPr="004A45C3">
        <w:rPr>
          <w:rFonts w:ascii="Din" w:hAnsi="Din" w:cs="Segoe UI"/>
          <w:sz w:val="22"/>
          <w:szCs w:val="22"/>
        </w:rPr>
        <w:t>a bidding</w:t>
      </w:r>
      <w:proofErr w:type="gramEnd"/>
      <w:r w:rsidRPr="004A45C3">
        <w:rPr>
          <w:rFonts w:ascii="Din" w:hAnsi="Din" w:cs="Segoe UI"/>
          <w:sz w:val="22"/>
          <w:szCs w:val="22"/>
        </w:rPr>
        <w:t>, negotiation and financing of the project.</w:t>
      </w:r>
    </w:p>
    <w:p w14:paraId="4E030AC1" w14:textId="77777777" w:rsidR="009526E4" w:rsidRPr="004A45C3" w:rsidRDefault="009526E4" w:rsidP="009526E4">
      <w:pPr>
        <w:spacing w:before="120" w:after="120"/>
        <w:ind w:left="1440" w:hanging="720"/>
        <w:rPr>
          <w:rFonts w:ascii="Din" w:hAnsi="Din" w:cs="Segoe UI"/>
          <w:sz w:val="22"/>
          <w:szCs w:val="22"/>
        </w:rPr>
      </w:pPr>
      <w:r w:rsidRPr="004A45C3">
        <w:rPr>
          <w:rFonts w:ascii="Din" w:hAnsi="Din" w:cs="Segoe UI"/>
          <w:sz w:val="22"/>
          <w:szCs w:val="22"/>
        </w:rPr>
        <w:t>(c)</w:t>
      </w:r>
      <w:r w:rsidRPr="004A45C3">
        <w:rPr>
          <w:rFonts w:ascii="Din" w:hAnsi="Din" w:cs="Segoe UI"/>
          <w:sz w:val="22"/>
          <w:szCs w:val="22"/>
        </w:rPr>
        <w:tab/>
        <w:t xml:space="preserve">The project reached financial close in the last </w:t>
      </w:r>
      <w:r w:rsidRPr="004A45C3">
        <w:rPr>
          <w:rFonts w:ascii="Din" w:hAnsi="Din" w:cs="Segoe UI"/>
          <w:b/>
          <w:bCs/>
          <w:i/>
          <w:iCs/>
          <w:sz w:val="22"/>
          <w:szCs w:val="22"/>
        </w:rPr>
        <w:t xml:space="preserve">10 years, </w:t>
      </w:r>
      <w:r w:rsidRPr="004A45C3">
        <w:rPr>
          <w:rFonts w:ascii="Din" w:eastAsia="Din" w:hAnsi="Din" w:cs="Segoe UI"/>
          <w:sz w:val="22"/>
          <w:szCs w:val="22"/>
        </w:rPr>
        <w:t xml:space="preserve">with a particular emphasis on those that have closed in the last </w:t>
      </w:r>
      <w:r w:rsidRPr="004A45C3">
        <w:rPr>
          <w:rFonts w:ascii="Din" w:eastAsia="Din" w:hAnsi="Din" w:cs="Segoe UI"/>
          <w:b/>
          <w:bCs/>
          <w:i/>
          <w:iCs/>
          <w:sz w:val="22"/>
          <w:szCs w:val="22"/>
        </w:rPr>
        <w:t>5 years</w:t>
      </w:r>
      <w:r w:rsidRPr="004A45C3">
        <w:rPr>
          <w:rFonts w:ascii="Din" w:hAnsi="Din" w:cs="Segoe UI"/>
          <w:sz w:val="22"/>
          <w:szCs w:val="22"/>
        </w:rPr>
        <w:t>.</w:t>
      </w:r>
    </w:p>
    <w:p w14:paraId="65C07FB4" w14:textId="77777777" w:rsidR="009526E4" w:rsidRPr="004A45C3" w:rsidRDefault="009526E4" w:rsidP="009526E4">
      <w:pPr>
        <w:spacing w:before="120" w:after="120"/>
        <w:ind w:left="1440" w:hanging="720"/>
        <w:rPr>
          <w:rFonts w:ascii="Din" w:hAnsi="Din" w:cs="Segoe UI"/>
          <w:sz w:val="22"/>
          <w:szCs w:val="22"/>
        </w:rPr>
      </w:pPr>
      <w:r w:rsidRPr="004A45C3">
        <w:rPr>
          <w:rFonts w:ascii="Din" w:hAnsi="Din" w:cs="Segoe UI"/>
          <w:sz w:val="22"/>
          <w:szCs w:val="22"/>
        </w:rPr>
        <w:t>(d)</w:t>
      </w:r>
      <w:r w:rsidRPr="004A45C3">
        <w:rPr>
          <w:rFonts w:ascii="Din" w:hAnsi="Din" w:cs="Segoe UI"/>
          <w:sz w:val="22"/>
          <w:szCs w:val="22"/>
        </w:rPr>
        <w:tab/>
        <w:t>The project is a new-</w:t>
      </w:r>
      <w:proofErr w:type="gramStart"/>
      <w:r w:rsidRPr="004A45C3">
        <w:rPr>
          <w:rFonts w:ascii="Din" w:hAnsi="Din" w:cs="Segoe UI"/>
          <w:sz w:val="22"/>
          <w:szCs w:val="22"/>
        </w:rPr>
        <w:t>build</w:t>
      </w:r>
      <w:proofErr w:type="gramEnd"/>
      <w:r w:rsidRPr="004A45C3">
        <w:rPr>
          <w:rFonts w:ascii="Din" w:hAnsi="Din" w:cs="Segoe UI"/>
          <w:sz w:val="22"/>
          <w:szCs w:val="22"/>
        </w:rPr>
        <w:t xml:space="preserve"> P3 or concession project.</w:t>
      </w:r>
    </w:p>
    <w:p w14:paraId="24F00451" w14:textId="77777777" w:rsidR="009526E4" w:rsidRPr="004A45C3" w:rsidRDefault="009526E4" w:rsidP="009526E4">
      <w:pPr>
        <w:spacing w:before="120" w:after="120"/>
        <w:ind w:left="1440" w:hanging="720"/>
        <w:rPr>
          <w:rFonts w:ascii="Din" w:hAnsi="Din" w:cs="Segoe UI"/>
          <w:sz w:val="22"/>
          <w:szCs w:val="22"/>
        </w:rPr>
      </w:pPr>
      <w:r w:rsidRPr="004A45C3">
        <w:rPr>
          <w:rFonts w:ascii="Din" w:hAnsi="Din" w:cs="Segoe UI"/>
          <w:sz w:val="22"/>
          <w:szCs w:val="22"/>
        </w:rPr>
        <w:t>(e)</w:t>
      </w:r>
      <w:r w:rsidRPr="004A45C3">
        <w:rPr>
          <w:rFonts w:ascii="Din" w:hAnsi="Din" w:cs="Segoe UI"/>
          <w:sz w:val="22"/>
          <w:szCs w:val="22"/>
        </w:rPr>
        <w:tab/>
        <w:t xml:space="preserve">The project reached construction completion. </w:t>
      </w:r>
    </w:p>
    <w:p w14:paraId="26E26ECB" w14:textId="77777777" w:rsidR="009526E4" w:rsidRPr="004A45C3" w:rsidRDefault="009526E4" w:rsidP="009526E4">
      <w:pPr>
        <w:spacing w:before="120" w:after="120"/>
        <w:ind w:left="1440" w:hanging="720"/>
        <w:rPr>
          <w:rFonts w:ascii="Din" w:hAnsi="Din" w:cs="Segoe UI"/>
          <w:sz w:val="22"/>
          <w:szCs w:val="22"/>
        </w:rPr>
      </w:pPr>
      <w:r w:rsidRPr="004A45C3">
        <w:rPr>
          <w:rFonts w:ascii="Din" w:hAnsi="Din" w:cs="Segoe UI"/>
          <w:sz w:val="22"/>
          <w:szCs w:val="22"/>
        </w:rPr>
        <w:t>(f)</w:t>
      </w:r>
      <w:r w:rsidRPr="004A45C3">
        <w:rPr>
          <w:rFonts w:ascii="Din" w:hAnsi="Din" w:cs="Segoe UI"/>
          <w:sz w:val="22"/>
          <w:szCs w:val="22"/>
        </w:rPr>
        <w:tab/>
        <w:t xml:space="preserve">The financed project was a transportation project. </w:t>
      </w:r>
    </w:p>
    <w:p w14:paraId="57C133A4" w14:textId="77777777" w:rsidR="009526E4" w:rsidRPr="004A45C3" w:rsidRDefault="009526E4" w:rsidP="009526E4">
      <w:pPr>
        <w:spacing w:before="120" w:after="120"/>
        <w:ind w:left="1440" w:hanging="720"/>
        <w:rPr>
          <w:rFonts w:ascii="Din" w:hAnsi="Din" w:cs="Segoe UI"/>
          <w:sz w:val="22"/>
          <w:szCs w:val="22"/>
        </w:rPr>
      </w:pPr>
      <w:r w:rsidRPr="004A45C3">
        <w:rPr>
          <w:rFonts w:ascii="Din" w:hAnsi="Din" w:cs="Segoe UI"/>
          <w:sz w:val="22"/>
          <w:szCs w:val="22"/>
        </w:rPr>
        <w:lastRenderedPageBreak/>
        <w:t>(g)</w:t>
      </w:r>
      <w:r w:rsidRPr="004A45C3">
        <w:rPr>
          <w:rFonts w:ascii="Din" w:hAnsi="Din" w:cs="Segoe UI"/>
          <w:sz w:val="22"/>
          <w:szCs w:val="22"/>
        </w:rPr>
        <w:tab/>
        <w:t>The financed project was an airport project.</w:t>
      </w:r>
    </w:p>
    <w:p w14:paraId="29E708E0" w14:textId="77777777" w:rsidR="009526E4" w:rsidRPr="004A45C3" w:rsidRDefault="009526E4" w:rsidP="009526E4">
      <w:pPr>
        <w:spacing w:before="120" w:after="120"/>
        <w:ind w:left="1440" w:hanging="720"/>
        <w:rPr>
          <w:rFonts w:ascii="Din" w:hAnsi="Din" w:cs="Segoe UI"/>
          <w:sz w:val="22"/>
          <w:szCs w:val="22"/>
        </w:rPr>
      </w:pPr>
      <w:r w:rsidRPr="004A45C3">
        <w:rPr>
          <w:rFonts w:ascii="Din" w:hAnsi="Din" w:cs="Segoe UI"/>
          <w:sz w:val="22"/>
          <w:szCs w:val="22"/>
        </w:rPr>
        <w:t>(h)</w:t>
      </w:r>
      <w:r w:rsidRPr="004A45C3">
        <w:rPr>
          <w:rFonts w:ascii="Din" w:hAnsi="Din" w:cs="Segoe UI"/>
          <w:sz w:val="22"/>
          <w:szCs w:val="22"/>
        </w:rPr>
        <w:tab/>
        <w:t xml:space="preserve">The financed project was a DBFOM project. </w:t>
      </w:r>
    </w:p>
    <w:p w14:paraId="1F4C3B3D" w14:textId="77777777" w:rsidR="009526E4" w:rsidRPr="004A45C3" w:rsidRDefault="009526E4" w:rsidP="009526E4">
      <w:pPr>
        <w:spacing w:before="120" w:after="120"/>
        <w:ind w:left="1440" w:hanging="720"/>
        <w:rPr>
          <w:rFonts w:ascii="Din" w:hAnsi="Din" w:cs="Segoe UI"/>
          <w:sz w:val="22"/>
          <w:szCs w:val="22"/>
        </w:rPr>
      </w:pPr>
      <w:r w:rsidRPr="004A45C3">
        <w:rPr>
          <w:rFonts w:ascii="Din" w:hAnsi="Din" w:cs="Segoe UI"/>
          <w:sz w:val="22"/>
          <w:szCs w:val="22"/>
        </w:rPr>
        <w:t>(i)</w:t>
      </w:r>
      <w:r w:rsidRPr="004A45C3">
        <w:rPr>
          <w:rFonts w:ascii="Din" w:hAnsi="Din" w:cs="Segoe UI"/>
          <w:sz w:val="22"/>
          <w:szCs w:val="22"/>
        </w:rPr>
        <w:tab/>
        <w:t xml:space="preserve">The financed project </w:t>
      </w:r>
      <w:proofErr w:type="gramStart"/>
      <w:r w:rsidRPr="004A45C3">
        <w:rPr>
          <w:rFonts w:ascii="Din" w:hAnsi="Din" w:cs="Segoe UI"/>
          <w:sz w:val="22"/>
          <w:szCs w:val="22"/>
        </w:rPr>
        <w:t>is located in</w:t>
      </w:r>
      <w:proofErr w:type="gramEnd"/>
      <w:r w:rsidRPr="004A45C3">
        <w:rPr>
          <w:rFonts w:ascii="Din" w:hAnsi="Din" w:cs="Segoe UI"/>
          <w:sz w:val="22"/>
          <w:szCs w:val="22"/>
        </w:rPr>
        <w:t xml:space="preserve"> North America.</w:t>
      </w:r>
    </w:p>
    <w:p w14:paraId="4A896009" w14:textId="77777777" w:rsidR="009526E4" w:rsidRPr="004A45C3" w:rsidRDefault="009526E4" w:rsidP="009526E4">
      <w:pPr>
        <w:spacing w:before="120" w:after="120"/>
        <w:rPr>
          <w:rFonts w:ascii="Din" w:hAnsi="Din" w:cs="Segoe UI"/>
          <w:sz w:val="22"/>
          <w:szCs w:val="22"/>
        </w:rPr>
      </w:pPr>
      <w:r w:rsidRPr="004A45C3">
        <w:rPr>
          <w:rFonts w:ascii="Din" w:hAnsi="Din" w:cs="Segoe UI"/>
          <w:sz w:val="22"/>
          <w:szCs w:val="22"/>
        </w:rPr>
        <w:t>(3)</w:t>
      </w:r>
      <w:r w:rsidRPr="004A45C3">
        <w:rPr>
          <w:rFonts w:ascii="Din" w:hAnsi="Din" w:cs="Segoe UI"/>
          <w:sz w:val="22"/>
          <w:szCs w:val="22"/>
        </w:rPr>
        <w:tab/>
        <w:t>“</w:t>
      </w:r>
      <w:r w:rsidRPr="004A45C3">
        <w:rPr>
          <w:rFonts w:ascii="Din" w:hAnsi="Din" w:cs="Segoe UI"/>
          <w:b/>
          <w:sz w:val="22"/>
          <w:szCs w:val="22"/>
        </w:rPr>
        <w:t>Project Cost</w:t>
      </w:r>
      <w:r w:rsidRPr="004A45C3">
        <w:rPr>
          <w:rFonts w:ascii="Din" w:hAnsi="Din" w:cs="Segoe UI"/>
          <w:sz w:val="22"/>
          <w:szCs w:val="22"/>
        </w:rPr>
        <w:t xml:space="preserve">” means the total construction cost budgeted or, if the project is complete, the total construction cost of the completed project. </w:t>
      </w:r>
    </w:p>
    <w:p w14:paraId="1336210C" w14:textId="77777777" w:rsidR="009526E4" w:rsidRPr="004A45C3" w:rsidRDefault="009526E4" w:rsidP="009526E4">
      <w:pPr>
        <w:spacing w:before="120" w:after="120"/>
        <w:ind w:left="720" w:hanging="720"/>
        <w:rPr>
          <w:rFonts w:ascii="Din" w:hAnsi="Din" w:cs="Segoe UI"/>
          <w:sz w:val="22"/>
          <w:szCs w:val="22"/>
        </w:rPr>
      </w:pPr>
      <w:r w:rsidRPr="004A45C3">
        <w:rPr>
          <w:rFonts w:ascii="Din" w:hAnsi="Din" w:cs="Segoe UI"/>
          <w:sz w:val="22"/>
          <w:szCs w:val="22"/>
        </w:rPr>
        <w:t>(4)</w:t>
      </w:r>
      <w:r w:rsidRPr="004A45C3">
        <w:rPr>
          <w:rFonts w:ascii="Din" w:hAnsi="Din" w:cs="Segoe UI"/>
          <w:sz w:val="22"/>
          <w:szCs w:val="22"/>
        </w:rPr>
        <w:tab/>
        <w:t>In thousands of U.S. Dollars. Identify exchange rates of amounts in other currencies using the exchange rate as of August 16, 2024, including the benchmark on which the exchange rate is based.</w:t>
      </w:r>
    </w:p>
    <w:p w14:paraId="1E9E92CB" w14:textId="77777777" w:rsidR="009526E4" w:rsidRPr="004A45C3" w:rsidRDefault="009526E4" w:rsidP="009526E4">
      <w:pPr>
        <w:spacing w:before="120" w:after="120"/>
        <w:ind w:left="720" w:hanging="720"/>
        <w:rPr>
          <w:rFonts w:ascii="Din" w:hAnsi="Din" w:cs="Segoe UI"/>
          <w:sz w:val="22"/>
          <w:szCs w:val="22"/>
        </w:rPr>
      </w:pPr>
      <w:r w:rsidRPr="004A45C3">
        <w:rPr>
          <w:rFonts w:ascii="Din" w:hAnsi="Din" w:cs="Segoe UI"/>
          <w:sz w:val="22"/>
          <w:szCs w:val="22"/>
        </w:rPr>
        <w:t>(5)</w:t>
      </w:r>
      <w:r w:rsidRPr="004A45C3">
        <w:rPr>
          <w:rFonts w:ascii="Din" w:hAnsi="Din" w:cs="Segoe UI"/>
          <w:sz w:val="22"/>
          <w:szCs w:val="22"/>
        </w:rPr>
        <w:tab/>
        <w:t>Indicate in parenthesis the type of debt (e.g., TIFIA loan, PABs or other bonds (unwrapped or wrapped), and bank loan).</w:t>
      </w:r>
    </w:p>
    <w:p w14:paraId="44722986" w14:textId="77777777" w:rsidR="009526E4" w:rsidRPr="004A45C3" w:rsidRDefault="009526E4" w:rsidP="009526E4">
      <w:pPr>
        <w:pStyle w:val="Heading2"/>
        <w:spacing w:before="120" w:after="120"/>
        <w:ind w:left="720" w:hanging="720"/>
        <w:rPr>
          <w:rFonts w:ascii="Din" w:eastAsia="Din" w:hAnsi="Din"/>
          <w:b/>
          <w:bCs/>
          <w:iCs/>
          <w:color w:val="000000" w:themeColor="text1"/>
          <w:sz w:val="22"/>
          <w:szCs w:val="22"/>
        </w:rPr>
      </w:pPr>
      <w:bookmarkStart w:id="4" w:name="_Toc227678850"/>
      <w:bookmarkStart w:id="5" w:name="_Toc228807057"/>
      <w:r w:rsidRPr="004A45C3">
        <w:rPr>
          <w:rFonts w:ascii="Din" w:hAnsi="Din"/>
          <w:sz w:val="22"/>
          <w:szCs w:val="22"/>
        </w:rPr>
        <w:t>(6)</w:t>
      </w:r>
      <w:r w:rsidRPr="004A45C3">
        <w:rPr>
          <w:rFonts w:ascii="Din" w:hAnsi="Din"/>
          <w:sz w:val="22"/>
          <w:szCs w:val="22"/>
        </w:rPr>
        <w:tab/>
        <w:t>P</w:t>
      </w:r>
      <w:r w:rsidRPr="004A45C3">
        <w:rPr>
          <w:rFonts w:ascii="Din" w:eastAsia="Din" w:hAnsi="Din"/>
          <w:sz w:val="22"/>
          <w:szCs w:val="22"/>
        </w:rPr>
        <w:t xml:space="preserve">rovide a </w:t>
      </w:r>
      <w:r w:rsidRPr="004A45C3">
        <w:rPr>
          <w:rFonts w:ascii="Din" w:eastAsia="Din" w:hAnsi="Din"/>
          <w:color w:val="000000" w:themeColor="text1"/>
          <w:sz w:val="22"/>
          <w:szCs w:val="22"/>
        </w:rPr>
        <w:t xml:space="preserve">narrative description for the projects listed in this column on separate 8-1/2” x 11” sized white paper. For </w:t>
      </w:r>
      <w:proofErr w:type="gramStart"/>
      <w:r w:rsidRPr="004A45C3">
        <w:rPr>
          <w:rFonts w:ascii="Din" w:eastAsia="Din" w:hAnsi="Din"/>
          <w:color w:val="000000" w:themeColor="text1"/>
          <w:sz w:val="22"/>
          <w:szCs w:val="22"/>
        </w:rPr>
        <w:t>each such</w:t>
      </w:r>
      <w:proofErr w:type="gramEnd"/>
      <w:r w:rsidRPr="004A45C3">
        <w:rPr>
          <w:rFonts w:ascii="Din" w:eastAsia="Din" w:hAnsi="Din"/>
          <w:color w:val="000000" w:themeColor="text1"/>
          <w:sz w:val="22"/>
          <w:szCs w:val="22"/>
        </w:rPr>
        <w:t xml:space="preserve"> experience, the attachment must identify the name of the project, the owner’s contact information (project manager name, phone number, e-mail address), and project number. If the owner’s project manager is no longer with the owner, provide an alternate contact at the agency who is familiar with the project and the financing. In the narrative, please describe the Equity Members’ experience (1) structuring to achieve committed financing and/or closing financing structures involving bank loans, bonds, government credit programs, and other sources of financing with respect to the reference projects; (2) bringing the reference projects through construction completion, (3) helping public sponsors obtain and secure funding from AIP and other federal grant programs for the reference projects, and (4) directly related to airport infrastructure procurement and airport rates and charges, including previous work with airlines or lease agreements, if any. 4 pages maximum (total).</w:t>
      </w:r>
      <w:bookmarkEnd w:id="4"/>
      <w:bookmarkEnd w:id="5"/>
    </w:p>
    <w:p w14:paraId="6AAFC0DC" w14:textId="77777777" w:rsidR="009526E4" w:rsidRPr="004A45C3" w:rsidRDefault="009526E4" w:rsidP="009526E4">
      <w:pPr>
        <w:spacing w:before="120" w:after="120"/>
        <w:ind w:left="720" w:hanging="720"/>
        <w:rPr>
          <w:rFonts w:ascii="Din" w:eastAsia="Din" w:hAnsi="Din" w:cs="Segoe UI"/>
          <w:color w:val="000000" w:themeColor="text1"/>
          <w:sz w:val="22"/>
          <w:szCs w:val="22"/>
        </w:rPr>
      </w:pPr>
      <w:r w:rsidRPr="004A45C3">
        <w:rPr>
          <w:rFonts w:ascii="Din" w:hAnsi="Din" w:cs="Segoe UI"/>
          <w:sz w:val="22"/>
          <w:szCs w:val="22"/>
        </w:rPr>
        <w:t>(7)</w:t>
      </w:r>
      <w:r w:rsidRPr="004A45C3">
        <w:rPr>
          <w:rFonts w:ascii="Din" w:hAnsi="Din" w:cs="Segoe UI"/>
          <w:sz w:val="22"/>
          <w:szCs w:val="22"/>
        </w:rPr>
        <w:tab/>
      </w:r>
      <w:r w:rsidRPr="004A45C3">
        <w:rPr>
          <w:rFonts w:ascii="Din" w:eastAsia="Din" w:hAnsi="Din" w:cs="Segoe UI"/>
          <w:color w:val="000000" w:themeColor="text1"/>
          <w:sz w:val="22"/>
          <w:szCs w:val="22"/>
        </w:rPr>
        <w:t>Show company’s amount of equity investment as a shareholder. The equity investment may take the form of either (i) shareholders’ equity or (ii) shareholder subordinated debt. Please indicate separately the percentage of ownership interest in the project or developer, as applicable, represented by the equity investment amount.</w:t>
      </w:r>
    </w:p>
    <w:p w14:paraId="5ECFA2AD" w14:textId="2A0CFFF0" w:rsidR="001D5C9D" w:rsidRPr="009B6543" w:rsidRDefault="009526E4" w:rsidP="00D95309">
      <w:pPr>
        <w:spacing w:before="120" w:after="120"/>
        <w:ind w:left="720" w:hanging="720"/>
      </w:pPr>
      <w:r w:rsidRPr="004A45C3">
        <w:rPr>
          <w:rFonts w:ascii="Din" w:eastAsia="Din" w:hAnsi="Din" w:cs="Segoe UI"/>
          <w:color w:val="000000" w:themeColor="text1"/>
          <w:sz w:val="22"/>
          <w:szCs w:val="22"/>
        </w:rPr>
        <w:t>(8)</w:t>
      </w:r>
      <w:r w:rsidRPr="004A45C3">
        <w:rPr>
          <w:rFonts w:ascii="Din" w:eastAsia="Din" w:hAnsi="Din" w:cs="Segoe UI"/>
          <w:color w:val="000000" w:themeColor="text1"/>
          <w:sz w:val="22"/>
          <w:szCs w:val="22"/>
        </w:rPr>
        <w:tab/>
        <w:t>Specify the type of payment mechanism used (e.g., availability payment, toll or other revenue collections/sharing, or combinations of these mechanisms).</w:t>
      </w:r>
    </w:p>
    <w:sectPr w:rsidR="001D5C9D" w:rsidRPr="009B6543" w:rsidSect="00D95309">
      <w:headerReference w:type="default" r:id="rId10"/>
      <w:footerReference w:type="even" r:id="rId11"/>
      <w:footerReference w:type="default" r:id="rId12"/>
      <w:footerReference w:type="first" r:id="rId13"/>
      <w:endnotePr>
        <w:numFmt w:val="decimal"/>
      </w:endnotePr>
      <w:pgSz w:w="15840" w:h="12240" w:orient="landscape" w:code="1"/>
      <w:pgMar w:top="720" w:right="720" w:bottom="720" w:left="720" w:header="432" w:footer="432"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CE53" w14:textId="77777777" w:rsidR="00715C5C" w:rsidRDefault="00715C5C">
      <w:r>
        <w:separator/>
      </w:r>
    </w:p>
  </w:endnote>
  <w:endnote w:type="continuationSeparator" w:id="0">
    <w:p w14:paraId="5FDB662E" w14:textId="77777777" w:rsidR="00715C5C" w:rsidRDefault="0071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in">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D908" w14:textId="0742B121" w:rsidR="00715C5C" w:rsidRDefault="00D95309" w:rsidP="00715C5C">
    <w:pPr>
      <w:pStyle w:val="FooterReference"/>
    </w:pPr>
    <w:fldSimple w:instr=" DOCVARIABLE #DNDocID \* MERGEFORMAT ">
      <w:r>
        <w:t>1759754883.1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5CAD" w14:textId="4FC37154" w:rsidR="00715C5C" w:rsidRDefault="00715C5C" w:rsidP="00715C5C">
    <w:pPr>
      <w:pStyle w:val="FooterReference"/>
    </w:pPr>
  </w:p>
  <w:tbl>
    <w:tblPr>
      <w:tblStyle w:val="TableGrid"/>
      <w:tblW w:w="14670" w:type="dxa"/>
      <w:tblInd w:w="-90" w:type="dxa"/>
      <w:tblBorders>
        <w:top w:val="single" w:sz="4" w:space="0" w:color="0070C0"/>
        <w:bottom w:val="none" w:sz="0" w:space="0" w:color="auto"/>
        <w:insideH w:val="none" w:sz="0" w:space="0" w:color="auto"/>
      </w:tblBorders>
      <w:tblLook w:val="04A0" w:firstRow="1" w:lastRow="0" w:firstColumn="1" w:lastColumn="0" w:noHBand="0" w:noVBand="1"/>
    </w:tblPr>
    <w:tblGrid>
      <w:gridCol w:w="3780"/>
      <w:gridCol w:w="3780"/>
      <w:gridCol w:w="7110"/>
    </w:tblGrid>
    <w:tr w:rsidR="0060711C" w:rsidRPr="0070681C" w14:paraId="114D4206" w14:textId="77777777" w:rsidTr="00071316">
      <w:trPr>
        <w:cnfStyle w:val="100000000000" w:firstRow="1" w:lastRow="0" w:firstColumn="0" w:lastColumn="0" w:oddVBand="0" w:evenVBand="0" w:oddHBand="0" w:evenHBand="0" w:firstRowFirstColumn="0" w:firstRowLastColumn="0" w:lastRowFirstColumn="0" w:lastRowLastColumn="0"/>
      </w:trPr>
      <w:tc>
        <w:tcPr>
          <w:tcW w:w="3780" w:type="dxa"/>
          <w:tcBorders>
            <w:bottom w:val="none" w:sz="0" w:space="0" w:color="auto"/>
          </w:tcBorders>
        </w:tcPr>
        <w:p w14:paraId="09984E10" w14:textId="77777777" w:rsidR="0060711C" w:rsidRPr="00BD0929" w:rsidRDefault="0060711C" w:rsidP="0060711C">
          <w:pPr>
            <w:pStyle w:val="FooterReference"/>
            <w:spacing w:after="0"/>
            <w:ind w:left="-106"/>
            <w:rPr>
              <w:rFonts w:ascii="Din" w:hAnsi="Din"/>
              <w:color w:val="auto"/>
              <w:sz w:val="18"/>
              <w:szCs w:val="18"/>
            </w:rPr>
          </w:pPr>
          <w:r w:rsidRPr="00BD0929">
            <w:rPr>
              <w:rFonts w:ascii="Din" w:hAnsi="Din"/>
              <w:color w:val="auto"/>
              <w:sz w:val="18"/>
              <w:szCs w:val="18"/>
            </w:rPr>
            <w:t>RFQ – South Suburban Airport Project</w:t>
          </w:r>
        </w:p>
      </w:tc>
      <w:tc>
        <w:tcPr>
          <w:tcW w:w="3780" w:type="dxa"/>
          <w:tcBorders>
            <w:bottom w:val="none" w:sz="0" w:space="0" w:color="auto"/>
          </w:tcBorders>
        </w:tcPr>
        <w:p w14:paraId="32F76C84" w14:textId="77777777" w:rsidR="0060711C" w:rsidRPr="0070681C" w:rsidRDefault="0060711C" w:rsidP="0060711C">
          <w:pPr>
            <w:pStyle w:val="Footer"/>
            <w:spacing w:before="0" w:after="0"/>
            <w:jc w:val="right"/>
            <w:rPr>
              <w:rFonts w:ascii="Din" w:hAnsi="Din"/>
              <w:b/>
              <w:color w:val="auto"/>
              <w:sz w:val="18"/>
              <w:szCs w:val="18"/>
            </w:rPr>
          </w:pPr>
          <w:r w:rsidRPr="0070681C">
            <w:rPr>
              <w:rFonts w:ascii="Din" w:hAnsi="Din"/>
              <w:b/>
              <w:sz w:val="18"/>
              <w:szCs w:val="18"/>
            </w:rPr>
            <w:fldChar w:fldCharType="begin"/>
          </w:r>
          <w:r w:rsidRPr="0070681C">
            <w:rPr>
              <w:rFonts w:ascii="Din" w:hAnsi="Din"/>
              <w:color w:val="auto"/>
              <w:sz w:val="18"/>
              <w:szCs w:val="18"/>
            </w:rPr>
            <w:instrText xml:space="preserve"> PAGE   \* MERGEFORMAT </w:instrText>
          </w:r>
          <w:r w:rsidRPr="0070681C">
            <w:rPr>
              <w:rFonts w:ascii="Din" w:hAnsi="Din"/>
              <w:b/>
              <w:sz w:val="18"/>
              <w:szCs w:val="18"/>
            </w:rPr>
            <w:fldChar w:fldCharType="separate"/>
          </w:r>
          <w:r w:rsidRPr="0070681C">
            <w:rPr>
              <w:rFonts w:ascii="Din" w:hAnsi="Din"/>
              <w:sz w:val="18"/>
              <w:szCs w:val="18"/>
            </w:rPr>
            <w:t>71</w:t>
          </w:r>
          <w:r w:rsidRPr="0070681C">
            <w:rPr>
              <w:rFonts w:ascii="Din" w:hAnsi="Din"/>
              <w:b/>
              <w:sz w:val="18"/>
              <w:szCs w:val="18"/>
            </w:rPr>
            <w:fldChar w:fldCharType="end"/>
          </w:r>
        </w:p>
      </w:tc>
      <w:tc>
        <w:tcPr>
          <w:tcW w:w="7110" w:type="dxa"/>
          <w:tcBorders>
            <w:bottom w:val="none" w:sz="0" w:space="0" w:color="auto"/>
          </w:tcBorders>
        </w:tcPr>
        <w:p w14:paraId="590AE057" w14:textId="77777777" w:rsidR="0060711C" w:rsidRPr="0070681C" w:rsidRDefault="0060711C" w:rsidP="0060711C">
          <w:pPr>
            <w:pStyle w:val="Footer"/>
            <w:spacing w:before="0" w:after="0"/>
            <w:ind w:right="-105"/>
            <w:jc w:val="right"/>
            <w:rPr>
              <w:rFonts w:ascii="Din" w:hAnsi="Din"/>
              <w:b/>
              <w:color w:val="auto"/>
              <w:sz w:val="18"/>
              <w:szCs w:val="18"/>
            </w:rPr>
          </w:pPr>
          <w:r w:rsidRPr="0070681C">
            <w:rPr>
              <w:rFonts w:ascii="Din" w:hAnsi="Din"/>
              <w:color w:val="auto"/>
              <w:sz w:val="18"/>
              <w:szCs w:val="18"/>
            </w:rPr>
            <w:t>May 8, 2026</w:t>
          </w:r>
        </w:p>
      </w:tc>
    </w:tr>
    <w:tr w:rsidR="0060711C" w:rsidRPr="0070681C" w14:paraId="39ACA8FA" w14:textId="77777777" w:rsidTr="00071316">
      <w:tc>
        <w:tcPr>
          <w:tcW w:w="3780" w:type="dxa"/>
        </w:tcPr>
        <w:p w14:paraId="5BEAA08B" w14:textId="77777777" w:rsidR="0060711C" w:rsidRPr="00BD0929" w:rsidRDefault="0060711C" w:rsidP="0060711C">
          <w:pPr>
            <w:pStyle w:val="Footer"/>
            <w:spacing w:before="0" w:after="0"/>
            <w:ind w:left="-106"/>
            <w:rPr>
              <w:rFonts w:ascii="Din" w:hAnsi="Din"/>
              <w:b/>
              <w:sz w:val="18"/>
              <w:szCs w:val="18"/>
            </w:rPr>
          </w:pPr>
          <w:r w:rsidRPr="00BD0929">
            <w:rPr>
              <w:rFonts w:ascii="Din" w:hAnsi="Din"/>
              <w:sz w:val="18"/>
              <w:szCs w:val="18"/>
            </w:rPr>
            <w:t>Part C: Forms</w:t>
          </w:r>
        </w:p>
      </w:tc>
      <w:tc>
        <w:tcPr>
          <w:tcW w:w="10890" w:type="dxa"/>
          <w:gridSpan w:val="2"/>
        </w:tcPr>
        <w:p w14:paraId="531DCF75" w14:textId="77777777" w:rsidR="0060711C" w:rsidRPr="0070681C" w:rsidRDefault="0060711C" w:rsidP="0060711C">
          <w:pPr>
            <w:pStyle w:val="Footer"/>
            <w:spacing w:before="0" w:after="0"/>
            <w:ind w:right="-109"/>
            <w:jc w:val="right"/>
            <w:rPr>
              <w:rFonts w:ascii="Din" w:hAnsi="Din"/>
              <w:b/>
              <w:sz w:val="18"/>
              <w:szCs w:val="18"/>
            </w:rPr>
          </w:pPr>
          <w:r w:rsidRPr="0070681C">
            <w:rPr>
              <w:rFonts w:ascii="Din" w:hAnsi="Din"/>
              <w:sz w:val="18"/>
              <w:szCs w:val="18"/>
            </w:rPr>
            <w:t>Form E (Equity Member Experience)</w:t>
          </w:r>
        </w:p>
      </w:tc>
    </w:tr>
  </w:tbl>
  <w:p w14:paraId="282AE1FE" w14:textId="77777777" w:rsidR="0060711C" w:rsidRDefault="0060711C" w:rsidP="00715C5C">
    <w:pPr>
      <w:pStyle w:val="FooterReferen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D65F" w14:textId="2782B45A" w:rsidR="00715C5C" w:rsidRDefault="00D95309" w:rsidP="00715C5C">
    <w:pPr>
      <w:pStyle w:val="FooterReference"/>
    </w:pPr>
    <w:fldSimple w:instr=" DOCVARIABLE #DNDocID \* MERGEFORMAT ">
      <w:r>
        <w:t>1759754883.1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9635" w14:textId="77777777" w:rsidR="00715C5C" w:rsidRDefault="00715C5C">
      <w:r>
        <w:separator/>
      </w:r>
    </w:p>
  </w:footnote>
  <w:footnote w:type="continuationSeparator" w:id="0">
    <w:p w14:paraId="56B2963E" w14:textId="77777777" w:rsidR="00715C5C" w:rsidRDefault="0071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tblBorders>
      <w:tblLook w:val="04A0" w:firstRow="1" w:lastRow="0" w:firstColumn="1" w:lastColumn="0" w:noHBand="0" w:noVBand="1"/>
    </w:tblPr>
    <w:tblGrid>
      <w:gridCol w:w="4140"/>
      <w:gridCol w:w="10170"/>
    </w:tblGrid>
    <w:tr w:rsidR="00BD0929" w:rsidRPr="00BD0929" w14:paraId="78367E8D" w14:textId="77777777" w:rsidTr="00A042AD">
      <w:trPr>
        <w:cnfStyle w:val="100000000000" w:firstRow="1" w:lastRow="0" w:firstColumn="0" w:lastColumn="0" w:oddVBand="0" w:evenVBand="0" w:oddHBand="0" w:evenHBand="0" w:firstRowFirstColumn="0" w:firstRowLastColumn="0" w:lastRowFirstColumn="0" w:lastRowLastColumn="0"/>
      </w:trPr>
      <w:tc>
        <w:tcPr>
          <w:tcW w:w="4140" w:type="dxa"/>
        </w:tcPr>
        <w:p w14:paraId="3FE045AF" w14:textId="77777777" w:rsidR="00623D82" w:rsidRPr="00BD0929" w:rsidRDefault="00623D82" w:rsidP="00623D82">
          <w:pPr>
            <w:pStyle w:val="Header"/>
            <w:spacing w:before="120" w:after="120"/>
            <w:ind w:left="-109"/>
            <w:rPr>
              <w:rFonts w:ascii="Din" w:hAnsi="Din" w:cs="Segoe UI"/>
              <w:b/>
              <w:bCs/>
              <w:color w:val="auto"/>
              <w:sz w:val="18"/>
              <w:szCs w:val="18"/>
            </w:rPr>
          </w:pPr>
          <w:r w:rsidRPr="00BD0929">
            <w:rPr>
              <w:rFonts w:ascii="Din" w:hAnsi="Din" w:cs="Segoe UI"/>
              <w:b/>
              <w:bCs/>
              <w:color w:val="auto"/>
              <w:sz w:val="18"/>
              <w:szCs w:val="18"/>
            </w:rPr>
            <w:t>ILLINOIS DEPARTMENT OF TRANSPORTATION</w:t>
          </w:r>
        </w:p>
      </w:tc>
      <w:tc>
        <w:tcPr>
          <w:tcW w:w="10170" w:type="dxa"/>
        </w:tcPr>
        <w:p w14:paraId="19DE1774" w14:textId="77777777" w:rsidR="00623D82" w:rsidRPr="00BD0929" w:rsidRDefault="00623D82" w:rsidP="00623D82">
          <w:pPr>
            <w:spacing w:before="120" w:after="120" w:line="140" w:lineRule="atLeast"/>
            <w:ind w:right="-109"/>
            <w:jc w:val="right"/>
            <w:rPr>
              <w:rFonts w:ascii="Din" w:hAnsi="Din" w:cs="Segoe UI"/>
              <w:b/>
              <w:color w:val="auto"/>
              <w:sz w:val="18"/>
              <w:szCs w:val="18"/>
            </w:rPr>
          </w:pPr>
          <w:r w:rsidRPr="00BD0929">
            <w:rPr>
              <w:rFonts w:ascii="Din" w:hAnsi="Din" w:cs="Segoe UI"/>
              <w:b/>
              <w:color w:val="auto"/>
              <w:sz w:val="18"/>
              <w:szCs w:val="18"/>
            </w:rPr>
            <w:t>SOLICITATION NO. IPDSSAP32025</w:t>
          </w:r>
        </w:p>
      </w:tc>
    </w:tr>
  </w:tbl>
  <w:p w14:paraId="3A6E144E" w14:textId="77777777" w:rsidR="00715C5C" w:rsidRDefault="00715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5811"/>
    <w:multiLevelType w:val="hybridMultilevel"/>
    <w:tmpl w:val="A8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98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9754883.1"/>
    <w:docVar w:name="DefaultReferenceFormat" w:val="[DocumentNumber].[DocumentVersion] [SaveDate]"/>
    <w:docVar w:name="imProfileCustom1Description" w:val="ILLINOIS DEPARTMENT OF TRANSPORTATION"/>
    <w:docVar w:name="imProfileCustom2" w:val="24769992"/>
    <w:docVar w:name="imProfileCustom2Description" w:val="IDOT CDM re Work Order 0002 Legal Services"/>
    <w:docVar w:name="imProfileDatabase" w:val="AMECURRENT"/>
    <w:docVar w:name="imProfileDocNum" w:val="1759754883"/>
    <w:docVar w:name="imProfileLastSavedTime" w:val="5-May-26 17:58"/>
    <w:docVar w:name="imProfileVersion" w:val="1"/>
    <w:docVar w:name="LastSelectedNamespace" w:val="http://schemas.macroview.com.au/documentsettings"/>
    <w:docVar w:name="MacroView Created Version" w:val="1.0.790.0"/>
  </w:docVars>
  <w:rsids>
    <w:rsidRoot w:val="00715C5C"/>
    <w:rsid w:val="0001566C"/>
    <w:rsid w:val="00053EBB"/>
    <w:rsid w:val="000546E5"/>
    <w:rsid w:val="00075AF4"/>
    <w:rsid w:val="000B785C"/>
    <w:rsid w:val="00154E3A"/>
    <w:rsid w:val="00185C4B"/>
    <w:rsid w:val="00187702"/>
    <w:rsid w:val="001D5C9D"/>
    <w:rsid w:val="00266EC0"/>
    <w:rsid w:val="00315EBD"/>
    <w:rsid w:val="0034572D"/>
    <w:rsid w:val="003566BA"/>
    <w:rsid w:val="003C3810"/>
    <w:rsid w:val="005823C5"/>
    <w:rsid w:val="005D4921"/>
    <w:rsid w:val="0060711C"/>
    <w:rsid w:val="00623D82"/>
    <w:rsid w:val="0062530A"/>
    <w:rsid w:val="006C3E6A"/>
    <w:rsid w:val="00715C5C"/>
    <w:rsid w:val="00802484"/>
    <w:rsid w:val="00832F2B"/>
    <w:rsid w:val="0088613E"/>
    <w:rsid w:val="008E6639"/>
    <w:rsid w:val="008E7061"/>
    <w:rsid w:val="00942803"/>
    <w:rsid w:val="009526E4"/>
    <w:rsid w:val="009777A7"/>
    <w:rsid w:val="009967AF"/>
    <w:rsid w:val="009B6543"/>
    <w:rsid w:val="00A419F1"/>
    <w:rsid w:val="00A53EEB"/>
    <w:rsid w:val="00A90016"/>
    <w:rsid w:val="00AD6FFD"/>
    <w:rsid w:val="00AF25EB"/>
    <w:rsid w:val="00B303B0"/>
    <w:rsid w:val="00B33DC3"/>
    <w:rsid w:val="00B476C2"/>
    <w:rsid w:val="00B654C5"/>
    <w:rsid w:val="00B93C2A"/>
    <w:rsid w:val="00BD0929"/>
    <w:rsid w:val="00BF502A"/>
    <w:rsid w:val="00C04DBE"/>
    <w:rsid w:val="00C41623"/>
    <w:rsid w:val="00CF26E9"/>
    <w:rsid w:val="00CF39DB"/>
    <w:rsid w:val="00D95309"/>
    <w:rsid w:val="00ED2FCC"/>
    <w:rsid w:val="00ED6DAF"/>
    <w:rsid w:val="00F203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4F5A5B"/>
  <w15:docId w15:val="{86609130-F7F2-43B0-9821-AF5D06CA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1"/>
    <w:rPr>
      <w:sz w:val="24"/>
      <w:szCs w:val="24"/>
    </w:rPr>
  </w:style>
  <w:style w:type="paragraph" w:styleId="Heading1">
    <w:name w:val="heading 1"/>
    <w:basedOn w:val="Normal"/>
    <w:next w:val="BodyTextFirstIndent"/>
    <w:qFormat/>
    <w:rsid w:val="001D5C9D"/>
    <w:pPr>
      <w:keepNext/>
      <w:spacing w:after="240"/>
      <w:outlineLvl w:val="0"/>
    </w:pPr>
  </w:style>
  <w:style w:type="paragraph" w:styleId="Heading2">
    <w:name w:val="heading 2"/>
    <w:basedOn w:val="Normal"/>
    <w:next w:val="BodyTextFirstIndent"/>
    <w:link w:val="Heading2Char"/>
    <w:qFormat/>
    <w:rsid w:val="001D5C9D"/>
    <w:pPr>
      <w:spacing w:after="240"/>
      <w:outlineLvl w:val="1"/>
    </w:pPr>
  </w:style>
  <w:style w:type="paragraph" w:styleId="Heading3">
    <w:name w:val="heading 3"/>
    <w:basedOn w:val="Normal"/>
    <w:next w:val="BodyTextFirstIndent"/>
    <w:semiHidden/>
    <w:qFormat/>
    <w:rsid w:val="001D5C9D"/>
    <w:pPr>
      <w:spacing w:after="240"/>
      <w:outlineLvl w:val="2"/>
    </w:pPr>
  </w:style>
  <w:style w:type="paragraph" w:styleId="Heading4">
    <w:name w:val="heading 4"/>
    <w:basedOn w:val="Normal"/>
    <w:next w:val="BodyTextFirstIndent"/>
    <w:semiHidden/>
    <w:qFormat/>
    <w:rsid w:val="001D5C9D"/>
    <w:pPr>
      <w:spacing w:after="240"/>
      <w:outlineLvl w:val="3"/>
    </w:pPr>
  </w:style>
  <w:style w:type="paragraph" w:styleId="Heading5">
    <w:name w:val="heading 5"/>
    <w:basedOn w:val="Normal"/>
    <w:next w:val="BodyTextFirstIndent"/>
    <w:semiHidden/>
    <w:qFormat/>
    <w:rsid w:val="001D5C9D"/>
    <w:pPr>
      <w:spacing w:after="240"/>
      <w:outlineLvl w:val="4"/>
    </w:pPr>
  </w:style>
  <w:style w:type="paragraph" w:styleId="Heading6">
    <w:name w:val="heading 6"/>
    <w:basedOn w:val="Normal"/>
    <w:next w:val="BodyTextFirstIndent"/>
    <w:semiHidden/>
    <w:qFormat/>
    <w:rsid w:val="001D5C9D"/>
    <w:pPr>
      <w:spacing w:after="240"/>
      <w:outlineLvl w:val="5"/>
    </w:pPr>
  </w:style>
  <w:style w:type="paragraph" w:styleId="Heading7">
    <w:name w:val="heading 7"/>
    <w:basedOn w:val="Normal"/>
    <w:next w:val="BodyTextFirstIndent"/>
    <w:semiHidden/>
    <w:qFormat/>
    <w:rsid w:val="001D5C9D"/>
    <w:pPr>
      <w:spacing w:after="240"/>
      <w:outlineLvl w:val="6"/>
    </w:pPr>
  </w:style>
  <w:style w:type="paragraph" w:styleId="Heading8">
    <w:name w:val="heading 8"/>
    <w:basedOn w:val="Normal"/>
    <w:next w:val="BodyTextFirstIndent"/>
    <w:semiHidden/>
    <w:qFormat/>
    <w:rsid w:val="001D5C9D"/>
    <w:pPr>
      <w:spacing w:after="240"/>
      <w:outlineLvl w:val="7"/>
    </w:pPr>
  </w:style>
  <w:style w:type="paragraph" w:styleId="Heading9">
    <w:name w:val="heading 9"/>
    <w:basedOn w:val="Normal"/>
    <w:next w:val="BodyTextFirstIndent"/>
    <w:semiHidden/>
    <w:qFormat/>
    <w:rsid w:val="001D5C9D"/>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spacing w:after="240"/>
      <w:ind w:left="1440" w:right="1440"/>
    </w:pPr>
  </w:style>
  <w:style w:type="paragraph" w:styleId="BodyText2">
    <w:name w:val="Body Text 2"/>
    <w:basedOn w:val="Normal"/>
    <w:rsid w:val="001D5C9D"/>
    <w:pPr>
      <w:spacing w:line="480" w:lineRule="auto"/>
    </w:pPr>
  </w:style>
  <w:style w:type="paragraph" w:styleId="BodyText3">
    <w:name w:val="Body Text 3"/>
    <w:basedOn w:val="Normal"/>
    <w:rsid w:val="001D5C9D"/>
    <w:pPr>
      <w:spacing w:after="240"/>
    </w:pPr>
  </w:style>
  <w:style w:type="paragraph" w:styleId="BodyTextIndent">
    <w:name w:val="Body Text Indent"/>
    <w:basedOn w:val="Normal"/>
    <w:rsid w:val="001D5C9D"/>
    <w:pPr>
      <w:spacing w:after="240"/>
      <w:ind w:left="720"/>
    </w:pPr>
  </w:style>
  <w:style w:type="paragraph" w:styleId="BodyTextFirstIndent2">
    <w:name w:val="Body Text First Indent 2"/>
    <w:basedOn w:val="Normal"/>
    <w:rsid w:val="001D5C9D"/>
    <w:pPr>
      <w:spacing w:line="480" w:lineRule="auto"/>
      <w:ind w:firstLine="720"/>
    </w:pPr>
  </w:style>
  <w:style w:type="paragraph" w:styleId="BodyText">
    <w:name w:val="Body Text"/>
    <w:basedOn w:val="Normal"/>
    <w:rsid w:val="001D5C9D"/>
    <w:pPr>
      <w:spacing w:after="240"/>
    </w:pPr>
  </w:style>
  <w:style w:type="paragraph" w:styleId="BodyTextFirstIndent">
    <w:name w:val="Body Text First Indent"/>
    <w:basedOn w:val="Normal"/>
    <w:link w:val="BodyTextFirstIndentChar"/>
    <w:rsid w:val="00315EBD"/>
    <w:pPr>
      <w:spacing w:after="240"/>
      <w:ind w:firstLine="720"/>
    </w:pPr>
  </w:style>
  <w:style w:type="paragraph" w:styleId="BodyTextIndent2">
    <w:name w:val="Body Text Indent 2"/>
    <w:basedOn w:val="Normal"/>
    <w:rsid w:val="001D5C9D"/>
    <w:pPr>
      <w:spacing w:line="480" w:lineRule="auto"/>
      <w:ind w:left="720"/>
    </w:pPr>
  </w:style>
  <w:style w:type="paragraph" w:styleId="BodyTextIndent3">
    <w:name w:val="Body Text Indent 3"/>
    <w:basedOn w:val="Normal"/>
    <w:rsid w:val="001D5C9D"/>
    <w:pPr>
      <w:spacing w:after="240"/>
      <w:ind w:left="720"/>
    </w:pPr>
  </w:style>
  <w:style w:type="paragraph" w:styleId="Footer">
    <w:name w:val="footer"/>
    <w:basedOn w:val="Normal"/>
    <w:link w:val="FooterChar"/>
    <w:rsid w:val="001D5C9D"/>
    <w:pPr>
      <w:tabs>
        <w:tab w:val="center" w:pos="4680"/>
        <w:tab w:val="right" w:pos="9360"/>
      </w:tabs>
    </w:pPr>
  </w:style>
  <w:style w:type="character" w:styleId="FootnoteReference">
    <w:name w:val="footnote reference"/>
    <w:basedOn w:val="DefaultParagraphFont"/>
    <w:semiHidden/>
    <w:rsid w:val="001D5C9D"/>
    <w:rPr>
      <w:vertAlign w:val="superscript"/>
    </w:rPr>
  </w:style>
  <w:style w:type="paragraph" w:styleId="FootnoteText">
    <w:name w:val="footnote text"/>
    <w:basedOn w:val="Normal"/>
    <w:semiHidden/>
    <w:rsid w:val="001D5C9D"/>
    <w:rPr>
      <w:sz w:val="20"/>
      <w:szCs w:val="20"/>
    </w:rPr>
  </w:style>
  <w:style w:type="paragraph" w:styleId="Header">
    <w:name w:val="header"/>
    <w:basedOn w:val="Normal"/>
    <w:link w:val="HeaderChar"/>
    <w:uiPriority w:val="99"/>
    <w:rsid w:val="001D5C9D"/>
    <w:pPr>
      <w:tabs>
        <w:tab w:val="center" w:pos="4680"/>
        <w:tab w:val="right" w:pos="9360"/>
      </w:tabs>
    </w:p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spacing w:after="240"/>
      <w:jc w:val="center"/>
    </w:pPr>
  </w:style>
  <w:style w:type="paragraph" w:styleId="Title">
    <w:name w:val="Title"/>
    <w:basedOn w:val="Normal"/>
    <w:next w:val="BodyTextFirstIndent"/>
    <w:qFormat/>
    <w:rsid w:val="001D5C9D"/>
    <w:pPr>
      <w:spacing w:after="240"/>
      <w:jc w:val="center"/>
    </w:pPr>
    <w:rPr>
      <w:b/>
    </w:rPr>
  </w:style>
  <w:style w:type="paragraph" w:customStyle="1" w:styleId="FooterReference">
    <w:name w:val="Footer Reference"/>
    <w:basedOn w:val="Footer"/>
    <w:link w:val="FooterReferenceChar"/>
    <w:semiHidden/>
    <w:rsid w:val="00715C5C"/>
    <w:rPr>
      <w:sz w:val="16"/>
    </w:rPr>
  </w:style>
  <w:style w:type="character" w:customStyle="1" w:styleId="BodyTextFirstIndentChar">
    <w:name w:val="Body Text First Indent Char"/>
    <w:basedOn w:val="DefaultParagraphFont"/>
    <w:link w:val="BodyTextFirstIndent"/>
    <w:rsid w:val="00715C5C"/>
    <w:rPr>
      <w:sz w:val="24"/>
      <w:szCs w:val="24"/>
    </w:rPr>
  </w:style>
  <w:style w:type="character" w:customStyle="1" w:styleId="FooterReferenceChar">
    <w:name w:val="Footer Reference Char"/>
    <w:basedOn w:val="BodyTextFirstIndentChar"/>
    <w:link w:val="FooterReference"/>
    <w:semiHidden/>
    <w:rsid w:val="00715C5C"/>
    <w:rPr>
      <w:sz w:val="16"/>
      <w:szCs w:val="24"/>
    </w:rPr>
  </w:style>
  <w:style w:type="character" w:customStyle="1" w:styleId="Heading2Char">
    <w:name w:val="Heading 2 Char"/>
    <w:basedOn w:val="DefaultParagraphFont"/>
    <w:link w:val="Heading2"/>
    <w:rsid w:val="009526E4"/>
    <w:rPr>
      <w:sz w:val="24"/>
      <w:szCs w:val="24"/>
    </w:rPr>
  </w:style>
  <w:style w:type="character" w:customStyle="1" w:styleId="HeaderChar">
    <w:name w:val="Header Char"/>
    <w:basedOn w:val="DefaultParagraphFont"/>
    <w:link w:val="Header"/>
    <w:uiPriority w:val="99"/>
    <w:rsid w:val="009526E4"/>
    <w:rPr>
      <w:sz w:val="24"/>
      <w:szCs w:val="24"/>
    </w:rPr>
  </w:style>
  <w:style w:type="character" w:customStyle="1" w:styleId="FooterChar">
    <w:name w:val="Footer Char"/>
    <w:basedOn w:val="DefaultParagraphFont"/>
    <w:link w:val="Footer"/>
    <w:rsid w:val="009526E4"/>
    <w:rPr>
      <w:sz w:val="24"/>
      <w:szCs w:val="24"/>
    </w:rPr>
  </w:style>
  <w:style w:type="paragraph" w:customStyle="1" w:styleId="Heading1-nonumber">
    <w:name w:val="Heading 1 - no number"/>
    <w:basedOn w:val="Normal"/>
    <w:next w:val="Normal"/>
    <w:rsid w:val="009526E4"/>
    <w:pPr>
      <w:spacing w:after="240"/>
    </w:pPr>
    <w:rPr>
      <w:rFonts w:ascii="Arial Narrow" w:eastAsia="MS Mincho" w:hAnsi="Arial Narrow"/>
      <w:b/>
      <w:noProof/>
      <w:sz w:val="32"/>
      <w:szCs w:val="32"/>
      <w:lang w:eastAsia="ja-JP" w:bidi="ar-SA"/>
    </w:rPr>
  </w:style>
  <w:style w:type="table" w:styleId="TableGrid">
    <w:name w:val="Table Grid"/>
    <w:basedOn w:val="TableNormal"/>
    <w:uiPriority w:val="59"/>
    <w:rsid w:val="009526E4"/>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paragraph" w:styleId="ListParagraph">
    <w:name w:val="List Paragraph"/>
    <w:basedOn w:val="Normal"/>
    <w:uiPriority w:val="34"/>
    <w:qFormat/>
    <w:rsid w:val="009526E4"/>
    <w:pPr>
      <w:spacing w:after="240"/>
      <w:ind w:left="720"/>
      <w:contextualSpacing/>
      <w:jc w:val="both"/>
    </w:pPr>
    <w:rPr>
      <w:rFonts w:ascii="Arial Narrow" w:eastAsia="MS Mincho" w:hAnsi="Arial Narrow"/>
      <w:lang w:eastAsia="ja-JP" w:bidi="ar-SA"/>
    </w:rPr>
  </w:style>
  <w:style w:type="paragraph" w:customStyle="1" w:styleId="Default">
    <w:name w:val="Default"/>
    <w:rsid w:val="009526E4"/>
    <w:pPr>
      <w:autoSpaceDE w:val="0"/>
      <w:autoSpaceDN w:val="0"/>
      <w:adjustRightInd w:val="0"/>
    </w:pPr>
    <w:rPr>
      <w:rFonts w:eastAsiaTheme="minorHAnsi"/>
      <w:color w:val="000000"/>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North%20America\Blank.dotx" TargetMode="External"/></Relationships>
</file>

<file path=word/theme/theme1.xml><?xml version="1.0" encoding="utf-8"?>
<a:theme xmlns:a="http://schemas.openxmlformats.org/drawingml/2006/main" name="Mayer Brown">
  <a:themeElements>
    <a:clrScheme name="Mayer Brown">
      <a:dk1>
        <a:sysClr val="windowText" lastClr="000000"/>
      </a:dk1>
      <a:lt1>
        <a:sysClr val="window" lastClr="FFFFFF"/>
      </a:lt1>
      <a:dk2>
        <a:srgbClr val="1E1E1E"/>
      </a:dk2>
      <a:lt2>
        <a:srgbClr val="EDEDEE"/>
      </a:lt2>
      <a:accent1>
        <a:srgbClr val="B9A06B"/>
      </a:accent1>
      <a:accent2>
        <a:srgbClr val="C9CAD0"/>
      </a:accent2>
      <a:accent3>
        <a:srgbClr val="848487"/>
      </a:accent3>
      <a:accent4>
        <a:srgbClr val="393939"/>
      </a:accent4>
      <a:accent5>
        <a:srgbClr val="42555E"/>
      </a:accent5>
      <a:accent6>
        <a:srgbClr val="1A2B36"/>
      </a:accent6>
      <a:hlink>
        <a:srgbClr val="687786"/>
      </a:hlink>
      <a:folHlink>
        <a:srgbClr val="86949E"/>
      </a:folHlink>
    </a:clrScheme>
    <a:fontScheme name="Mayer Brown">
      <a:majorFont>
        <a:latin typeface="Arial"/>
        <a:ea typeface="Georgia"/>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64C5427B-0C12-4158-85B1-DEB2620D59DB}" vid="{5C500489-0B08-4677-8D79-CBC02DA42B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 A M E C U R R E N T ! 1 7 5 9 7 5 4 8 8 3 . 1 < / d o c u m e n t i d >  
     < s e n d e r i d > R D 0 5 9 1 7 5 < / s e n d e r i d >  
     < s e n d e r e m a i l > R D R I Z I N @ M A Y E R B R O W N . C O M < / s e n d e r e m a i l >  
     < l a s t m o d i f i e d > 2 0 2 6 - 0 5 - 0 5 T 1 7 : 5 8 : 0 0 . 0 0 0 0 0 0 0 - 0 5 : 0 0 < / l a s t m o d i f i e d >  
     < d a t a b a s e > A M E C U R R E N T < / d a t a b a s e >  
 < / p r o p e r t i e s > 
</file>

<file path=customXml/item2.xml><?xml version="1.0" encoding="utf-8"?>
<DocumentSettings xmlns="http://schemas.macroview.com.au/documentsettings">
  <SetProofingOnCreation>false</SetProofingOnCreation>
  <DefaultReferenceFormat>[DocumentNumber].[DocumentVersion] [SaveDate]</DefaultReferenceFormat>
</DocumentSettings>
</file>

<file path=customXml/item3.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B o i l e r p l a t e > M a y e r   B r o w n   i s   a   g l o b a l   l e g a l   s e r v i c e s   p r o v i d e r   c o m p r i s i n g   a s s o c i a t e d   l e g a l   p r a c t i c e s   t h a t   a r e   s e p a r a t e   e n t i t i e s ,   i n c l u d i n g   M a y e r   B r o w n   L L P   ( I l l i n o i s ,   U S A ) ,   M a y e r   B r o w n   I n t e r n a t i o n a l   L L P   ( E n g l a n d   & a m p ;   W a l e s ) ,   M a y e r   B r o w n   H o n g   K o n g   L L P   ( a   H o n g   K o n g   l i m i t e d   l i a b i l i t y   p a r t n e r s h i p )   a n d   T a u i l   & a m p ;   C h e q u e r   A d v o g a d o s   ( a   B r a z i l i a n   l a w   p a r t n e r s h i p )   ( c o l l e c t i v e l y ,   t h e    M a y e r   B r o w n   P r a c t i c e s  ) .   T h e   M a y e r   B r o w n   P r a c t i c e s   a r e   e s t a b l i s h e d   i n   v a r i o u s   j u r i s d i c t i o n s   a n d   m a y   b e   a   l e g a l   p e r s o n   o r   a   p a r t n e r s h i p .   P K   W o n g   L L C   (  P K W  )   i s   t h e   c o n s t i t u e n t   S i n g a p o r e   l a w   p r a c t i c e   o f   o u r   l i c e n s e d   j o i n t   l a w   v e n t u r e   i n   S i n g a p o r e ,   M a y e r   B r o w n   P K   W o n g   P t e .   L t d .   M o r e   i n f o r m a t i o n   a b o u t   t h e   i n d i v i d u a l   M a y e r   B r o w n   P r a c t i c e s   a n d   P K W   c a n   b e   f o u n d   i n   t h e   L e g a l   N o t i c e s   s e c t i o n   o f   o u r   w e b s i t e .    M a y e r   B r o w n    a n d   t h e   M a y e r   B r o w n   l o g o   a r e   t h e   t r a d e m a r k s   o f   M a y e r   B r o w n .   �   [ Y e a r ]   M a y e r   B r o w n .   A l l   r i g h t s   r e s e r v e d . < / q 1 : B o i l e r p l a t e >  
     < q 1 : B o i l e r p l a t e G e n e r a l P r e f i x > P l e a s e   v i s i t   m a y e r b r o w n . c o m   f o r   c o m p r e h e n s i v e   c o n t a c t   i n f o r m a t i o n   f o r   a l l   o u r   o f f i c e s . < / q 1 : B o i l e r p l a t e G e n e r a l P r e f i x >  
     < q 1 : B o i l e r p l a t e G e n e r a l S u f f i x > A t t o r n e y   A d v e r t i s i n g .   P r i o r   r e s u l t s   d o   n o t   g u a r a n t e e   a   s i m i l a r   o u t c o m e . < / q 1 : B o i l e r p l a t e G e n e r a l S u f f i x >  
     < q 1 : B o i l e r p l a t e P r o p o s a l P r e f i x > T h i s   M a y e r   B r o w n   p u b l i c a t i o n   p r o v i d e s   i n f o r m a t i o n   a n d   c o m m e n t s   o n   l e g a l   i s s u e s   a n d   d e v e l o p m e n t s   o f   i n t e r e s t   t o   o u r   c l i e n t s   a n d   f r i e n d s .   T h e   f o r e g o i n g   i s   n o t   a   c o m p r e h e n s i v e   t r e a t m e n t   o f   t h e   s u b j e c t   m a t t e r   c o v e r e d   a n d   i s   n o t   i n t e n d e d   t o   p r o v i d e   l e g a l   a d v i c e .   R e a d e r s   s h o u l d   s e e k   l e g a l   a d v i c e   b e f o r e   t a k i n g   a n y   a c t i o n   w i t h   r e s p e c t   t o   t h e   m a t t e r s   d i s c u s s e d   h e r e i n . < / q 1 : B o i l e r p l a t e P r o p o s a l P r e f i x >  
     < q 1 : B o i l e r p l a t e W e b s i t e > M A Y E R B R O W N . C O M 	 A M E R I C A S   |   A S I A   |   E M E A < / q 1 : B o i l e r p l a t e W e b s i t e > 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    < q 1 : s t r i n g > A 4   P i t c h - P r o p o s a l   T e m p l a t e < / 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H a s D y n a m i c S c h e d u l e N u m b e r i n g > f a l s e 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C h a n g e L o g o V i s i b l e > f a l s e < / q 1 : I s C h a n g e L o g o V i s i b l e >  
     < q 1 : I s I n s e r t L o g o V i s i b l e > t r u e < / q 1 : I s I n s e r t L o g o V i s i b l e >  
     < q 1 : I s I n s e r t L o g o M e n u V i s i b l e > f a l s e < / q 1 : I s I n s e r t L o g o M e n u V i s i b l e > 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 M M M M   d ,   y y y y < / q 1 : L o n g D a t e F o r m a t >  
     < q 1 : N a m e > C h i c a g o   -   W a c k e r < / q 1 : N a m e >  
     < q 1 : P a p e r S i z e > L e t t e r < / q 1 : P a p e r S i z e >  
     < q 1 : P h o n e N u m b e r > + 1   3 1 2   7 8 2   0 6 0 0 < / q 1 : P h o n e N u m b e r >  
     < q 1 : P o w e r P o i n t B l a c k L o g o N a m e > M a y e r   B r o w n   B l a c k . e m f < / q 1 : P o w e r P o i n t B l a c k L o g o N a m e >  
     < q 1 : P o w e r P o i n t B l u e Y e l l o w L o g o N a m e > M a y e r   B r o w n   A 4 . p n g < / q 1 : P o w e r P o i n t B l u e Y e l l o w L o g o N a m e >  
     < q 1 : P o w e r P o i n t D i s c l a i m e r T e x 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T e x t >  
     < q 1 : P o w e r P o i n t D i s c l a i m e r T i t l e > D i s c l a i m e r < / q 1 : P o w e r P o i n t D i s c l a i m e r T i t l e >  
     < q 1 : P o w e r P o i n t E n t i t y F o o t e r > M A Y E R   B R O W N     | < / q 1 : P o w e r P o i n t E n t i t y F o o t e r > 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o w e r P o i n t W h i t e L o g o N a m e > M a y e r   B r o w n   W h i t e . e m f < / q 1 : P o w e r P o i n t W h i t e L o g o N a m e >  
     < q 1 : P o w e r P o i n t W h i t e Y e l l o w L o g o N a m e > M a y e r   B r o w n   W h i t e . p n g < / q 1 : P o w e r P o i n t W h i t e Y e l l o w L o g o N a m e > 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P r o p o s a l F o o t e r > M a y e r   B r o w n < / q 1 : P r o p o s a l F o o t e r >  
     < q 1 : S a l u t a t i o n I t e m s >  
         < q 1 : s t r i n g > D r . < / q 1 : s t r i n g >  
         < q 1 : s t r i n g > M i s s < / q 1 : s t r i n g >  
         < q 1 : s t r i n g > M r . < / q 1 : s t r i n g >  
         < q 1 : s t r i n g > M r s . < / q 1 : s t r i n g >  
         < q 1 : s t r i n g > M s . < / q 1 : s t r i n g >  
         < q 1 : s t r i n g > M x . < / q 1 : s t r i n g >  
         < q 1 : s t r i n g > P r o f . < / q 1 : s t r i n g >  
         < q 1 : s t r i n g > S i r / M a d a m < / q 1 : s t r i n g >  
     < / q 1 : S a l u t a t i o n I t e m s >  
     < q 1 : S e t L o g o W i d t h O n R e p l a c e > t r u e < / q 1 : S e t L o g o W i d t h O n R e p l a c e > 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Props1.xml><?xml version="1.0" encoding="utf-8"?>
<ds:datastoreItem xmlns:ds="http://schemas.openxmlformats.org/officeDocument/2006/customXml" ds:itemID="{D847157E-E1C0-4573-8ED8-B0A1323D7246}">
  <ds:schemaRefs>
    <ds:schemaRef ds:uri="http://www.imanage.com/work/xmlschema"/>
  </ds:schemaRefs>
</ds:datastoreItem>
</file>

<file path=customXml/itemProps2.xml><?xml version="1.0" encoding="utf-8"?>
<ds:datastoreItem xmlns:ds="http://schemas.openxmlformats.org/officeDocument/2006/customXml" ds:itemID="{4CE57189-84D2-48F0-90FA-B1777CC82465}">
  <ds:schemaRefs>
    <ds:schemaRef ds:uri="http://schemas.macroview.com.au/documentsettings"/>
  </ds:schemaRefs>
</ds:datastoreItem>
</file>

<file path=customXml/itemProps3.xml><?xml version="1.0" encoding="utf-8"?>
<ds:datastoreItem xmlns:ds="http://schemas.openxmlformats.org/officeDocument/2006/customXml" ds:itemID="{635C55AA-CD09-4271-82AB-ADF3D4F50191}">
  <ds:schemaRefs>
    <ds:schemaRef ds:uri="http://schemas.macroview.com.au/office"/>
    <ds:schemaRef ds:uri="http://schemas.macroview.com.au/dialogsettings"/>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2</Pages>
  <Words>586</Words>
  <Characters>3291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Drizin, Rachel</dc:creator>
  <cp:keywords/>
  <dc:description/>
  <cp:lastModifiedBy>Caton, Colleen L.</cp:lastModifiedBy>
  <cp:revision>2</cp:revision>
  <dcterms:created xsi:type="dcterms:W3CDTF">2026-05-07T13:34:00Z</dcterms:created>
  <dcterms:modified xsi:type="dcterms:W3CDTF">2026-05-07T13:34:00Z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