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E5" w:rsidRPr="00611876" w:rsidRDefault="00611876" w:rsidP="00611876">
      <w:pPr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Rapid Setting Concrete 2019-49</w:t>
      </w:r>
    </w:p>
    <w:p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Bid </w:t>
      </w:r>
      <w:proofErr w:type="gramStart"/>
      <w:r>
        <w:rPr>
          <w:sz w:val="56"/>
          <w:szCs w:val="56"/>
        </w:rPr>
        <w:t>Due</w:t>
      </w:r>
      <w:proofErr w:type="gramEnd"/>
      <w:r>
        <w:rPr>
          <w:sz w:val="56"/>
          <w:szCs w:val="56"/>
        </w:rPr>
        <w:t xml:space="preserve"> Date Extension</w:t>
      </w:r>
      <w:bookmarkStart w:id="0" w:name="_GoBack"/>
      <w:bookmarkEnd w:id="0"/>
    </w:p>
    <w:p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February 11, 2019</w:t>
      </w:r>
    </w:p>
    <w:p w:rsidR="00611876" w:rsidRDefault="00611876" w:rsidP="00611876">
      <w:pPr>
        <w:rPr>
          <w:sz w:val="28"/>
          <w:szCs w:val="28"/>
        </w:rPr>
      </w:pPr>
    </w:p>
    <w:p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Addendum #1 is to extend the bid due date to February 28, 2019 @ 1:30 PM CST.</w:t>
      </w:r>
    </w:p>
    <w:p w:rsidR="00611876" w:rsidRDefault="00611876" w:rsidP="00611876">
      <w:pPr>
        <w:rPr>
          <w:sz w:val="28"/>
          <w:szCs w:val="28"/>
        </w:rPr>
      </w:pPr>
    </w:p>
    <w:p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Bids must be submitted to the address below:</w:t>
      </w:r>
    </w:p>
    <w:p w:rsidR="00611876" w:rsidRDefault="00611876" w:rsidP="00611876">
      <w:pPr>
        <w:spacing w:after="0"/>
        <w:ind w:left="720" w:firstLine="720"/>
        <w:rPr>
          <w:sz w:val="28"/>
          <w:szCs w:val="28"/>
        </w:rPr>
      </w:pPr>
      <w:r>
        <w:rPr>
          <w:sz w:val="28"/>
          <w:szCs w:val="28"/>
        </w:rPr>
        <w:t>Illinois Department of Transportation</w:t>
      </w:r>
    </w:p>
    <w:p w:rsidR="00611876" w:rsidRDefault="00611876" w:rsidP="00611876">
      <w:pPr>
        <w:spacing w:after="0"/>
        <w:ind w:left="720" w:firstLine="720"/>
        <w:rPr>
          <w:sz w:val="28"/>
          <w:szCs w:val="28"/>
        </w:rPr>
      </w:pPr>
      <w:r>
        <w:rPr>
          <w:sz w:val="28"/>
          <w:szCs w:val="28"/>
        </w:rPr>
        <w:t>ATTN: Scott McKinnery</w:t>
      </w:r>
    </w:p>
    <w:p w:rsidR="00611876" w:rsidRDefault="00611876" w:rsidP="00611876">
      <w:pPr>
        <w:spacing w:after="0"/>
        <w:ind w:left="720" w:firstLine="720"/>
        <w:rPr>
          <w:sz w:val="28"/>
          <w:szCs w:val="28"/>
        </w:rPr>
      </w:pPr>
      <w:r>
        <w:rPr>
          <w:sz w:val="28"/>
          <w:szCs w:val="28"/>
        </w:rPr>
        <w:t>2300 S. Dirksen Parkway, Room 302</w:t>
      </w:r>
    </w:p>
    <w:p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  <w:r>
        <w:rPr>
          <w:sz w:val="28"/>
          <w:szCs w:val="28"/>
        </w:rPr>
        <w:t>Springfield, IL  62764</w:t>
      </w: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76"/>
    <w:rsid w:val="00611876"/>
    <w:rsid w:val="00B5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3F8A9353.dotm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1</cp:revision>
  <dcterms:created xsi:type="dcterms:W3CDTF">2019-02-11T18:09:00Z</dcterms:created>
  <dcterms:modified xsi:type="dcterms:W3CDTF">2019-02-11T18:14:00Z</dcterms:modified>
</cp:coreProperties>
</file>