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1BA" w:rsidRDefault="000651BA">
      <w:pPr>
        <w:pStyle w:val="BodyText"/>
        <w:rPr>
          <w:rFonts w:ascii="Times New Roman"/>
          <w:sz w:val="20"/>
        </w:rPr>
      </w:pPr>
    </w:p>
    <w:p w:rsidR="000651BA" w:rsidRDefault="000651BA">
      <w:pPr>
        <w:pStyle w:val="BodyText"/>
        <w:rPr>
          <w:rFonts w:ascii="Times New Roman"/>
          <w:sz w:val="20"/>
        </w:rPr>
      </w:pPr>
    </w:p>
    <w:p w:rsidR="000651BA" w:rsidRDefault="00B00ECA">
      <w:pPr>
        <w:spacing w:before="147"/>
        <w:ind w:left="2253" w:right="2255"/>
        <w:jc w:val="center"/>
        <w:rPr>
          <w:rFonts w:ascii="Calibri"/>
          <w:sz w:val="56"/>
        </w:rPr>
      </w:pPr>
      <w:r w:rsidRPr="00BB1194">
        <w:rPr>
          <w:rFonts w:ascii="Calibri"/>
          <w:sz w:val="56"/>
        </w:rPr>
        <w:t>Corrugated</w:t>
      </w:r>
      <w:r>
        <w:rPr>
          <w:rFonts w:ascii="Calibri"/>
          <w:sz w:val="56"/>
        </w:rPr>
        <w:t xml:space="preserve"> </w:t>
      </w:r>
      <w:r w:rsidR="00DB06CF">
        <w:rPr>
          <w:rFonts w:ascii="Calibri"/>
          <w:sz w:val="56"/>
        </w:rPr>
        <w:t>Metal Culverts</w:t>
      </w:r>
    </w:p>
    <w:p w:rsidR="00B00ECA" w:rsidRPr="00B00ECA" w:rsidRDefault="00B00ECA">
      <w:pPr>
        <w:spacing w:before="147"/>
        <w:ind w:left="2253" w:right="2255"/>
        <w:jc w:val="center"/>
        <w:rPr>
          <w:rFonts w:ascii="Calibri"/>
          <w:sz w:val="52"/>
          <w:szCs w:val="52"/>
        </w:rPr>
      </w:pPr>
      <w:r w:rsidRPr="00BB1194">
        <w:rPr>
          <w:rFonts w:ascii="Calibri"/>
          <w:sz w:val="52"/>
          <w:szCs w:val="52"/>
        </w:rPr>
        <w:t>2020-09</w:t>
      </w:r>
    </w:p>
    <w:p w:rsidR="000651BA" w:rsidRDefault="000651BA">
      <w:pPr>
        <w:pStyle w:val="BodyText"/>
        <w:rPr>
          <w:sz w:val="48"/>
        </w:rPr>
      </w:pPr>
    </w:p>
    <w:p w:rsidR="000651BA" w:rsidRDefault="00DB06CF">
      <w:pPr>
        <w:pStyle w:val="Heading1"/>
        <w:ind w:right="2252"/>
      </w:pPr>
      <w:r>
        <w:t>Addendum #1</w:t>
      </w:r>
    </w:p>
    <w:p w:rsidR="000651BA" w:rsidRDefault="000651BA">
      <w:pPr>
        <w:pStyle w:val="BodyText"/>
        <w:spacing w:before="5"/>
        <w:rPr>
          <w:sz w:val="43"/>
        </w:rPr>
      </w:pPr>
    </w:p>
    <w:p w:rsidR="000651BA" w:rsidRDefault="00DB06CF">
      <w:pPr>
        <w:spacing w:before="1"/>
        <w:ind w:left="2255" w:right="2255"/>
        <w:jc w:val="center"/>
        <w:rPr>
          <w:rFonts w:ascii="Calibri"/>
          <w:sz w:val="36"/>
        </w:rPr>
      </w:pPr>
      <w:r>
        <w:rPr>
          <w:rFonts w:ascii="Calibri"/>
          <w:sz w:val="36"/>
        </w:rPr>
        <w:t>Bid Due Date Extension/Pricing Table Revision</w:t>
      </w:r>
    </w:p>
    <w:p w:rsidR="000651BA" w:rsidRDefault="000651BA">
      <w:pPr>
        <w:pStyle w:val="BodyText"/>
        <w:spacing w:before="9"/>
        <w:rPr>
          <w:sz w:val="33"/>
        </w:rPr>
      </w:pPr>
    </w:p>
    <w:p w:rsidR="000651BA" w:rsidRDefault="00904852">
      <w:pPr>
        <w:ind w:left="2255" w:right="2255"/>
        <w:jc w:val="center"/>
        <w:rPr>
          <w:rFonts w:ascii="Calibri"/>
          <w:sz w:val="36"/>
        </w:rPr>
      </w:pPr>
      <w:r w:rsidRPr="00BB1194">
        <w:rPr>
          <w:rFonts w:ascii="Calibri"/>
          <w:sz w:val="36"/>
        </w:rPr>
        <w:t>August 28</w:t>
      </w:r>
      <w:r w:rsidR="00DB06CF">
        <w:rPr>
          <w:rFonts w:ascii="Calibri"/>
          <w:sz w:val="36"/>
        </w:rPr>
        <w:t>, 2019</w:t>
      </w:r>
    </w:p>
    <w:p w:rsidR="000651BA" w:rsidRDefault="000651BA">
      <w:pPr>
        <w:pStyle w:val="BodyText"/>
        <w:spacing w:before="1"/>
        <w:rPr>
          <w:sz w:val="36"/>
        </w:rPr>
      </w:pPr>
    </w:p>
    <w:p w:rsidR="000651BA" w:rsidRDefault="00DB06CF">
      <w:pPr>
        <w:pStyle w:val="Heading2"/>
        <w:numPr>
          <w:ilvl w:val="0"/>
          <w:numId w:val="2"/>
        </w:numPr>
        <w:tabs>
          <w:tab w:val="left" w:pos="1680"/>
          <w:tab w:val="left" w:pos="1681"/>
        </w:tabs>
        <w:ind w:right="1242" w:hanging="360"/>
      </w:pPr>
      <w:bookmarkStart w:id="0" w:name="_Addendum_#1_is_to_extend_the_bid_due_d"/>
      <w:bookmarkEnd w:id="0"/>
      <w:r>
        <w:t>Addendum</w:t>
      </w:r>
      <w:r>
        <w:rPr>
          <w:spacing w:val="-5"/>
        </w:rPr>
        <w:t xml:space="preserve"> </w:t>
      </w:r>
      <w:r>
        <w:t>#1</w:t>
      </w:r>
      <w:r>
        <w:rPr>
          <w:spacing w:val="-6"/>
        </w:rPr>
        <w:t xml:space="preserve"> </w:t>
      </w:r>
      <w:r>
        <w:t>is</w:t>
      </w:r>
      <w:r>
        <w:rPr>
          <w:spacing w:val="-5"/>
        </w:rPr>
        <w:t xml:space="preserve"> </w:t>
      </w:r>
      <w:r>
        <w:t>to</w:t>
      </w:r>
      <w:r>
        <w:rPr>
          <w:spacing w:val="-6"/>
        </w:rPr>
        <w:t xml:space="preserve"> </w:t>
      </w:r>
      <w:r>
        <w:t>extend</w:t>
      </w:r>
      <w:r>
        <w:rPr>
          <w:spacing w:val="-7"/>
        </w:rPr>
        <w:t xml:space="preserve"> </w:t>
      </w:r>
      <w:r>
        <w:t>the</w:t>
      </w:r>
      <w:r>
        <w:rPr>
          <w:spacing w:val="-4"/>
        </w:rPr>
        <w:t xml:space="preserve"> </w:t>
      </w:r>
      <w:r>
        <w:t>bid</w:t>
      </w:r>
      <w:r>
        <w:rPr>
          <w:spacing w:val="-5"/>
        </w:rPr>
        <w:t xml:space="preserve"> </w:t>
      </w:r>
      <w:r>
        <w:t>due</w:t>
      </w:r>
      <w:r>
        <w:rPr>
          <w:spacing w:val="-4"/>
        </w:rPr>
        <w:t xml:space="preserve"> </w:t>
      </w:r>
      <w:r>
        <w:t>date</w:t>
      </w:r>
      <w:r>
        <w:rPr>
          <w:spacing w:val="-6"/>
        </w:rPr>
        <w:t xml:space="preserve"> </w:t>
      </w:r>
      <w:r>
        <w:t>and</w:t>
      </w:r>
      <w:r>
        <w:rPr>
          <w:spacing w:val="-8"/>
        </w:rPr>
        <w:t xml:space="preserve"> </w:t>
      </w:r>
      <w:r>
        <w:t>to</w:t>
      </w:r>
      <w:r>
        <w:rPr>
          <w:spacing w:val="-5"/>
        </w:rPr>
        <w:t xml:space="preserve"> </w:t>
      </w:r>
      <w:r>
        <w:t>revise</w:t>
      </w:r>
      <w:r>
        <w:rPr>
          <w:spacing w:val="-6"/>
        </w:rPr>
        <w:t xml:space="preserve"> </w:t>
      </w:r>
      <w:r>
        <w:t>the</w:t>
      </w:r>
      <w:r>
        <w:rPr>
          <w:spacing w:val="-5"/>
        </w:rPr>
        <w:t xml:space="preserve"> </w:t>
      </w:r>
      <w:r>
        <w:t>pricing</w:t>
      </w:r>
      <w:r>
        <w:rPr>
          <w:spacing w:val="-6"/>
        </w:rPr>
        <w:t xml:space="preserve"> </w:t>
      </w:r>
      <w:r>
        <w:t>table to correct line items 9 through</w:t>
      </w:r>
      <w:r>
        <w:rPr>
          <w:spacing w:val="-26"/>
        </w:rPr>
        <w:t xml:space="preserve"> </w:t>
      </w:r>
      <w:r>
        <w:t>38.</w:t>
      </w:r>
    </w:p>
    <w:p w:rsidR="000651BA" w:rsidRDefault="000651BA">
      <w:pPr>
        <w:pStyle w:val="BodyText"/>
        <w:spacing w:before="1"/>
        <w:rPr>
          <w:sz w:val="28"/>
        </w:rPr>
      </w:pPr>
    </w:p>
    <w:p w:rsidR="000651BA" w:rsidRDefault="00DB06CF">
      <w:pPr>
        <w:pStyle w:val="ListParagraph"/>
        <w:numPr>
          <w:ilvl w:val="0"/>
          <w:numId w:val="2"/>
        </w:numPr>
        <w:tabs>
          <w:tab w:val="left" w:pos="1680"/>
          <w:tab w:val="left" w:pos="1681"/>
        </w:tabs>
        <w:spacing w:before="1"/>
        <w:ind w:hanging="360"/>
        <w:rPr>
          <w:sz w:val="28"/>
        </w:rPr>
      </w:pPr>
      <w:r>
        <w:rPr>
          <w:sz w:val="28"/>
        </w:rPr>
        <w:t xml:space="preserve">Bid due date </w:t>
      </w:r>
      <w:r w:rsidR="00904852" w:rsidRPr="00BB1194">
        <w:rPr>
          <w:sz w:val="28"/>
        </w:rPr>
        <w:t>extended to</w:t>
      </w:r>
      <w:r>
        <w:rPr>
          <w:sz w:val="28"/>
        </w:rPr>
        <w:t xml:space="preserve"> September 12, 2019 at 1:30</w:t>
      </w:r>
      <w:r>
        <w:rPr>
          <w:spacing w:val="-44"/>
          <w:sz w:val="28"/>
        </w:rPr>
        <w:t xml:space="preserve"> </w:t>
      </w:r>
      <w:r>
        <w:rPr>
          <w:spacing w:val="-2"/>
          <w:sz w:val="28"/>
        </w:rPr>
        <w:t>p</w:t>
      </w:r>
      <w:r w:rsidR="00904852">
        <w:rPr>
          <w:spacing w:val="-2"/>
          <w:sz w:val="28"/>
        </w:rPr>
        <w:t>.</w:t>
      </w:r>
      <w:r>
        <w:rPr>
          <w:spacing w:val="-2"/>
          <w:sz w:val="28"/>
        </w:rPr>
        <w:t>m.</w:t>
      </w:r>
      <w:r w:rsidR="00904852">
        <w:rPr>
          <w:spacing w:val="-2"/>
          <w:sz w:val="28"/>
        </w:rPr>
        <w:t xml:space="preserve"> </w:t>
      </w:r>
      <w:r w:rsidR="00904852" w:rsidRPr="00BB1194">
        <w:rPr>
          <w:spacing w:val="-2"/>
          <w:sz w:val="28"/>
        </w:rPr>
        <w:t>CST.</w:t>
      </w:r>
    </w:p>
    <w:p w:rsidR="000651BA" w:rsidRDefault="00DB06CF">
      <w:pPr>
        <w:spacing w:before="57" w:line="684" w:lineRule="exact"/>
        <w:ind w:left="3120" w:right="2277" w:hanging="1439"/>
        <w:rPr>
          <w:rFonts w:ascii="Calibri"/>
          <w:sz w:val="28"/>
        </w:rPr>
      </w:pPr>
      <w:r>
        <w:rPr>
          <w:rFonts w:ascii="Calibri"/>
          <w:sz w:val="28"/>
        </w:rPr>
        <w:t>*Reminder: Bids must be submitted to the address below: Illinois Department of Transportation</w:t>
      </w:r>
    </w:p>
    <w:p w:rsidR="000651BA" w:rsidRDefault="00DB06CF">
      <w:pPr>
        <w:spacing w:line="283" w:lineRule="exact"/>
        <w:ind w:left="3120"/>
        <w:rPr>
          <w:rFonts w:ascii="Calibri"/>
          <w:sz w:val="28"/>
        </w:rPr>
      </w:pPr>
      <w:r>
        <w:rPr>
          <w:rFonts w:ascii="Calibri"/>
          <w:sz w:val="28"/>
        </w:rPr>
        <w:t>ATTN: Scott McKinnery</w:t>
      </w:r>
    </w:p>
    <w:p w:rsidR="000651BA" w:rsidRDefault="00DB06CF">
      <w:pPr>
        <w:spacing w:before="3"/>
        <w:ind w:left="3120"/>
        <w:rPr>
          <w:rFonts w:ascii="Calibri"/>
          <w:sz w:val="28"/>
        </w:rPr>
      </w:pPr>
      <w:r>
        <w:rPr>
          <w:rFonts w:ascii="Calibri"/>
          <w:sz w:val="28"/>
        </w:rPr>
        <w:t>2300 S. Dirksen Parkway, Room 302</w:t>
      </w:r>
    </w:p>
    <w:p w:rsidR="000651BA" w:rsidRDefault="00DB06CF">
      <w:pPr>
        <w:spacing w:before="3"/>
        <w:ind w:left="3120"/>
        <w:rPr>
          <w:rFonts w:ascii="Calibri"/>
          <w:sz w:val="28"/>
        </w:rPr>
      </w:pPr>
      <w:r>
        <w:rPr>
          <w:rFonts w:ascii="Calibri"/>
          <w:sz w:val="28"/>
        </w:rPr>
        <w:t>Springfield, IL 62764</w:t>
      </w:r>
    </w:p>
    <w:p w:rsidR="000651BA" w:rsidRDefault="000651BA">
      <w:pPr>
        <w:pStyle w:val="BodyText"/>
        <w:spacing w:before="7"/>
        <w:rPr>
          <w:sz w:val="27"/>
        </w:rPr>
      </w:pPr>
    </w:p>
    <w:p w:rsidR="000651BA" w:rsidRDefault="00DB06CF">
      <w:pPr>
        <w:pStyle w:val="ListParagraph"/>
        <w:numPr>
          <w:ilvl w:val="0"/>
          <w:numId w:val="2"/>
        </w:numPr>
        <w:tabs>
          <w:tab w:val="left" w:pos="1680"/>
          <w:tab w:val="left" w:pos="1681"/>
        </w:tabs>
        <w:ind w:right="1261" w:hanging="360"/>
        <w:rPr>
          <w:sz w:val="28"/>
        </w:rPr>
      </w:pPr>
      <w:r>
        <w:rPr>
          <w:sz w:val="28"/>
        </w:rPr>
        <w:t>The pricing table has been revised. Line items 9 through 38 included a gauge specification that does not apply. The revisions have been made</w:t>
      </w:r>
      <w:r>
        <w:rPr>
          <w:spacing w:val="-39"/>
          <w:sz w:val="28"/>
        </w:rPr>
        <w:t xml:space="preserve"> </w:t>
      </w:r>
      <w:r>
        <w:rPr>
          <w:sz w:val="28"/>
        </w:rPr>
        <w:t>to the pricing pages attached to this notice. Please complete the revised pricing table and submit with your</w:t>
      </w:r>
      <w:r>
        <w:rPr>
          <w:spacing w:val="-23"/>
          <w:sz w:val="28"/>
        </w:rPr>
        <w:t xml:space="preserve"> </w:t>
      </w:r>
      <w:r>
        <w:rPr>
          <w:sz w:val="28"/>
        </w:rPr>
        <w:t>bid.</w:t>
      </w:r>
    </w:p>
    <w:p w:rsidR="000651BA" w:rsidRDefault="000651BA">
      <w:pPr>
        <w:rPr>
          <w:sz w:val="28"/>
        </w:rPr>
        <w:sectPr w:rsidR="000651BA">
          <w:type w:val="continuous"/>
          <w:pgSz w:w="12240" w:h="15840"/>
          <w:pgMar w:top="1500" w:right="480" w:bottom="280" w:left="480" w:header="720" w:footer="720" w:gutter="0"/>
          <w:cols w:space="720"/>
        </w:sectPr>
      </w:pPr>
    </w:p>
    <w:p w:rsidR="000651BA" w:rsidRDefault="00DB06CF">
      <w:pPr>
        <w:pStyle w:val="ListParagraph"/>
        <w:numPr>
          <w:ilvl w:val="0"/>
          <w:numId w:val="1"/>
        </w:numPr>
        <w:tabs>
          <w:tab w:val="left" w:pos="840"/>
          <w:tab w:val="left" w:pos="841"/>
        </w:tabs>
        <w:spacing w:before="29"/>
        <w:ind w:hanging="720"/>
        <w:rPr>
          <w:b/>
          <w:sz w:val="24"/>
        </w:rPr>
      </w:pPr>
      <w:r>
        <w:rPr>
          <w:b/>
          <w:sz w:val="24"/>
        </w:rPr>
        <w:lastRenderedPageBreak/>
        <w:t>PRICING</w:t>
      </w:r>
    </w:p>
    <w:p w:rsidR="000651BA" w:rsidRDefault="000651BA">
      <w:pPr>
        <w:pStyle w:val="BodyText"/>
        <w:spacing w:before="5"/>
        <w:rPr>
          <w:b/>
          <w:sz w:val="19"/>
        </w:rPr>
      </w:pPr>
    </w:p>
    <w:p w:rsidR="000651BA" w:rsidRDefault="00DB06CF">
      <w:pPr>
        <w:pStyle w:val="Heading3"/>
        <w:numPr>
          <w:ilvl w:val="1"/>
          <w:numId w:val="1"/>
        </w:numPr>
        <w:tabs>
          <w:tab w:val="left" w:pos="1559"/>
          <w:tab w:val="left" w:pos="1561"/>
        </w:tabs>
        <w:ind w:hanging="720"/>
        <w:jc w:val="left"/>
      </w:pPr>
      <w:bookmarkStart w:id="1" w:name="2.1_FORMAT_OF_PRICING:"/>
      <w:bookmarkEnd w:id="1"/>
      <w:r>
        <w:t>FORMAT OF</w:t>
      </w:r>
      <w:r>
        <w:rPr>
          <w:spacing w:val="-7"/>
        </w:rPr>
        <w:t xml:space="preserve"> </w:t>
      </w:r>
      <w:r>
        <w:t>PRICING:</w:t>
      </w:r>
    </w:p>
    <w:p w:rsidR="000651BA" w:rsidRDefault="000651BA">
      <w:pPr>
        <w:pStyle w:val="BodyText"/>
        <w:spacing w:before="8"/>
        <w:rPr>
          <w:b/>
          <w:sz w:val="19"/>
        </w:rPr>
      </w:pPr>
    </w:p>
    <w:p w:rsidR="00E61DF0" w:rsidRPr="00E61DF0" w:rsidRDefault="00DB06CF">
      <w:pPr>
        <w:pStyle w:val="ListParagraph"/>
        <w:numPr>
          <w:ilvl w:val="2"/>
          <w:numId w:val="1"/>
        </w:numPr>
        <w:tabs>
          <w:tab w:val="left" w:pos="2281"/>
        </w:tabs>
        <w:ind w:right="109" w:hanging="720"/>
        <w:jc w:val="both"/>
      </w:pPr>
      <w:r>
        <w:t>Vendor</w:t>
      </w:r>
      <w:r>
        <w:rPr>
          <w:spacing w:val="-4"/>
        </w:rPr>
        <w:t xml:space="preserve"> </w:t>
      </w:r>
      <w:r>
        <w:t>shall</w:t>
      </w:r>
      <w:r>
        <w:rPr>
          <w:spacing w:val="-6"/>
        </w:rPr>
        <w:t xml:space="preserve"> </w:t>
      </w:r>
      <w:r>
        <w:t>submit</w:t>
      </w:r>
      <w:r>
        <w:rPr>
          <w:spacing w:val="-3"/>
        </w:rPr>
        <w:t xml:space="preserve"> </w:t>
      </w:r>
      <w:r>
        <w:t>pricing</w:t>
      </w:r>
      <w:r>
        <w:rPr>
          <w:spacing w:val="-6"/>
        </w:rPr>
        <w:t xml:space="preserve"> </w:t>
      </w:r>
      <w:r>
        <w:t>in</w:t>
      </w:r>
      <w:r>
        <w:rPr>
          <w:spacing w:val="-4"/>
        </w:rPr>
        <w:t xml:space="preserve"> </w:t>
      </w:r>
      <w:r>
        <w:t>the</w:t>
      </w:r>
      <w:r>
        <w:rPr>
          <w:spacing w:val="-5"/>
        </w:rPr>
        <w:t xml:space="preserve"> </w:t>
      </w:r>
      <w:r>
        <w:t>format</w:t>
      </w:r>
      <w:r>
        <w:rPr>
          <w:spacing w:val="-5"/>
        </w:rPr>
        <w:t xml:space="preserve"> </w:t>
      </w:r>
      <w:r>
        <w:t>shown</w:t>
      </w:r>
      <w:r>
        <w:rPr>
          <w:spacing w:val="-4"/>
        </w:rPr>
        <w:t xml:space="preserve"> </w:t>
      </w:r>
      <w:r>
        <w:t>below,</w:t>
      </w:r>
      <w:r>
        <w:rPr>
          <w:spacing w:val="-3"/>
        </w:rPr>
        <w:t xml:space="preserve"> </w:t>
      </w:r>
      <w:r>
        <w:t>based</w:t>
      </w:r>
      <w:r>
        <w:rPr>
          <w:spacing w:val="-6"/>
        </w:rPr>
        <w:t xml:space="preserve"> </w:t>
      </w:r>
      <w:r>
        <w:t>on</w:t>
      </w:r>
      <w:r>
        <w:rPr>
          <w:spacing w:val="-6"/>
        </w:rPr>
        <w:t xml:space="preserve"> </w:t>
      </w:r>
      <w:r>
        <w:t>the</w:t>
      </w:r>
      <w:r>
        <w:rPr>
          <w:spacing w:val="-4"/>
        </w:rPr>
        <w:t xml:space="preserve"> </w:t>
      </w:r>
      <w:r>
        <w:t>terms</w:t>
      </w:r>
      <w:r>
        <w:rPr>
          <w:spacing w:val="-5"/>
        </w:rPr>
        <w:t xml:space="preserve"> </w:t>
      </w:r>
      <w:r>
        <w:t>and</w:t>
      </w:r>
      <w:r>
        <w:rPr>
          <w:spacing w:val="-4"/>
        </w:rPr>
        <w:t xml:space="preserve"> </w:t>
      </w:r>
    </w:p>
    <w:p w:rsidR="000651BA" w:rsidRDefault="00DB06CF" w:rsidP="00E61DF0">
      <w:pPr>
        <w:pStyle w:val="ListParagraph"/>
        <w:tabs>
          <w:tab w:val="left" w:pos="2281"/>
        </w:tabs>
        <w:ind w:left="2280" w:right="109" w:firstLine="0"/>
      </w:pPr>
      <w:r>
        <w:t>conditions</w:t>
      </w:r>
      <w:r>
        <w:rPr>
          <w:spacing w:val="-6"/>
        </w:rPr>
        <w:t xml:space="preserve"> </w:t>
      </w:r>
      <w:r>
        <w:t>set</w:t>
      </w:r>
      <w:r>
        <w:rPr>
          <w:spacing w:val="-3"/>
        </w:rPr>
        <w:t xml:space="preserve"> </w:t>
      </w:r>
      <w:r>
        <w:t>forth in section 1 of this</w:t>
      </w:r>
      <w:r>
        <w:rPr>
          <w:spacing w:val="-15"/>
        </w:rPr>
        <w:t xml:space="preserve"> </w:t>
      </w:r>
      <w:r>
        <w:t>Contract.</w:t>
      </w:r>
    </w:p>
    <w:p w:rsidR="000651BA" w:rsidRDefault="000651BA">
      <w:pPr>
        <w:pStyle w:val="BodyText"/>
        <w:spacing w:before="6"/>
        <w:rPr>
          <w:sz w:val="19"/>
        </w:rPr>
      </w:pPr>
    </w:p>
    <w:p w:rsidR="00E61DF0" w:rsidRDefault="00DB06CF">
      <w:pPr>
        <w:pStyle w:val="ListParagraph"/>
        <w:numPr>
          <w:ilvl w:val="2"/>
          <w:numId w:val="1"/>
        </w:numPr>
        <w:tabs>
          <w:tab w:val="left" w:pos="2281"/>
        </w:tabs>
        <w:spacing w:before="1"/>
        <w:ind w:right="108" w:hanging="720"/>
        <w:jc w:val="both"/>
      </w:pPr>
      <w:r>
        <w:t xml:space="preserve">Pricing shall be submitted in the following format: A unit price and an extension </w:t>
      </w:r>
    </w:p>
    <w:p w:rsidR="00E61DF0" w:rsidRDefault="00DB06CF" w:rsidP="00E61DF0">
      <w:pPr>
        <w:pStyle w:val="ListParagraph"/>
        <w:tabs>
          <w:tab w:val="left" w:pos="2281"/>
        </w:tabs>
        <w:spacing w:before="1"/>
        <w:ind w:left="2280" w:right="108" w:firstLine="0"/>
      </w:pPr>
      <w:r>
        <w:t xml:space="preserve">for each line item shall be quoted F.O.B. destination, freight prepaid to any Illinois </w:t>
      </w:r>
    </w:p>
    <w:p w:rsidR="00E61DF0" w:rsidRDefault="00DB06CF" w:rsidP="00E61DF0">
      <w:pPr>
        <w:pStyle w:val="ListParagraph"/>
        <w:tabs>
          <w:tab w:val="left" w:pos="2281"/>
        </w:tabs>
        <w:spacing w:before="1"/>
        <w:ind w:left="2280" w:right="108" w:firstLine="0"/>
        <w:rPr>
          <w:spacing w:val="-6"/>
        </w:rPr>
      </w:pPr>
      <w:r>
        <w:t>Department of Transportation location.</w:t>
      </w:r>
      <w:r>
        <w:rPr>
          <w:spacing w:val="34"/>
        </w:rPr>
        <w:t xml:space="preserve"> </w:t>
      </w:r>
      <w:r>
        <w:t>Award</w:t>
      </w:r>
      <w:r>
        <w:rPr>
          <w:spacing w:val="-11"/>
        </w:rPr>
        <w:t xml:space="preserve"> </w:t>
      </w:r>
      <w:r>
        <w:t>will</w:t>
      </w:r>
      <w:r>
        <w:rPr>
          <w:spacing w:val="-9"/>
        </w:rPr>
        <w:t xml:space="preserve"> </w:t>
      </w:r>
      <w:r>
        <w:t>be</w:t>
      </w:r>
      <w:r>
        <w:rPr>
          <w:spacing w:val="-10"/>
        </w:rPr>
        <w:t xml:space="preserve"> </w:t>
      </w:r>
      <w:r>
        <w:t>made</w:t>
      </w:r>
      <w:r>
        <w:rPr>
          <w:spacing w:val="-6"/>
        </w:rPr>
        <w:t xml:space="preserve"> </w:t>
      </w:r>
      <w:r>
        <w:t>by</w:t>
      </w:r>
      <w:r>
        <w:rPr>
          <w:spacing w:val="-6"/>
        </w:rPr>
        <w:t xml:space="preserve"> </w:t>
      </w:r>
      <w:r>
        <w:t>line</w:t>
      </w:r>
      <w:r>
        <w:rPr>
          <w:spacing w:val="-7"/>
        </w:rPr>
        <w:t xml:space="preserve"> </w:t>
      </w:r>
      <w:r>
        <w:t>item</w:t>
      </w:r>
      <w:r>
        <w:rPr>
          <w:spacing w:val="-10"/>
        </w:rPr>
        <w:t xml:space="preserve"> </w:t>
      </w:r>
      <w:r>
        <w:t>to</w:t>
      </w:r>
      <w:r>
        <w:rPr>
          <w:spacing w:val="-7"/>
        </w:rPr>
        <w:t xml:space="preserve"> </w:t>
      </w:r>
      <w:r>
        <w:t>the</w:t>
      </w:r>
      <w:r>
        <w:rPr>
          <w:spacing w:val="-6"/>
        </w:rPr>
        <w:t xml:space="preserve"> </w:t>
      </w:r>
    </w:p>
    <w:p w:rsidR="000651BA" w:rsidRDefault="00DB06CF" w:rsidP="00E61DF0">
      <w:pPr>
        <w:pStyle w:val="ListParagraph"/>
        <w:tabs>
          <w:tab w:val="left" w:pos="2281"/>
        </w:tabs>
        <w:spacing w:before="1"/>
        <w:ind w:left="2280" w:right="108" w:firstLine="0"/>
      </w:pPr>
      <w:r>
        <w:t>lowest</w:t>
      </w:r>
      <w:r>
        <w:rPr>
          <w:spacing w:val="-6"/>
        </w:rPr>
        <w:t xml:space="preserve"> </w:t>
      </w:r>
      <w:r>
        <w:t>cost</w:t>
      </w:r>
      <w:r>
        <w:rPr>
          <w:spacing w:val="-5"/>
        </w:rPr>
        <w:t xml:space="preserve"> </w:t>
      </w:r>
      <w:r>
        <w:t>and</w:t>
      </w:r>
      <w:r>
        <w:rPr>
          <w:spacing w:val="-10"/>
        </w:rPr>
        <w:t xml:space="preserve"> </w:t>
      </w:r>
      <w:r>
        <w:t>responsive</w:t>
      </w:r>
      <w:r>
        <w:rPr>
          <w:spacing w:val="-6"/>
        </w:rPr>
        <w:t xml:space="preserve"> </w:t>
      </w:r>
      <w:r>
        <w:t>and</w:t>
      </w:r>
      <w:r>
        <w:rPr>
          <w:spacing w:val="-9"/>
        </w:rPr>
        <w:t xml:space="preserve"> </w:t>
      </w:r>
      <w:r>
        <w:t>responsible</w:t>
      </w:r>
      <w:r>
        <w:rPr>
          <w:spacing w:val="-8"/>
        </w:rPr>
        <w:t xml:space="preserve"> </w:t>
      </w:r>
      <w:r>
        <w:t>bidder.</w:t>
      </w:r>
    </w:p>
    <w:p w:rsidR="000651BA" w:rsidRDefault="000651BA">
      <w:pPr>
        <w:pStyle w:val="BodyText"/>
        <w:spacing w:before="6"/>
        <w:rPr>
          <w:sz w:val="19"/>
        </w:rPr>
      </w:pPr>
    </w:p>
    <w:p w:rsidR="000651BA" w:rsidRDefault="00DB06CF">
      <w:pPr>
        <w:pStyle w:val="ListParagraph"/>
        <w:numPr>
          <w:ilvl w:val="2"/>
          <w:numId w:val="1"/>
        </w:numPr>
        <w:tabs>
          <w:tab w:val="left" w:pos="2279"/>
          <w:tab w:val="left" w:pos="2281"/>
        </w:tabs>
        <w:ind w:hanging="720"/>
      </w:pPr>
      <w:r>
        <w:t>Pricing shall be submitted in the following</w:t>
      </w:r>
      <w:r>
        <w:rPr>
          <w:spacing w:val="-22"/>
        </w:rPr>
        <w:t xml:space="preserve"> </w:t>
      </w:r>
      <w:r>
        <w:t>format:</w:t>
      </w:r>
    </w:p>
    <w:p w:rsidR="000651BA" w:rsidRDefault="000651BA">
      <w:pPr>
        <w:pStyle w:val="BodyText"/>
        <w:spacing w:before="7"/>
        <w:rPr>
          <w:sz w:val="16"/>
        </w:r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032"/>
        <w:gridCol w:w="1171"/>
        <w:gridCol w:w="991"/>
        <w:gridCol w:w="1531"/>
        <w:gridCol w:w="1889"/>
      </w:tblGrid>
      <w:tr w:rsidR="000651BA" w:rsidTr="00F87757">
        <w:trPr>
          <w:trHeight w:val="959"/>
        </w:trPr>
        <w:tc>
          <w:tcPr>
            <w:tcW w:w="648" w:type="dxa"/>
          </w:tcPr>
          <w:p w:rsidR="000651BA" w:rsidRDefault="000651BA">
            <w:pPr>
              <w:pStyle w:val="TableParagraph"/>
              <w:spacing w:before="4"/>
              <w:rPr>
                <w:rFonts w:ascii="Calibri"/>
                <w:sz w:val="19"/>
              </w:rPr>
            </w:pPr>
          </w:p>
          <w:p w:rsidR="000651BA" w:rsidRDefault="00DB06CF">
            <w:pPr>
              <w:pStyle w:val="TableParagraph"/>
              <w:ind w:left="107" w:right="135"/>
              <w:rPr>
                <w:rFonts w:ascii="Calibri"/>
                <w:b/>
              </w:rPr>
            </w:pPr>
            <w:r>
              <w:rPr>
                <w:rFonts w:ascii="Calibri"/>
                <w:b/>
                <w:u w:val="single"/>
              </w:rPr>
              <w:t>Line</w:t>
            </w:r>
            <w:r>
              <w:rPr>
                <w:rFonts w:ascii="Calibri"/>
                <w:b/>
              </w:rPr>
              <w:t xml:space="preserve"> </w:t>
            </w:r>
            <w:r>
              <w:rPr>
                <w:rFonts w:ascii="Calibri"/>
                <w:b/>
                <w:u w:val="single"/>
              </w:rPr>
              <w:t>No.</w:t>
            </w:r>
          </w:p>
        </w:tc>
        <w:tc>
          <w:tcPr>
            <w:tcW w:w="4032" w:type="dxa"/>
          </w:tcPr>
          <w:p w:rsidR="000651BA" w:rsidRDefault="000651BA">
            <w:pPr>
              <w:pStyle w:val="TableParagraph"/>
              <w:spacing w:before="4"/>
              <w:rPr>
                <w:rFonts w:ascii="Calibri"/>
                <w:sz w:val="19"/>
              </w:rPr>
            </w:pPr>
          </w:p>
          <w:p w:rsidR="000651BA" w:rsidRDefault="00DB06CF">
            <w:pPr>
              <w:pStyle w:val="TableParagraph"/>
              <w:ind w:left="1472" w:right="1463"/>
              <w:jc w:val="center"/>
              <w:rPr>
                <w:rFonts w:ascii="Calibri"/>
                <w:b/>
              </w:rPr>
            </w:pPr>
            <w:r>
              <w:rPr>
                <w:rFonts w:ascii="Calibri"/>
                <w:b/>
                <w:u w:val="single"/>
              </w:rPr>
              <w:t>Description</w:t>
            </w:r>
          </w:p>
        </w:tc>
        <w:tc>
          <w:tcPr>
            <w:tcW w:w="1171" w:type="dxa"/>
          </w:tcPr>
          <w:p w:rsidR="000651BA" w:rsidRDefault="000651BA">
            <w:pPr>
              <w:pStyle w:val="TableParagraph"/>
              <w:spacing w:before="4"/>
              <w:rPr>
                <w:rFonts w:ascii="Calibri"/>
                <w:sz w:val="19"/>
              </w:rPr>
            </w:pPr>
          </w:p>
          <w:p w:rsidR="000651BA" w:rsidRDefault="00DB06CF">
            <w:pPr>
              <w:pStyle w:val="TableParagraph"/>
              <w:ind w:left="107" w:right="115"/>
              <w:rPr>
                <w:rFonts w:ascii="Calibri"/>
                <w:b/>
              </w:rPr>
            </w:pPr>
            <w:r>
              <w:rPr>
                <w:rFonts w:ascii="Calibri"/>
                <w:b/>
                <w:u w:val="single"/>
              </w:rPr>
              <w:t>Estimated</w:t>
            </w:r>
            <w:r>
              <w:rPr>
                <w:rFonts w:ascii="Calibri"/>
                <w:b/>
              </w:rPr>
              <w:t xml:space="preserve"> </w:t>
            </w:r>
            <w:r>
              <w:rPr>
                <w:rFonts w:ascii="Calibri"/>
                <w:b/>
                <w:u w:val="single"/>
              </w:rPr>
              <w:t>Quantity</w:t>
            </w:r>
          </w:p>
        </w:tc>
        <w:tc>
          <w:tcPr>
            <w:tcW w:w="991" w:type="dxa"/>
          </w:tcPr>
          <w:p w:rsidR="000651BA" w:rsidRDefault="000651BA">
            <w:pPr>
              <w:pStyle w:val="TableParagraph"/>
              <w:spacing w:before="4"/>
              <w:rPr>
                <w:rFonts w:ascii="Calibri"/>
                <w:sz w:val="19"/>
              </w:rPr>
            </w:pPr>
          </w:p>
          <w:p w:rsidR="000651BA" w:rsidRDefault="00DB06CF">
            <w:pPr>
              <w:pStyle w:val="TableParagraph"/>
              <w:ind w:left="105"/>
              <w:rPr>
                <w:rFonts w:ascii="Calibri"/>
                <w:b/>
              </w:rPr>
            </w:pPr>
            <w:r>
              <w:rPr>
                <w:rFonts w:ascii="Calibri"/>
                <w:b/>
                <w:u w:val="single"/>
              </w:rPr>
              <w:t>U/M</w:t>
            </w:r>
          </w:p>
        </w:tc>
        <w:tc>
          <w:tcPr>
            <w:tcW w:w="1531" w:type="dxa"/>
          </w:tcPr>
          <w:p w:rsidR="000651BA" w:rsidRDefault="000651BA">
            <w:pPr>
              <w:pStyle w:val="TableParagraph"/>
              <w:spacing w:before="4"/>
              <w:rPr>
                <w:rFonts w:ascii="Calibri"/>
                <w:sz w:val="19"/>
              </w:rPr>
            </w:pPr>
          </w:p>
          <w:p w:rsidR="000651BA" w:rsidRDefault="00DB06CF">
            <w:pPr>
              <w:pStyle w:val="TableParagraph"/>
              <w:ind w:left="108"/>
              <w:rPr>
                <w:rFonts w:ascii="Calibri"/>
                <w:b/>
              </w:rPr>
            </w:pPr>
            <w:r>
              <w:rPr>
                <w:rFonts w:ascii="Calibri"/>
                <w:b/>
                <w:u w:val="single"/>
              </w:rPr>
              <w:t>Unit Price</w:t>
            </w:r>
          </w:p>
        </w:tc>
        <w:tc>
          <w:tcPr>
            <w:tcW w:w="1889" w:type="dxa"/>
          </w:tcPr>
          <w:p w:rsidR="000651BA" w:rsidRDefault="000651BA">
            <w:pPr>
              <w:pStyle w:val="TableParagraph"/>
              <w:spacing w:before="4"/>
              <w:rPr>
                <w:rFonts w:ascii="Calibri"/>
                <w:sz w:val="19"/>
              </w:rPr>
            </w:pPr>
          </w:p>
          <w:p w:rsidR="000651BA" w:rsidRDefault="00DB06CF">
            <w:pPr>
              <w:pStyle w:val="TableParagraph"/>
              <w:ind w:left="115"/>
              <w:rPr>
                <w:rFonts w:ascii="Calibri"/>
                <w:b/>
              </w:rPr>
            </w:pPr>
            <w:r>
              <w:rPr>
                <w:rFonts w:ascii="Calibri"/>
                <w:b/>
                <w:u w:val="single"/>
              </w:rPr>
              <w:t>Extended Amount</w:t>
            </w:r>
          </w:p>
        </w:tc>
      </w:tr>
      <w:tr w:rsidR="00F87757" w:rsidTr="00F87757">
        <w:trPr>
          <w:trHeight w:val="940"/>
        </w:trPr>
        <w:tc>
          <w:tcPr>
            <w:tcW w:w="648" w:type="dxa"/>
          </w:tcPr>
          <w:p w:rsidR="00F87757" w:rsidRDefault="00F87757" w:rsidP="00F87757">
            <w:pPr>
              <w:pStyle w:val="TableParagraph"/>
              <w:spacing w:before="7"/>
              <w:rPr>
                <w:rFonts w:ascii="Calibri"/>
                <w:sz w:val="19"/>
              </w:rPr>
            </w:pPr>
          </w:p>
          <w:p w:rsidR="00F87757" w:rsidRDefault="00F87757" w:rsidP="00F87757">
            <w:pPr>
              <w:pStyle w:val="TableParagraph"/>
              <w:ind w:left="107"/>
              <w:rPr>
                <w:rFonts w:ascii="Calibri"/>
                <w:b/>
              </w:rPr>
            </w:pPr>
            <w:r>
              <w:rPr>
                <w:rFonts w:ascii="Calibri"/>
                <w:b/>
              </w:rPr>
              <w:t>1</w:t>
            </w:r>
          </w:p>
        </w:tc>
        <w:tc>
          <w:tcPr>
            <w:tcW w:w="4032" w:type="dxa"/>
          </w:tcPr>
          <w:p w:rsidR="00F87757" w:rsidRDefault="00F87757" w:rsidP="00F87757">
            <w:pPr>
              <w:pStyle w:val="TableParagraph"/>
              <w:spacing w:before="2"/>
              <w:ind w:left="107" w:right="625"/>
            </w:pPr>
            <w:r>
              <w:t>Perforated Corrugated Steel Sheet Metal Culvert, 18 Gauge, 6 Inch Diameter</w:t>
            </w:r>
          </w:p>
        </w:tc>
        <w:tc>
          <w:tcPr>
            <w:tcW w:w="1171" w:type="dxa"/>
          </w:tcPr>
          <w:p w:rsidR="00D36920" w:rsidRDefault="00D36920" w:rsidP="00F87757">
            <w:pPr>
              <w:jc w:val="center"/>
            </w:pPr>
          </w:p>
          <w:p w:rsidR="00F87757" w:rsidRPr="00B72AD2" w:rsidRDefault="00F87757" w:rsidP="00F87757">
            <w:pPr>
              <w:jc w:val="center"/>
            </w:pPr>
            <w:r w:rsidRPr="00B72AD2">
              <w:t>10</w:t>
            </w:r>
          </w:p>
        </w:tc>
        <w:tc>
          <w:tcPr>
            <w:tcW w:w="991" w:type="dxa"/>
          </w:tcPr>
          <w:p w:rsidR="00F87757" w:rsidRDefault="00F87757" w:rsidP="00F87757">
            <w:pPr>
              <w:pStyle w:val="TableParagraph"/>
              <w:spacing w:before="8"/>
              <w:rPr>
                <w:rFonts w:ascii="Calibri"/>
                <w:sz w:val="19"/>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7"/>
              <w:rPr>
                <w:rFonts w:ascii="Calibri"/>
                <w:sz w:val="19"/>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9"/>
              </w:rPr>
            </w:pPr>
          </w:p>
          <w:p w:rsidR="00F87757" w:rsidRDefault="00F87757" w:rsidP="00F87757">
            <w:pPr>
              <w:pStyle w:val="TableParagraph"/>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4"/>
              <w:rPr>
                <w:rFonts w:ascii="Calibri"/>
                <w:sz w:val="19"/>
              </w:rPr>
            </w:pPr>
          </w:p>
          <w:p w:rsidR="00F87757" w:rsidRDefault="00F87757" w:rsidP="00F87757">
            <w:pPr>
              <w:pStyle w:val="TableParagraph"/>
              <w:spacing w:before="1"/>
              <w:ind w:left="107"/>
              <w:rPr>
                <w:rFonts w:ascii="Calibri"/>
                <w:b/>
              </w:rPr>
            </w:pPr>
            <w:r>
              <w:rPr>
                <w:rFonts w:ascii="Calibri"/>
                <w:b/>
              </w:rPr>
              <w:t>2</w:t>
            </w:r>
          </w:p>
        </w:tc>
        <w:tc>
          <w:tcPr>
            <w:tcW w:w="4032" w:type="dxa"/>
          </w:tcPr>
          <w:p w:rsidR="00F87757" w:rsidRDefault="00F87757" w:rsidP="00F87757">
            <w:pPr>
              <w:pStyle w:val="TableParagraph"/>
              <w:spacing w:line="242" w:lineRule="auto"/>
              <w:ind w:left="107" w:right="144"/>
            </w:pPr>
            <w:r>
              <w:t>Plain Corrugated Steel Sheet Metal Culvert, 18 Gauge, 6 Inch Diameter</w:t>
            </w:r>
          </w:p>
        </w:tc>
        <w:tc>
          <w:tcPr>
            <w:tcW w:w="1171" w:type="dxa"/>
          </w:tcPr>
          <w:p w:rsidR="00D36920" w:rsidRDefault="00D36920" w:rsidP="00F87757">
            <w:pPr>
              <w:jc w:val="center"/>
            </w:pPr>
          </w:p>
          <w:p w:rsidR="00F87757" w:rsidRPr="00B72AD2" w:rsidRDefault="00F87757" w:rsidP="00F87757">
            <w:pPr>
              <w:jc w:val="center"/>
            </w:pPr>
            <w:r w:rsidRPr="00B72AD2">
              <w:t>10</w:t>
            </w:r>
          </w:p>
        </w:tc>
        <w:tc>
          <w:tcPr>
            <w:tcW w:w="991" w:type="dxa"/>
          </w:tcPr>
          <w:p w:rsidR="00F87757" w:rsidRDefault="00F87757" w:rsidP="00F87757">
            <w:pPr>
              <w:pStyle w:val="TableParagraph"/>
              <w:spacing w:line="242" w:lineRule="auto"/>
              <w:ind w:left="105" w:right="354"/>
            </w:pPr>
            <w:r>
              <w:t>Linear Foot</w:t>
            </w:r>
          </w:p>
        </w:tc>
        <w:tc>
          <w:tcPr>
            <w:tcW w:w="1531" w:type="dxa"/>
          </w:tcPr>
          <w:p w:rsidR="00F87757" w:rsidRDefault="00F87757" w:rsidP="00F87757">
            <w:pPr>
              <w:pStyle w:val="TableParagraph"/>
              <w:spacing w:before="4"/>
              <w:rPr>
                <w:rFonts w:ascii="Calibri"/>
                <w:sz w:val="19"/>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4"/>
              <w:rPr>
                <w:rFonts w:ascii="Calibri"/>
                <w:sz w:val="19"/>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741"/>
        </w:trPr>
        <w:tc>
          <w:tcPr>
            <w:tcW w:w="648" w:type="dxa"/>
          </w:tcPr>
          <w:p w:rsidR="00F87757" w:rsidRDefault="00F87757" w:rsidP="00F87757">
            <w:pPr>
              <w:pStyle w:val="TableParagraph"/>
              <w:spacing w:before="4"/>
              <w:rPr>
                <w:rFonts w:ascii="Calibri"/>
                <w:sz w:val="19"/>
              </w:rPr>
            </w:pPr>
          </w:p>
          <w:p w:rsidR="00F87757" w:rsidRDefault="00F87757" w:rsidP="00F87757">
            <w:pPr>
              <w:pStyle w:val="TableParagraph"/>
              <w:ind w:left="107"/>
              <w:rPr>
                <w:rFonts w:ascii="Calibri"/>
                <w:b/>
              </w:rPr>
            </w:pPr>
            <w:r>
              <w:rPr>
                <w:rFonts w:ascii="Calibri"/>
                <w:b/>
              </w:rPr>
              <w:t>3</w:t>
            </w:r>
          </w:p>
        </w:tc>
        <w:tc>
          <w:tcPr>
            <w:tcW w:w="4032" w:type="dxa"/>
          </w:tcPr>
          <w:p w:rsidR="00F87757" w:rsidRDefault="00F87757" w:rsidP="00F87757">
            <w:pPr>
              <w:pStyle w:val="TableParagraph"/>
              <w:ind w:left="107" w:right="305"/>
            </w:pPr>
            <w:r>
              <w:t>Steel Connecting Band for 18 Gauge, 6 Inch Diameter Steel Pipe, 24 Inch Minimum Width</w:t>
            </w:r>
          </w:p>
        </w:tc>
        <w:tc>
          <w:tcPr>
            <w:tcW w:w="1171" w:type="dxa"/>
          </w:tcPr>
          <w:p w:rsidR="00D36920" w:rsidRDefault="00D36920" w:rsidP="00F87757">
            <w:pPr>
              <w:jc w:val="center"/>
            </w:pPr>
          </w:p>
          <w:p w:rsidR="00F87757" w:rsidRPr="00B72AD2" w:rsidRDefault="00F87757" w:rsidP="00F87757">
            <w:pPr>
              <w:jc w:val="center"/>
            </w:pPr>
            <w:r w:rsidRPr="00B72AD2">
              <w:t>5</w:t>
            </w:r>
          </w:p>
        </w:tc>
        <w:tc>
          <w:tcPr>
            <w:tcW w:w="991" w:type="dxa"/>
          </w:tcPr>
          <w:p w:rsidR="00F87757" w:rsidRDefault="00F87757" w:rsidP="00F87757">
            <w:pPr>
              <w:pStyle w:val="TableParagraph"/>
              <w:spacing w:before="8"/>
              <w:rPr>
                <w:rFonts w:ascii="Calibri"/>
                <w:sz w:val="19"/>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4"/>
              <w:rPr>
                <w:rFonts w:ascii="Calibri"/>
                <w:sz w:val="19"/>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4"/>
              <w:rPr>
                <w:rFonts w:ascii="Calibri"/>
                <w:sz w:val="19"/>
              </w:rPr>
            </w:pPr>
          </w:p>
          <w:p w:rsidR="00F87757" w:rsidRDefault="00F87757" w:rsidP="00F87757">
            <w:pPr>
              <w:pStyle w:val="TableParagraph"/>
              <w:ind w:left="106"/>
              <w:rPr>
                <w:rFonts w:ascii="Calibri"/>
                <w:b/>
              </w:rPr>
            </w:pPr>
            <w:r>
              <w:rPr>
                <w:rFonts w:ascii="Calibri"/>
                <w:b/>
              </w:rPr>
              <w:t>$</w:t>
            </w:r>
          </w:p>
        </w:tc>
      </w:tr>
      <w:tr w:rsidR="00F87757" w:rsidTr="00F87757">
        <w:trPr>
          <w:trHeight w:val="938"/>
        </w:trPr>
        <w:tc>
          <w:tcPr>
            <w:tcW w:w="648" w:type="dxa"/>
          </w:tcPr>
          <w:p w:rsidR="00F87757" w:rsidRDefault="00F87757" w:rsidP="00F87757">
            <w:pPr>
              <w:pStyle w:val="TableParagraph"/>
              <w:spacing w:before="7"/>
              <w:rPr>
                <w:rFonts w:ascii="Calibri"/>
                <w:sz w:val="19"/>
              </w:rPr>
            </w:pPr>
          </w:p>
          <w:p w:rsidR="00F87757" w:rsidRDefault="00F87757" w:rsidP="00F87757">
            <w:pPr>
              <w:pStyle w:val="TableParagraph"/>
              <w:ind w:left="107"/>
              <w:rPr>
                <w:rFonts w:ascii="Calibri"/>
                <w:b/>
              </w:rPr>
            </w:pPr>
            <w:r>
              <w:rPr>
                <w:rFonts w:ascii="Calibri"/>
                <w:b/>
              </w:rPr>
              <w:t>4</w:t>
            </w:r>
          </w:p>
        </w:tc>
        <w:tc>
          <w:tcPr>
            <w:tcW w:w="4032" w:type="dxa"/>
          </w:tcPr>
          <w:p w:rsidR="00F87757" w:rsidRDefault="00F87757" w:rsidP="00F87757">
            <w:pPr>
              <w:pStyle w:val="TableParagraph"/>
              <w:ind w:left="107" w:right="144"/>
            </w:pPr>
            <w:r>
              <w:t>Plain Corrugated Steel Sheet Metal Culvert, 16 Gauge, 8 Inch Diameter</w:t>
            </w:r>
          </w:p>
        </w:tc>
        <w:tc>
          <w:tcPr>
            <w:tcW w:w="1171" w:type="dxa"/>
          </w:tcPr>
          <w:p w:rsidR="00D36920" w:rsidRDefault="00D36920" w:rsidP="00F87757">
            <w:pPr>
              <w:jc w:val="center"/>
            </w:pPr>
          </w:p>
          <w:p w:rsidR="00F87757" w:rsidRPr="00B72AD2" w:rsidRDefault="00F87757" w:rsidP="00F87757">
            <w:pPr>
              <w:jc w:val="center"/>
            </w:pPr>
            <w:r w:rsidRPr="00B72AD2">
              <w:t>5</w:t>
            </w:r>
          </w:p>
        </w:tc>
        <w:tc>
          <w:tcPr>
            <w:tcW w:w="991" w:type="dxa"/>
          </w:tcPr>
          <w:p w:rsidR="00F87757" w:rsidRDefault="00F87757" w:rsidP="00F87757">
            <w:pPr>
              <w:pStyle w:val="TableParagraph"/>
              <w:spacing w:before="8"/>
              <w:rPr>
                <w:rFonts w:ascii="Calibri"/>
                <w:sz w:val="19"/>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7"/>
              <w:rPr>
                <w:rFonts w:ascii="Calibri"/>
                <w:sz w:val="19"/>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9"/>
              </w:rPr>
            </w:pPr>
          </w:p>
          <w:p w:rsidR="00F87757" w:rsidRDefault="00F87757" w:rsidP="00F87757">
            <w:pPr>
              <w:pStyle w:val="TableParagraph"/>
              <w:ind w:left="106"/>
              <w:rPr>
                <w:rFonts w:ascii="Calibri"/>
                <w:b/>
              </w:rPr>
            </w:pPr>
            <w:r>
              <w:rPr>
                <w:rFonts w:ascii="Calibri"/>
                <w:b/>
              </w:rPr>
              <w:t>$</w:t>
            </w:r>
          </w:p>
        </w:tc>
      </w:tr>
      <w:tr w:rsidR="00F87757" w:rsidTr="00F87757">
        <w:trPr>
          <w:trHeight w:val="741"/>
        </w:trPr>
        <w:tc>
          <w:tcPr>
            <w:tcW w:w="648" w:type="dxa"/>
          </w:tcPr>
          <w:p w:rsidR="00F87757" w:rsidRDefault="00F87757" w:rsidP="00F87757">
            <w:pPr>
              <w:pStyle w:val="TableParagraph"/>
              <w:spacing w:before="4"/>
              <w:rPr>
                <w:rFonts w:ascii="Calibri"/>
                <w:sz w:val="19"/>
              </w:rPr>
            </w:pPr>
          </w:p>
          <w:p w:rsidR="00F87757" w:rsidRDefault="00F87757" w:rsidP="00F87757">
            <w:pPr>
              <w:pStyle w:val="TableParagraph"/>
              <w:ind w:left="107"/>
              <w:rPr>
                <w:rFonts w:ascii="Calibri"/>
                <w:b/>
              </w:rPr>
            </w:pPr>
            <w:r>
              <w:rPr>
                <w:rFonts w:ascii="Calibri"/>
                <w:b/>
              </w:rPr>
              <w:t>5</w:t>
            </w:r>
          </w:p>
        </w:tc>
        <w:tc>
          <w:tcPr>
            <w:tcW w:w="4032" w:type="dxa"/>
          </w:tcPr>
          <w:p w:rsidR="00F87757" w:rsidRDefault="00F87757" w:rsidP="00F87757">
            <w:pPr>
              <w:pStyle w:val="TableParagraph"/>
              <w:ind w:left="107" w:right="305"/>
            </w:pPr>
            <w:r>
              <w:t>Steel Connecting Band for 16 Gauge, 8 Inch Diameter Steel Pipe, 24 Inch Minimum Width</w:t>
            </w:r>
          </w:p>
        </w:tc>
        <w:tc>
          <w:tcPr>
            <w:tcW w:w="1171" w:type="dxa"/>
          </w:tcPr>
          <w:p w:rsidR="00D36920" w:rsidRDefault="00D36920" w:rsidP="00F87757">
            <w:pPr>
              <w:jc w:val="center"/>
            </w:pPr>
          </w:p>
          <w:p w:rsidR="00F87757" w:rsidRPr="00B72AD2" w:rsidRDefault="00F87757" w:rsidP="00F87757">
            <w:pPr>
              <w:jc w:val="center"/>
            </w:pPr>
            <w:r w:rsidRPr="00B72AD2">
              <w:t>1</w:t>
            </w:r>
          </w:p>
        </w:tc>
        <w:tc>
          <w:tcPr>
            <w:tcW w:w="991" w:type="dxa"/>
          </w:tcPr>
          <w:p w:rsidR="00F87757" w:rsidRDefault="00F87757" w:rsidP="00F87757">
            <w:pPr>
              <w:pStyle w:val="TableParagraph"/>
              <w:spacing w:before="8"/>
              <w:rPr>
                <w:rFonts w:ascii="Calibri"/>
                <w:sz w:val="19"/>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4"/>
              <w:rPr>
                <w:rFonts w:ascii="Calibri"/>
                <w:sz w:val="19"/>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4"/>
              <w:rPr>
                <w:rFonts w:ascii="Calibri"/>
                <w:sz w:val="19"/>
              </w:rPr>
            </w:pPr>
          </w:p>
          <w:p w:rsidR="00F87757" w:rsidRDefault="00F87757" w:rsidP="00F87757">
            <w:pPr>
              <w:pStyle w:val="TableParagraph"/>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4"/>
              <w:rPr>
                <w:rFonts w:ascii="Calibri"/>
                <w:sz w:val="19"/>
              </w:rPr>
            </w:pPr>
          </w:p>
          <w:p w:rsidR="00F87757" w:rsidRDefault="00F87757" w:rsidP="00F87757">
            <w:pPr>
              <w:pStyle w:val="TableParagraph"/>
              <w:spacing w:before="1"/>
              <w:ind w:left="107"/>
              <w:rPr>
                <w:rFonts w:ascii="Calibri"/>
                <w:b/>
              </w:rPr>
            </w:pPr>
            <w:r>
              <w:rPr>
                <w:rFonts w:ascii="Calibri"/>
                <w:b/>
              </w:rPr>
              <w:t>6</w:t>
            </w:r>
          </w:p>
        </w:tc>
        <w:tc>
          <w:tcPr>
            <w:tcW w:w="4032" w:type="dxa"/>
          </w:tcPr>
          <w:p w:rsidR="00F87757" w:rsidRDefault="00F87757" w:rsidP="00F87757">
            <w:pPr>
              <w:pStyle w:val="TableParagraph"/>
              <w:ind w:left="107" w:right="284"/>
            </w:pPr>
            <w:r>
              <w:t>Steel Culvert End Section, Flared, 16 Gauge, for 8 Inch Diameter Pipe</w:t>
            </w:r>
          </w:p>
        </w:tc>
        <w:tc>
          <w:tcPr>
            <w:tcW w:w="1171" w:type="dxa"/>
          </w:tcPr>
          <w:p w:rsidR="00D36920" w:rsidRDefault="00D36920" w:rsidP="00F87757">
            <w:pPr>
              <w:jc w:val="center"/>
            </w:pPr>
          </w:p>
          <w:p w:rsidR="00F87757" w:rsidRPr="00B72AD2" w:rsidRDefault="00F87757" w:rsidP="00F87757">
            <w:pPr>
              <w:jc w:val="center"/>
            </w:pPr>
            <w:r w:rsidRPr="00B72AD2">
              <w:t>2</w:t>
            </w:r>
          </w:p>
        </w:tc>
        <w:tc>
          <w:tcPr>
            <w:tcW w:w="991" w:type="dxa"/>
          </w:tcPr>
          <w:p w:rsidR="00F87757" w:rsidRDefault="00F87757" w:rsidP="00F87757">
            <w:pPr>
              <w:pStyle w:val="TableParagraph"/>
              <w:spacing w:before="8"/>
              <w:rPr>
                <w:rFonts w:ascii="Calibri"/>
                <w:sz w:val="19"/>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4"/>
              <w:rPr>
                <w:rFonts w:ascii="Calibri"/>
                <w:sz w:val="19"/>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4"/>
              <w:rPr>
                <w:rFonts w:ascii="Calibri"/>
                <w:sz w:val="19"/>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4"/>
              <w:rPr>
                <w:rFonts w:ascii="Calibri"/>
                <w:sz w:val="19"/>
              </w:rPr>
            </w:pPr>
          </w:p>
          <w:p w:rsidR="00F87757" w:rsidRDefault="00F87757" w:rsidP="00F87757">
            <w:pPr>
              <w:pStyle w:val="TableParagraph"/>
              <w:ind w:left="107"/>
              <w:rPr>
                <w:rFonts w:ascii="Calibri"/>
                <w:b/>
              </w:rPr>
            </w:pPr>
            <w:r>
              <w:rPr>
                <w:rFonts w:ascii="Calibri"/>
                <w:b/>
              </w:rPr>
              <w:t>7</w:t>
            </w:r>
          </w:p>
        </w:tc>
        <w:tc>
          <w:tcPr>
            <w:tcW w:w="4032" w:type="dxa"/>
          </w:tcPr>
          <w:p w:rsidR="00F87757" w:rsidRDefault="00F87757" w:rsidP="00F87757">
            <w:pPr>
              <w:pStyle w:val="TableParagraph"/>
              <w:ind w:left="107" w:right="144"/>
            </w:pPr>
            <w:r>
              <w:t>Plain Corrugated Steel Sheet Metal Culvert, 16 Gauge, 10 Inch Diameter</w:t>
            </w:r>
          </w:p>
        </w:tc>
        <w:tc>
          <w:tcPr>
            <w:tcW w:w="1171" w:type="dxa"/>
          </w:tcPr>
          <w:p w:rsidR="00D36920" w:rsidRDefault="00D36920" w:rsidP="00F87757">
            <w:pPr>
              <w:jc w:val="center"/>
            </w:pPr>
          </w:p>
          <w:p w:rsidR="00F87757" w:rsidRPr="00B72AD2" w:rsidRDefault="00F87757" w:rsidP="00F87757">
            <w:pPr>
              <w:jc w:val="center"/>
            </w:pPr>
            <w:r w:rsidRPr="00B72AD2">
              <w:t>35</w:t>
            </w:r>
          </w:p>
        </w:tc>
        <w:tc>
          <w:tcPr>
            <w:tcW w:w="991" w:type="dxa"/>
          </w:tcPr>
          <w:p w:rsidR="00F87757" w:rsidRDefault="00F87757" w:rsidP="00F87757">
            <w:pPr>
              <w:pStyle w:val="TableParagraph"/>
              <w:spacing w:before="8"/>
              <w:rPr>
                <w:rFonts w:ascii="Calibri"/>
                <w:sz w:val="19"/>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4"/>
              <w:rPr>
                <w:rFonts w:ascii="Calibri"/>
                <w:sz w:val="19"/>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4"/>
              <w:rPr>
                <w:rFonts w:ascii="Calibri"/>
                <w:sz w:val="19"/>
              </w:rPr>
            </w:pPr>
          </w:p>
          <w:p w:rsidR="00F87757" w:rsidRDefault="00F87757" w:rsidP="00F87757">
            <w:pPr>
              <w:pStyle w:val="TableParagraph"/>
              <w:ind w:left="106"/>
              <w:rPr>
                <w:rFonts w:ascii="Calibri"/>
                <w:b/>
              </w:rPr>
            </w:pPr>
            <w:r>
              <w:rPr>
                <w:rFonts w:ascii="Calibri"/>
                <w:b/>
              </w:rPr>
              <w:t>$</w:t>
            </w:r>
          </w:p>
        </w:tc>
      </w:tr>
      <w:tr w:rsidR="00F87757" w:rsidTr="00F87757">
        <w:trPr>
          <w:trHeight w:val="738"/>
        </w:trPr>
        <w:tc>
          <w:tcPr>
            <w:tcW w:w="648" w:type="dxa"/>
          </w:tcPr>
          <w:p w:rsidR="00F87757" w:rsidRDefault="00F87757" w:rsidP="00F87757">
            <w:pPr>
              <w:pStyle w:val="TableParagraph"/>
              <w:spacing w:before="2"/>
              <w:rPr>
                <w:rFonts w:ascii="Calibri"/>
                <w:sz w:val="19"/>
              </w:rPr>
            </w:pPr>
          </w:p>
          <w:p w:rsidR="00F87757" w:rsidRDefault="00F87757" w:rsidP="00F87757">
            <w:pPr>
              <w:pStyle w:val="TableParagraph"/>
              <w:ind w:left="107"/>
              <w:rPr>
                <w:rFonts w:ascii="Calibri"/>
                <w:b/>
              </w:rPr>
            </w:pPr>
            <w:r>
              <w:rPr>
                <w:rFonts w:ascii="Calibri"/>
                <w:b/>
              </w:rPr>
              <w:t>8</w:t>
            </w:r>
          </w:p>
        </w:tc>
        <w:tc>
          <w:tcPr>
            <w:tcW w:w="4032" w:type="dxa"/>
          </w:tcPr>
          <w:p w:rsidR="00F87757" w:rsidRDefault="00F87757" w:rsidP="00F87757">
            <w:pPr>
              <w:pStyle w:val="TableParagraph"/>
              <w:ind w:left="107" w:right="253"/>
            </w:pPr>
            <w:r>
              <w:t>Steel Connecting Band for 16 Gauge, 10 Inch Diameter Steel Pipe, 24 Inch Minimum Width</w:t>
            </w:r>
          </w:p>
        </w:tc>
        <w:tc>
          <w:tcPr>
            <w:tcW w:w="1171" w:type="dxa"/>
          </w:tcPr>
          <w:p w:rsidR="00D36920" w:rsidRDefault="00D36920" w:rsidP="00F87757">
            <w:pPr>
              <w:jc w:val="center"/>
            </w:pPr>
          </w:p>
          <w:p w:rsidR="00F87757" w:rsidRPr="00B72AD2" w:rsidRDefault="00F87757" w:rsidP="00F87757">
            <w:pPr>
              <w:jc w:val="center"/>
            </w:pPr>
            <w:r w:rsidRPr="00B72AD2">
              <w:t>5</w:t>
            </w:r>
          </w:p>
        </w:tc>
        <w:tc>
          <w:tcPr>
            <w:tcW w:w="991" w:type="dxa"/>
          </w:tcPr>
          <w:p w:rsidR="00F87757" w:rsidRDefault="00F87757" w:rsidP="00F87757">
            <w:pPr>
              <w:pStyle w:val="TableParagraph"/>
              <w:spacing w:before="8"/>
              <w:rPr>
                <w:rFonts w:ascii="Calibri"/>
                <w:sz w:val="19"/>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2"/>
              <w:rPr>
                <w:rFonts w:ascii="Calibri"/>
                <w:sz w:val="19"/>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2"/>
              <w:rPr>
                <w:rFonts w:ascii="Calibri"/>
                <w:sz w:val="19"/>
              </w:rPr>
            </w:pPr>
          </w:p>
          <w:p w:rsidR="00F87757" w:rsidRDefault="00F87757" w:rsidP="00F87757">
            <w:pPr>
              <w:pStyle w:val="TableParagraph"/>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4"/>
              <w:rPr>
                <w:rFonts w:ascii="Calibri"/>
                <w:sz w:val="19"/>
              </w:rPr>
            </w:pPr>
          </w:p>
          <w:p w:rsidR="00F87757" w:rsidRDefault="00F87757" w:rsidP="00F87757">
            <w:pPr>
              <w:pStyle w:val="TableParagraph"/>
              <w:ind w:left="107"/>
              <w:rPr>
                <w:rFonts w:ascii="Calibri"/>
                <w:b/>
              </w:rPr>
            </w:pPr>
            <w:r>
              <w:rPr>
                <w:rFonts w:ascii="Calibri"/>
                <w:b/>
              </w:rPr>
              <w:t>9</w:t>
            </w:r>
          </w:p>
        </w:tc>
        <w:tc>
          <w:tcPr>
            <w:tcW w:w="4032" w:type="dxa"/>
          </w:tcPr>
          <w:p w:rsidR="00F87757" w:rsidRDefault="00F87757" w:rsidP="00F87757">
            <w:pPr>
              <w:pStyle w:val="TableParagraph"/>
              <w:ind w:left="107" w:right="144"/>
            </w:pPr>
            <w:r>
              <w:t>Plain Corrugated Steel Sheet Metal Culvert, 12 Inch Diameter</w:t>
            </w:r>
          </w:p>
        </w:tc>
        <w:tc>
          <w:tcPr>
            <w:tcW w:w="1171" w:type="dxa"/>
          </w:tcPr>
          <w:p w:rsidR="00D36920" w:rsidRDefault="00D36920" w:rsidP="00F87757">
            <w:pPr>
              <w:jc w:val="center"/>
            </w:pPr>
          </w:p>
          <w:p w:rsidR="00F87757" w:rsidRDefault="00F87757" w:rsidP="00F87757">
            <w:pPr>
              <w:jc w:val="center"/>
            </w:pPr>
            <w:r w:rsidRPr="00B72AD2">
              <w:t>1,300</w:t>
            </w:r>
          </w:p>
        </w:tc>
        <w:tc>
          <w:tcPr>
            <w:tcW w:w="991" w:type="dxa"/>
          </w:tcPr>
          <w:p w:rsidR="00F87757" w:rsidRDefault="00F87757" w:rsidP="00F87757">
            <w:pPr>
              <w:pStyle w:val="TableParagraph"/>
              <w:spacing w:before="5"/>
              <w:rPr>
                <w:rFonts w:ascii="Calibri"/>
                <w:sz w:val="19"/>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4"/>
              <w:rPr>
                <w:rFonts w:ascii="Calibri"/>
                <w:sz w:val="19"/>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4"/>
              <w:rPr>
                <w:rFonts w:ascii="Calibri"/>
                <w:sz w:val="19"/>
              </w:rPr>
            </w:pPr>
          </w:p>
          <w:p w:rsidR="00F87757" w:rsidRDefault="00F87757" w:rsidP="00F87757">
            <w:pPr>
              <w:pStyle w:val="TableParagraph"/>
              <w:ind w:left="106"/>
              <w:rPr>
                <w:rFonts w:ascii="Calibri"/>
                <w:b/>
              </w:rPr>
            </w:pPr>
            <w:r>
              <w:rPr>
                <w:rFonts w:ascii="Calibri"/>
                <w:b/>
              </w:rPr>
              <w:t>$</w:t>
            </w:r>
          </w:p>
        </w:tc>
      </w:tr>
      <w:tr w:rsidR="000651BA" w:rsidTr="00F87757">
        <w:trPr>
          <w:trHeight w:val="741"/>
        </w:trPr>
        <w:tc>
          <w:tcPr>
            <w:tcW w:w="648" w:type="dxa"/>
          </w:tcPr>
          <w:p w:rsidR="000651BA" w:rsidRDefault="000651BA">
            <w:pPr>
              <w:pStyle w:val="TableParagraph"/>
              <w:spacing w:before="4"/>
              <w:rPr>
                <w:rFonts w:ascii="Calibri"/>
                <w:sz w:val="19"/>
              </w:rPr>
            </w:pPr>
          </w:p>
          <w:p w:rsidR="000651BA" w:rsidRDefault="00DB06CF">
            <w:pPr>
              <w:pStyle w:val="TableParagraph"/>
              <w:ind w:left="107"/>
              <w:rPr>
                <w:rFonts w:ascii="Calibri"/>
                <w:b/>
              </w:rPr>
            </w:pPr>
            <w:r>
              <w:rPr>
                <w:rFonts w:ascii="Calibri"/>
                <w:b/>
              </w:rPr>
              <w:t>10</w:t>
            </w:r>
          </w:p>
        </w:tc>
        <w:tc>
          <w:tcPr>
            <w:tcW w:w="4032" w:type="dxa"/>
          </w:tcPr>
          <w:p w:rsidR="000651BA" w:rsidRDefault="00DB06CF">
            <w:pPr>
              <w:pStyle w:val="TableParagraph"/>
              <w:ind w:left="107" w:right="364"/>
            </w:pPr>
            <w:r>
              <w:t>Steel Connecting Band for 12 Inch Diameter Steel Pipe, 24 Inch Minimum Width</w:t>
            </w:r>
          </w:p>
        </w:tc>
        <w:tc>
          <w:tcPr>
            <w:tcW w:w="1171" w:type="dxa"/>
          </w:tcPr>
          <w:p w:rsidR="000651BA" w:rsidRDefault="000651BA">
            <w:pPr>
              <w:pStyle w:val="TableParagraph"/>
              <w:spacing w:before="4"/>
              <w:rPr>
                <w:rFonts w:ascii="Calibri"/>
                <w:sz w:val="19"/>
              </w:rPr>
            </w:pPr>
          </w:p>
          <w:p w:rsidR="000651BA" w:rsidRDefault="00F87757">
            <w:pPr>
              <w:pStyle w:val="TableParagraph"/>
              <w:ind w:left="257" w:right="250"/>
              <w:jc w:val="center"/>
              <w:rPr>
                <w:rFonts w:ascii="Calibri"/>
              </w:rPr>
            </w:pPr>
            <w:r>
              <w:rPr>
                <w:rFonts w:asciiTheme="minorHAnsi" w:hAnsiTheme="minorHAnsi"/>
              </w:rPr>
              <w:t>45</w:t>
            </w:r>
          </w:p>
        </w:tc>
        <w:tc>
          <w:tcPr>
            <w:tcW w:w="991" w:type="dxa"/>
          </w:tcPr>
          <w:p w:rsidR="000651BA" w:rsidRDefault="000651BA">
            <w:pPr>
              <w:pStyle w:val="TableParagraph"/>
              <w:spacing w:before="8"/>
              <w:rPr>
                <w:rFonts w:ascii="Calibri"/>
                <w:sz w:val="19"/>
              </w:rPr>
            </w:pPr>
          </w:p>
          <w:p w:rsidR="000651BA" w:rsidRDefault="00DB06CF">
            <w:pPr>
              <w:pStyle w:val="TableParagraph"/>
              <w:ind w:left="105"/>
            </w:pPr>
            <w:r>
              <w:t>Each</w:t>
            </w:r>
          </w:p>
        </w:tc>
        <w:tc>
          <w:tcPr>
            <w:tcW w:w="1531" w:type="dxa"/>
          </w:tcPr>
          <w:p w:rsidR="000651BA" w:rsidRDefault="000651BA">
            <w:pPr>
              <w:pStyle w:val="TableParagraph"/>
              <w:spacing w:before="4"/>
              <w:rPr>
                <w:rFonts w:ascii="Calibri"/>
                <w:sz w:val="19"/>
              </w:rPr>
            </w:pPr>
          </w:p>
          <w:p w:rsidR="000651BA" w:rsidRDefault="00DB06CF">
            <w:pPr>
              <w:pStyle w:val="TableParagraph"/>
              <w:ind w:left="108"/>
              <w:rPr>
                <w:rFonts w:ascii="Calibri"/>
                <w:b/>
              </w:rPr>
            </w:pPr>
            <w:r>
              <w:rPr>
                <w:rFonts w:ascii="Calibri"/>
                <w:b/>
              </w:rPr>
              <w:t>$</w:t>
            </w:r>
          </w:p>
        </w:tc>
        <w:tc>
          <w:tcPr>
            <w:tcW w:w="1889" w:type="dxa"/>
          </w:tcPr>
          <w:p w:rsidR="000651BA" w:rsidRDefault="000651BA">
            <w:pPr>
              <w:pStyle w:val="TableParagraph"/>
              <w:spacing w:before="4"/>
              <w:rPr>
                <w:rFonts w:ascii="Calibri"/>
                <w:sz w:val="19"/>
              </w:rPr>
            </w:pPr>
          </w:p>
          <w:p w:rsidR="000651BA" w:rsidRDefault="00DB06CF">
            <w:pPr>
              <w:pStyle w:val="TableParagraph"/>
              <w:ind w:left="106"/>
              <w:rPr>
                <w:rFonts w:ascii="Calibri"/>
                <w:b/>
              </w:rPr>
            </w:pPr>
            <w:r>
              <w:rPr>
                <w:rFonts w:ascii="Calibri"/>
                <w:b/>
              </w:rPr>
              <w:t>$</w:t>
            </w:r>
          </w:p>
        </w:tc>
      </w:tr>
    </w:tbl>
    <w:p w:rsidR="000651BA" w:rsidRDefault="000651BA">
      <w:pPr>
        <w:rPr>
          <w:rFonts w:ascii="Calibri"/>
        </w:rPr>
        <w:sectPr w:rsidR="000651BA">
          <w:footerReference w:type="default" r:id="rId8"/>
          <w:pgSz w:w="12240" w:h="15840"/>
          <w:pgMar w:top="1420" w:right="480" w:bottom="1380" w:left="480" w:header="0" w:footer="1185" w:gutter="0"/>
          <w:pgNumType w:start="8"/>
          <w:cols w:space="720"/>
        </w:sect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032"/>
        <w:gridCol w:w="1171"/>
        <w:gridCol w:w="991"/>
        <w:gridCol w:w="1531"/>
        <w:gridCol w:w="1889"/>
      </w:tblGrid>
      <w:tr w:rsidR="00F87757" w:rsidTr="00F87757">
        <w:trPr>
          <w:trHeight w:val="940"/>
        </w:trPr>
        <w:tc>
          <w:tcPr>
            <w:tcW w:w="648" w:type="dxa"/>
          </w:tcPr>
          <w:p w:rsidR="00F87757" w:rsidRDefault="00F87757" w:rsidP="00F87757">
            <w:pPr>
              <w:pStyle w:val="TableParagraph"/>
              <w:spacing w:before="12"/>
              <w:rPr>
                <w:rFonts w:ascii="Calibri"/>
                <w:sz w:val="18"/>
              </w:rPr>
            </w:pPr>
          </w:p>
          <w:p w:rsidR="00F87757" w:rsidRDefault="00F87757" w:rsidP="00F87757">
            <w:pPr>
              <w:pStyle w:val="TableParagraph"/>
              <w:ind w:left="107"/>
              <w:rPr>
                <w:rFonts w:ascii="Calibri"/>
                <w:b/>
              </w:rPr>
            </w:pPr>
            <w:r>
              <w:rPr>
                <w:rFonts w:ascii="Calibri"/>
                <w:b/>
              </w:rPr>
              <w:t>11</w:t>
            </w:r>
          </w:p>
        </w:tc>
        <w:tc>
          <w:tcPr>
            <w:tcW w:w="4032" w:type="dxa"/>
          </w:tcPr>
          <w:p w:rsidR="00F87757" w:rsidRDefault="00F87757" w:rsidP="00F87757">
            <w:pPr>
              <w:pStyle w:val="TableParagraph"/>
              <w:ind w:left="107" w:right="144"/>
            </w:pPr>
            <w:r>
              <w:t>Plain Corrugated Steel Sheet Metal Culvert, 15 Inch Diameter</w:t>
            </w:r>
          </w:p>
        </w:tc>
        <w:tc>
          <w:tcPr>
            <w:tcW w:w="1171" w:type="dxa"/>
          </w:tcPr>
          <w:p w:rsidR="00D36920" w:rsidRDefault="00D36920" w:rsidP="00F87757">
            <w:pPr>
              <w:jc w:val="center"/>
            </w:pPr>
          </w:p>
          <w:p w:rsidR="00F87757" w:rsidRPr="00952009" w:rsidRDefault="00F87757" w:rsidP="00F87757">
            <w:pPr>
              <w:jc w:val="center"/>
            </w:pPr>
            <w:r w:rsidRPr="00952009">
              <w:t>9,000</w:t>
            </w:r>
          </w:p>
        </w:tc>
        <w:tc>
          <w:tcPr>
            <w:tcW w:w="991" w:type="dxa"/>
          </w:tcPr>
          <w:p w:rsidR="00F87757" w:rsidRDefault="00F87757" w:rsidP="00F87757">
            <w:pPr>
              <w:pStyle w:val="TableParagraph"/>
              <w:rPr>
                <w:rFonts w:ascii="Calibri"/>
                <w:sz w:val="19"/>
              </w:rPr>
            </w:pPr>
          </w:p>
          <w:p w:rsidR="00F87757" w:rsidRDefault="00F87757" w:rsidP="00F87757">
            <w:pPr>
              <w:pStyle w:val="TableParagraph"/>
              <w:spacing w:before="1"/>
              <w:ind w:left="105" w:right="354"/>
            </w:pPr>
            <w:r>
              <w:t>Linear Foot</w:t>
            </w:r>
          </w:p>
        </w:tc>
        <w:tc>
          <w:tcPr>
            <w:tcW w:w="1531" w:type="dxa"/>
          </w:tcPr>
          <w:p w:rsidR="00F87757" w:rsidRDefault="00F87757" w:rsidP="00F87757">
            <w:pPr>
              <w:pStyle w:val="TableParagraph"/>
              <w:spacing w:before="12"/>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12"/>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741"/>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12</w:t>
            </w:r>
          </w:p>
        </w:tc>
        <w:tc>
          <w:tcPr>
            <w:tcW w:w="4032" w:type="dxa"/>
          </w:tcPr>
          <w:p w:rsidR="00F87757" w:rsidRDefault="00F87757" w:rsidP="00F87757">
            <w:pPr>
              <w:pStyle w:val="TableParagraph"/>
              <w:spacing w:line="242" w:lineRule="auto"/>
              <w:ind w:left="107" w:right="364"/>
            </w:pPr>
            <w:r>
              <w:t>Steel Connecting Band for 15 Inch Diameter Steel Pipe, 24 Inch Minimum Width</w:t>
            </w:r>
          </w:p>
        </w:tc>
        <w:tc>
          <w:tcPr>
            <w:tcW w:w="1171" w:type="dxa"/>
          </w:tcPr>
          <w:p w:rsidR="00D36920" w:rsidRDefault="00D36920" w:rsidP="00F87757">
            <w:pPr>
              <w:jc w:val="center"/>
            </w:pPr>
          </w:p>
          <w:p w:rsidR="00F87757" w:rsidRPr="00952009" w:rsidRDefault="00F87757" w:rsidP="00F87757">
            <w:pPr>
              <w:jc w:val="center"/>
            </w:pPr>
            <w:r w:rsidRPr="00952009">
              <w:t>215</w:t>
            </w:r>
          </w:p>
        </w:tc>
        <w:tc>
          <w:tcPr>
            <w:tcW w:w="991" w:type="dxa"/>
          </w:tcPr>
          <w:p w:rsidR="00F87757" w:rsidRDefault="00F87757" w:rsidP="00F87757">
            <w:pPr>
              <w:pStyle w:val="TableParagraph"/>
              <w:rPr>
                <w:rFonts w:ascii="Calibri"/>
                <w:sz w:val="19"/>
              </w:rPr>
            </w:pPr>
          </w:p>
          <w:p w:rsidR="00F87757" w:rsidRDefault="00F87757" w:rsidP="00F87757">
            <w:pPr>
              <w:pStyle w:val="TableParagraph"/>
              <w:spacing w:before="1"/>
              <w:ind w:left="105"/>
            </w:pPr>
            <w:r>
              <w:t>Each</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13</w:t>
            </w:r>
          </w:p>
        </w:tc>
        <w:tc>
          <w:tcPr>
            <w:tcW w:w="4032" w:type="dxa"/>
          </w:tcPr>
          <w:p w:rsidR="00F87757" w:rsidRDefault="00F87757" w:rsidP="00F87757">
            <w:pPr>
              <w:pStyle w:val="TableParagraph"/>
              <w:ind w:left="107" w:right="274"/>
            </w:pPr>
            <w:r>
              <w:t>Steel Culvert End Section, Flared, for 15 Inch Diameter Pipe</w:t>
            </w:r>
          </w:p>
        </w:tc>
        <w:tc>
          <w:tcPr>
            <w:tcW w:w="1171" w:type="dxa"/>
          </w:tcPr>
          <w:p w:rsidR="00D36920" w:rsidRDefault="00D36920" w:rsidP="00F87757">
            <w:pPr>
              <w:jc w:val="center"/>
            </w:pPr>
          </w:p>
          <w:p w:rsidR="00F87757" w:rsidRPr="00952009" w:rsidRDefault="00F87757" w:rsidP="00F87757">
            <w:pPr>
              <w:jc w:val="center"/>
            </w:pPr>
            <w:r w:rsidRPr="00952009">
              <w:t>200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938"/>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14</w:t>
            </w:r>
          </w:p>
        </w:tc>
        <w:tc>
          <w:tcPr>
            <w:tcW w:w="4032" w:type="dxa"/>
          </w:tcPr>
          <w:p w:rsidR="00F87757" w:rsidRDefault="00F87757" w:rsidP="00F87757">
            <w:pPr>
              <w:pStyle w:val="TableParagraph"/>
              <w:ind w:left="107" w:right="144"/>
            </w:pPr>
            <w:r>
              <w:t>Plain Corrugated Steel Sheet Metal Culvert, 18 Inch Diameter</w:t>
            </w:r>
          </w:p>
        </w:tc>
        <w:tc>
          <w:tcPr>
            <w:tcW w:w="1171" w:type="dxa"/>
          </w:tcPr>
          <w:p w:rsidR="00D36920" w:rsidRDefault="00D36920" w:rsidP="00F87757">
            <w:pPr>
              <w:jc w:val="center"/>
            </w:pPr>
          </w:p>
          <w:p w:rsidR="00F87757" w:rsidRPr="00952009" w:rsidRDefault="00F87757" w:rsidP="00F87757">
            <w:pPr>
              <w:jc w:val="center"/>
            </w:pPr>
            <w:r w:rsidRPr="00952009">
              <w:t>6,200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741"/>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15</w:t>
            </w:r>
          </w:p>
        </w:tc>
        <w:tc>
          <w:tcPr>
            <w:tcW w:w="4032" w:type="dxa"/>
          </w:tcPr>
          <w:p w:rsidR="00F87757" w:rsidRDefault="00F87757" w:rsidP="00F87757">
            <w:pPr>
              <w:pStyle w:val="TableParagraph"/>
              <w:ind w:left="107" w:right="364"/>
            </w:pPr>
            <w:r>
              <w:t>Steel Connecting Band for 18 Inch Diameter Steel Pipe, 24 Inch Minimum Width</w:t>
            </w:r>
          </w:p>
        </w:tc>
        <w:tc>
          <w:tcPr>
            <w:tcW w:w="1171" w:type="dxa"/>
          </w:tcPr>
          <w:p w:rsidR="00D36920" w:rsidRDefault="00D36920" w:rsidP="00F87757">
            <w:pPr>
              <w:jc w:val="center"/>
            </w:pPr>
          </w:p>
          <w:p w:rsidR="00F87757" w:rsidRPr="00952009" w:rsidRDefault="00F87757" w:rsidP="00F87757">
            <w:pPr>
              <w:jc w:val="center"/>
            </w:pPr>
            <w:r w:rsidRPr="00952009">
              <w:t>175</w:t>
            </w:r>
          </w:p>
        </w:tc>
        <w:tc>
          <w:tcPr>
            <w:tcW w:w="991" w:type="dxa"/>
          </w:tcPr>
          <w:p w:rsidR="00F87757" w:rsidRDefault="00F87757" w:rsidP="00F87757">
            <w:pPr>
              <w:pStyle w:val="TableParagraph"/>
              <w:rPr>
                <w:rFonts w:ascii="Calibri"/>
                <w:sz w:val="19"/>
              </w:rPr>
            </w:pPr>
          </w:p>
          <w:p w:rsidR="00F87757" w:rsidRDefault="00F87757" w:rsidP="00F87757">
            <w:pPr>
              <w:pStyle w:val="TableParagraph"/>
              <w:spacing w:before="1"/>
              <w:ind w:left="105"/>
            </w:pPr>
            <w:r>
              <w:t>Each</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16</w:t>
            </w:r>
          </w:p>
        </w:tc>
        <w:tc>
          <w:tcPr>
            <w:tcW w:w="4032" w:type="dxa"/>
          </w:tcPr>
          <w:p w:rsidR="00F87757" w:rsidRDefault="00F87757" w:rsidP="00F87757">
            <w:pPr>
              <w:pStyle w:val="TableParagraph"/>
              <w:ind w:left="107" w:right="324"/>
            </w:pPr>
            <w:proofErr w:type="gramStart"/>
            <w:r>
              <w:t>Steel Culvert End Section,</w:t>
            </w:r>
            <w:proofErr w:type="gramEnd"/>
            <w:r>
              <w:t xml:space="preserve"> Flared for 18 Inch Diameter Pipe</w:t>
            </w:r>
          </w:p>
        </w:tc>
        <w:tc>
          <w:tcPr>
            <w:tcW w:w="1171" w:type="dxa"/>
          </w:tcPr>
          <w:p w:rsidR="00D36920" w:rsidRDefault="00D36920" w:rsidP="00F87757">
            <w:pPr>
              <w:jc w:val="center"/>
            </w:pPr>
          </w:p>
          <w:p w:rsidR="00F87757" w:rsidRPr="00952009" w:rsidRDefault="00F87757" w:rsidP="00F87757">
            <w:pPr>
              <w:jc w:val="center"/>
            </w:pPr>
            <w:r w:rsidRPr="00952009">
              <w:t>175</w:t>
            </w:r>
          </w:p>
        </w:tc>
        <w:tc>
          <w:tcPr>
            <w:tcW w:w="991" w:type="dxa"/>
          </w:tcPr>
          <w:p w:rsidR="00F87757" w:rsidRDefault="00F87757" w:rsidP="00F87757">
            <w:pPr>
              <w:pStyle w:val="TableParagraph"/>
              <w:rPr>
                <w:rFonts w:ascii="Calibri"/>
                <w:sz w:val="19"/>
              </w:rPr>
            </w:pPr>
          </w:p>
          <w:p w:rsidR="00F87757" w:rsidRDefault="00F87757" w:rsidP="00F87757">
            <w:pPr>
              <w:pStyle w:val="TableParagraph"/>
              <w:spacing w:before="1"/>
              <w:ind w:left="105"/>
            </w:pPr>
            <w:r>
              <w:t>Each</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17</w:t>
            </w:r>
          </w:p>
        </w:tc>
        <w:tc>
          <w:tcPr>
            <w:tcW w:w="4032" w:type="dxa"/>
          </w:tcPr>
          <w:p w:rsidR="00F87757" w:rsidRDefault="00F87757" w:rsidP="00F87757">
            <w:pPr>
              <w:pStyle w:val="TableParagraph"/>
              <w:ind w:left="107" w:right="144"/>
            </w:pPr>
            <w:r>
              <w:t>Plain Corrugated Steel Sheet Metal Culvert, 21 Inch Diameter</w:t>
            </w:r>
          </w:p>
        </w:tc>
        <w:tc>
          <w:tcPr>
            <w:tcW w:w="1171" w:type="dxa"/>
          </w:tcPr>
          <w:p w:rsidR="00D36920" w:rsidRDefault="00D36920" w:rsidP="00F87757">
            <w:pPr>
              <w:jc w:val="center"/>
            </w:pPr>
          </w:p>
          <w:p w:rsidR="00F87757" w:rsidRPr="00952009" w:rsidRDefault="00F87757" w:rsidP="00F87757">
            <w:pPr>
              <w:jc w:val="center"/>
            </w:pPr>
            <w:r w:rsidRPr="00952009">
              <w:t>1,200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738"/>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18</w:t>
            </w:r>
          </w:p>
        </w:tc>
        <w:tc>
          <w:tcPr>
            <w:tcW w:w="4032" w:type="dxa"/>
          </w:tcPr>
          <w:p w:rsidR="00F87757" w:rsidRDefault="00F87757" w:rsidP="00F87757">
            <w:pPr>
              <w:pStyle w:val="TableParagraph"/>
              <w:spacing w:line="242" w:lineRule="auto"/>
              <w:ind w:left="107" w:right="364"/>
            </w:pPr>
            <w:r>
              <w:t>Steel Connecting Band for 21 Inch Diameter Steel Pipe, 24 Inch Minimum Width</w:t>
            </w:r>
          </w:p>
        </w:tc>
        <w:tc>
          <w:tcPr>
            <w:tcW w:w="1171" w:type="dxa"/>
          </w:tcPr>
          <w:p w:rsidR="00D36920" w:rsidRDefault="00D36920" w:rsidP="00F87757">
            <w:pPr>
              <w:jc w:val="center"/>
            </w:pPr>
          </w:p>
          <w:p w:rsidR="00F87757" w:rsidRPr="00952009" w:rsidRDefault="00F87757" w:rsidP="00F87757">
            <w:pPr>
              <w:jc w:val="center"/>
            </w:pPr>
            <w:r w:rsidRPr="00952009">
              <w:t>22</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19</w:t>
            </w:r>
          </w:p>
        </w:tc>
        <w:tc>
          <w:tcPr>
            <w:tcW w:w="4032" w:type="dxa"/>
          </w:tcPr>
          <w:p w:rsidR="00F87757" w:rsidRDefault="00F87757" w:rsidP="00F87757">
            <w:pPr>
              <w:pStyle w:val="TableParagraph"/>
              <w:ind w:left="107" w:right="144"/>
            </w:pPr>
            <w:r>
              <w:t>Plain Corrugated Steel Sheet Metal Culvert, 24 Inch Diameter</w:t>
            </w:r>
          </w:p>
        </w:tc>
        <w:tc>
          <w:tcPr>
            <w:tcW w:w="1171" w:type="dxa"/>
          </w:tcPr>
          <w:p w:rsidR="00D36920" w:rsidRDefault="00D36920" w:rsidP="00F87757">
            <w:pPr>
              <w:jc w:val="center"/>
            </w:pPr>
          </w:p>
          <w:p w:rsidR="00F87757" w:rsidRPr="00952009" w:rsidRDefault="00F87757" w:rsidP="00F87757">
            <w:pPr>
              <w:jc w:val="center"/>
            </w:pPr>
            <w:r w:rsidRPr="00952009">
              <w:t>3,700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760"/>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20</w:t>
            </w:r>
          </w:p>
        </w:tc>
        <w:tc>
          <w:tcPr>
            <w:tcW w:w="4032" w:type="dxa"/>
          </w:tcPr>
          <w:p w:rsidR="00F87757" w:rsidRDefault="00F87757" w:rsidP="00F87757">
            <w:pPr>
              <w:pStyle w:val="TableParagraph"/>
              <w:ind w:left="107" w:right="364"/>
            </w:pPr>
            <w:r>
              <w:t>Steel Connecting Band for 24 Inch Diameter Steel Pipe, 24 Inch Minimum Width</w:t>
            </w:r>
          </w:p>
        </w:tc>
        <w:tc>
          <w:tcPr>
            <w:tcW w:w="1171" w:type="dxa"/>
          </w:tcPr>
          <w:p w:rsidR="00D36920" w:rsidRDefault="00D36920" w:rsidP="00F87757">
            <w:pPr>
              <w:jc w:val="center"/>
            </w:pPr>
          </w:p>
          <w:p w:rsidR="00F87757" w:rsidRPr="00952009" w:rsidRDefault="00F87757" w:rsidP="00F87757">
            <w:pPr>
              <w:jc w:val="center"/>
            </w:pPr>
            <w:r w:rsidRPr="00952009">
              <w:t>280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21</w:t>
            </w:r>
          </w:p>
        </w:tc>
        <w:tc>
          <w:tcPr>
            <w:tcW w:w="4032" w:type="dxa"/>
          </w:tcPr>
          <w:p w:rsidR="00F87757" w:rsidRDefault="00F87757" w:rsidP="00F87757">
            <w:pPr>
              <w:pStyle w:val="TableParagraph"/>
              <w:spacing w:line="242" w:lineRule="auto"/>
              <w:ind w:left="107" w:right="274"/>
            </w:pPr>
            <w:r>
              <w:t>Steel Culvert End Section, Flared, for 24 Inch Diameter Pipe</w:t>
            </w:r>
          </w:p>
        </w:tc>
        <w:tc>
          <w:tcPr>
            <w:tcW w:w="1171" w:type="dxa"/>
          </w:tcPr>
          <w:p w:rsidR="00D36920" w:rsidRDefault="00D36920" w:rsidP="00F87757">
            <w:pPr>
              <w:jc w:val="center"/>
            </w:pPr>
          </w:p>
          <w:p w:rsidR="00F87757" w:rsidRPr="00952009" w:rsidRDefault="00F87757" w:rsidP="00F87757">
            <w:pPr>
              <w:jc w:val="center"/>
            </w:pPr>
            <w:r w:rsidRPr="00952009">
              <w:t>235</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938"/>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22</w:t>
            </w:r>
          </w:p>
        </w:tc>
        <w:tc>
          <w:tcPr>
            <w:tcW w:w="4032" w:type="dxa"/>
          </w:tcPr>
          <w:p w:rsidR="00F87757" w:rsidRDefault="00F87757" w:rsidP="00F87757">
            <w:pPr>
              <w:pStyle w:val="TableParagraph"/>
              <w:ind w:left="107" w:right="144"/>
            </w:pPr>
            <w:r>
              <w:t>Plain Corrugated Steel Sheet Metal Culvert, 30 Inch Diameter</w:t>
            </w:r>
          </w:p>
        </w:tc>
        <w:tc>
          <w:tcPr>
            <w:tcW w:w="1171" w:type="dxa"/>
          </w:tcPr>
          <w:p w:rsidR="00D36920" w:rsidRDefault="00D36920" w:rsidP="00F87757">
            <w:pPr>
              <w:jc w:val="center"/>
            </w:pPr>
          </w:p>
          <w:p w:rsidR="00F87757" w:rsidRPr="00952009" w:rsidRDefault="00F87757" w:rsidP="00F87757">
            <w:pPr>
              <w:jc w:val="center"/>
            </w:pPr>
            <w:r w:rsidRPr="00952009">
              <w:t>1,700</w:t>
            </w:r>
          </w:p>
        </w:tc>
        <w:tc>
          <w:tcPr>
            <w:tcW w:w="991" w:type="dxa"/>
          </w:tcPr>
          <w:p w:rsidR="00F87757" w:rsidRDefault="00F87757" w:rsidP="00F87757">
            <w:pPr>
              <w:pStyle w:val="TableParagraph"/>
              <w:spacing w:before="8"/>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741"/>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23</w:t>
            </w:r>
          </w:p>
        </w:tc>
        <w:tc>
          <w:tcPr>
            <w:tcW w:w="4032" w:type="dxa"/>
          </w:tcPr>
          <w:p w:rsidR="00F87757" w:rsidRDefault="00F87757" w:rsidP="00F87757">
            <w:pPr>
              <w:pStyle w:val="TableParagraph"/>
              <w:ind w:left="107" w:right="364"/>
            </w:pPr>
            <w:r>
              <w:t>Steel Connecting Band for 30 Inch Diameter Steel Pipe, 24 Inch Minimum Width</w:t>
            </w:r>
          </w:p>
        </w:tc>
        <w:tc>
          <w:tcPr>
            <w:tcW w:w="1171" w:type="dxa"/>
          </w:tcPr>
          <w:p w:rsidR="00D36920" w:rsidRDefault="00D36920" w:rsidP="00F87757">
            <w:pPr>
              <w:jc w:val="center"/>
            </w:pPr>
          </w:p>
          <w:p w:rsidR="00F87757" w:rsidRPr="00952009" w:rsidRDefault="00F87757" w:rsidP="00F87757">
            <w:pPr>
              <w:jc w:val="center"/>
            </w:pPr>
            <w:r w:rsidRPr="00952009">
              <w:t>60</w:t>
            </w:r>
          </w:p>
        </w:tc>
        <w:tc>
          <w:tcPr>
            <w:tcW w:w="991" w:type="dxa"/>
          </w:tcPr>
          <w:p w:rsidR="00F87757" w:rsidRDefault="00F87757" w:rsidP="00F87757">
            <w:pPr>
              <w:pStyle w:val="TableParagraph"/>
              <w:rPr>
                <w:rFonts w:ascii="Calibri"/>
                <w:sz w:val="19"/>
              </w:rPr>
            </w:pPr>
          </w:p>
          <w:p w:rsidR="00F87757" w:rsidRDefault="00F87757" w:rsidP="00F87757">
            <w:pPr>
              <w:pStyle w:val="TableParagraph"/>
              <w:spacing w:before="1"/>
              <w:ind w:left="105"/>
            </w:pPr>
            <w:r>
              <w:t>Each</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24</w:t>
            </w:r>
          </w:p>
        </w:tc>
        <w:tc>
          <w:tcPr>
            <w:tcW w:w="4032" w:type="dxa"/>
          </w:tcPr>
          <w:p w:rsidR="00F87757" w:rsidRDefault="00F87757" w:rsidP="00F87757">
            <w:pPr>
              <w:pStyle w:val="TableParagraph"/>
              <w:spacing w:line="242" w:lineRule="auto"/>
              <w:ind w:left="107" w:right="274"/>
            </w:pPr>
            <w:r>
              <w:t>Steel Culvert End Section, Flared, for 30 Inch Diameter Pipe</w:t>
            </w:r>
          </w:p>
        </w:tc>
        <w:tc>
          <w:tcPr>
            <w:tcW w:w="1171" w:type="dxa"/>
          </w:tcPr>
          <w:p w:rsidR="00D36920" w:rsidRDefault="00D36920" w:rsidP="00F87757">
            <w:pPr>
              <w:jc w:val="center"/>
            </w:pPr>
          </w:p>
          <w:p w:rsidR="00F87757" w:rsidRDefault="00F87757" w:rsidP="00F87757">
            <w:pPr>
              <w:jc w:val="center"/>
            </w:pPr>
            <w:r w:rsidRPr="00952009">
              <w:t>75</w:t>
            </w:r>
          </w:p>
        </w:tc>
        <w:tc>
          <w:tcPr>
            <w:tcW w:w="991" w:type="dxa"/>
          </w:tcPr>
          <w:p w:rsidR="00F87757" w:rsidRDefault="00F87757" w:rsidP="00F87757">
            <w:pPr>
              <w:pStyle w:val="TableParagraph"/>
              <w:rPr>
                <w:rFonts w:ascii="Calibri"/>
                <w:sz w:val="19"/>
              </w:rPr>
            </w:pPr>
          </w:p>
          <w:p w:rsidR="00F87757" w:rsidRDefault="00F87757" w:rsidP="00F87757">
            <w:pPr>
              <w:pStyle w:val="TableParagraph"/>
              <w:spacing w:before="1"/>
              <w:ind w:left="105"/>
            </w:pPr>
            <w:r>
              <w:t>Each</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25</w:t>
            </w:r>
          </w:p>
        </w:tc>
        <w:tc>
          <w:tcPr>
            <w:tcW w:w="4032" w:type="dxa"/>
          </w:tcPr>
          <w:p w:rsidR="00F87757" w:rsidRDefault="00F87757" w:rsidP="00F87757">
            <w:pPr>
              <w:pStyle w:val="TableParagraph"/>
              <w:ind w:left="107" w:right="144"/>
            </w:pPr>
            <w:r>
              <w:t>Plain Corrugated Steel Sheet Metal Culvert, 36 Inch Diameter</w:t>
            </w:r>
          </w:p>
        </w:tc>
        <w:tc>
          <w:tcPr>
            <w:tcW w:w="1171" w:type="dxa"/>
          </w:tcPr>
          <w:p w:rsidR="00D36920" w:rsidRDefault="00D36920" w:rsidP="00F87757">
            <w:pPr>
              <w:jc w:val="center"/>
            </w:pPr>
          </w:p>
          <w:p w:rsidR="00F87757" w:rsidRPr="00E718B5" w:rsidRDefault="00F87757" w:rsidP="00F87757">
            <w:pPr>
              <w:jc w:val="center"/>
            </w:pPr>
            <w:r w:rsidRPr="00E718B5">
              <w:t>1,700</w:t>
            </w:r>
          </w:p>
        </w:tc>
        <w:tc>
          <w:tcPr>
            <w:tcW w:w="991" w:type="dxa"/>
          </w:tcPr>
          <w:p w:rsidR="00F87757" w:rsidRDefault="00F87757" w:rsidP="00F87757">
            <w:pPr>
              <w:pStyle w:val="TableParagraph"/>
              <w:spacing w:before="8"/>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738"/>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26</w:t>
            </w:r>
          </w:p>
        </w:tc>
        <w:tc>
          <w:tcPr>
            <w:tcW w:w="4032" w:type="dxa"/>
          </w:tcPr>
          <w:p w:rsidR="00F87757" w:rsidRDefault="00F87757" w:rsidP="00F87757">
            <w:pPr>
              <w:pStyle w:val="TableParagraph"/>
              <w:ind w:left="107" w:right="364"/>
            </w:pPr>
            <w:r>
              <w:t>Steel Connecting Band for 36 Inch Diameter Steel Pipe, 24 Inch Minimum Width</w:t>
            </w:r>
          </w:p>
        </w:tc>
        <w:tc>
          <w:tcPr>
            <w:tcW w:w="1171" w:type="dxa"/>
          </w:tcPr>
          <w:p w:rsidR="00D36920" w:rsidRDefault="00D36920" w:rsidP="00F87757">
            <w:pPr>
              <w:jc w:val="center"/>
            </w:pPr>
          </w:p>
          <w:p w:rsidR="00F87757" w:rsidRDefault="00F87757" w:rsidP="00F87757">
            <w:pPr>
              <w:jc w:val="center"/>
            </w:pPr>
            <w:r w:rsidRPr="00E718B5">
              <w:t>60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bl>
    <w:p w:rsidR="000651BA" w:rsidRDefault="000651BA">
      <w:pPr>
        <w:rPr>
          <w:rFonts w:ascii="Calibri"/>
        </w:rPr>
        <w:sectPr w:rsidR="000651BA">
          <w:footerReference w:type="default" r:id="rId9"/>
          <w:pgSz w:w="12240" w:h="15840"/>
          <w:pgMar w:top="980" w:right="480" w:bottom="1380" w:left="480" w:header="0" w:footer="1185" w:gutter="0"/>
          <w:cols w:space="720"/>
        </w:sect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032"/>
        <w:gridCol w:w="1171"/>
        <w:gridCol w:w="991"/>
        <w:gridCol w:w="1531"/>
        <w:gridCol w:w="1889"/>
      </w:tblGrid>
      <w:tr w:rsidR="00F87757" w:rsidTr="00F87757">
        <w:trPr>
          <w:trHeight w:val="700"/>
        </w:trPr>
        <w:tc>
          <w:tcPr>
            <w:tcW w:w="648" w:type="dxa"/>
          </w:tcPr>
          <w:p w:rsidR="00F87757" w:rsidRDefault="00F87757" w:rsidP="00F87757">
            <w:pPr>
              <w:pStyle w:val="TableParagraph"/>
              <w:spacing w:before="12"/>
              <w:rPr>
                <w:rFonts w:ascii="Calibri"/>
                <w:sz w:val="18"/>
              </w:rPr>
            </w:pPr>
          </w:p>
          <w:p w:rsidR="00F87757" w:rsidRDefault="00F87757" w:rsidP="00F87757">
            <w:pPr>
              <w:pStyle w:val="TableParagraph"/>
              <w:ind w:left="107"/>
              <w:rPr>
                <w:rFonts w:ascii="Calibri"/>
                <w:b/>
              </w:rPr>
            </w:pPr>
            <w:r>
              <w:rPr>
                <w:rFonts w:ascii="Calibri"/>
                <w:b/>
              </w:rPr>
              <w:t>27</w:t>
            </w:r>
          </w:p>
        </w:tc>
        <w:tc>
          <w:tcPr>
            <w:tcW w:w="4032" w:type="dxa"/>
          </w:tcPr>
          <w:p w:rsidR="00F87757" w:rsidRDefault="00F87757" w:rsidP="00F87757">
            <w:pPr>
              <w:pStyle w:val="TableParagraph"/>
              <w:ind w:left="107" w:right="274"/>
            </w:pPr>
            <w:r>
              <w:t>Steel Culvert End Section, Flared, for 36 Inch Diameter Pipe</w:t>
            </w:r>
          </w:p>
        </w:tc>
        <w:tc>
          <w:tcPr>
            <w:tcW w:w="1171" w:type="dxa"/>
          </w:tcPr>
          <w:p w:rsidR="00D36920" w:rsidRDefault="00D36920" w:rsidP="00F87757">
            <w:pPr>
              <w:jc w:val="center"/>
            </w:pPr>
          </w:p>
          <w:p w:rsidR="00F87757" w:rsidRPr="00664C69" w:rsidRDefault="00F87757" w:rsidP="00F87757">
            <w:pPr>
              <w:jc w:val="center"/>
            </w:pPr>
            <w:r w:rsidRPr="00664C69">
              <w:t>65</w:t>
            </w:r>
          </w:p>
        </w:tc>
        <w:tc>
          <w:tcPr>
            <w:tcW w:w="991" w:type="dxa"/>
          </w:tcPr>
          <w:p w:rsidR="00F87757" w:rsidRDefault="00F87757" w:rsidP="00F87757">
            <w:pPr>
              <w:pStyle w:val="TableParagraph"/>
              <w:spacing w:before="3"/>
              <w:rPr>
                <w:rFonts w:ascii="Calibri"/>
                <w:sz w:val="19"/>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12"/>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12"/>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28</w:t>
            </w:r>
          </w:p>
        </w:tc>
        <w:tc>
          <w:tcPr>
            <w:tcW w:w="4032" w:type="dxa"/>
          </w:tcPr>
          <w:p w:rsidR="00F87757" w:rsidRDefault="00F87757" w:rsidP="00F87757">
            <w:pPr>
              <w:pStyle w:val="TableParagraph"/>
              <w:spacing w:line="242" w:lineRule="auto"/>
              <w:ind w:left="107" w:right="144"/>
            </w:pPr>
            <w:r>
              <w:t>Plain Corrugated Steel Sheet Metal Culvert, 42 Inch Diameter</w:t>
            </w:r>
          </w:p>
        </w:tc>
        <w:tc>
          <w:tcPr>
            <w:tcW w:w="1171" w:type="dxa"/>
          </w:tcPr>
          <w:p w:rsidR="00D36920" w:rsidRDefault="00D36920" w:rsidP="00F87757">
            <w:pPr>
              <w:jc w:val="center"/>
            </w:pPr>
          </w:p>
          <w:p w:rsidR="00F87757" w:rsidRPr="00664C69" w:rsidRDefault="00F87757" w:rsidP="00F87757">
            <w:pPr>
              <w:jc w:val="center"/>
            </w:pPr>
            <w:r w:rsidRPr="00664C69">
              <w:t>320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29</w:t>
            </w:r>
          </w:p>
        </w:tc>
        <w:tc>
          <w:tcPr>
            <w:tcW w:w="4032" w:type="dxa"/>
          </w:tcPr>
          <w:p w:rsidR="00F87757" w:rsidRDefault="00F87757" w:rsidP="00F87757">
            <w:pPr>
              <w:pStyle w:val="TableParagraph"/>
              <w:ind w:left="107" w:right="144"/>
            </w:pPr>
            <w:r>
              <w:t>Plain Corrugated Steel Sheet Metal Culvert, 48 Inch Diameter</w:t>
            </w:r>
          </w:p>
        </w:tc>
        <w:tc>
          <w:tcPr>
            <w:tcW w:w="1171" w:type="dxa"/>
          </w:tcPr>
          <w:p w:rsidR="00D36920" w:rsidRDefault="00D36920" w:rsidP="00F87757">
            <w:pPr>
              <w:jc w:val="center"/>
            </w:pPr>
          </w:p>
          <w:p w:rsidR="00F87757" w:rsidRPr="00664C69" w:rsidRDefault="00F87757" w:rsidP="00F87757">
            <w:pPr>
              <w:jc w:val="center"/>
            </w:pPr>
            <w:r w:rsidRPr="00664C69">
              <w:t>500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738"/>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30</w:t>
            </w:r>
          </w:p>
        </w:tc>
        <w:tc>
          <w:tcPr>
            <w:tcW w:w="4032" w:type="dxa"/>
          </w:tcPr>
          <w:p w:rsidR="00F87757" w:rsidRDefault="00F87757" w:rsidP="00F87757">
            <w:pPr>
              <w:pStyle w:val="TableParagraph"/>
              <w:ind w:left="107" w:right="364"/>
            </w:pPr>
            <w:r>
              <w:t>Steel Connecting Band for 48 Inch Diameter Steel Pipe, 24 Inch Minimum Width</w:t>
            </w:r>
          </w:p>
        </w:tc>
        <w:tc>
          <w:tcPr>
            <w:tcW w:w="1171" w:type="dxa"/>
          </w:tcPr>
          <w:p w:rsidR="00D36920" w:rsidRDefault="00D36920" w:rsidP="00F87757">
            <w:pPr>
              <w:jc w:val="center"/>
            </w:pPr>
          </w:p>
          <w:p w:rsidR="00F87757" w:rsidRPr="00664C69" w:rsidRDefault="00F87757" w:rsidP="00F87757">
            <w:pPr>
              <w:jc w:val="center"/>
            </w:pPr>
            <w:r w:rsidRPr="00664C69">
              <w:t>25</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31</w:t>
            </w:r>
          </w:p>
        </w:tc>
        <w:tc>
          <w:tcPr>
            <w:tcW w:w="4032" w:type="dxa"/>
          </w:tcPr>
          <w:p w:rsidR="00F87757" w:rsidRDefault="00F87757" w:rsidP="00F87757">
            <w:pPr>
              <w:pStyle w:val="TableParagraph"/>
              <w:ind w:left="107" w:right="274"/>
            </w:pPr>
            <w:r>
              <w:t>Steel Culvert End Section, Flared, for 48 Inch Diameter Pipe</w:t>
            </w:r>
          </w:p>
        </w:tc>
        <w:tc>
          <w:tcPr>
            <w:tcW w:w="1171" w:type="dxa"/>
          </w:tcPr>
          <w:p w:rsidR="00D36920" w:rsidRDefault="00D36920" w:rsidP="00F87757">
            <w:pPr>
              <w:jc w:val="center"/>
            </w:pPr>
          </w:p>
          <w:p w:rsidR="00F87757" w:rsidRPr="00664C69" w:rsidRDefault="00F87757" w:rsidP="00F87757">
            <w:pPr>
              <w:jc w:val="center"/>
            </w:pPr>
            <w:r w:rsidRPr="00664C69">
              <w:t>30</w:t>
            </w:r>
          </w:p>
        </w:tc>
        <w:tc>
          <w:tcPr>
            <w:tcW w:w="991" w:type="dxa"/>
          </w:tcPr>
          <w:p w:rsidR="00F87757" w:rsidRDefault="00F87757" w:rsidP="00F87757">
            <w:pPr>
              <w:pStyle w:val="TableParagraph"/>
              <w:rPr>
                <w:rFonts w:ascii="Calibri"/>
                <w:sz w:val="19"/>
              </w:rPr>
            </w:pPr>
          </w:p>
          <w:p w:rsidR="00F87757" w:rsidRDefault="00F87757" w:rsidP="00F87757">
            <w:pPr>
              <w:pStyle w:val="TableParagraph"/>
              <w:spacing w:before="1"/>
              <w:ind w:left="105"/>
            </w:pPr>
            <w:r>
              <w:t>Each</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32</w:t>
            </w:r>
          </w:p>
        </w:tc>
        <w:tc>
          <w:tcPr>
            <w:tcW w:w="4032" w:type="dxa"/>
          </w:tcPr>
          <w:p w:rsidR="00F87757" w:rsidRDefault="00F87757" w:rsidP="00F87757">
            <w:pPr>
              <w:pStyle w:val="TableParagraph"/>
              <w:spacing w:line="242" w:lineRule="auto"/>
              <w:ind w:left="107" w:right="796"/>
            </w:pPr>
            <w:r>
              <w:t>Corrugated Steel Culvert Arch, 18 Inch Diameter, 22 Inch Span, 13 Inch Rise</w:t>
            </w:r>
          </w:p>
        </w:tc>
        <w:tc>
          <w:tcPr>
            <w:tcW w:w="1171" w:type="dxa"/>
          </w:tcPr>
          <w:p w:rsidR="00D36920" w:rsidRDefault="00D36920" w:rsidP="00F87757">
            <w:pPr>
              <w:jc w:val="center"/>
            </w:pPr>
          </w:p>
          <w:p w:rsidR="00F87757" w:rsidRPr="00664C69" w:rsidRDefault="00F87757" w:rsidP="00F87757">
            <w:pPr>
              <w:jc w:val="center"/>
            </w:pPr>
            <w:r w:rsidRPr="00664C69">
              <w:t>160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33</w:t>
            </w:r>
          </w:p>
        </w:tc>
        <w:tc>
          <w:tcPr>
            <w:tcW w:w="4032" w:type="dxa"/>
          </w:tcPr>
          <w:p w:rsidR="00F87757" w:rsidRDefault="00F87757" w:rsidP="00F87757">
            <w:pPr>
              <w:pStyle w:val="TableParagraph"/>
              <w:ind w:left="107" w:right="796"/>
            </w:pPr>
            <w:r>
              <w:t>Corrugated Steel Culvert Arch, 21 Inch Diameter, 25 Inch Span, 16 Inch Rise</w:t>
            </w:r>
          </w:p>
        </w:tc>
        <w:tc>
          <w:tcPr>
            <w:tcW w:w="1171" w:type="dxa"/>
          </w:tcPr>
          <w:p w:rsidR="00D36920" w:rsidRDefault="00D36920" w:rsidP="00F87757">
            <w:pPr>
              <w:jc w:val="center"/>
            </w:pPr>
          </w:p>
          <w:p w:rsidR="00F87757" w:rsidRPr="00664C69" w:rsidRDefault="00F87757" w:rsidP="00F87757">
            <w:pPr>
              <w:jc w:val="center"/>
            </w:pPr>
            <w:r w:rsidRPr="00664C69">
              <w:t>330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34</w:t>
            </w:r>
          </w:p>
        </w:tc>
        <w:tc>
          <w:tcPr>
            <w:tcW w:w="4032" w:type="dxa"/>
          </w:tcPr>
          <w:p w:rsidR="00F87757" w:rsidRDefault="00F87757" w:rsidP="00F87757">
            <w:pPr>
              <w:pStyle w:val="TableParagraph"/>
              <w:ind w:left="107" w:right="796"/>
            </w:pPr>
            <w:r>
              <w:t>Corrugated Steel Culvert Arch, 24 Inch Diameter, 29 Inch Span, 18 Inch Rise</w:t>
            </w:r>
          </w:p>
        </w:tc>
        <w:tc>
          <w:tcPr>
            <w:tcW w:w="1171" w:type="dxa"/>
          </w:tcPr>
          <w:p w:rsidR="00D36920" w:rsidRDefault="00D36920" w:rsidP="00F87757">
            <w:pPr>
              <w:jc w:val="center"/>
            </w:pPr>
          </w:p>
          <w:p w:rsidR="00F87757" w:rsidRPr="00664C69" w:rsidRDefault="00F87757" w:rsidP="00F87757">
            <w:pPr>
              <w:jc w:val="center"/>
            </w:pPr>
            <w:r w:rsidRPr="00664C69">
              <w:t>160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35</w:t>
            </w:r>
          </w:p>
        </w:tc>
        <w:tc>
          <w:tcPr>
            <w:tcW w:w="4032" w:type="dxa"/>
          </w:tcPr>
          <w:p w:rsidR="00F87757" w:rsidRDefault="00F87757" w:rsidP="00F87757">
            <w:pPr>
              <w:pStyle w:val="TableParagraph"/>
              <w:spacing w:line="242" w:lineRule="auto"/>
              <w:ind w:left="107" w:right="796"/>
            </w:pPr>
            <w:r>
              <w:t>Corrugated Steel Culvert Arch, 30 Inch Diameter, 36 Inch Span, 22 Inch Rise</w:t>
            </w:r>
          </w:p>
        </w:tc>
        <w:tc>
          <w:tcPr>
            <w:tcW w:w="1171" w:type="dxa"/>
          </w:tcPr>
          <w:p w:rsidR="00D36920" w:rsidRDefault="00D36920" w:rsidP="00F87757">
            <w:pPr>
              <w:jc w:val="center"/>
            </w:pPr>
          </w:p>
          <w:p w:rsidR="00F87757" w:rsidRPr="00664C69" w:rsidRDefault="00F87757" w:rsidP="00F87757">
            <w:pPr>
              <w:jc w:val="center"/>
            </w:pPr>
            <w:r w:rsidRPr="00664C69">
              <w:t>470</w:t>
            </w:r>
          </w:p>
        </w:tc>
        <w:tc>
          <w:tcPr>
            <w:tcW w:w="991" w:type="dxa"/>
          </w:tcPr>
          <w:p w:rsidR="00F87757" w:rsidRDefault="00F87757" w:rsidP="00F87757">
            <w:pPr>
              <w:pStyle w:val="TableParagraph"/>
              <w:spacing w:before="5"/>
              <w:rPr>
                <w:rFonts w:ascii="Calibri"/>
                <w:sz w:val="18"/>
              </w:rPr>
            </w:pPr>
          </w:p>
          <w:p w:rsidR="00F87757" w:rsidRDefault="00F87757" w:rsidP="00F87757">
            <w:pPr>
              <w:pStyle w:val="TableParagraph"/>
              <w:spacing w:before="1" w:line="244" w:lineRule="auto"/>
              <w:ind w:left="105" w:right="354"/>
            </w:pPr>
            <w:r>
              <w:t>Linear Foot</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938"/>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36</w:t>
            </w:r>
          </w:p>
        </w:tc>
        <w:tc>
          <w:tcPr>
            <w:tcW w:w="4032" w:type="dxa"/>
          </w:tcPr>
          <w:p w:rsidR="00F87757" w:rsidRDefault="00F87757" w:rsidP="00F87757">
            <w:pPr>
              <w:pStyle w:val="TableParagraph"/>
              <w:ind w:left="107" w:right="796"/>
            </w:pPr>
            <w:r>
              <w:t>Corrugated Steel Culvert Arch, 36 Inch Diameter, 43 Inch Span, 27 Inch Rise</w:t>
            </w:r>
          </w:p>
        </w:tc>
        <w:tc>
          <w:tcPr>
            <w:tcW w:w="1171" w:type="dxa"/>
          </w:tcPr>
          <w:p w:rsidR="00D36920" w:rsidRDefault="00D36920" w:rsidP="00F87757">
            <w:pPr>
              <w:jc w:val="center"/>
            </w:pPr>
          </w:p>
          <w:p w:rsidR="00F87757" w:rsidRPr="00664C69" w:rsidRDefault="00F87757" w:rsidP="00F87757">
            <w:pPr>
              <w:jc w:val="center"/>
            </w:pPr>
            <w:r w:rsidRPr="00664C69">
              <w:t>470</w:t>
            </w:r>
          </w:p>
        </w:tc>
        <w:tc>
          <w:tcPr>
            <w:tcW w:w="991" w:type="dxa"/>
          </w:tcPr>
          <w:p w:rsidR="00F87757" w:rsidRDefault="00F87757" w:rsidP="00F87757">
            <w:pPr>
              <w:pStyle w:val="TableParagraph"/>
              <w:spacing w:before="8"/>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37</w:t>
            </w:r>
          </w:p>
        </w:tc>
        <w:tc>
          <w:tcPr>
            <w:tcW w:w="4032" w:type="dxa"/>
          </w:tcPr>
          <w:p w:rsidR="00F87757" w:rsidRDefault="00F87757" w:rsidP="00F87757">
            <w:pPr>
              <w:pStyle w:val="TableParagraph"/>
              <w:ind w:left="107" w:right="796"/>
            </w:pPr>
            <w:r>
              <w:t>Corrugated Steel Culvert Arch, 48 Inch Diameter, 48 Inch Span, 36 Inch Rise</w:t>
            </w:r>
          </w:p>
        </w:tc>
        <w:tc>
          <w:tcPr>
            <w:tcW w:w="1171" w:type="dxa"/>
          </w:tcPr>
          <w:p w:rsidR="00D36920" w:rsidRDefault="00D36920" w:rsidP="00F87757">
            <w:pPr>
              <w:jc w:val="center"/>
            </w:pPr>
          </w:p>
          <w:p w:rsidR="00F87757" w:rsidRDefault="00F87757" w:rsidP="00F87757">
            <w:pPr>
              <w:jc w:val="center"/>
            </w:pPr>
            <w:r w:rsidRPr="00664C69">
              <w:t>470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94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38</w:t>
            </w:r>
          </w:p>
        </w:tc>
        <w:tc>
          <w:tcPr>
            <w:tcW w:w="4032" w:type="dxa"/>
          </w:tcPr>
          <w:p w:rsidR="00F87757" w:rsidRDefault="00F87757" w:rsidP="00F87757">
            <w:pPr>
              <w:pStyle w:val="TableParagraph"/>
              <w:spacing w:line="242" w:lineRule="auto"/>
              <w:ind w:left="107" w:right="796"/>
            </w:pPr>
            <w:r>
              <w:t>Corrugated Steel Culvert Arch, 54 Inch Diameter, 65 Inch Span, 40 Inch Rise</w:t>
            </w:r>
          </w:p>
        </w:tc>
        <w:tc>
          <w:tcPr>
            <w:tcW w:w="1171" w:type="dxa"/>
          </w:tcPr>
          <w:p w:rsidR="00D36920" w:rsidRDefault="00D36920" w:rsidP="00F87757">
            <w:pPr>
              <w:jc w:val="center"/>
            </w:pPr>
          </w:p>
          <w:p w:rsidR="00F87757" w:rsidRPr="00CC778B" w:rsidRDefault="00F87757" w:rsidP="00F87757">
            <w:pPr>
              <w:jc w:val="center"/>
            </w:pPr>
            <w:r w:rsidRPr="00CC778B">
              <w:t>110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right="354"/>
            </w:pPr>
            <w:r>
              <w:t>Linear Foot</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39</w:t>
            </w:r>
          </w:p>
        </w:tc>
        <w:tc>
          <w:tcPr>
            <w:tcW w:w="4032" w:type="dxa"/>
          </w:tcPr>
          <w:p w:rsidR="00F87757" w:rsidRDefault="00F87757" w:rsidP="00F87757">
            <w:pPr>
              <w:pStyle w:val="TableParagraph"/>
              <w:ind w:left="107" w:right="264"/>
            </w:pPr>
            <w:r>
              <w:t>Arch Culvert Band, 18 Inch Diameter, 22 Inch Span, 13 Inch Rise</w:t>
            </w:r>
          </w:p>
        </w:tc>
        <w:tc>
          <w:tcPr>
            <w:tcW w:w="1171" w:type="dxa"/>
          </w:tcPr>
          <w:p w:rsidR="00D36920" w:rsidRDefault="00D36920" w:rsidP="00F87757">
            <w:pPr>
              <w:jc w:val="center"/>
            </w:pPr>
          </w:p>
          <w:p w:rsidR="00F87757" w:rsidRPr="00CC778B" w:rsidRDefault="00F87757" w:rsidP="00F87757">
            <w:pPr>
              <w:jc w:val="center"/>
            </w:pPr>
            <w:r w:rsidRPr="00CC778B">
              <w:t>5</w:t>
            </w:r>
          </w:p>
        </w:tc>
        <w:tc>
          <w:tcPr>
            <w:tcW w:w="991" w:type="dxa"/>
          </w:tcPr>
          <w:p w:rsidR="00F87757" w:rsidRDefault="00F87757" w:rsidP="00F87757">
            <w:pPr>
              <w:pStyle w:val="TableParagraph"/>
              <w:rPr>
                <w:rFonts w:ascii="Calibri"/>
                <w:sz w:val="19"/>
              </w:rPr>
            </w:pPr>
          </w:p>
          <w:p w:rsidR="00F87757" w:rsidRDefault="00F87757" w:rsidP="00F87757">
            <w:pPr>
              <w:pStyle w:val="TableParagraph"/>
              <w:spacing w:before="1"/>
              <w:ind w:left="105"/>
            </w:pPr>
            <w:r>
              <w:t>Each</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40</w:t>
            </w:r>
          </w:p>
        </w:tc>
        <w:tc>
          <w:tcPr>
            <w:tcW w:w="4032" w:type="dxa"/>
          </w:tcPr>
          <w:p w:rsidR="00F87757" w:rsidRDefault="00F87757" w:rsidP="00F87757">
            <w:pPr>
              <w:pStyle w:val="TableParagraph"/>
              <w:ind w:left="107" w:right="264"/>
            </w:pPr>
            <w:r>
              <w:t>Arch Culvert Band, 21 Inch Diameter, 25 Inch Span, 16 Inch Rise</w:t>
            </w:r>
          </w:p>
        </w:tc>
        <w:tc>
          <w:tcPr>
            <w:tcW w:w="1171" w:type="dxa"/>
          </w:tcPr>
          <w:p w:rsidR="00D36920" w:rsidRDefault="00D36920" w:rsidP="00F87757">
            <w:pPr>
              <w:jc w:val="center"/>
            </w:pPr>
          </w:p>
          <w:p w:rsidR="00F87757" w:rsidRPr="00CC778B" w:rsidRDefault="00F87757" w:rsidP="00F87757">
            <w:pPr>
              <w:jc w:val="center"/>
            </w:pPr>
            <w:r w:rsidRPr="00CC778B">
              <w:t>10</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41</w:t>
            </w:r>
          </w:p>
        </w:tc>
        <w:tc>
          <w:tcPr>
            <w:tcW w:w="4032" w:type="dxa"/>
          </w:tcPr>
          <w:p w:rsidR="00F87757" w:rsidRDefault="00F87757" w:rsidP="00F87757">
            <w:pPr>
              <w:pStyle w:val="TableParagraph"/>
              <w:ind w:left="107" w:right="264"/>
            </w:pPr>
            <w:r>
              <w:t>Arch Culvert Band, 24 Inch Diameter, 29 Inch Span, 18 Inch Rise</w:t>
            </w:r>
          </w:p>
        </w:tc>
        <w:tc>
          <w:tcPr>
            <w:tcW w:w="1171" w:type="dxa"/>
          </w:tcPr>
          <w:p w:rsidR="00D36920" w:rsidRDefault="00D36920" w:rsidP="00F87757">
            <w:pPr>
              <w:jc w:val="center"/>
            </w:pPr>
          </w:p>
          <w:p w:rsidR="00F87757" w:rsidRDefault="00F87757" w:rsidP="00F87757">
            <w:pPr>
              <w:jc w:val="center"/>
            </w:pPr>
            <w:r w:rsidRPr="00CC778B">
              <w:t>5</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bl>
    <w:p w:rsidR="000651BA" w:rsidRDefault="000651BA">
      <w:pPr>
        <w:rPr>
          <w:rFonts w:ascii="Calibri"/>
        </w:rPr>
        <w:sectPr w:rsidR="000651BA">
          <w:footerReference w:type="default" r:id="rId10"/>
          <w:pgSz w:w="12240" w:h="15840"/>
          <w:pgMar w:top="980" w:right="480" w:bottom="1380" w:left="480" w:header="0" w:footer="1185" w:gutter="0"/>
          <w:cols w:space="720"/>
        </w:sect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032"/>
        <w:gridCol w:w="1171"/>
        <w:gridCol w:w="991"/>
        <w:gridCol w:w="1531"/>
        <w:gridCol w:w="1889"/>
      </w:tblGrid>
      <w:tr w:rsidR="00F87757" w:rsidTr="00F87757">
        <w:trPr>
          <w:trHeight w:val="700"/>
        </w:trPr>
        <w:tc>
          <w:tcPr>
            <w:tcW w:w="648" w:type="dxa"/>
          </w:tcPr>
          <w:p w:rsidR="00F87757" w:rsidRDefault="00F87757" w:rsidP="00F87757">
            <w:pPr>
              <w:pStyle w:val="TableParagraph"/>
              <w:spacing w:before="12"/>
              <w:rPr>
                <w:rFonts w:ascii="Calibri"/>
                <w:sz w:val="18"/>
              </w:rPr>
            </w:pPr>
          </w:p>
          <w:p w:rsidR="00F87757" w:rsidRDefault="00F87757" w:rsidP="00F87757">
            <w:pPr>
              <w:pStyle w:val="TableParagraph"/>
              <w:ind w:left="107"/>
              <w:rPr>
                <w:rFonts w:ascii="Calibri"/>
                <w:b/>
              </w:rPr>
            </w:pPr>
            <w:r>
              <w:rPr>
                <w:rFonts w:ascii="Calibri"/>
                <w:b/>
              </w:rPr>
              <w:t>42</w:t>
            </w:r>
          </w:p>
        </w:tc>
        <w:tc>
          <w:tcPr>
            <w:tcW w:w="4032" w:type="dxa"/>
          </w:tcPr>
          <w:p w:rsidR="00F87757" w:rsidRDefault="00F87757" w:rsidP="00F87757">
            <w:pPr>
              <w:pStyle w:val="TableParagraph"/>
              <w:ind w:left="107" w:right="264"/>
            </w:pPr>
            <w:r>
              <w:t>Arch Culvert Band, 30 Inch Diameter, 36 Inch Span, 22 Inch Rise</w:t>
            </w:r>
          </w:p>
        </w:tc>
        <w:tc>
          <w:tcPr>
            <w:tcW w:w="1171" w:type="dxa"/>
          </w:tcPr>
          <w:p w:rsidR="00D36920" w:rsidRDefault="00D36920" w:rsidP="00F87757">
            <w:pPr>
              <w:jc w:val="center"/>
            </w:pPr>
          </w:p>
          <w:p w:rsidR="00F87757" w:rsidRPr="008F175B" w:rsidRDefault="00F87757" w:rsidP="00F87757">
            <w:pPr>
              <w:jc w:val="center"/>
            </w:pPr>
            <w:r w:rsidRPr="008F175B">
              <w:t>10</w:t>
            </w:r>
          </w:p>
        </w:tc>
        <w:tc>
          <w:tcPr>
            <w:tcW w:w="991" w:type="dxa"/>
          </w:tcPr>
          <w:p w:rsidR="00F87757" w:rsidRDefault="00F87757" w:rsidP="00F87757">
            <w:pPr>
              <w:pStyle w:val="TableParagraph"/>
              <w:spacing w:before="3"/>
              <w:rPr>
                <w:rFonts w:ascii="Calibri"/>
                <w:sz w:val="19"/>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12"/>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12"/>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7"/>
              <w:rPr>
                <w:rFonts w:ascii="Calibri"/>
                <w:b/>
              </w:rPr>
            </w:pPr>
            <w:r>
              <w:rPr>
                <w:rFonts w:ascii="Calibri"/>
                <w:b/>
              </w:rPr>
              <w:t>43</w:t>
            </w:r>
          </w:p>
        </w:tc>
        <w:tc>
          <w:tcPr>
            <w:tcW w:w="4032" w:type="dxa"/>
          </w:tcPr>
          <w:p w:rsidR="00F87757" w:rsidRDefault="00F87757" w:rsidP="00F87757">
            <w:pPr>
              <w:pStyle w:val="TableParagraph"/>
              <w:spacing w:line="242" w:lineRule="auto"/>
              <w:ind w:left="107" w:right="264"/>
            </w:pPr>
            <w:r>
              <w:t>Arch Culvert Band, 36 Inch Diameter, 43 Inch Span, 27 Inch Rise</w:t>
            </w:r>
          </w:p>
        </w:tc>
        <w:tc>
          <w:tcPr>
            <w:tcW w:w="1171" w:type="dxa"/>
          </w:tcPr>
          <w:p w:rsidR="00D36920" w:rsidRDefault="00D36920" w:rsidP="00F87757">
            <w:pPr>
              <w:jc w:val="center"/>
            </w:pPr>
          </w:p>
          <w:p w:rsidR="00F87757" w:rsidRPr="008F175B" w:rsidRDefault="00F87757" w:rsidP="00F87757">
            <w:pPr>
              <w:jc w:val="center"/>
            </w:pPr>
            <w:r w:rsidRPr="008F175B">
              <w:t>10</w:t>
            </w:r>
          </w:p>
        </w:tc>
        <w:tc>
          <w:tcPr>
            <w:tcW w:w="991" w:type="dxa"/>
          </w:tcPr>
          <w:p w:rsidR="00F87757" w:rsidRDefault="00F87757" w:rsidP="00F87757">
            <w:pPr>
              <w:pStyle w:val="TableParagraph"/>
              <w:rPr>
                <w:rFonts w:ascii="Calibri"/>
                <w:sz w:val="19"/>
              </w:rPr>
            </w:pPr>
          </w:p>
          <w:p w:rsidR="00F87757" w:rsidRDefault="00F87757" w:rsidP="00F87757">
            <w:pPr>
              <w:pStyle w:val="TableParagraph"/>
              <w:spacing w:before="1"/>
              <w:ind w:left="105"/>
            </w:pPr>
            <w:r>
              <w:t>Each</w:t>
            </w:r>
          </w:p>
        </w:tc>
        <w:tc>
          <w:tcPr>
            <w:tcW w:w="1531"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8"/>
              <w:rPr>
                <w:rFonts w:ascii="Calibri"/>
                <w:b/>
              </w:rPr>
            </w:pPr>
            <w:r>
              <w:rPr>
                <w:rFonts w:ascii="Calibri"/>
                <w:b/>
              </w:rPr>
              <w:t>$</w:t>
            </w:r>
          </w:p>
        </w:tc>
        <w:tc>
          <w:tcPr>
            <w:tcW w:w="1889" w:type="dxa"/>
          </w:tcPr>
          <w:p w:rsidR="00F87757" w:rsidRDefault="00F87757" w:rsidP="00F87757">
            <w:pPr>
              <w:pStyle w:val="TableParagraph"/>
              <w:spacing w:before="9"/>
              <w:rPr>
                <w:rFonts w:ascii="Calibri"/>
                <w:sz w:val="18"/>
              </w:rPr>
            </w:pPr>
          </w:p>
          <w:p w:rsidR="00F87757" w:rsidRDefault="00F87757" w:rsidP="00F87757">
            <w:pPr>
              <w:pStyle w:val="TableParagraph"/>
              <w:spacing w:before="1"/>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44</w:t>
            </w:r>
          </w:p>
        </w:tc>
        <w:tc>
          <w:tcPr>
            <w:tcW w:w="4032" w:type="dxa"/>
          </w:tcPr>
          <w:p w:rsidR="00F87757" w:rsidRDefault="00F87757" w:rsidP="00F87757">
            <w:pPr>
              <w:pStyle w:val="TableParagraph"/>
              <w:spacing w:line="242" w:lineRule="auto"/>
              <w:ind w:left="107" w:right="264"/>
            </w:pPr>
            <w:r>
              <w:t>Arch Culvert Band, 48 Inch Diameter, 48 Inch Span, 36 Inch Rise</w:t>
            </w:r>
          </w:p>
        </w:tc>
        <w:tc>
          <w:tcPr>
            <w:tcW w:w="1171" w:type="dxa"/>
          </w:tcPr>
          <w:p w:rsidR="00D36920" w:rsidRDefault="00D36920" w:rsidP="00F87757">
            <w:pPr>
              <w:jc w:val="center"/>
            </w:pPr>
          </w:p>
          <w:p w:rsidR="00F87757" w:rsidRPr="008F175B" w:rsidRDefault="00F87757" w:rsidP="00F87757">
            <w:pPr>
              <w:jc w:val="center"/>
            </w:pPr>
            <w:r w:rsidRPr="008F175B">
              <w:t>10</w:t>
            </w:r>
          </w:p>
        </w:tc>
        <w:tc>
          <w:tcPr>
            <w:tcW w:w="991" w:type="dxa"/>
          </w:tcPr>
          <w:p w:rsidR="00F87757" w:rsidRDefault="00F87757" w:rsidP="00F87757">
            <w:pPr>
              <w:pStyle w:val="TableParagraph"/>
              <w:rPr>
                <w:rFonts w:ascii="Calibri"/>
                <w:sz w:val="19"/>
              </w:rPr>
            </w:pPr>
          </w:p>
          <w:p w:rsidR="00F87757" w:rsidRDefault="00F87757" w:rsidP="00F87757">
            <w:pPr>
              <w:pStyle w:val="TableParagraph"/>
              <w:spacing w:before="1"/>
              <w:ind w:left="105"/>
            </w:pPr>
            <w:r>
              <w:t>Each</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45</w:t>
            </w:r>
          </w:p>
        </w:tc>
        <w:tc>
          <w:tcPr>
            <w:tcW w:w="4032" w:type="dxa"/>
          </w:tcPr>
          <w:p w:rsidR="00F87757" w:rsidRDefault="00F87757" w:rsidP="00F87757">
            <w:pPr>
              <w:pStyle w:val="TableParagraph"/>
              <w:ind w:left="107" w:right="264"/>
            </w:pPr>
            <w:r>
              <w:t>Arch Culvert Band, 54 Inch Diameter, 65 Inch Span, 40 Inch Rise</w:t>
            </w:r>
          </w:p>
        </w:tc>
        <w:tc>
          <w:tcPr>
            <w:tcW w:w="1171" w:type="dxa"/>
          </w:tcPr>
          <w:p w:rsidR="00D36920" w:rsidRDefault="00D36920" w:rsidP="00F87757">
            <w:pPr>
              <w:jc w:val="center"/>
            </w:pPr>
          </w:p>
          <w:p w:rsidR="00F87757" w:rsidRPr="008F175B" w:rsidRDefault="00F87757" w:rsidP="00F87757">
            <w:pPr>
              <w:jc w:val="center"/>
            </w:pPr>
            <w:r w:rsidRPr="008F175B">
              <w:t>5</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F87757" w:rsidTr="00F87757">
        <w:trPr>
          <w:trHeight w:val="700"/>
        </w:trPr>
        <w:tc>
          <w:tcPr>
            <w:tcW w:w="648" w:type="dxa"/>
          </w:tcPr>
          <w:p w:rsidR="00F87757" w:rsidRDefault="00F87757" w:rsidP="00F87757">
            <w:pPr>
              <w:pStyle w:val="TableParagraph"/>
              <w:spacing w:before="7"/>
              <w:rPr>
                <w:rFonts w:ascii="Calibri"/>
                <w:sz w:val="18"/>
              </w:rPr>
            </w:pPr>
          </w:p>
          <w:p w:rsidR="00F87757" w:rsidRDefault="00F87757" w:rsidP="00F87757">
            <w:pPr>
              <w:pStyle w:val="TableParagraph"/>
              <w:ind w:left="107"/>
              <w:rPr>
                <w:rFonts w:ascii="Calibri"/>
                <w:b/>
              </w:rPr>
            </w:pPr>
            <w:r>
              <w:rPr>
                <w:rFonts w:ascii="Calibri"/>
                <w:b/>
              </w:rPr>
              <w:t>46</w:t>
            </w:r>
          </w:p>
        </w:tc>
        <w:tc>
          <w:tcPr>
            <w:tcW w:w="4032" w:type="dxa"/>
          </w:tcPr>
          <w:p w:rsidR="00F87757" w:rsidRDefault="00F87757" w:rsidP="00F87757">
            <w:pPr>
              <w:pStyle w:val="TableParagraph"/>
              <w:ind w:left="107" w:right="334"/>
            </w:pPr>
            <w:r>
              <w:t xml:space="preserve">Steel Culvert End Section, Flared, 16 Gauge for </w:t>
            </w:r>
            <w:proofErr w:type="gramStart"/>
            <w:r>
              <w:t>12 inch</w:t>
            </w:r>
            <w:proofErr w:type="gramEnd"/>
            <w:r>
              <w:t xml:space="preserve"> Diameter Pipe</w:t>
            </w:r>
          </w:p>
        </w:tc>
        <w:tc>
          <w:tcPr>
            <w:tcW w:w="1171" w:type="dxa"/>
          </w:tcPr>
          <w:p w:rsidR="00D36920" w:rsidRDefault="00D36920" w:rsidP="00F87757">
            <w:pPr>
              <w:jc w:val="center"/>
            </w:pPr>
          </w:p>
          <w:p w:rsidR="00F87757" w:rsidRPr="008F175B" w:rsidRDefault="00F87757" w:rsidP="00F87757">
            <w:pPr>
              <w:jc w:val="center"/>
            </w:pPr>
            <w:r w:rsidRPr="008F175B">
              <w:t>8</w:t>
            </w:r>
          </w:p>
        </w:tc>
        <w:tc>
          <w:tcPr>
            <w:tcW w:w="991" w:type="dxa"/>
          </w:tcPr>
          <w:p w:rsidR="00F87757" w:rsidRDefault="00F87757" w:rsidP="00F87757">
            <w:pPr>
              <w:pStyle w:val="TableParagraph"/>
              <w:spacing w:before="10"/>
              <w:rPr>
                <w:rFonts w:ascii="Calibri"/>
                <w:sz w:val="18"/>
              </w:rPr>
            </w:pPr>
          </w:p>
          <w:p w:rsidR="00F87757" w:rsidRDefault="00F87757" w:rsidP="00F87757">
            <w:pPr>
              <w:pStyle w:val="TableParagraph"/>
              <w:ind w:left="105"/>
            </w:pPr>
            <w:r>
              <w:t>Each</w:t>
            </w:r>
          </w:p>
        </w:tc>
        <w:tc>
          <w:tcPr>
            <w:tcW w:w="1531" w:type="dxa"/>
          </w:tcPr>
          <w:p w:rsidR="00F87757" w:rsidRDefault="00F87757" w:rsidP="00F87757">
            <w:pPr>
              <w:pStyle w:val="TableParagraph"/>
              <w:spacing w:before="7"/>
              <w:rPr>
                <w:rFonts w:ascii="Calibri"/>
                <w:sz w:val="18"/>
              </w:rPr>
            </w:pPr>
          </w:p>
          <w:p w:rsidR="00F87757" w:rsidRDefault="00F87757" w:rsidP="00F87757">
            <w:pPr>
              <w:pStyle w:val="TableParagraph"/>
              <w:ind w:left="108"/>
              <w:rPr>
                <w:rFonts w:ascii="Calibri"/>
                <w:b/>
              </w:rPr>
            </w:pPr>
            <w:r>
              <w:rPr>
                <w:rFonts w:ascii="Calibri"/>
                <w:b/>
              </w:rPr>
              <w:t>$</w:t>
            </w:r>
          </w:p>
        </w:tc>
        <w:tc>
          <w:tcPr>
            <w:tcW w:w="1889" w:type="dxa"/>
          </w:tcPr>
          <w:p w:rsidR="00F87757" w:rsidRDefault="00F87757" w:rsidP="00F87757">
            <w:pPr>
              <w:pStyle w:val="TableParagraph"/>
              <w:spacing w:before="7"/>
              <w:rPr>
                <w:rFonts w:ascii="Calibri"/>
                <w:sz w:val="18"/>
              </w:rPr>
            </w:pPr>
          </w:p>
          <w:p w:rsidR="00F87757" w:rsidRDefault="00F87757" w:rsidP="00F87757">
            <w:pPr>
              <w:pStyle w:val="TableParagraph"/>
              <w:ind w:left="106"/>
              <w:rPr>
                <w:rFonts w:ascii="Calibri"/>
                <w:b/>
              </w:rPr>
            </w:pPr>
            <w:r>
              <w:rPr>
                <w:rFonts w:ascii="Calibri"/>
                <w:b/>
              </w:rPr>
              <w:t>$</w:t>
            </w:r>
          </w:p>
        </w:tc>
      </w:tr>
      <w:tr w:rsidR="00DB06CF" w:rsidTr="00F87757">
        <w:trPr>
          <w:trHeight w:val="700"/>
        </w:trPr>
        <w:tc>
          <w:tcPr>
            <w:tcW w:w="648" w:type="dxa"/>
          </w:tcPr>
          <w:p w:rsidR="00DB06CF" w:rsidRDefault="00DB06CF" w:rsidP="00DB06CF">
            <w:pPr>
              <w:pStyle w:val="TableParagraph"/>
              <w:spacing w:before="7"/>
              <w:rPr>
                <w:rFonts w:ascii="Calibri"/>
                <w:sz w:val="18"/>
              </w:rPr>
            </w:pPr>
            <w:r>
              <w:rPr>
                <w:rFonts w:ascii="Calibri"/>
                <w:b/>
              </w:rPr>
              <w:t xml:space="preserve">  47</w:t>
            </w:r>
          </w:p>
        </w:tc>
        <w:tc>
          <w:tcPr>
            <w:tcW w:w="4032" w:type="dxa"/>
          </w:tcPr>
          <w:p w:rsidR="00DB06CF" w:rsidRPr="0065071D" w:rsidRDefault="003F7F33" w:rsidP="00DB06CF">
            <w:r>
              <w:t xml:space="preserve">  </w:t>
            </w:r>
            <w:r w:rsidR="00DB06CF" w:rsidRPr="0065071D">
              <w:t xml:space="preserve">Steel culvert end section, Flared, for </w:t>
            </w:r>
            <w:proofErr w:type="gramStart"/>
            <w:r w:rsidR="00DB06CF" w:rsidRPr="0065071D">
              <w:t>12 inch</w:t>
            </w:r>
            <w:proofErr w:type="gramEnd"/>
            <w:r w:rsidR="00DB06CF" w:rsidRPr="0065071D">
              <w:t xml:space="preserve"> </w:t>
            </w:r>
            <w:r>
              <w:t xml:space="preserve">       </w:t>
            </w:r>
            <w:r w:rsidR="00DB06CF" w:rsidRPr="0065071D">
              <w:t>diameter pipe</w:t>
            </w:r>
          </w:p>
        </w:tc>
        <w:tc>
          <w:tcPr>
            <w:tcW w:w="1171" w:type="dxa"/>
          </w:tcPr>
          <w:p w:rsidR="00D36920" w:rsidRDefault="00D36920" w:rsidP="00DB06CF">
            <w:pPr>
              <w:jc w:val="center"/>
            </w:pPr>
          </w:p>
          <w:p w:rsidR="00DB06CF" w:rsidRPr="0065071D" w:rsidRDefault="00DB06CF" w:rsidP="00DB06CF">
            <w:pPr>
              <w:jc w:val="center"/>
            </w:pPr>
            <w:r w:rsidRPr="008F175B">
              <w:t>8</w:t>
            </w:r>
          </w:p>
        </w:tc>
        <w:tc>
          <w:tcPr>
            <w:tcW w:w="991" w:type="dxa"/>
          </w:tcPr>
          <w:p w:rsidR="00DB06CF" w:rsidRDefault="00DB06CF" w:rsidP="00DB06CF"/>
          <w:p w:rsidR="00DB06CF" w:rsidRPr="0065071D" w:rsidRDefault="00DB06CF" w:rsidP="00DB06CF">
            <w:r>
              <w:t xml:space="preserve">  Each</w:t>
            </w:r>
          </w:p>
        </w:tc>
        <w:tc>
          <w:tcPr>
            <w:tcW w:w="1531" w:type="dxa"/>
          </w:tcPr>
          <w:p w:rsidR="00DB06CF" w:rsidRDefault="00DB06CF" w:rsidP="00DB06CF">
            <w:pPr>
              <w:pStyle w:val="TableParagraph"/>
              <w:spacing w:before="7"/>
              <w:rPr>
                <w:rFonts w:ascii="Calibri"/>
                <w:sz w:val="18"/>
              </w:rPr>
            </w:pPr>
          </w:p>
          <w:p w:rsidR="00DB06CF" w:rsidRDefault="00DB06CF" w:rsidP="00DB06CF">
            <w:pPr>
              <w:pStyle w:val="TableParagraph"/>
              <w:ind w:left="108"/>
              <w:rPr>
                <w:rFonts w:ascii="Calibri"/>
                <w:b/>
              </w:rPr>
            </w:pPr>
            <w:r>
              <w:rPr>
                <w:rFonts w:ascii="Calibri"/>
                <w:b/>
              </w:rPr>
              <w:t>$</w:t>
            </w:r>
          </w:p>
        </w:tc>
        <w:tc>
          <w:tcPr>
            <w:tcW w:w="1889" w:type="dxa"/>
          </w:tcPr>
          <w:p w:rsidR="00DB06CF" w:rsidRDefault="00DB06CF" w:rsidP="00DB06CF">
            <w:pPr>
              <w:pStyle w:val="TableParagraph"/>
              <w:spacing w:before="7"/>
              <w:rPr>
                <w:rFonts w:ascii="Calibri"/>
                <w:sz w:val="18"/>
              </w:rPr>
            </w:pPr>
          </w:p>
          <w:p w:rsidR="00DB06CF" w:rsidRDefault="00DB06CF" w:rsidP="00DB06CF">
            <w:pPr>
              <w:pStyle w:val="TableParagraph"/>
              <w:ind w:left="106"/>
              <w:rPr>
                <w:rFonts w:ascii="Calibri"/>
                <w:b/>
              </w:rPr>
            </w:pPr>
            <w:r>
              <w:rPr>
                <w:rFonts w:ascii="Calibri"/>
                <w:b/>
              </w:rPr>
              <w:t>$</w:t>
            </w:r>
          </w:p>
        </w:tc>
      </w:tr>
      <w:tr w:rsidR="00DB06CF" w:rsidTr="00F87757">
        <w:trPr>
          <w:trHeight w:val="779"/>
        </w:trPr>
        <w:tc>
          <w:tcPr>
            <w:tcW w:w="648" w:type="dxa"/>
          </w:tcPr>
          <w:p w:rsidR="00DB06CF" w:rsidRDefault="00DB06CF" w:rsidP="00DB06CF">
            <w:pPr>
              <w:pStyle w:val="TableParagraph"/>
              <w:spacing w:before="9"/>
              <w:rPr>
                <w:rFonts w:ascii="Calibri"/>
                <w:sz w:val="18"/>
              </w:rPr>
            </w:pPr>
          </w:p>
          <w:p w:rsidR="00DB06CF" w:rsidRDefault="00DB06CF" w:rsidP="00DB06CF">
            <w:pPr>
              <w:pStyle w:val="TableParagraph"/>
              <w:spacing w:before="1"/>
              <w:ind w:left="107"/>
              <w:rPr>
                <w:rFonts w:ascii="Calibri"/>
                <w:b/>
              </w:rPr>
            </w:pPr>
            <w:r>
              <w:rPr>
                <w:rFonts w:ascii="Calibri"/>
                <w:b/>
              </w:rPr>
              <w:t>48</w:t>
            </w:r>
          </w:p>
        </w:tc>
        <w:tc>
          <w:tcPr>
            <w:tcW w:w="4032" w:type="dxa"/>
          </w:tcPr>
          <w:p w:rsidR="00DB06CF" w:rsidRPr="003F7F33" w:rsidRDefault="00DB06CF" w:rsidP="00DB06CF">
            <w:pPr>
              <w:pStyle w:val="TableParagraph"/>
              <w:ind w:left="107" w:right="397"/>
            </w:pPr>
            <w:r w:rsidRPr="003F7F33">
              <w:t xml:space="preserve">Steel culvert end section, Flared, for </w:t>
            </w:r>
            <w:proofErr w:type="gramStart"/>
            <w:r w:rsidRPr="003F7F33">
              <w:t>21 inch</w:t>
            </w:r>
            <w:proofErr w:type="gramEnd"/>
            <w:r w:rsidRPr="003F7F33">
              <w:t xml:space="preserve"> diameter pipe</w:t>
            </w:r>
          </w:p>
        </w:tc>
        <w:tc>
          <w:tcPr>
            <w:tcW w:w="1171" w:type="dxa"/>
          </w:tcPr>
          <w:p w:rsidR="00D36920" w:rsidRDefault="00D36920" w:rsidP="00DB06CF">
            <w:pPr>
              <w:jc w:val="center"/>
            </w:pPr>
          </w:p>
          <w:p w:rsidR="00DB06CF" w:rsidRPr="008F175B" w:rsidRDefault="00DB06CF" w:rsidP="00DB06CF">
            <w:pPr>
              <w:jc w:val="center"/>
            </w:pPr>
            <w:r w:rsidRPr="008F175B">
              <w:t>8</w:t>
            </w:r>
          </w:p>
        </w:tc>
        <w:tc>
          <w:tcPr>
            <w:tcW w:w="991" w:type="dxa"/>
          </w:tcPr>
          <w:p w:rsidR="00DB06CF" w:rsidRDefault="00DB06CF" w:rsidP="00DB06CF">
            <w:pPr>
              <w:pStyle w:val="TableParagraph"/>
              <w:rPr>
                <w:rFonts w:ascii="Calibri"/>
                <w:sz w:val="19"/>
              </w:rPr>
            </w:pPr>
          </w:p>
          <w:p w:rsidR="00DB06CF" w:rsidRDefault="00DB06CF" w:rsidP="00DB06CF">
            <w:pPr>
              <w:pStyle w:val="TableParagraph"/>
              <w:spacing w:before="1"/>
              <w:ind w:left="105"/>
            </w:pPr>
            <w:r>
              <w:t>Each</w:t>
            </w:r>
          </w:p>
        </w:tc>
        <w:tc>
          <w:tcPr>
            <w:tcW w:w="1531" w:type="dxa"/>
          </w:tcPr>
          <w:p w:rsidR="00DB06CF" w:rsidRDefault="00DB06CF" w:rsidP="00DB06CF">
            <w:pPr>
              <w:pStyle w:val="TableParagraph"/>
              <w:spacing w:before="9"/>
              <w:rPr>
                <w:rFonts w:ascii="Calibri"/>
                <w:sz w:val="18"/>
              </w:rPr>
            </w:pPr>
          </w:p>
          <w:p w:rsidR="00DB06CF" w:rsidRDefault="00DB06CF" w:rsidP="00DB06CF">
            <w:pPr>
              <w:pStyle w:val="TableParagraph"/>
              <w:spacing w:before="1"/>
              <w:ind w:left="108"/>
              <w:rPr>
                <w:rFonts w:ascii="Calibri"/>
                <w:b/>
              </w:rPr>
            </w:pPr>
            <w:r>
              <w:rPr>
                <w:rFonts w:ascii="Calibri"/>
                <w:b/>
              </w:rPr>
              <w:t>$</w:t>
            </w:r>
          </w:p>
        </w:tc>
        <w:tc>
          <w:tcPr>
            <w:tcW w:w="1889" w:type="dxa"/>
          </w:tcPr>
          <w:p w:rsidR="00DB06CF" w:rsidRDefault="00DB06CF" w:rsidP="00DB06CF">
            <w:pPr>
              <w:pStyle w:val="TableParagraph"/>
              <w:spacing w:before="9"/>
              <w:rPr>
                <w:rFonts w:ascii="Calibri"/>
                <w:sz w:val="18"/>
              </w:rPr>
            </w:pPr>
          </w:p>
          <w:p w:rsidR="00DB06CF" w:rsidRDefault="00DB06CF" w:rsidP="00DB06CF">
            <w:pPr>
              <w:pStyle w:val="TableParagraph"/>
              <w:spacing w:before="1"/>
              <w:ind w:left="106"/>
              <w:rPr>
                <w:rFonts w:ascii="Calibri"/>
                <w:b/>
              </w:rPr>
            </w:pPr>
            <w:r>
              <w:rPr>
                <w:rFonts w:ascii="Calibri"/>
                <w:b/>
              </w:rPr>
              <w:t>$</w:t>
            </w:r>
          </w:p>
        </w:tc>
      </w:tr>
    </w:tbl>
    <w:p w:rsidR="000651BA" w:rsidRDefault="000651BA">
      <w:pPr>
        <w:pStyle w:val="BodyText"/>
        <w:rPr>
          <w:sz w:val="20"/>
        </w:rPr>
      </w:pPr>
    </w:p>
    <w:p w:rsidR="000651BA" w:rsidRDefault="000651BA">
      <w:pPr>
        <w:pStyle w:val="BodyText"/>
        <w:rPr>
          <w:sz w:val="20"/>
        </w:rPr>
      </w:pPr>
    </w:p>
    <w:p w:rsidR="000651BA" w:rsidRDefault="000651BA">
      <w:pPr>
        <w:pStyle w:val="BodyText"/>
        <w:spacing w:before="10"/>
        <w:rPr>
          <w:sz w:val="15"/>
        </w:rPr>
      </w:pPr>
    </w:p>
    <w:p w:rsidR="00904852" w:rsidRDefault="00904852" w:rsidP="00904852">
      <w:pPr>
        <w:tabs>
          <w:tab w:val="left" w:pos="1440"/>
        </w:tabs>
        <w:spacing w:before="240" w:after="200" w:line="23" w:lineRule="atLeast"/>
        <w:jc w:val="both"/>
        <w:rPr>
          <w:rFonts w:asciiTheme="minorHAnsi" w:eastAsia="Times New Roman" w:hAnsiTheme="minorHAnsi" w:cs="Times New Roman"/>
          <w:b/>
          <w:lang w:bidi="ar-SA"/>
        </w:rPr>
      </w:pPr>
      <w:bookmarkStart w:id="2" w:name="GRAND_TOTAL_$"/>
      <w:bookmarkEnd w:id="2"/>
      <w:r>
        <w:rPr>
          <w:b/>
          <w:sz w:val="20"/>
        </w:rPr>
        <w:t xml:space="preserve">                   </w:t>
      </w:r>
      <w:r>
        <w:rPr>
          <w:rFonts w:asciiTheme="minorHAnsi" w:hAnsiTheme="minorHAnsi"/>
          <w:b/>
        </w:rPr>
        <w:t>GRAND TOTAL       $_____________</w:t>
      </w:r>
    </w:p>
    <w:p w:rsidR="000651BA" w:rsidRDefault="000651BA">
      <w:pPr>
        <w:pStyle w:val="BodyText"/>
        <w:rPr>
          <w:b/>
          <w:sz w:val="20"/>
        </w:rPr>
      </w:pPr>
    </w:p>
    <w:p w:rsidR="003F7F33" w:rsidRDefault="003F7F33">
      <w:pPr>
        <w:pStyle w:val="BodyText"/>
        <w:rPr>
          <w:b/>
          <w:sz w:val="20"/>
        </w:rPr>
      </w:pPr>
    </w:p>
    <w:p w:rsidR="000651BA" w:rsidRDefault="000651BA">
      <w:pPr>
        <w:pStyle w:val="BodyText"/>
        <w:spacing w:before="4"/>
        <w:rPr>
          <w:b/>
          <w:sz w:val="16"/>
        </w:rPr>
      </w:pPr>
    </w:p>
    <w:p w:rsidR="00904852" w:rsidRDefault="00DB06CF" w:rsidP="00904852">
      <w:pPr>
        <w:pStyle w:val="ListParagraph"/>
        <w:numPr>
          <w:ilvl w:val="1"/>
          <w:numId w:val="1"/>
        </w:numPr>
        <w:tabs>
          <w:tab w:val="left" w:pos="1559"/>
          <w:tab w:val="left" w:pos="1560"/>
        </w:tabs>
        <w:spacing w:before="59" w:line="237" w:lineRule="auto"/>
        <w:ind w:right="190" w:hanging="809"/>
        <w:jc w:val="left"/>
      </w:pPr>
      <w:r>
        <w:rPr>
          <w:b/>
        </w:rPr>
        <w:t xml:space="preserve">TYPE OF PRICING: </w:t>
      </w:r>
      <w:r>
        <w:t>The Illinois Office of the Comptroller requires the State to indicate whether the contract value is firm or estimated at the time it is submitted for obligation. The total value of this contract</w:t>
      </w:r>
      <w:r>
        <w:rPr>
          <w:spacing w:val="-19"/>
        </w:rPr>
        <w:t xml:space="preserve"> </w:t>
      </w:r>
      <w:r>
        <w:t>is</w:t>
      </w:r>
      <w:r w:rsidR="003560F2">
        <w:t xml:space="preserve"> </w:t>
      </w:r>
      <w:r>
        <w:t>firm.</w:t>
      </w:r>
    </w:p>
    <w:p w:rsidR="00904852" w:rsidRDefault="00904852" w:rsidP="00904852">
      <w:pPr>
        <w:pStyle w:val="ListParagraph"/>
        <w:tabs>
          <w:tab w:val="left" w:pos="1559"/>
          <w:tab w:val="left" w:pos="1560"/>
        </w:tabs>
        <w:spacing w:before="59" w:line="237" w:lineRule="auto"/>
        <w:ind w:left="1560" w:right="190" w:firstLine="0"/>
      </w:pPr>
    </w:p>
    <w:p w:rsidR="00904852" w:rsidRPr="00BB1194" w:rsidRDefault="00904852" w:rsidP="00904852">
      <w:pPr>
        <w:pStyle w:val="ListParagraph"/>
        <w:numPr>
          <w:ilvl w:val="1"/>
          <w:numId w:val="1"/>
        </w:numPr>
        <w:tabs>
          <w:tab w:val="left" w:pos="1559"/>
          <w:tab w:val="left" w:pos="1560"/>
        </w:tabs>
        <w:spacing w:before="59" w:line="237" w:lineRule="auto"/>
        <w:ind w:right="190" w:hanging="809"/>
        <w:jc w:val="left"/>
      </w:pPr>
      <w:r w:rsidRPr="00BB1194">
        <w:rPr>
          <w:b/>
        </w:rPr>
        <w:t xml:space="preserve">ESCALATION: </w:t>
      </w:r>
      <w:r w:rsidRPr="00BB1194">
        <w:t>Contract prices must remain firm for the first twelve months of the contract.  After this period and including potential renewal, the price(s) is subject to the following changes.</w:t>
      </w:r>
    </w:p>
    <w:p w:rsidR="00904852" w:rsidRPr="00BB1194" w:rsidRDefault="00904852" w:rsidP="00904852">
      <w:pPr>
        <w:pStyle w:val="ListParagraph"/>
      </w:pPr>
    </w:p>
    <w:p w:rsidR="00904852" w:rsidRDefault="003F7F33" w:rsidP="003F7F33">
      <w:pPr>
        <w:pStyle w:val="ListParagraph"/>
        <w:tabs>
          <w:tab w:val="left" w:pos="1559"/>
          <w:tab w:val="left" w:pos="1560"/>
        </w:tabs>
        <w:spacing w:before="59" w:line="237" w:lineRule="auto"/>
        <w:ind w:left="1560" w:right="190" w:firstLine="0"/>
      </w:pPr>
      <w:r w:rsidRPr="00BB1194">
        <w:t>The Contractor may be allowed to adjust the purchase price of each line item in the event of changes in cost attributable to any of th</w:t>
      </w:r>
      <w:bookmarkStart w:id="3" w:name="_GoBack"/>
      <w:bookmarkEnd w:id="3"/>
      <w:r w:rsidRPr="00BB1194">
        <w:t>e following conditions:</w:t>
      </w:r>
    </w:p>
    <w:sectPr w:rsidR="00904852">
      <w:footerReference w:type="default" r:id="rId11"/>
      <w:pgSz w:w="12240" w:h="15840"/>
      <w:pgMar w:top="980" w:right="480" w:bottom="1380" w:left="480" w:header="0" w:footer="11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DF0" w:rsidRDefault="00E61DF0">
      <w:r>
        <w:separator/>
      </w:r>
    </w:p>
  </w:endnote>
  <w:endnote w:type="continuationSeparator" w:id="0">
    <w:p w:rsidR="00E61DF0" w:rsidRDefault="00E6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DF0" w:rsidRDefault="00E61DF0">
    <w:pPr>
      <w:pStyle w:val="BodyText"/>
      <w:spacing w:line="14" w:lineRule="auto"/>
      <w:rPr>
        <w:sz w:val="20"/>
      </w:rPr>
    </w:pPr>
    <w:r>
      <w:rPr>
        <w:noProof/>
      </w:rPr>
      <mc:AlternateContent>
        <mc:Choice Requires="wps">
          <w:drawing>
            <wp:anchor distT="0" distB="0" distL="114300" distR="114300" simplePos="0" relativeHeight="503286608" behindDoc="1" locked="0" layoutInCell="1" allowOverlap="1">
              <wp:simplePos x="0" y="0"/>
              <wp:positionH relativeFrom="page">
                <wp:posOffset>7058660</wp:posOffset>
              </wp:positionH>
              <wp:positionV relativeFrom="page">
                <wp:posOffset>9258300</wp:posOffset>
              </wp:positionV>
              <wp:extent cx="154940" cy="127635"/>
              <wp:effectExtent l="0" t="0" r="1651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DF0" w:rsidRPr="00E61DF0" w:rsidRDefault="00904852">
                          <w:pPr>
                            <w:spacing w:line="184" w:lineRule="exact"/>
                            <w:ind w:left="40"/>
                            <w:rPr>
                              <w:rFonts w:asciiTheme="minorHAnsi" w:hAnsiTheme="minorHAnsi"/>
                              <w:sz w:val="16"/>
                            </w:rPr>
                          </w:pPr>
                          <w:r w:rsidRPr="00BB1194">
                            <w:rPr>
                              <w:rFonts w:asciiTheme="minorHAnsi" w:hAnsiTheme="minorHAnsi"/>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5.8pt;margin-top:729pt;width:12.2pt;height:10.05pt;z-index:-2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15qg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" filled="f" stroked="f">
              <v:textbox inset="0,0,0,0">
                <w:txbxContent>
                  <w:p w:rsidR="00E61DF0" w:rsidRPr="00E61DF0" w:rsidRDefault="00904852">
                    <w:pPr>
                      <w:spacing w:line="184" w:lineRule="exact"/>
                      <w:ind w:left="40"/>
                      <w:rPr>
                        <w:rFonts w:asciiTheme="minorHAnsi" w:hAnsiTheme="minorHAnsi"/>
                        <w:sz w:val="16"/>
                      </w:rPr>
                    </w:pPr>
                    <w:r w:rsidRPr="00BB1194">
                      <w:rPr>
                        <w:rFonts w:asciiTheme="minorHAnsi" w:hAnsiTheme="minorHAnsi"/>
                        <w:sz w:val="16"/>
                      </w:rPr>
                      <w:t>7</w:t>
                    </w:r>
                  </w:p>
                </w:txbxContent>
              </v:textbox>
              <w10:wrap anchorx="page" anchory="page"/>
            </v:shape>
          </w:pict>
        </mc:Fallback>
      </mc:AlternateContent>
    </w:r>
    <w:r>
      <w:rPr>
        <w:noProof/>
      </w:rPr>
      <mc:AlternateContent>
        <mc:Choice Requires="wps">
          <w:drawing>
            <wp:anchor distT="0" distB="0" distL="114300" distR="114300" simplePos="0" relativeHeight="503286632" behindDoc="1" locked="0" layoutInCell="1" allowOverlap="1">
              <wp:simplePos x="0" y="0"/>
              <wp:positionH relativeFrom="page">
                <wp:posOffset>368300</wp:posOffset>
              </wp:positionH>
              <wp:positionV relativeFrom="page">
                <wp:posOffset>9240520</wp:posOffset>
              </wp:positionV>
              <wp:extent cx="1936750" cy="371475"/>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DF0" w:rsidRDefault="00E61DF0">
                          <w:pPr>
                            <w:spacing w:line="183" w:lineRule="exact"/>
                            <w:ind w:left="20"/>
                            <w:rPr>
                              <w:rFonts w:ascii="Calibri"/>
                              <w:sz w:val="16"/>
                            </w:rPr>
                          </w:pPr>
                          <w:r>
                            <w:rPr>
                              <w:rFonts w:ascii="Calibri"/>
                              <w:sz w:val="16"/>
                            </w:rPr>
                            <w:t>State of Illinois IFB</w:t>
                          </w:r>
                          <w:r w:rsidR="00904852">
                            <w:rPr>
                              <w:rFonts w:ascii="Calibri"/>
                              <w:sz w:val="16"/>
                            </w:rPr>
                            <w:tab/>
                          </w:r>
                          <w:r w:rsidR="00904852">
                            <w:rPr>
                              <w:rFonts w:ascii="Calibri"/>
                              <w:sz w:val="16"/>
                            </w:rPr>
                            <w:tab/>
                          </w:r>
                          <w:r w:rsidR="00904852">
                            <w:rPr>
                              <w:rFonts w:ascii="Calibri"/>
                              <w:sz w:val="16"/>
                            </w:rPr>
                            <w:tab/>
                          </w:r>
                        </w:p>
                        <w:p w:rsidR="00E61DF0" w:rsidRDefault="00E61DF0">
                          <w:pPr>
                            <w:spacing w:line="192" w:lineRule="exact"/>
                            <w:ind w:left="20"/>
                            <w:rPr>
                              <w:rFonts w:ascii="Calibri"/>
                              <w:sz w:val="16"/>
                            </w:rPr>
                          </w:pPr>
                          <w:r>
                            <w:rPr>
                              <w:rFonts w:ascii="Calibri"/>
                              <w:sz w:val="16"/>
                            </w:rPr>
                            <w:t>Contract: Description of Supplies and Services</w:t>
                          </w:r>
                        </w:p>
                        <w:p w:rsidR="00E61DF0" w:rsidRDefault="00E61DF0">
                          <w:pPr>
                            <w:spacing w:line="192" w:lineRule="exact"/>
                            <w:ind w:left="20"/>
                            <w:rPr>
                              <w:rFonts w:ascii="Calibri"/>
                              <w:b/>
                              <w:sz w:val="16"/>
                            </w:rPr>
                          </w:pPr>
                          <w:r>
                            <w:rPr>
                              <w:rFonts w:ascii="Calibri"/>
                              <w:b/>
                              <w:sz w:val="16"/>
                            </w:rPr>
                            <w:t>V.18.1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9pt;margin-top:727.6pt;width:152.5pt;height:29.25pt;z-index:-29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" filled="f" stroked="f">
              <v:textbox inset="0,0,0,0">
                <w:txbxContent>
                  <w:p w:rsidR="00E61DF0" w:rsidRDefault="00E61DF0">
                    <w:pPr>
                      <w:spacing w:line="183" w:lineRule="exact"/>
                      <w:ind w:left="20"/>
                      <w:rPr>
                        <w:rFonts w:ascii="Calibri"/>
                        <w:sz w:val="16"/>
                      </w:rPr>
                    </w:pPr>
                    <w:r>
                      <w:rPr>
                        <w:rFonts w:ascii="Calibri"/>
                        <w:sz w:val="16"/>
                      </w:rPr>
                      <w:t>State of Illinois IFB</w:t>
                    </w:r>
                    <w:r w:rsidR="00904852">
                      <w:rPr>
                        <w:rFonts w:ascii="Calibri"/>
                        <w:sz w:val="16"/>
                      </w:rPr>
                      <w:tab/>
                    </w:r>
                    <w:r w:rsidR="00904852">
                      <w:rPr>
                        <w:rFonts w:ascii="Calibri"/>
                        <w:sz w:val="16"/>
                      </w:rPr>
                      <w:tab/>
                    </w:r>
                    <w:r w:rsidR="00904852">
                      <w:rPr>
                        <w:rFonts w:ascii="Calibri"/>
                        <w:sz w:val="16"/>
                      </w:rPr>
                      <w:tab/>
                    </w:r>
                  </w:p>
                  <w:p w:rsidR="00E61DF0" w:rsidRDefault="00E61DF0">
                    <w:pPr>
                      <w:spacing w:line="192" w:lineRule="exact"/>
                      <w:ind w:left="20"/>
                      <w:rPr>
                        <w:rFonts w:ascii="Calibri"/>
                        <w:sz w:val="16"/>
                      </w:rPr>
                    </w:pPr>
                    <w:r>
                      <w:rPr>
                        <w:rFonts w:ascii="Calibri"/>
                        <w:sz w:val="16"/>
                      </w:rPr>
                      <w:t>Contract: Description of Supplies and Services</w:t>
                    </w:r>
                  </w:p>
                  <w:p w:rsidR="00E61DF0" w:rsidRDefault="00E61DF0">
                    <w:pPr>
                      <w:spacing w:line="192" w:lineRule="exact"/>
                      <w:ind w:left="20"/>
                      <w:rPr>
                        <w:rFonts w:ascii="Calibri"/>
                        <w:b/>
                        <w:sz w:val="16"/>
                      </w:rPr>
                    </w:pPr>
                    <w:r>
                      <w:rPr>
                        <w:rFonts w:ascii="Calibri"/>
                        <w:b/>
                        <w:sz w:val="16"/>
                      </w:rPr>
                      <w:t>V.18.1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852" w:rsidRDefault="00904852">
    <w:pPr>
      <w:pStyle w:val="BodyText"/>
      <w:spacing w:line="14" w:lineRule="auto"/>
      <w:rPr>
        <w:sz w:val="20"/>
      </w:rPr>
    </w:pPr>
    <w:r>
      <w:rPr>
        <w:noProof/>
      </w:rPr>
      <mc:AlternateContent>
        <mc:Choice Requires="wps">
          <w:drawing>
            <wp:anchor distT="0" distB="0" distL="114300" distR="114300" simplePos="0" relativeHeight="503288680" behindDoc="1" locked="0" layoutInCell="1" allowOverlap="1" wp14:anchorId="3C3B2E62" wp14:editId="456F3181">
              <wp:simplePos x="0" y="0"/>
              <wp:positionH relativeFrom="page">
                <wp:posOffset>7058660</wp:posOffset>
              </wp:positionH>
              <wp:positionV relativeFrom="page">
                <wp:posOffset>9258300</wp:posOffset>
              </wp:positionV>
              <wp:extent cx="154940" cy="127635"/>
              <wp:effectExtent l="0" t="0" r="1651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852" w:rsidRPr="00E61DF0" w:rsidRDefault="00904852">
                          <w:pPr>
                            <w:spacing w:line="184" w:lineRule="exact"/>
                            <w:ind w:left="40"/>
                            <w:rPr>
                              <w:rFonts w:asciiTheme="minorHAnsi" w:hAnsiTheme="minorHAnsi"/>
                              <w:sz w:val="16"/>
                            </w:rPr>
                          </w:pPr>
                          <w:r w:rsidRPr="00BB1194">
                            <w:rPr>
                              <w:rFonts w:asciiTheme="minorHAnsi" w:hAnsiTheme="minorHAnsi"/>
                              <w:sz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B2E62" id="_x0000_t202" coordsize="21600,21600" o:spt="202" path="m,l,21600r21600,l21600,xe">
              <v:stroke joinstyle="miter"/>
              <v:path gradientshapeok="t" o:connecttype="rect"/>
            </v:shapetype>
            <v:shape id="Text Box 3" o:spid="_x0000_s1028" type="#_x0000_t202" style="position:absolute;margin-left:555.8pt;margin-top:729pt;width:12.2pt;height:10.05pt;z-index:-27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jm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" filled="f" stroked="f">
              <v:textbox inset="0,0,0,0">
                <w:txbxContent>
                  <w:p w:rsidR="00904852" w:rsidRPr="00E61DF0" w:rsidRDefault="00904852">
                    <w:pPr>
                      <w:spacing w:line="184" w:lineRule="exact"/>
                      <w:ind w:left="40"/>
                      <w:rPr>
                        <w:rFonts w:asciiTheme="minorHAnsi" w:hAnsiTheme="minorHAnsi"/>
                        <w:sz w:val="16"/>
                      </w:rPr>
                    </w:pPr>
                    <w:r w:rsidRPr="00BB1194">
                      <w:rPr>
                        <w:rFonts w:asciiTheme="minorHAnsi" w:hAnsiTheme="minorHAnsi"/>
                        <w:sz w:val="16"/>
                      </w:rPr>
                      <w:t>8</w:t>
                    </w:r>
                  </w:p>
                </w:txbxContent>
              </v:textbox>
              <w10:wrap anchorx="page" anchory="page"/>
            </v:shape>
          </w:pict>
        </mc:Fallback>
      </mc:AlternateContent>
    </w:r>
    <w:r>
      <w:rPr>
        <w:noProof/>
      </w:rPr>
      <mc:AlternateContent>
        <mc:Choice Requires="wps">
          <w:drawing>
            <wp:anchor distT="0" distB="0" distL="114300" distR="114300" simplePos="0" relativeHeight="503289704" behindDoc="1" locked="0" layoutInCell="1" allowOverlap="1" wp14:anchorId="55CAFBC7" wp14:editId="6729D9EE">
              <wp:simplePos x="0" y="0"/>
              <wp:positionH relativeFrom="page">
                <wp:posOffset>368300</wp:posOffset>
              </wp:positionH>
              <wp:positionV relativeFrom="page">
                <wp:posOffset>9240520</wp:posOffset>
              </wp:positionV>
              <wp:extent cx="1936750" cy="371475"/>
              <wp:effectExtent l="0"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852" w:rsidRDefault="00904852">
                          <w:pPr>
                            <w:spacing w:line="183" w:lineRule="exact"/>
                            <w:ind w:left="20"/>
                            <w:rPr>
                              <w:rFonts w:ascii="Calibri"/>
                              <w:sz w:val="16"/>
                            </w:rPr>
                          </w:pPr>
                          <w:r>
                            <w:rPr>
                              <w:rFonts w:ascii="Calibri"/>
                              <w:sz w:val="16"/>
                            </w:rPr>
                            <w:t>State of Illinois IFB</w:t>
                          </w:r>
                          <w:r>
                            <w:rPr>
                              <w:rFonts w:ascii="Calibri"/>
                              <w:sz w:val="16"/>
                            </w:rPr>
                            <w:tab/>
                          </w:r>
                          <w:r>
                            <w:rPr>
                              <w:rFonts w:ascii="Calibri"/>
                              <w:sz w:val="16"/>
                            </w:rPr>
                            <w:tab/>
                          </w:r>
                          <w:r>
                            <w:rPr>
                              <w:rFonts w:ascii="Calibri"/>
                              <w:sz w:val="16"/>
                            </w:rPr>
                            <w:tab/>
                          </w:r>
                        </w:p>
                        <w:p w:rsidR="00904852" w:rsidRDefault="00904852">
                          <w:pPr>
                            <w:spacing w:line="192" w:lineRule="exact"/>
                            <w:ind w:left="20"/>
                            <w:rPr>
                              <w:rFonts w:ascii="Calibri"/>
                              <w:sz w:val="16"/>
                            </w:rPr>
                          </w:pPr>
                          <w:r>
                            <w:rPr>
                              <w:rFonts w:ascii="Calibri"/>
                              <w:sz w:val="16"/>
                            </w:rPr>
                            <w:t>Contract: Description of Supplies and Services</w:t>
                          </w:r>
                        </w:p>
                        <w:p w:rsidR="00904852" w:rsidRDefault="00904852">
                          <w:pPr>
                            <w:spacing w:line="192" w:lineRule="exact"/>
                            <w:ind w:left="20"/>
                            <w:rPr>
                              <w:rFonts w:ascii="Calibri"/>
                              <w:b/>
                              <w:sz w:val="16"/>
                            </w:rPr>
                          </w:pPr>
                          <w:r>
                            <w:rPr>
                              <w:rFonts w:ascii="Calibri"/>
                              <w:b/>
                              <w:sz w:val="16"/>
                            </w:rPr>
                            <w:t>V.18.1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AFBC7" id="Text Box 4" o:spid="_x0000_s1029" type="#_x0000_t202" style="position:absolute;margin-left:29pt;margin-top:727.6pt;width:152.5pt;height:29.25pt;z-index:-26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" filled="f" stroked="f">
              <v:textbox inset="0,0,0,0">
                <w:txbxContent>
                  <w:p w:rsidR="00904852" w:rsidRDefault="00904852">
                    <w:pPr>
                      <w:spacing w:line="183" w:lineRule="exact"/>
                      <w:ind w:left="20"/>
                      <w:rPr>
                        <w:rFonts w:ascii="Calibri"/>
                        <w:sz w:val="16"/>
                      </w:rPr>
                    </w:pPr>
                    <w:r>
                      <w:rPr>
                        <w:rFonts w:ascii="Calibri"/>
                        <w:sz w:val="16"/>
                      </w:rPr>
                      <w:t>State of Illinois IFB</w:t>
                    </w:r>
                    <w:r>
                      <w:rPr>
                        <w:rFonts w:ascii="Calibri"/>
                        <w:sz w:val="16"/>
                      </w:rPr>
                      <w:tab/>
                    </w:r>
                    <w:r>
                      <w:rPr>
                        <w:rFonts w:ascii="Calibri"/>
                        <w:sz w:val="16"/>
                      </w:rPr>
                      <w:tab/>
                    </w:r>
                    <w:r>
                      <w:rPr>
                        <w:rFonts w:ascii="Calibri"/>
                        <w:sz w:val="16"/>
                      </w:rPr>
                      <w:tab/>
                    </w:r>
                  </w:p>
                  <w:p w:rsidR="00904852" w:rsidRDefault="00904852">
                    <w:pPr>
                      <w:spacing w:line="192" w:lineRule="exact"/>
                      <w:ind w:left="20"/>
                      <w:rPr>
                        <w:rFonts w:ascii="Calibri"/>
                        <w:sz w:val="16"/>
                      </w:rPr>
                    </w:pPr>
                    <w:r>
                      <w:rPr>
                        <w:rFonts w:ascii="Calibri"/>
                        <w:sz w:val="16"/>
                      </w:rPr>
                      <w:t>Contract: Description of Supplies and Services</w:t>
                    </w:r>
                  </w:p>
                  <w:p w:rsidR="00904852" w:rsidRDefault="00904852">
                    <w:pPr>
                      <w:spacing w:line="192" w:lineRule="exact"/>
                      <w:ind w:left="20"/>
                      <w:rPr>
                        <w:rFonts w:ascii="Calibri"/>
                        <w:b/>
                        <w:sz w:val="16"/>
                      </w:rPr>
                    </w:pPr>
                    <w:r>
                      <w:rPr>
                        <w:rFonts w:ascii="Calibri"/>
                        <w:b/>
                        <w:sz w:val="16"/>
                      </w:rPr>
                      <w:t>V.18.1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852" w:rsidRDefault="00904852">
    <w:pPr>
      <w:pStyle w:val="BodyText"/>
      <w:spacing w:line="14" w:lineRule="auto"/>
      <w:rPr>
        <w:sz w:val="20"/>
      </w:rPr>
    </w:pPr>
    <w:r>
      <w:rPr>
        <w:noProof/>
      </w:rPr>
      <mc:AlternateContent>
        <mc:Choice Requires="wps">
          <w:drawing>
            <wp:anchor distT="0" distB="0" distL="114300" distR="114300" simplePos="0" relativeHeight="503291752" behindDoc="1" locked="0" layoutInCell="1" allowOverlap="1" wp14:anchorId="3AFB1EEB" wp14:editId="4EDDE3CE">
              <wp:simplePos x="0" y="0"/>
              <wp:positionH relativeFrom="page">
                <wp:posOffset>7058660</wp:posOffset>
              </wp:positionH>
              <wp:positionV relativeFrom="page">
                <wp:posOffset>9258300</wp:posOffset>
              </wp:positionV>
              <wp:extent cx="154940" cy="127635"/>
              <wp:effectExtent l="0" t="0" r="1651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852" w:rsidRPr="00E61DF0" w:rsidRDefault="00904852">
                          <w:pPr>
                            <w:spacing w:line="184" w:lineRule="exact"/>
                            <w:ind w:left="40"/>
                            <w:rPr>
                              <w:rFonts w:asciiTheme="minorHAnsi" w:hAnsiTheme="minorHAnsi"/>
                              <w:sz w:val="16"/>
                            </w:rPr>
                          </w:pPr>
                          <w:r w:rsidRPr="00BB1194">
                            <w:rPr>
                              <w:rFonts w:asciiTheme="minorHAnsi" w:hAnsiTheme="minorHAnsi"/>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B1EEB" id="_x0000_t202" coordsize="21600,21600" o:spt="202" path="m,l,21600r21600,l21600,xe">
              <v:stroke joinstyle="miter"/>
              <v:path gradientshapeok="t" o:connecttype="rect"/>
            </v:shapetype>
            <v:shape id="Text Box 5" o:spid="_x0000_s1030" type="#_x0000_t202" style="position:absolute;margin-left:555.8pt;margin-top:729pt;width:12.2pt;height:10.05pt;z-index:-24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x9sAIAAK8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" filled="f" stroked="f">
              <v:textbox inset="0,0,0,0">
                <w:txbxContent>
                  <w:p w:rsidR="00904852" w:rsidRPr="00E61DF0" w:rsidRDefault="00904852">
                    <w:pPr>
                      <w:spacing w:line="184" w:lineRule="exact"/>
                      <w:ind w:left="40"/>
                      <w:rPr>
                        <w:rFonts w:asciiTheme="minorHAnsi" w:hAnsiTheme="minorHAnsi"/>
                        <w:sz w:val="16"/>
                      </w:rPr>
                    </w:pPr>
                    <w:r w:rsidRPr="00BB1194">
                      <w:rPr>
                        <w:rFonts w:asciiTheme="minorHAnsi" w:hAnsiTheme="minorHAnsi"/>
                        <w:sz w:val="16"/>
                      </w:rPr>
                      <w:t>9</w:t>
                    </w:r>
                  </w:p>
                </w:txbxContent>
              </v:textbox>
              <w10:wrap anchorx="page" anchory="page"/>
            </v:shape>
          </w:pict>
        </mc:Fallback>
      </mc:AlternateContent>
    </w:r>
    <w:r>
      <w:rPr>
        <w:noProof/>
      </w:rPr>
      <mc:AlternateContent>
        <mc:Choice Requires="wps">
          <w:drawing>
            <wp:anchor distT="0" distB="0" distL="114300" distR="114300" simplePos="0" relativeHeight="503292776" behindDoc="1" locked="0" layoutInCell="1" allowOverlap="1" wp14:anchorId="317925C9" wp14:editId="0FAB6298">
              <wp:simplePos x="0" y="0"/>
              <wp:positionH relativeFrom="page">
                <wp:posOffset>368300</wp:posOffset>
              </wp:positionH>
              <wp:positionV relativeFrom="page">
                <wp:posOffset>9240520</wp:posOffset>
              </wp:positionV>
              <wp:extent cx="1936750" cy="371475"/>
              <wp:effectExtent l="0"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852" w:rsidRDefault="00904852">
                          <w:pPr>
                            <w:spacing w:line="183" w:lineRule="exact"/>
                            <w:ind w:left="20"/>
                            <w:rPr>
                              <w:rFonts w:ascii="Calibri"/>
                              <w:sz w:val="16"/>
                            </w:rPr>
                          </w:pPr>
                          <w:r>
                            <w:rPr>
                              <w:rFonts w:ascii="Calibri"/>
                              <w:sz w:val="16"/>
                            </w:rPr>
                            <w:t>State of Illinois IFB</w:t>
                          </w:r>
                          <w:r>
                            <w:rPr>
                              <w:rFonts w:ascii="Calibri"/>
                              <w:sz w:val="16"/>
                            </w:rPr>
                            <w:tab/>
                          </w:r>
                          <w:r>
                            <w:rPr>
                              <w:rFonts w:ascii="Calibri"/>
                              <w:sz w:val="16"/>
                            </w:rPr>
                            <w:tab/>
                          </w:r>
                          <w:r>
                            <w:rPr>
                              <w:rFonts w:ascii="Calibri"/>
                              <w:sz w:val="16"/>
                            </w:rPr>
                            <w:tab/>
                          </w:r>
                        </w:p>
                        <w:p w:rsidR="00904852" w:rsidRDefault="00904852">
                          <w:pPr>
                            <w:spacing w:line="192" w:lineRule="exact"/>
                            <w:ind w:left="20"/>
                            <w:rPr>
                              <w:rFonts w:ascii="Calibri"/>
                              <w:sz w:val="16"/>
                            </w:rPr>
                          </w:pPr>
                          <w:r>
                            <w:rPr>
                              <w:rFonts w:ascii="Calibri"/>
                              <w:sz w:val="16"/>
                            </w:rPr>
                            <w:t>Contract: Description of Supplies and Services</w:t>
                          </w:r>
                        </w:p>
                        <w:p w:rsidR="00904852" w:rsidRDefault="00904852">
                          <w:pPr>
                            <w:spacing w:line="192" w:lineRule="exact"/>
                            <w:ind w:left="20"/>
                            <w:rPr>
                              <w:rFonts w:ascii="Calibri"/>
                              <w:b/>
                              <w:sz w:val="16"/>
                            </w:rPr>
                          </w:pPr>
                          <w:r>
                            <w:rPr>
                              <w:rFonts w:ascii="Calibri"/>
                              <w:b/>
                              <w:sz w:val="16"/>
                            </w:rPr>
                            <w:t>V.18.1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925C9" id="Text Box 6" o:spid="_x0000_s1031" type="#_x0000_t202" style="position:absolute;margin-left:29pt;margin-top:727.6pt;width:152.5pt;height:29.25pt;z-index:-23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NTrwIAALA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" filled="f" stroked="f">
              <v:textbox inset="0,0,0,0">
                <w:txbxContent>
                  <w:p w:rsidR="00904852" w:rsidRDefault="00904852">
                    <w:pPr>
                      <w:spacing w:line="183" w:lineRule="exact"/>
                      <w:ind w:left="20"/>
                      <w:rPr>
                        <w:rFonts w:ascii="Calibri"/>
                        <w:sz w:val="16"/>
                      </w:rPr>
                    </w:pPr>
                    <w:r>
                      <w:rPr>
                        <w:rFonts w:ascii="Calibri"/>
                        <w:sz w:val="16"/>
                      </w:rPr>
                      <w:t>State of Illinois IFB</w:t>
                    </w:r>
                    <w:r>
                      <w:rPr>
                        <w:rFonts w:ascii="Calibri"/>
                        <w:sz w:val="16"/>
                      </w:rPr>
                      <w:tab/>
                    </w:r>
                    <w:r>
                      <w:rPr>
                        <w:rFonts w:ascii="Calibri"/>
                        <w:sz w:val="16"/>
                      </w:rPr>
                      <w:tab/>
                    </w:r>
                    <w:r>
                      <w:rPr>
                        <w:rFonts w:ascii="Calibri"/>
                        <w:sz w:val="16"/>
                      </w:rPr>
                      <w:tab/>
                    </w:r>
                  </w:p>
                  <w:p w:rsidR="00904852" w:rsidRDefault="00904852">
                    <w:pPr>
                      <w:spacing w:line="192" w:lineRule="exact"/>
                      <w:ind w:left="20"/>
                      <w:rPr>
                        <w:rFonts w:ascii="Calibri"/>
                        <w:sz w:val="16"/>
                      </w:rPr>
                    </w:pPr>
                    <w:r>
                      <w:rPr>
                        <w:rFonts w:ascii="Calibri"/>
                        <w:sz w:val="16"/>
                      </w:rPr>
                      <w:t>Contract: Description of Supplies and Services</w:t>
                    </w:r>
                  </w:p>
                  <w:p w:rsidR="00904852" w:rsidRDefault="00904852">
                    <w:pPr>
                      <w:spacing w:line="192" w:lineRule="exact"/>
                      <w:ind w:left="20"/>
                      <w:rPr>
                        <w:rFonts w:ascii="Calibri"/>
                        <w:b/>
                        <w:sz w:val="16"/>
                      </w:rPr>
                    </w:pPr>
                    <w:r>
                      <w:rPr>
                        <w:rFonts w:ascii="Calibri"/>
                        <w:b/>
                        <w:sz w:val="16"/>
                      </w:rPr>
                      <w:t>V.18.1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852" w:rsidRDefault="00904852">
    <w:pPr>
      <w:pStyle w:val="BodyText"/>
      <w:spacing w:line="14" w:lineRule="auto"/>
      <w:rPr>
        <w:sz w:val="20"/>
      </w:rPr>
    </w:pPr>
    <w:r>
      <w:rPr>
        <w:noProof/>
      </w:rPr>
      <mc:AlternateContent>
        <mc:Choice Requires="wps">
          <w:drawing>
            <wp:anchor distT="0" distB="0" distL="114300" distR="114300" simplePos="0" relativeHeight="503294824" behindDoc="1" locked="0" layoutInCell="1" allowOverlap="1" wp14:anchorId="72D72AFB" wp14:editId="4398D07A">
              <wp:simplePos x="0" y="0"/>
              <wp:positionH relativeFrom="page">
                <wp:posOffset>7058660</wp:posOffset>
              </wp:positionH>
              <wp:positionV relativeFrom="page">
                <wp:posOffset>9258300</wp:posOffset>
              </wp:positionV>
              <wp:extent cx="154940" cy="127635"/>
              <wp:effectExtent l="0" t="0" r="1651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852" w:rsidRPr="00E61DF0" w:rsidRDefault="00904852">
                          <w:pPr>
                            <w:spacing w:line="184" w:lineRule="exact"/>
                            <w:ind w:left="40"/>
                            <w:rPr>
                              <w:rFonts w:asciiTheme="minorHAnsi" w:hAnsiTheme="minorHAnsi"/>
                              <w:sz w:val="16"/>
                            </w:rPr>
                          </w:pPr>
                          <w:r w:rsidRPr="00BB1194">
                            <w:rPr>
                              <w:rFonts w:asciiTheme="minorHAnsi" w:hAnsiTheme="minorHAnsi"/>
                              <w:sz w:val="16"/>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72AFB" id="_x0000_t202" coordsize="21600,21600" o:spt="202" path="m,l,21600r21600,l21600,xe">
              <v:stroke joinstyle="miter"/>
              <v:path gradientshapeok="t" o:connecttype="rect"/>
            </v:shapetype>
            <v:shape id="Text Box 7" o:spid="_x0000_s1032" type="#_x0000_t202" style="position:absolute;margin-left:555.8pt;margin-top:729pt;width:12.2pt;height:10.05pt;z-index:-2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AL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" filled="f" stroked="f">
              <v:textbox inset="0,0,0,0">
                <w:txbxContent>
                  <w:p w:rsidR="00904852" w:rsidRPr="00E61DF0" w:rsidRDefault="00904852">
                    <w:pPr>
                      <w:spacing w:line="184" w:lineRule="exact"/>
                      <w:ind w:left="40"/>
                      <w:rPr>
                        <w:rFonts w:asciiTheme="minorHAnsi" w:hAnsiTheme="minorHAnsi"/>
                        <w:sz w:val="16"/>
                      </w:rPr>
                    </w:pPr>
                    <w:r w:rsidRPr="00BB1194">
                      <w:rPr>
                        <w:rFonts w:asciiTheme="minorHAnsi" w:hAnsiTheme="minorHAnsi"/>
                        <w:sz w:val="16"/>
                      </w:rPr>
                      <w:t>10</w:t>
                    </w:r>
                  </w:p>
                </w:txbxContent>
              </v:textbox>
              <w10:wrap anchorx="page" anchory="page"/>
            </v:shape>
          </w:pict>
        </mc:Fallback>
      </mc:AlternateContent>
    </w:r>
    <w:r>
      <w:rPr>
        <w:noProof/>
      </w:rPr>
      <mc:AlternateContent>
        <mc:Choice Requires="wps">
          <w:drawing>
            <wp:anchor distT="0" distB="0" distL="114300" distR="114300" simplePos="0" relativeHeight="503295848" behindDoc="1" locked="0" layoutInCell="1" allowOverlap="1" wp14:anchorId="5882A45F" wp14:editId="26E8B85D">
              <wp:simplePos x="0" y="0"/>
              <wp:positionH relativeFrom="page">
                <wp:posOffset>368300</wp:posOffset>
              </wp:positionH>
              <wp:positionV relativeFrom="page">
                <wp:posOffset>9240520</wp:posOffset>
              </wp:positionV>
              <wp:extent cx="1936750" cy="371475"/>
              <wp:effectExtent l="0" t="127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852" w:rsidRDefault="00904852">
                          <w:pPr>
                            <w:spacing w:line="183" w:lineRule="exact"/>
                            <w:ind w:left="20"/>
                            <w:rPr>
                              <w:rFonts w:ascii="Calibri"/>
                              <w:sz w:val="16"/>
                            </w:rPr>
                          </w:pPr>
                          <w:r>
                            <w:rPr>
                              <w:rFonts w:ascii="Calibri"/>
                              <w:sz w:val="16"/>
                            </w:rPr>
                            <w:t>State of Illinois IFB</w:t>
                          </w:r>
                          <w:r>
                            <w:rPr>
                              <w:rFonts w:ascii="Calibri"/>
                              <w:sz w:val="16"/>
                            </w:rPr>
                            <w:tab/>
                          </w:r>
                          <w:r>
                            <w:rPr>
                              <w:rFonts w:ascii="Calibri"/>
                              <w:sz w:val="16"/>
                            </w:rPr>
                            <w:tab/>
                          </w:r>
                          <w:r>
                            <w:rPr>
                              <w:rFonts w:ascii="Calibri"/>
                              <w:sz w:val="16"/>
                            </w:rPr>
                            <w:tab/>
                          </w:r>
                        </w:p>
                        <w:p w:rsidR="00904852" w:rsidRDefault="00904852">
                          <w:pPr>
                            <w:spacing w:line="192" w:lineRule="exact"/>
                            <w:ind w:left="20"/>
                            <w:rPr>
                              <w:rFonts w:ascii="Calibri"/>
                              <w:sz w:val="16"/>
                            </w:rPr>
                          </w:pPr>
                          <w:r>
                            <w:rPr>
                              <w:rFonts w:ascii="Calibri"/>
                              <w:sz w:val="16"/>
                            </w:rPr>
                            <w:t>Contract: Description of Supplies and Services</w:t>
                          </w:r>
                        </w:p>
                        <w:p w:rsidR="00904852" w:rsidRDefault="00904852">
                          <w:pPr>
                            <w:spacing w:line="192" w:lineRule="exact"/>
                            <w:ind w:left="20"/>
                            <w:rPr>
                              <w:rFonts w:ascii="Calibri"/>
                              <w:b/>
                              <w:sz w:val="16"/>
                            </w:rPr>
                          </w:pPr>
                          <w:r>
                            <w:rPr>
                              <w:rFonts w:ascii="Calibri"/>
                              <w:b/>
                              <w:sz w:val="16"/>
                            </w:rPr>
                            <w:t>V.18.1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2A45F" id="Text Box 8" o:spid="_x0000_s1033" type="#_x0000_t202" style="position:absolute;margin-left:29pt;margin-top:727.6pt;width:152.5pt;height:29.25pt;z-index:-20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" filled="f" stroked="f">
              <v:textbox inset="0,0,0,0">
                <w:txbxContent>
                  <w:p w:rsidR="00904852" w:rsidRDefault="00904852">
                    <w:pPr>
                      <w:spacing w:line="183" w:lineRule="exact"/>
                      <w:ind w:left="20"/>
                      <w:rPr>
                        <w:rFonts w:ascii="Calibri"/>
                        <w:sz w:val="16"/>
                      </w:rPr>
                    </w:pPr>
                    <w:r>
                      <w:rPr>
                        <w:rFonts w:ascii="Calibri"/>
                        <w:sz w:val="16"/>
                      </w:rPr>
                      <w:t>State of Illinois IFB</w:t>
                    </w:r>
                    <w:r>
                      <w:rPr>
                        <w:rFonts w:ascii="Calibri"/>
                        <w:sz w:val="16"/>
                      </w:rPr>
                      <w:tab/>
                    </w:r>
                    <w:r>
                      <w:rPr>
                        <w:rFonts w:ascii="Calibri"/>
                        <w:sz w:val="16"/>
                      </w:rPr>
                      <w:tab/>
                    </w:r>
                    <w:r>
                      <w:rPr>
                        <w:rFonts w:ascii="Calibri"/>
                        <w:sz w:val="16"/>
                      </w:rPr>
                      <w:tab/>
                    </w:r>
                  </w:p>
                  <w:p w:rsidR="00904852" w:rsidRDefault="00904852">
                    <w:pPr>
                      <w:spacing w:line="192" w:lineRule="exact"/>
                      <w:ind w:left="20"/>
                      <w:rPr>
                        <w:rFonts w:ascii="Calibri"/>
                        <w:sz w:val="16"/>
                      </w:rPr>
                    </w:pPr>
                    <w:r>
                      <w:rPr>
                        <w:rFonts w:ascii="Calibri"/>
                        <w:sz w:val="16"/>
                      </w:rPr>
                      <w:t>Contract: Description of Supplies and Services</w:t>
                    </w:r>
                  </w:p>
                  <w:p w:rsidR="00904852" w:rsidRDefault="00904852">
                    <w:pPr>
                      <w:spacing w:line="192" w:lineRule="exact"/>
                      <w:ind w:left="20"/>
                      <w:rPr>
                        <w:rFonts w:ascii="Calibri"/>
                        <w:b/>
                        <w:sz w:val="16"/>
                      </w:rPr>
                    </w:pPr>
                    <w:r>
                      <w:rPr>
                        <w:rFonts w:ascii="Calibri"/>
                        <w:b/>
                        <w:sz w:val="16"/>
                      </w:rPr>
                      <w:t>V.18.1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DF0" w:rsidRDefault="00E61DF0">
      <w:r>
        <w:separator/>
      </w:r>
    </w:p>
  </w:footnote>
  <w:footnote w:type="continuationSeparator" w:id="0">
    <w:p w:rsidR="00E61DF0" w:rsidRDefault="00E61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7D0"/>
    <w:multiLevelType w:val="hybridMultilevel"/>
    <w:tmpl w:val="684220DE"/>
    <w:lvl w:ilvl="0" w:tplc="26726CF8">
      <w:numFmt w:val="bullet"/>
      <w:lvlText w:val=""/>
      <w:lvlJc w:val="left"/>
      <w:pPr>
        <w:ind w:left="1680" w:hanging="361"/>
      </w:pPr>
      <w:rPr>
        <w:rFonts w:ascii="Symbol" w:eastAsia="Symbol" w:hAnsi="Symbol" w:cs="Symbol" w:hint="default"/>
        <w:w w:val="100"/>
        <w:sz w:val="28"/>
        <w:szCs w:val="28"/>
        <w:lang w:val="en-US" w:eastAsia="en-US" w:bidi="en-US"/>
      </w:rPr>
    </w:lvl>
    <w:lvl w:ilvl="1" w:tplc="DE02B7BC">
      <w:numFmt w:val="bullet"/>
      <w:lvlText w:val="•"/>
      <w:lvlJc w:val="left"/>
      <w:pPr>
        <w:ind w:left="2640" w:hanging="361"/>
      </w:pPr>
      <w:rPr>
        <w:rFonts w:hint="default"/>
        <w:lang w:val="en-US" w:eastAsia="en-US" w:bidi="en-US"/>
      </w:rPr>
    </w:lvl>
    <w:lvl w:ilvl="2" w:tplc="1AD602BA">
      <w:numFmt w:val="bullet"/>
      <w:lvlText w:val="•"/>
      <w:lvlJc w:val="left"/>
      <w:pPr>
        <w:ind w:left="3600" w:hanging="361"/>
      </w:pPr>
      <w:rPr>
        <w:rFonts w:hint="default"/>
        <w:lang w:val="en-US" w:eastAsia="en-US" w:bidi="en-US"/>
      </w:rPr>
    </w:lvl>
    <w:lvl w:ilvl="3" w:tplc="E28CBE40">
      <w:numFmt w:val="bullet"/>
      <w:lvlText w:val="•"/>
      <w:lvlJc w:val="left"/>
      <w:pPr>
        <w:ind w:left="4560" w:hanging="361"/>
      </w:pPr>
      <w:rPr>
        <w:rFonts w:hint="default"/>
        <w:lang w:val="en-US" w:eastAsia="en-US" w:bidi="en-US"/>
      </w:rPr>
    </w:lvl>
    <w:lvl w:ilvl="4" w:tplc="345E7082">
      <w:numFmt w:val="bullet"/>
      <w:lvlText w:val="•"/>
      <w:lvlJc w:val="left"/>
      <w:pPr>
        <w:ind w:left="5520" w:hanging="361"/>
      </w:pPr>
      <w:rPr>
        <w:rFonts w:hint="default"/>
        <w:lang w:val="en-US" w:eastAsia="en-US" w:bidi="en-US"/>
      </w:rPr>
    </w:lvl>
    <w:lvl w:ilvl="5" w:tplc="8842BF7E">
      <w:numFmt w:val="bullet"/>
      <w:lvlText w:val="•"/>
      <w:lvlJc w:val="left"/>
      <w:pPr>
        <w:ind w:left="6480" w:hanging="361"/>
      </w:pPr>
      <w:rPr>
        <w:rFonts w:hint="default"/>
        <w:lang w:val="en-US" w:eastAsia="en-US" w:bidi="en-US"/>
      </w:rPr>
    </w:lvl>
    <w:lvl w:ilvl="6" w:tplc="CEFEA62E">
      <w:numFmt w:val="bullet"/>
      <w:lvlText w:val="•"/>
      <w:lvlJc w:val="left"/>
      <w:pPr>
        <w:ind w:left="7440" w:hanging="361"/>
      </w:pPr>
      <w:rPr>
        <w:rFonts w:hint="default"/>
        <w:lang w:val="en-US" w:eastAsia="en-US" w:bidi="en-US"/>
      </w:rPr>
    </w:lvl>
    <w:lvl w:ilvl="7" w:tplc="B352D218">
      <w:numFmt w:val="bullet"/>
      <w:lvlText w:val="•"/>
      <w:lvlJc w:val="left"/>
      <w:pPr>
        <w:ind w:left="8400" w:hanging="361"/>
      </w:pPr>
      <w:rPr>
        <w:rFonts w:hint="default"/>
        <w:lang w:val="en-US" w:eastAsia="en-US" w:bidi="en-US"/>
      </w:rPr>
    </w:lvl>
    <w:lvl w:ilvl="8" w:tplc="6D7EF614">
      <w:numFmt w:val="bullet"/>
      <w:lvlText w:val="•"/>
      <w:lvlJc w:val="left"/>
      <w:pPr>
        <w:ind w:left="9360" w:hanging="361"/>
      </w:pPr>
      <w:rPr>
        <w:rFonts w:hint="default"/>
        <w:lang w:val="en-US" w:eastAsia="en-US" w:bidi="en-US"/>
      </w:rPr>
    </w:lvl>
  </w:abstractNum>
  <w:abstractNum w:abstractNumId="1" w15:restartNumberingAfterBreak="0">
    <w:nsid w:val="6EC8307C"/>
    <w:multiLevelType w:val="multilevel"/>
    <w:tmpl w:val="5E7E7964"/>
    <w:lvl w:ilvl="0">
      <w:start w:val="2"/>
      <w:numFmt w:val="decimal"/>
      <w:lvlText w:val="%1."/>
      <w:lvlJc w:val="left"/>
      <w:pPr>
        <w:ind w:left="840" w:hanging="721"/>
        <w:jc w:val="left"/>
      </w:pPr>
      <w:rPr>
        <w:rFonts w:ascii="Calibri" w:eastAsia="Calibri" w:hAnsi="Calibri" w:cs="Calibri" w:hint="default"/>
        <w:b/>
        <w:bCs/>
        <w:w w:val="100"/>
        <w:sz w:val="24"/>
        <w:szCs w:val="24"/>
        <w:lang w:val="en-US" w:eastAsia="en-US" w:bidi="en-US"/>
      </w:rPr>
    </w:lvl>
    <w:lvl w:ilvl="1">
      <w:start w:val="1"/>
      <w:numFmt w:val="decimal"/>
      <w:lvlText w:val="%1.%2"/>
      <w:lvlJc w:val="left"/>
      <w:pPr>
        <w:ind w:left="1560" w:hanging="721"/>
        <w:jc w:val="right"/>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2280" w:hanging="721"/>
        <w:jc w:val="left"/>
      </w:pPr>
      <w:rPr>
        <w:rFonts w:ascii="Calibri" w:eastAsia="Calibri" w:hAnsi="Calibri" w:cs="Calibri" w:hint="default"/>
        <w:spacing w:val="-3"/>
        <w:w w:val="100"/>
        <w:sz w:val="22"/>
        <w:szCs w:val="22"/>
        <w:lang w:val="en-US" w:eastAsia="en-US" w:bidi="en-US"/>
      </w:rPr>
    </w:lvl>
    <w:lvl w:ilvl="3">
      <w:numFmt w:val="bullet"/>
      <w:lvlText w:val="•"/>
      <w:lvlJc w:val="left"/>
      <w:pPr>
        <w:ind w:left="3405" w:hanging="721"/>
      </w:pPr>
      <w:rPr>
        <w:rFonts w:hint="default"/>
        <w:lang w:val="en-US" w:eastAsia="en-US" w:bidi="en-US"/>
      </w:rPr>
    </w:lvl>
    <w:lvl w:ilvl="4">
      <w:numFmt w:val="bullet"/>
      <w:lvlText w:val="•"/>
      <w:lvlJc w:val="left"/>
      <w:pPr>
        <w:ind w:left="4530" w:hanging="721"/>
      </w:pPr>
      <w:rPr>
        <w:rFonts w:hint="default"/>
        <w:lang w:val="en-US" w:eastAsia="en-US" w:bidi="en-US"/>
      </w:rPr>
    </w:lvl>
    <w:lvl w:ilvl="5">
      <w:numFmt w:val="bullet"/>
      <w:lvlText w:val="•"/>
      <w:lvlJc w:val="left"/>
      <w:pPr>
        <w:ind w:left="5655" w:hanging="721"/>
      </w:pPr>
      <w:rPr>
        <w:rFonts w:hint="default"/>
        <w:lang w:val="en-US" w:eastAsia="en-US" w:bidi="en-US"/>
      </w:rPr>
    </w:lvl>
    <w:lvl w:ilvl="6">
      <w:numFmt w:val="bullet"/>
      <w:lvlText w:val="•"/>
      <w:lvlJc w:val="left"/>
      <w:pPr>
        <w:ind w:left="6780" w:hanging="721"/>
      </w:pPr>
      <w:rPr>
        <w:rFonts w:hint="default"/>
        <w:lang w:val="en-US" w:eastAsia="en-US" w:bidi="en-US"/>
      </w:rPr>
    </w:lvl>
    <w:lvl w:ilvl="7">
      <w:numFmt w:val="bullet"/>
      <w:lvlText w:val="•"/>
      <w:lvlJc w:val="left"/>
      <w:pPr>
        <w:ind w:left="7905" w:hanging="721"/>
      </w:pPr>
      <w:rPr>
        <w:rFonts w:hint="default"/>
        <w:lang w:val="en-US" w:eastAsia="en-US" w:bidi="en-US"/>
      </w:rPr>
    </w:lvl>
    <w:lvl w:ilvl="8">
      <w:numFmt w:val="bullet"/>
      <w:lvlText w:val="•"/>
      <w:lvlJc w:val="left"/>
      <w:pPr>
        <w:ind w:left="9030" w:hanging="721"/>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BA"/>
    <w:rsid w:val="000651BA"/>
    <w:rsid w:val="003560F2"/>
    <w:rsid w:val="003F7F33"/>
    <w:rsid w:val="00904852"/>
    <w:rsid w:val="00AF0FDF"/>
    <w:rsid w:val="00B00ECA"/>
    <w:rsid w:val="00BB1194"/>
    <w:rsid w:val="00D36920"/>
    <w:rsid w:val="00DB06CF"/>
    <w:rsid w:val="00E61DF0"/>
    <w:rsid w:val="00F8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C8B12C6-737F-406A-977A-45D87F63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ind w:left="2255" w:right="2255"/>
      <w:jc w:val="center"/>
      <w:outlineLvl w:val="0"/>
    </w:pPr>
    <w:rPr>
      <w:rFonts w:ascii="Calibri" w:eastAsia="Calibri" w:hAnsi="Calibri" w:cs="Calibri"/>
      <w:sz w:val="36"/>
      <w:szCs w:val="36"/>
    </w:rPr>
  </w:style>
  <w:style w:type="paragraph" w:styleId="Heading2">
    <w:name w:val="heading 2"/>
    <w:basedOn w:val="Normal"/>
    <w:uiPriority w:val="9"/>
    <w:unhideWhenUsed/>
    <w:qFormat/>
    <w:pPr>
      <w:ind w:left="3120" w:hanging="360"/>
      <w:outlineLvl w:val="1"/>
    </w:pPr>
    <w:rPr>
      <w:rFonts w:ascii="Calibri" w:eastAsia="Calibri" w:hAnsi="Calibri" w:cs="Calibri"/>
      <w:sz w:val="28"/>
      <w:szCs w:val="28"/>
    </w:rPr>
  </w:style>
  <w:style w:type="paragraph" w:styleId="Heading3">
    <w:name w:val="heading 3"/>
    <w:basedOn w:val="Normal"/>
    <w:uiPriority w:val="9"/>
    <w:unhideWhenUsed/>
    <w:qFormat/>
    <w:pPr>
      <w:ind w:left="120" w:hanging="720"/>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ind w:left="1680" w:hanging="72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1DF0"/>
    <w:pPr>
      <w:tabs>
        <w:tab w:val="center" w:pos="4680"/>
        <w:tab w:val="right" w:pos="9360"/>
      </w:tabs>
    </w:pPr>
  </w:style>
  <w:style w:type="character" w:customStyle="1" w:styleId="HeaderChar">
    <w:name w:val="Header Char"/>
    <w:basedOn w:val="DefaultParagraphFont"/>
    <w:link w:val="Header"/>
    <w:uiPriority w:val="99"/>
    <w:rsid w:val="00E61DF0"/>
    <w:rPr>
      <w:rFonts w:ascii="Arial Narrow" w:eastAsia="Arial Narrow" w:hAnsi="Arial Narrow" w:cs="Arial Narrow"/>
      <w:lang w:bidi="en-US"/>
    </w:rPr>
  </w:style>
  <w:style w:type="paragraph" w:styleId="Footer">
    <w:name w:val="footer"/>
    <w:basedOn w:val="Normal"/>
    <w:link w:val="FooterChar"/>
    <w:uiPriority w:val="99"/>
    <w:unhideWhenUsed/>
    <w:rsid w:val="00E61DF0"/>
    <w:pPr>
      <w:tabs>
        <w:tab w:val="center" w:pos="4680"/>
        <w:tab w:val="right" w:pos="9360"/>
      </w:tabs>
    </w:pPr>
  </w:style>
  <w:style w:type="character" w:customStyle="1" w:styleId="FooterChar">
    <w:name w:val="Footer Char"/>
    <w:basedOn w:val="DefaultParagraphFont"/>
    <w:link w:val="Footer"/>
    <w:uiPriority w:val="99"/>
    <w:rsid w:val="00E61DF0"/>
    <w:rPr>
      <w:rFonts w:ascii="Arial Narrow" w:eastAsia="Arial Narrow" w:hAnsi="Arial Narrow" w:cs="Arial Narro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82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01847-89DB-4E88-9143-9C696CB1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F72B0ADD.dotm</Template>
  <TotalTime>4</TotalTime>
  <Pages>5</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dcterms:created xsi:type="dcterms:W3CDTF">2019-08-28T18:29:00Z</dcterms:created>
  <dcterms:modified xsi:type="dcterms:W3CDTF">2019-08-28T19:02:00Z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Acrobat PDFMaker 17 for Word</vt:lpwstr>
  </property>
  <property fmtid="{D5CDD505-2E9C-101B-9397-08002B2CF9AE}" pid="4" name="LastSaved">
    <vt:filetime>2019-08-28T00:00:00Z</vt:filetime>
  </property>
</Properties>
</file>