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5650973F" w:rsidR="00643BB5" w:rsidRPr="00FC687F" w:rsidRDefault="00B3203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The Illinois Department of Transportation is seeking bids for the purchase of two (2), chassis-mounted, multi-purpose, hydraulically-powered excavators; one for District 1 Operations; one for District 2 Operations.  Detailed equipment specifications/questionnaire has been included in this solicitation.  Bidders are required to complete and submit this specifications/questionnaire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30 ILCS 500/20-60.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77777777" w:rsidR="00DB31E4" w:rsidRPr="00732984" w:rsidRDefault="00DC56EB" w:rsidP="00732984">
      <w:pPr>
        <w:ind w:firstLine="720"/>
        <w:rPr>
          <w:rFonts w:asciiTheme="minorHAnsi" w:hAnsiTheme="minorHAnsi"/>
          <w:sz w:val="20"/>
          <w:szCs w:val="20"/>
        </w:rPr>
      </w:pPr>
      <w:hyperlink r:id="rId14" w:history="1">
        <w:r w:rsidR="00DB31E4" w:rsidRPr="00732984">
          <w:rPr>
            <w:rStyle w:val="Hyperlink"/>
            <w:rFonts w:asciiTheme="minorHAnsi" w:hAnsiTheme="minorHAnsi"/>
            <w:szCs w:val="20"/>
          </w:rPr>
          <w:t>http://www.idot.illinois.gov/doing-business/procurements/other-procurement-opportunities/index</w:t>
        </w:r>
      </w:hyperlink>
      <w:r w:rsidR="00DB31E4" w:rsidRPr="00732984">
        <w:rPr>
          <w:rFonts w:asciiTheme="minorHAnsi" w:hAnsiTheme="minorHAnsi"/>
          <w:sz w:val="20"/>
          <w:szCs w:val="20"/>
        </w:rPr>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10EF0837"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C95F3E">
                  <w:rPr>
                    <w:rFonts w:asciiTheme="minorHAnsi" w:hAnsiTheme="minorHAnsi" w:cstheme="minorHAnsi"/>
                    <w:bCs/>
                  </w:rPr>
                  <w:t>Mark Windsor</w:t>
                </w:r>
              </w:sdtContent>
            </w:sdt>
          </w:p>
        </w:tc>
        <w:tc>
          <w:tcPr>
            <w:tcW w:w="3134" w:type="dxa"/>
          </w:tcPr>
          <w:p w14:paraId="69A90DA8" w14:textId="4462699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C95F3E">
                  <w:rPr>
                    <w:rFonts w:asciiTheme="minorHAnsi" w:hAnsiTheme="minorHAnsi" w:cstheme="minorHAnsi"/>
                    <w:bCs/>
                  </w:rPr>
                  <w:t>(217) 785-1669</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6A958066"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3D70CA">
              <w:rPr>
                <w:rFonts w:asciiTheme="minorHAnsi" w:hAnsiTheme="minorHAnsi" w:cstheme="minorHAnsi"/>
                <w:bCs/>
              </w:rPr>
              <w:t>mark.windsor@illinois.gov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21228A8A" w:rsidR="003D70CA" w:rsidRDefault="003D70CA" w:rsidP="00E04A42">
      <w:pPr>
        <w:pStyle w:val="ListParagraph"/>
        <w:kinsoku w:val="0"/>
        <w:overflowPunct w:val="0"/>
        <w:autoSpaceDE w:val="0"/>
        <w:autoSpaceDN w:val="0"/>
        <w:spacing w:before="240" w:after="240" w:line="276" w:lineRule="auto"/>
        <w:jc w:val="both"/>
        <w:rPr>
          <w:rFonts w:asciiTheme="minorHAnsi" w:hAnsiTheme="minorHAnsi"/>
        </w:rPr>
      </w:pPr>
    </w:p>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0D4B7DD3"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8-08-30T00:00:00Z">
            <w:dateFormat w:val="MMMM d, yyyy"/>
            <w:lid w:val="en-US"/>
            <w:storeMappedDataAs w:val="dateTime"/>
            <w:calendar w:val="gregorian"/>
          </w:date>
        </w:sdtPr>
        <w:sdtContent>
          <w:r w:rsidR="003D70CA">
            <w:rPr>
              <w:rFonts w:asciiTheme="minorHAnsi" w:hAnsiTheme="minorHAnsi" w:cstheme="minorHAnsi"/>
            </w:rPr>
            <w:t>August 30,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DC56EB">
        <w:rPr>
          <w:rFonts w:asciiTheme="minorHAnsi" w:hAnsiTheme="minorHAnsi"/>
        </w:rPr>
      </w:r>
      <w:r w:rsidR="00DC56EB">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DC56EB">
        <w:rPr>
          <w:rFonts w:asciiTheme="minorHAnsi" w:hAnsiTheme="minorHAnsi"/>
        </w:rPr>
      </w:r>
      <w:r w:rsidR="00DC56EB">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33CDEDB7"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09-11T00:00:00Z">
            <w:dateFormat w:val="MMMM d, yyyy"/>
            <w:lid w:val="en-US"/>
            <w:storeMappedDataAs w:val="dateTime"/>
            <w:calendar w:val="gregorian"/>
          </w:date>
        </w:sdtPr>
        <w:sdtContent>
          <w:r w:rsidR="003D70CA">
            <w:rPr>
              <w:rFonts w:asciiTheme="minorHAnsi" w:hAnsiTheme="minorHAnsi" w:cstheme="minorHAnsi"/>
            </w:rPr>
            <w:t>September 11, 2018</w:t>
          </w:r>
        </w:sdtContent>
      </w:sdt>
    </w:p>
    <w:p w14:paraId="230F7E47" w14:textId="693BB74D"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Pr>
              <w:rStyle w:val="Style10"/>
            </w:rPr>
            <w:t>11:00 a.m. CDT</w:t>
          </w:r>
        </w:sdtContent>
      </w:sdt>
    </w:p>
    <w:p w14:paraId="246C333A" w14:textId="782FB92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60" w:type="dxa"/>
        <w:tblInd w:w="108" w:type="dxa"/>
        <w:tblLook w:val="04A0" w:firstRow="1" w:lastRow="0" w:firstColumn="1" w:lastColumn="0" w:noHBand="0" w:noVBand="1"/>
      </w:tblPr>
      <w:tblGrid>
        <w:gridCol w:w="4590"/>
        <w:gridCol w:w="4770"/>
      </w:tblGrid>
      <w:tr w:rsidR="001671B2" w14:paraId="51C5AFFD" w14:textId="77777777" w:rsidTr="00DC56EB">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DC56EB">
        <w:tc>
          <w:tcPr>
            <w:tcW w:w="4590" w:type="dxa"/>
          </w:tcPr>
          <w:p w14:paraId="27FD6D3B" w14:textId="4559F178"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3D70CA">
              <w:rPr>
                <w:rFonts w:asciiTheme="minorHAnsi" w:hAnsiTheme="minorHAnsi"/>
              </w:rPr>
              <w:t>Mark Windsor</w:t>
            </w:r>
          </w:p>
        </w:tc>
        <w:tc>
          <w:tcPr>
            <w:tcW w:w="4770" w:type="dxa"/>
          </w:tcPr>
          <w:p w14:paraId="24F3042C" w14:textId="77777777" w:rsidR="009D3B39" w:rsidRDefault="001671B2" w:rsidP="003D70CA">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Style w:val="Style10"/>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3D70CA">
              <w:rPr>
                <w:rStyle w:val="Style10"/>
              </w:rPr>
              <w:t>Chassis-Mounted,       -Multi-Multi-Purpose Excavators for Districts 1 and 2</w:t>
            </w:r>
          </w:p>
          <w:p w14:paraId="40542EA0" w14:textId="013174F4" w:rsidR="003D70CA" w:rsidRPr="00741C29" w:rsidRDefault="003D70CA" w:rsidP="003D70CA">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Pr>
                <w:rStyle w:val="Style10"/>
              </w:rPr>
              <w:t>2019-06</w:t>
            </w:r>
          </w:p>
        </w:tc>
      </w:tr>
      <w:tr w:rsidR="001671B2" w14:paraId="7CF0ACAF" w14:textId="77777777" w:rsidTr="00DC56EB">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65F9E4CD"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3D70CA">
                  <w:rPr>
                    <w:rStyle w:val="Style3"/>
                  </w:rPr>
                  <w:t>9/11/18, 11:00 a.m. CDT</w:t>
                </w:r>
              </w:sdtContent>
            </w:sdt>
          </w:p>
        </w:tc>
      </w:tr>
      <w:tr w:rsidR="001671B2" w14:paraId="4B307E65" w14:textId="77777777" w:rsidTr="00DC56EB">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DC56EB">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36B69419"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-0</w:t>
      </w:r>
      <w:r w:rsidR="003D70CA">
        <w:rPr>
          <w:rFonts w:asciiTheme="minorHAnsi" w:hAnsiTheme="minorHAnsi"/>
          <w:b/>
        </w:rPr>
        <w:t>6</w:t>
      </w:r>
      <w:r w:rsidR="00B33777" w:rsidRPr="00B33777">
        <w:rPr>
          <w:rFonts w:asciiTheme="minorHAnsi" w:hAnsiTheme="minorHAnsi"/>
          <w:b/>
        </w:rPr>
        <w:t xml:space="preserve"> </w:t>
      </w:r>
      <w:r w:rsidR="003D70CA">
        <w:rPr>
          <w:rFonts w:asciiTheme="minorHAnsi" w:hAnsiTheme="minorHAnsi"/>
          <w:b/>
        </w:rPr>
        <w:t>Chassis-</w:t>
      </w:r>
      <w:r w:rsidR="004578D8">
        <w:rPr>
          <w:rFonts w:asciiTheme="minorHAnsi" w:hAnsiTheme="minorHAnsi"/>
          <w:b/>
        </w:rPr>
        <w:t xml:space="preserve">Mounted </w:t>
      </w:r>
      <w:r w:rsidR="003D70CA">
        <w:rPr>
          <w:rFonts w:asciiTheme="minorHAnsi" w:hAnsiTheme="minorHAnsi"/>
          <w:b/>
        </w:rPr>
        <w:t>Multi-Purpose Excavators for Districts 1 and 2</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DC56EB">
        <w:rPr>
          <w:rFonts w:asciiTheme="minorHAnsi" w:hAnsiTheme="minorHAnsi" w:cs="Arial"/>
        </w:rPr>
      </w:r>
      <w:r w:rsidR="00DC56EB">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DC56EB">
        <w:rPr>
          <w:rFonts w:asciiTheme="minorHAnsi" w:hAnsiTheme="minorHAnsi" w:cs="Arial"/>
        </w:rPr>
      </w:r>
      <w:r w:rsidR="00DC56EB">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w:t>
      </w:r>
      <w:r w:rsidRPr="003341B1">
        <w:rPr>
          <w:rFonts w:asciiTheme="minorHAnsi" w:hAnsiTheme="minorHAnsi"/>
        </w:rPr>
        <w:lastRenderedPageBreak/>
        <w:t>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DC56EB">
        <w:rPr>
          <w:rFonts w:asciiTheme="minorHAnsi" w:hAnsiTheme="minorHAnsi" w:cs="Arial"/>
        </w:rPr>
      </w:r>
      <w:r w:rsidR="00DC56EB">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DC56EB">
        <w:rPr>
          <w:rFonts w:asciiTheme="minorHAnsi" w:hAnsiTheme="minorHAnsi" w:cs="Arial"/>
        </w:rPr>
      </w:r>
      <w:r w:rsidR="00DC56EB">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lastRenderedPageBreak/>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at all times have financial resources sufficient, in the opinion of the State, to ensure performance of the contract and must provide proof upon request.  The State may require a performance bond if, in </w:t>
      </w:r>
      <w:r w:rsidR="001671B2" w:rsidRPr="00F15566">
        <w:rPr>
          <w:rFonts w:asciiTheme="minorHAnsi" w:hAnsiTheme="minorHAnsi"/>
          <w:szCs w:val="20"/>
        </w:rPr>
        <w:lastRenderedPageBreak/>
        <w:t>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DC56EB">
        <w:rPr>
          <w:rFonts w:asciiTheme="minorHAnsi" w:hAnsiTheme="minorHAnsi" w:cs="Arial"/>
        </w:rPr>
      </w:r>
      <w:r w:rsidR="00DC56EB">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DC56EB">
        <w:rPr>
          <w:rFonts w:asciiTheme="minorHAnsi" w:hAnsiTheme="minorHAnsi" w:cs="Arial"/>
        </w:rPr>
      </w:r>
      <w:r w:rsidR="00DC56EB">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placeholder>
            <w:docPart w:val="13822FA4B03B4BCE8BBDA4A36988261E"/>
          </w:placeholder>
          <w:showingPlcHdr/>
        </w:sdt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placeholder>
            <w:docPart w:val="38C4365DEF664635BCF6E7872BB529F4"/>
          </w:placeholder>
          <w:showingPlcHdr/>
        </w:sdt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Content>
          <w:r w:rsidRPr="00F02657">
            <w:rPr>
              <w:rStyle w:val="PlaceholderText"/>
              <w:color w:val="00B050"/>
            </w:rPr>
            <w:t>Click here to enter text</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DC56EB">
        <w:rPr>
          <w:rFonts w:asciiTheme="minorHAnsi" w:hAnsiTheme="minorHAnsi" w:cs="Arial"/>
        </w:rPr>
      </w:r>
      <w:r w:rsidR="00DC56EB">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DC56EB">
        <w:rPr>
          <w:rFonts w:asciiTheme="minorHAnsi" w:hAnsiTheme="minorHAnsi" w:cs="Arial"/>
        </w:rPr>
      </w:r>
      <w:r w:rsidR="00DC56EB">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DC56EB" w:rsidP="001671B2">
      <w:pPr>
        <w:pStyle w:val="ListParagraph"/>
        <w:spacing w:after="240" w:line="276" w:lineRule="auto"/>
        <w:jc w:val="both"/>
        <w:rPr>
          <w:rFonts w:asciiTheme="minorHAnsi" w:hAnsiTheme="minorHAnsi"/>
          <w:spacing w:val="-5"/>
          <w:szCs w:val="20"/>
        </w:rPr>
      </w:pPr>
      <w:hyperlink r:id="rId20"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09AA273F"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270C3D">
            <w:rPr>
              <w:rStyle w:val="Style10"/>
            </w:rPr>
            <w:t>Chassis-Mounted, Multi-Purpose Excavators for Districts 1 and 2, 2019-06</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DC56EB">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DC56EB">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DC56EB">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DC56EB">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DC56EB">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C56E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C56EB">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C56E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C56EB">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C56E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C56EB">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C56E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C56EB">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C56E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C56EB">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C56E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C56EB">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C56E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C56EB">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C56E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C56EB">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C56E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C56EB">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392DF48D"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Content>
                <w:r w:rsidR="00164018">
                  <w:rPr>
                    <w:rFonts w:asciiTheme="minorHAnsi" w:hAnsiTheme="minorHAnsi" w:cstheme="minorHAnsi"/>
                  </w:rPr>
                  <w:t>217-524-3938</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40D0FE8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2D0AD3">
                  <w:rPr>
                    <w:rFonts w:asciiTheme="minorHAnsi" w:hAnsiTheme="minorHAnsi" w:cstheme="minorHAnsi"/>
                  </w:rPr>
                  <w:t xml:space="preserve">Matt </w:t>
                </w:r>
                <w:proofErr w:type="spellStart"/>
                <w:r w:rsidR="002D0AD3">
                  <w:rPr>
                    <w:rFonts w:asciiTheme="minorHAnsi" w:hAnsiTheme="minorHAnsi" w:cstheme="minorHAnsi"/>
                  </w:rPr>
                  <w:t>Magalis</w:t>
                </w:r>
                <w:proofErr w:type="spellEnd"/>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5D32EEFD"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5485F65D"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AB5DE1">
        <w:t>2019-06</w:t>
      </w:r>
    </w:p>
    <w:p w14:paraId="6DE2ECA9" w14:textId="67D8E9A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AB5DE1">
        <w:rPr>
          <w:rStyle w:val="Style10"/>
        </w:rPr>
        <w:t>Chassis-Mounted, Multi-Purpose Excavators for Districts 1 and 2</w:t>
      </w:r>
    </w:p>
    <w:p w14:paraId="46D83E4D" w14:textId="5C60EDC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6F60FE">
        <w:rPr>
          <w:rStyle w:val="Style10"/>
        </w:rPr>
        <w:t>2</w:t>
      </w:r>
      <w:r w:rsidR="00DC56EB">
        <w:rPr>
          <w:rStyle w:val="Style10"/>
        </w:rPr>
        <w:t>019-06</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C56EB">
        <w:rPr>
          <w:rFonts w:asciiTheme="minorHAnsi" w:hAnsiTheme="minorHAnsi"/>
          <w:iCs/>
        </w:rPr>
      </w:r>
      <w:r w:rsidR="00DC56E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C56EB">
        <w:rPr>
          <w:rFonts w:asciiTheme="minorHAnsi" w:hAnsiTheme="minorHAnsi"/>
          <w:iCs/>
        </w:rPr>
      </w:r>
      <w:r w:rsidR="00DC56E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C56EB">
        <w:rPr>
          <w:rFonts w:asciiTheme="minorHAnsi" w:hAnsiTheme="minorHAnsi"/>
          <w:iCs/>
        </w:rPr>
      </w:r>
      <w:r w:rsidR="00DC56E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C56EB">
        <w:rPr>
          <w:rFonts w:asciiTheme="minorHAnsi" w:hAnsiTheme="minorHAnsi"/>
          <w:iCs/>
        </w:rPr>
      </w:r>
      <w:r w:rsidR="00DC56E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C56EB">
        <w:rPr>
          <w:rFonts w:asciiTheme="minorHAnsi" w:hAnsiTheme="minorHAnsi"/>
          <w:iCs/>
        </w:rPr>
      </w:r>
      <w:r w:rsidR="00DC56E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DC56EB">
        <w:rPr>
          <w:rFonts w:asciiTheme="minorHAnsi" w:hAnsiTheme="minorHAnsi"/>
          <w:iCs/>
        </w:rPr>
      </w:r>
      <w:r w:rsidR="00DC56EB">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C56EB">
        <w:rPr>
          <w:rFonts w:asciiTheme="minorHAnsi" w:hAnsiTheme="minorHAnsi"/>
          <w:iCs/>
        </w:rPr>
      </w:r>
      <w:r w:rsidR="00DC56E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C56EB">
        <w:rPr>
          <w:rFonts w:asciiTheme="minorHAnsi" w:hAnsiTheme="minorHAnsi"/>
          <w:iCs/>
        </w:rPr>
      </w:r>
      <w:r w:rsidR="00DC56E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C56EB">
        <w:rPr>
          <w:rFonts w:asciiTheme="minorHAnsi" w:hAnsiTheme="minorHAnsi"/>
          <w:iCs/>
        </w:rPr>
      </w:r>
      <w:r w:rsidR="00DC56E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C56EB">
        <w:rPr>
          <w:rFonts w:asciiTheme="minorHAnsi" w:hAnsiTheme="minorHAnsi"/>
          <w:iCs/>
        </w:rPr>
      </w:r>
      <w:r w:rsidR="00DC56E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DC56EB">
        <w:rPr>
          <w:rFonts w:asciiTheme="minorHAnsi" w:hAnsiTheme="minorHAnsi"/>
          <w:iCs/>
        </w:rPr>
      </w:r>
      <w:r w:rsidR="00DC56EB">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C56EB">
        <w:rPr>
          <w:rFonts w:asciiTheme="minorHAnsi" w:hAnsiTheme="minorHAnsi"/>
          <w:iCs/>
        </w:rPr>
      </w:r>
      <w:r w:rsidR="00DC56E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C56EB">
        <w:rPr>
          <w:rFonts w:asciiTheme="minorHAnsi" w:hAnsiTheme="minorHAnsi"/>
          <w:iCs/>
        </w:rPr>
      </w:r>
      <w:r w:rsidR="00DC56E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C56EB">
        <w:rPr>
          <w:rFonts w:asciiTheme="minorHAnsi" w:hAnsiTheme="minorHAnsi"/>
          <w:iCs/>
        </w:rPr>
      </w:r>
      <w:r w:rsidR="00DC56E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60ED3CF9" w:rsidR="002811FD" w:rsidRDefault="002811FD" w:rsidP="00555753">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The Illinois Department of Transportation is seeking bids for the purchase of excavators for Department locations in District 1 and 2 a</w:t>
          </w:r>
          <w:r w:rsidR="00A85AE5">
            <w:rPr>
              <w:rStyle w:val="Style10"/>
            </w:rPr>
            <w:t>s</w:t>
          </w:r>
          <w:r w:rsidR="006F60FE">
            <w:rPr>
              <w:rStyle w:val="Style10"/>
            </w:rPr>
            <w:t xml:space="preserve"> identified within.</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372A468D"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Pr>
          <w:rFonts w:asciiTheme="minorHAnsi" w:hAnsiTheme="minorHAnsi"/>
        </w:rPr>
        <w:t>excavators</w:t>
      </w:r>
      <w:r w:rsidRPr="00C3471C">
        <w:rPr>
          <w:rFonts w:asciiTheme="minorHAnsi" w:hAnsiTheme="minorHAnsi"/>
        </w:rPr>
        <w:t xml:space="preserve"> shall be in accordance with Illinois Department of </w:t>
      </w:r>
      <w:r>
        <w:rPr>
          <w:rFonts w:asciiTheme="minorHAnsi" w:hAnsiTheme="minorHAnsi"/>
        </w:rPr>
        <w:t>Transportation specification 171-60-10, dated October 2017.  The specifications embody 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4131EA49" w14:textId="77777777" w:rsidR="00F22B84" w:rsidRPr="00786FB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32F5BCC6"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1.2.4.</w:t>
      </w:r>
      <w:r>
        <w:rPr>
          <w:rFonts w:asciiTheme="minorHAnsi" w:hAnsiTheme="minorHAnsi"/>
        </w:rPr>
        <w:tab/>
      </w:r>
      <w:r w:rsidRPr="00F22B84">
        <w:rPr>
          <w:rFonts w:asciiTheme="minorHAnsi" w:hAnsiTheme="minorHAnsi"/>
        </w:rPr>
        <w:t>Warranties:</w:t>
      </w:r>
      <w:r>
        <w:rPr>
          <w:rFonts w:asciiTheme="minorHAnsi" w:hAnsiTheme="minorHAnsi"/>
        </w:rPr>
        <w:t xml:space="preserve"> Bidder shall provide detailed information concerning warranties of commercially acceptable quality, function, performance, service, parts and any other warranties offered, along with the bid.</w:t>
      </w:r>
    </w:p>
    <w:p w14:paraId="1857D1FF" w14:textId="77777777" w:rsidR="00F22B84" w:rsidRDefault="00F22B84" w:rsidP="00F22B84">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Bidder may utilize the spaces provided below to detail type or warranty, duration of warranty and other pertinent information. Submit and refer to additional sheets as required.</w:t>
      </w:r>
    </w:p>
    <w:p w14:paraId="7C1FE3D9" w14:textId="77777777" w:rsidR="00F22B84" w:rsidRPr="005828E2" w:rsidRDefault="00F22B84" w:rsidP="00F22B84">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w:t>
      </w:r>
    </w:p>
    <w:p w14:paraId="50AB1CD4" w14:textId="77777777" w:rsidR="00F22B84" w:rsidRDefault="00F22B84" w:rsidP="00F22B84">
      <w:pPr>
        <w:pStyle w:val="ListParagraph"/>
        <w:tabs>
          <w:tab w:val="left" w:pos="720"/>
        </w:tabs>
        <w:spacing w:before="240" w:after="240" w:line="276" w:lineRule="auto"/>
        <w:ind w:left="1440"/>
        <w:jc w:val="both"/>
        <w:rPr>
          <w:rStyle w:val="Style10"/>
        </w:rPr>
      </w:pPr>
    </w:p>
    <w:p w14:paraId="72F0343B" w14:textId="77777777" w:rsidR="00783287" w:rsidRDefault="00783287">
      <w:pPr>
        <w:spacing w:after="200" w:line="276" w:lineRule="auto"/>
        <w:rPr>
          <w:rFonts w:asciiTheme="minorHAnsi" w:hAnsiTheme="minorHAnsi"/>
          <w:b/>
        </w:rPr>
      </w:pPr>
      <w:r>
        <w:rPr>
          <w:rFonts w:asciiTheme="minorHAnsi" w:hAnsiTheme="minorHAnsi"/>
          <w:b/>
        </w:rPr>
        <w:br w:type="page"/>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lastRenderedPageBreak/>
        <w:t>MILESTONES AND DELIVERABLES</w:t>
      </w:r>
      <w:r w:rsidRPr="00F96816">
        <w:rPr>
          <w:rFonts w:asciiTheme="minorHAnsi" w:hAnsiTheme="minorHAnsi"/>
          <w:b/>
        </w:rPr>
        <w:t>:</w:t>
      </w:r>
      <w:r>
        <w:rPr>
          <w:rFonts w:asciiTheme="minorHAnsi" w:hAnsiTheme="minorHAnsi"/>
          <w:b/>
        </w:rPr>
        <w:t xml:space="preserve">  </w:t>
      </w:r>
    </w:p>
    <w:p w14:paraId="691ABAE0" w14:textId="71E749BB"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180012F" w14:textId="2C90890A"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Parts Warehouse Address:</w:t>
      </w:r>
    </w:p>
    <w:p w14:paraId="66BA51CC" w14:textId="77777777" w:rsidR="00407168" w:rsidRDefault="00407168" w:rsidP="00407168">
      <w:pPr>
        <w:pStyle w:val="ListParagraph"/>
        <w:spacing w:before="240" w:after="240" w:line="276" w:lineRule="auto"/>
        <w:ind w:left="2160"/>
        <w:jc w:val="both"/>
        <w:rPr>
          <w:rFonts w:asciiTheme="minorHAnsi" w:hAnsiTheme="minorHAnsi"/>
        </w:rPr>
      </w:pPr>
      <w:r>
        <w:rPr>
          <w:rFonts w:asciiTheme="minorHAnsi" w:hAnsiTheme="minorHAnsi"/>
        </w:rPr>
        <w:t>Provide</w:t>
      </w:r>
      <w:r w:rsidRPr="00D90474">
        <w:rPr>
          <w:rFonts w:asciiTheme="minorHAnsi" w:hAnsiTheme="minorHAnsi"/>
        </w:rPr>
        <w:t xml:space="preserve"> address of nearest warehouse where a complete stock of parts is maintained for this equipment.</w:t>
      </w:r>
    </w:p>
    <w:p w14:paraId="58EF4191" w14:textId="6DB34C56" w:rsidR="008F5BF8" w:rsidRPr="00D90474" w:rsidRDefault="008F5BF8" w:rsidP="00407168">
      <w:pPr>
        <w:pStyle w:val="ListParagraph"/>
        <w:spacing w:before="240" w:after="240" w:line="276" w:lineRule="auto"/>
        <w:ind w:left="2160"/>
        <w:jc w:val="both"/>
        <w:rPr>
          <w:rFonts w:asciiTheme="minorHAnsi" w:hAnsiTheme="minorHAnsi"/>
        </w:rPr>
      </w:pPr>
      <w:r>
        <w:rPr>
          <w:rStyle w:val="Style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A1C06D" w14:textId="0EFF3712" w:rsidR="00407168" w:rsidRDefault="00407168" w:rsidP="00407168">
      <w:pPr>
        <w:pStyle w:val="ListParagraph"/>
        <w:tabs>
          <w:tab w:val="left" w:pos="720"/>
        </w:tabs>
        <w:spacing w:before="240" w:after="240" w:line="276" w:lineRule="auto"/>
        <w:ind w:left="2160" w:hanging="630"/>
        <w:jc w:val="both"/>
        <w:rPr>
          <w:rStyle w:val="Style10"/>
        </w:rPr>
      </w:pPr>
      <w:r>
        <w:rPr>
          <w:rStyle w:val="Style10"/>
        </w:rPr>
        <w:t>1.3.3</w:t>
      </w:r>
      <w:r>
        <w:rPr>
          <w:rStyle w:val="Style10"/>
        </w:rPr>
        <w:tab/>
        <w:t xml:space="preserve">Serviceability will be a factor in award. Successful bidder shall either be able to provide service after </w:t>
      </w:r>
      <w:r w:rsidR="00ED22FA">
        <w:rPr>
          <w:rStyle w:val="Style10"/>
        </w:rPr>
        <w:t>purchase or</w:t>
      </w:r>
      <w:r>
        <w:rPr>
          <w:rStyle w:val="Style10"/>
        </w:rPr>
        <w:t xml:space="preserve"> shall indicate other qualified service facilities able to service equipment, within a reasonable period of time at agency locations. Bidder shall provide documentation and enumerating service locations. Bidder may utilize spaces provide below. Failure to include such documentation shall result in disqualification of the bid. Submit and refer to additional sheets as required.</w:t>
      </w:r>
    </w:p>
    <w:p w14:paraId="625FC028" w14:textId="5518376D" w:rsidR="00407168" w:rsidRDefault="00407168" w:rsidP="00407168">
      <w:pPr>
        <w:pStyle w:val="ListParagraph"/>
        <w:tabs>
          <w:tab w:val="left" w:pos="720"/>
        </w:tabs>
        <w:spacing w:before="240" w:after="240" w:line="276" w:lineRule="auto"/>
        <w:ind w:left="2160" w:hanging="720"/>
        <w:rPr>
          <w:rStyle w:val="Style10"/>
        </w:rPr>
      </w:pPr>
      <w:r>
        <w:rPr>
          <w:rStyle w:val="Style10"/>
        </w:rPr>
        <w:tab/>
        <w:t>Ability to service: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5BF8">
        <w:rPr>
          <w:rStyle w:val="Style10"/>
        </w:rPr>
        <w:t>_____________________________________</w:t>
      </w:r>
    </w:p>
    <w:p w14:paraId="0E5B9EF8" w14:textId="3903B185" w:rsidR="00407168" w:rsidRDefault="00407168" w:rsidP="00407168">
      <w:pPr>
        <w:pStyle w:val="ListParagraph"/>
        <w:tabs>
          <w:tab w:val="left" w:pos="720"/>
        </w:tabs>
        <w:spacing w:before="240" w:after="240" w:line="276" w:lineRule="auto"/>
        <w:ind w:left="1440" w:firstLine="720"/>
        <w:jc w:val="both"/>
        <w:rPr>
          <w:rStyle w:val="Style10"/>
        </w:rPr>
      </w:pPr>
      <w:r>
        <w:rPr>
          <w:rStyle w:val="Style10"/>
        </w:rPr>
        <w:t>Service lead time</w:t>
      </w:r>
      <w:proofErr w:type="gramStart"/>
      <w:r>
        <w:rPr>
          <w:rStyle w:val="Style10"/>
        </w:rPr>
        <w:t>:_</w:t>
      </w:r>
      <w:proofErr w:type="gramEnd"/>
      <w:r>
        <w:rPr>
          <w:rStyle w:val="Style10"/>
        </w:rPr>
        <w:t>__________________________________________________</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59DF89C1" w:rsidR="002811FD" w:rsidRDefault="00A85AE5" w:rsidP="009B36C6">
      <w:pPr>
        <w:tabs>
          <w:tab w:val="left" w:pos="720"/>
        </w:tabs>
        <w:spacing w:before="240" w:after="240" w:line="276" w:lineRule="auto"/>
        <w:ind w:left="1440" w:hanging="720"/>
        <w:jc w:val="both"/>
        <w:rPr>
          <w:rStyle w:val="Style10"/>
        </w:rPr>
      </w:pPr>
      <w:r>
        <w:rPr>
          <w:rFonts w:asciiTheme="minorHAnsi" w:hAnsiTheme="minorHAnsi"/>
          <w:b/>
        </w:rPr>
        <w:lastRenderedPageBreak/>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whom shipment is made. Vendor 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DC56EB">
        <w:rPr>
          <w:rFonts w:asciiTheme="minorHAnsi" w:hAnsiTheme="minorHAnsi"/>
        </w:rPr>
      </w:r>
      <w:r w:rsidR="00DC56EB">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77777777"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lastRenderedPageBreak/>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555753">
      <w:pPr>
        <w:pStyle w:val="ListParagraph"/>
        <w:numPr>
          <w:ilvl w:val="2"/>
          <w:numId w:val="35"/>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10D2EFC6" w14:textId="77777777" w:rsidR="00783287" w:rsidRDefault="00783287">
      <w:pPr>
        <w:spacing w:after="200" w:line="276" w:lineRule="auto"/>
        <w:rPr>
          <w:rFonts w:asciiTheme="minorHAnsi" w:hAnsiTheme="minorHAnsi"/>
          <w:b/>
        </w:rPr>
      </w:pPr>
      <w:r>
        <w:rPr>
          <w:rFonts w:asciiTheme="minorHAnsi" w:hAnsiTheme="minorHAnsi"/>
          <w:b/>
        </w:rPr>
        <w:br w:type="page"/>
      </w:r>
    </w:p>
    <w:p w14:paraId="5B22E7EA" w14:textId="0410BA97" w:rsidR="009742ED" w:rsidRPr="000477FE"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7777777" w:rsidR="009742ED"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43A634ED" w:rsidR="00B27F29" w:rsidRPr="000477FE"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 by item to the responsible bidder offering the lowest responsive bid.  Quoted prices shall be F.O.B. destination, freight prepaid to delivery location as specified.</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23012C79" w:rsidR="00B27F29" w:rsidRDefault="00B27F29" w:rsidP="007A0744">
            <w:pPr>
              <w:pStyle w:val="ListParagraph"/>
              <w:tabs>
                <w:tab w:val="left" w:pos="720"/>
              </w:tabs>
              <w:spacing w:before="240" w:after="240" w:line="276" w:lineRule="auto"/>
              <w:ind w:left="0"/>
              <w:jc w:val="both"/>
              <w:rPr>
                <w:rStyle w:val="Style10"/>
              </w:rPr>
            </w:pPr>
            <w:r>
              <w:rPr>
                <w:rStyle w:val="Style10"/>
                <w:b/>
              </w:rPr>
              <w:t xml:space="preserve">Item 1:  </w:t>
            </w:r>
            <w:r>
              <w:rPr>
                <w:rStyle w:val="Style10"/>
              </w:rPr>
              <w:t>Excavator, Chassis-Mounted, Multi-Purpose, Hydraulically Powered</w:t>
            </w:r>
          </w:p>
          <w:p w14:paraId="317ADAA8" w14:textId="2AFB3ACD" w:rsidR="00B27F29" w:rsidRDefault="00B27F29" w:rsidP="007A0744">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171-60-10, Dated October 2017.</w:t>
            </w:r>
          </w:p>
          <w:p w14:paraId="030B84D9" w14:textId="5E438428" w:rsidR="007A535E" w:rsidRDefault="007A535E" w:rsidP="007A0744">
            <w:pPr>
              <w:pStyle w:val="ListParagraph"/>
              <w:tabs>
                <w:tab w:val="left" w:pos="720"/>
              </w:tabs>
              <w:spacing w:before="240" w:after="240" w:line="276" w:lineRule="auto"/>
              <w:ind w:left="0"/>
              <w:jc w:val="both"/>
              <w:rPr>
                <w:rStyle w:val="Style10"/>
              </w:rPr>
            </w:pPr>
            <w:r>
              <w:rPr>
                <w:rStyle w:val="Style10"/>
              </w:rPr>
              <w:t>MFR: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6D490AEB" w:rsidR="00B27F29" w:rsidRDefault="00B27F29" w:rsidP="007A0744">
            <w:pPr>
              <w:pStyle w:val="ListParagraph"/>
              <w:tabs>
                <w:tab w:val="left" w:pos="720"/>
              </w:tabs>
              <w:ind w:left="0"/>
              <w:rPr>
                <w:rFonts w:asciiTheme="minorHAnsi" w:hAnsiTheme="minorHAnsi"/>
              </w:rPr>
            </w:pPr>
            <w:r>
              <w:rPr>
                <w:rFonts w:asciiTheme="minorHAnsi" w:hAnsiTheme="minorHAnsi"/>
              </w:rPr>
              <w:t xml:space="preserve">District </w:t>
            </w:r>
            <w:r w:rsidR="007A535E">
              <w:rPr>
                <w:rFonts w:asciiTheme="minorHAnsi" w:hAnsiTheme="minorHAnsi"/>
              </w:rPr>
              <w:t>1 Operations, Northside EMU</w:t>
            </w:r>
            <w:r>
              <w:rPr>
                <w:rFonts w:asciiTheme="minorHAnsi" w:hAnsiTheme="minorHAnsi"/>
              </w:rPr>
              <w:t>:</w:t>
            </w:r>
          </w:p>
          <w:p w14:paraId="5575687F" w14:textId="68C765E4" w:rsidR="00B27F29" w:rsidRDefault="00B27F29" w:rsidP="007A0744">
            <w:pPr>
              <w:pStyle w:val="ListParagraph"/>
              <w:tabs>
                <w:tab w:val="left" w:pos="720"/>
              </w:tabs>
              <w:ind w:left="0"/>
              <w:rPr>
                <w:rFonts w:asciiTheme="minorHAnsi" w:hAnsiTheme="minorHAnsi"/>
              </w:rPr>
            </w:pPr>
            <w:r>
              <w:rPr>
                <w:rFonts w:asciiTheme="minorHAnsi" w:hAnsiTheme="minorHAnsi"/>
              </w:rPr>
              <w:t xml:space="preserve">ATTN: </w:t>
            </w:r>
            <w:r w:rsidR="007A535E">
              <w:rPr>
                <w:rFonts w:asciiTheme="minorHAnsi" w:hAnsiTheme="minorHAnsi"/>
              </w:rPr>
              <w:t>Tony Aiello</w:t>
            </w:r>
          </w:p>
          <w:p w14:paraId="1436BE0F" w14:textId="7A97F837" w:rsidR="00B27F29" w:rsidRDefault="007A535E" w:rsidP="007A0744">
            <w:pPr>
              <w:pStyle w:val="ListParagraph"/>
              <w:tabs>
                <w:tab w:val="left" w:pos="720"/>
              </w:tabs>
              <w:ind w:left="0"/>
              <w:rPr>
                <w:rFonts w:asciiTheme="minorHAnsi" w:hAnsiTheme="minorHAnsi"/>
              </w:rPr>
            </w:pPr>
            <w:r>
              <w:rPr>
                <w:rFonts w:asciiTheme="minorHAnsi" w:hAnsiTheme="minorHAnsi"/>
              </w:rPr>
              <w:t>4051 N. Harlem Avenue</w:t>
            </w:r>
          </w:p>
          <w:p w14:paraId="13260AD6" w14:textId="6D94A94F" w:rsidR="00B27F29" w:rsidRDefault="007A535E" w:rsidP="007A0744">
            <w:pPr>
              <w:pStyle w:val="ListParagraph"/>
              <w:tabs>
                <w:tab w:val="left" w:pos="720"/>
              </w:tabs>
              <w:ind w:left="0"/>
              <w:rPr>
                <w:rFonts w:asciiTheme="minorHAnsi" w:hAnsiTheme="minorHAnsi"/>
              </w:rPr>
            </w:pPr>
            <w:r>
              <w:rPr>
                <w:rFonts w:asciiTheme="minorHAnsi" w:hAnsiTheme="minorHAnsi"/>
              </w:rPr>
              <w:t>Chicago</w:t>
            </w:r>
            <w:r w:rsidR="00B27F29">
              <w:rPr>
                <w:rFonts w:asciiTheme="minorHAnsi" w:hAnsiTheme="minorHAnsi"/>
              </w:rPr>
              <w:t>, IL 60</w:t>
            </w:r>
            <w:r>
              <w:rPr>
                <w:rFonts w:asciiTheme="minorHAnsi" w:hAnsiTheme="minorHAnsi"/>
              </w:rPr>
              <w:t>634</w:t>
            </w:r>
          </w:p>
          <w:p w14:paraId="357A6EDD" w14:textId="4B19771C" w:rsidR="00B27F29" w:rsidRPr="00C7377D" w:rsidRDefault="00B27F29" w:rsidP="007A0744">
            <w:pPr>
              <w:pStyle w:val="ListParagraph"/>
              <w:tabs>
                <w:tab w:val="left" w:pos="720"/>
              </w:tabs>
              <w:ind w:left="0"/>
              <w:rPr>
                <w:rFonts w:asciiTheme="minorHAnsi" w:hAnsiTheme="minorHAnsi"/>
              </w:rPr>
            </w:pPr>
            <w:r>
              <w:rPr>
                <w:rFonts w:asciiTheme="minorHAnsi" w:hAnsiTheme="minorHAnsi"/>
              </w:rPr>
              <w:t>(8</w:t>
            </w:r>
            <w:r w:rsidR="007A535E">
              <w:rPr>
                <w:rFonts w:asciiTheme="minorHAnsi" w:hAnsiTheme="minorHAnsi"/>
              </w:rPr>
              <w:t>47</w:t>
            </w:r>
            <w:r>
              <w:rPr>
                <w:rFonts w:asciiTheme="minorHAnsi" w:hAnsiTheme="minorHAnsi"/>
              </w:rPr>
              <w:t xml:space="preserve">) </w:t>
            </w:r>
            <w:r w:rsidR="007A535E">
              <w:rPr>
                <w:rFonts w:asciiTheme="minorHAnsi" w:hAnsiTheme="minorHAnsi"/>
              </w:rPr>
              <w:t>846-2790</w:t>
            </w:r>
          </w:p>
        </w:tc>
        <w:tc>
          <w:tcPr>
            <w:tcW w:w="1237" w:type="dxa"/>
          </w:tcPr>
          <w:p w14:paraId="34FBD3D3" w14:textId="77777777" w:rsidR="00B27F29" w:rsidRPr="00C7377D" w:rsidRDefault="00B27F29"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3BFA20B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05C4F46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r w:rsidR="00B46854" w:rsidRPr="00C7377D" w14:paraId="50A20616" w14:textId="77777777" w:rsidTr="00B27F29">
        <w:tc>
          <w:tcPr>
            <w:tcW w:w="4788" w:type="dxa"/>
          </w:tcPr>
          <w:p w14:paraId="7851448F" w14:textId="77777777" w:rsidR="00B46854" w:rsidRDefault="00B46854" w:rsidP="007A0744">
            <w:pPr>
              <w:pStyle w:val="ListParagraph"/>
              <w:tabs>
                <w:tab w:val="left" w:pos="720"/>
              </w:tabs>
              <w:spacing w:before="240" w:after="240" w:line="276" w:lineRule="auto"/>
              <w:ind w:left="0"/>
              <w:jc w:val="both"/>
              <w:rPr>
                <w:rStyle w:val="Style10"/>
                <w:b/>
              </w:rPr>
            </w:pPr>
          </w:p>
        </w:tc>
        <w:tc>
          <w:tcPr>
            <w:tcW w:w="1237" w:type="dxa"/>
          </w:tcPr>
          <w:p w14:paraId="60C02AEB" w14:textId="77777777" w:rsidR="00B46854" w:rsidRDefault="00B46854" w:rsidP="007A0744">
            <w:pPr>
              <w:pStyle w:val="ListParagraph"/>
              <w:tabs>
                <w:tab w:val="left" w:pos="720"/>
              </w:tabs>
              <w:spacing w:before="240" w:after="240" w:line="276" w:lineRule="auto"/>
              <w:ind w:left="0"/>
              <w:jc w:val="center"/>
              <w:rPr>
                <w:rFonts w:asciiTheme="minorHAnsi" w:hAnsiTheme="minorHAnsi"/>
              </w:rPr>
            </w:pPr>
          </w:p>
        </w:tc>
        <w:tc>
          <w:tcPr>
            <w:tcW w:w="1643" w:type="dxa"/>
          </w:tcPr>
          <w:p w14:paraId="473B54B5" w14:textId="77777777" w:rsidR="00B46854" w:rsidRDefault="00B46854" w:rsidP="007A0744">
            <w:pPr>
              <w:pStyle w:val="ListParagraph"/>
              <w:tabs>
                <w:tab w:val="left" w:pos="720"/>
              </w:tabs>
              <w:spacing w:before="240" w:after="240" w:line="276" w:lineRule="auto"/>
              <w:ind w:left="0"/>
              <w:rPr>
                <w:rFonts w:asciiTheme="minorHAnsi" w:hAnsiTheme="minorHAnsi"/>
              </w:rPr>
            </w:pPr>
          </w:p>
        </w:tc>
        <w:tc>
          <w:tcPr>
            <w:tcW w:w="1643" w:type="dxa"/>
          </w:tcPr>
          <w:p w14:paraId="4A2D8DB4" w14:textId="77777777" w:rsidR="00B46854" w:rsidRDefault="00B46854" w:rsidP="007A0744">
            <w:pPr>
              <w:pStyle w:val="ListParagraph"/>
              <w:tabs>
                <w:tab w:val="left" w:pos="720"/>
              </w:tabs>
              <w:spacing w:before="240" w:after="240" w:line="276" w:lineRule="auto"/>
              <w:ind w:left="0"/>
              <w:rPr>
                <w:rFonts w:asciiTheme="minorHAnsi" w:hAnsiTheme="minorHAnsi"/>
              </w:rPr>
            </w:pPr>
          </w:p>
        </w:tc>
      </w:tr>
      <w:tr w:rsidR="00B46854" w:rsidRPr="00C7377D" w14:paraId="18F796A8" w14:textId="77777777" w:rsidTr="00B27F29">
        <w:tc>
          <w:tcPr>
            <w:tcW w:w="4788" w:type="dxa"/>
          </w:tcPr>
          <w:p w14:paraId="0CFB9731" w14:textId="77777777" w:rsidR="00B46854" w:rsidRDefault="00B46854" w:rsidP="007A0744">
            <w:pPr>
              <w:pStyle w:val="ListParagraph"/>
              <w:tabs>
                <w:tab w:val="left" w:pos="720"/>
              </w:tabs>
              <w:spacing w:before="240" w:after="240" w:line="276" w:lineRule="auto"/>
              <w:ind w:left="0"/>
              <w:jc w:val="both"/>
              <w:rPr>
                <w:rStyle w:val="Style10"/>
                <w:b/>
              </w:rPr>
            </w:pPr>
          </w:p>
        </w:tc>
        <w:tc>
          <w:tcPr>
            <w:tcW w:w="1237" w:type="dxa"/>
          </w:tcPr>
          <w:p w14:paraId="2AE3ED8C" w14:textId="77777777" w:rsidR="00B46854" w:rsidRDefault="00B46854" w:rsidP="007A0744">
            <w:pPr>
              <w:pStyle w:val="ListParagraph"/>
              <w:tabs>
                <w:tab w:val="left" w:pos="720"/>
              </w:tabs>
              <w:spacing w:before="240" w:after="240" w:line="276" w:lineRule="auto"/>
              <w:ind w:left="0"/>
              <w:jc w:val="center"/>
              <w:rPr>
                <w:rFonts w:asciiTheme="minorHAnsi" w:hAnsiTheme="minorHAnsi"/>
              </w:rPr>
            </w:pPr>
          </w:p>
        </w:tc>
        <w:tc>
          <w:tcPr>
            <w:tcW w:w="1643" w:type="dxa"/>
          </w:tcPr>
          <w:p w14:paraId="051CD6ED" w14:textId="77777777" w:rsidR="00B46854" w:rsidRDefault="00B46854" w:rsidP="007A0744">
            <w:pPr>
              <w:pStyle w:val="ListParagraph"/>
              <w:tabs>
                <w:tab w:val="left" w:pos="720"/>
              </w:tabs>
              <w:spacing w:before="240" w:after="240" w:line="276" w:lineRule="auto"/>
              <w:ind w:left="0"/>
              <w:rPr>
                <w:rFonts w:asciiTheme="minorHAnsi" w:hAnsiTheme="minorHAnsi"/>
              </w:rPr>
            </w:pPr>
          </w:p>
        </w:tc>
        <w:tc>
          <w:tcPr>
            <w:tcW w:w="1643" w:type="dxa"/>
          </w:tcPr>
          <w:p w14:paraId="3E6DE504" w14:textId="77777777" w:rsidR="00B46854" w:rsidRDefault="00B46854" w:rsidP="007A0744">
            <w:pPr>
              <w:pStyle w:val="ListParagraph"/>
              <w:tabs>
                <w:tab w:val="left" w:pos="720"/>
              </w:tabs>
              <w:spacing w:before="240" w:after="240" w:line="276" w:lineRule="auto"/>
              <w:ind w:left="0"/>
              <w:rPr>
                <w:rFonts w:asciiTheme="minorHAnsi" w:hAnsiTheme="minorHAnsi"/>
              </w:rPr>
            </w:pPr>
          </w:p>
        </w:tc>
      </w:tr>
      <w:tr w:rsidR="00B27F29" w:rsidRPr="00C7377D" w14:paraId="486407FD" w14:textId="77777777" w:rsidTr="00B27F29">
        <w:tc>
          <w:tcPr>
            <w:tcW w:w="4788" w:type="dxa"/>
          </w:tcPr>
          <w:p w14:paraId="016DDD8E" w14:textId="65172AE1" w:rsidR="00B27F29" w:rsidRDefault="00B27F29" w:rsidP="007A0744">
            <w:pPr>
              <w:pStyle w:val="ListParagraph"/>
              <w:tabs>
                <w:tab w:val="left" w:pos="720"/>
              </w:tabs>
              <w:spacing w:before="240" w:after="240" w:line="276" w:lineRule="auto"/>
              <w:ind w:left="0"/>
              <w:jc w:val="both"/>
              <w:rPr>
                <w:rStyle w:val="Style10"/>
              </w:rPr>
            </w:pPr>
            <w:r>
              <w:rPr>
                <w:rStyle w:val="Style10"/>
                <w:b/>
              </w:rPr>
              <w:t xml:space="preserve">Item 2:  </w:t>
            </w:r>
            <w:r>
              <w:rPr>
                <w:rStyle w:val="Style10"/>
              </w:rPr>
              <w:t>Excavator, Chassis-Mounted, Multi-</w:t>
            </w:r>
            <w:r>
              <w:rPr>
                <w:rStyle w:val="Style10"/>
              </w:rPr>
              <w:lastRenderedPageBreak/>
              <w:t>Purpose, Hydraulically Powered</w:t>
            </w:r>
          </w:p>
          <w:p w14:paraId="6ED94F60" w14:textId="7DF97CD8" w:rsidR="00B27F29" w:rsidRDefault="00B27F29" w:rsidP="007A0744">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171-60-10, Dated October 2017.</w:t>
            </w:r>
          </w:p>
          <w:p w14:paraId="0F1DEC64" w14:textId="77777777" w:rsidR="007A535E" w:rsidRDefault="007A535E" w:rsidP="007A535E">
            <w:pPr>
              <w:pStyle w:val="ListParagraph"/>
              <w:tabs>
                <w:tab w:val="left" w:pos="720"/>
              </w:tabs>
              <w:spacing w:before="240" w:after="240" w:line="276" w:lineRule="auto"/>
              <w:ind w:left="0"/>
              <w:jc w:val="both"/>
              <w:rPr>
                <w:rStyle w:val="Style10"/>
              </w:rPr>
            </w:pPr>
            <w:r>
              <w:rPr>
                <w:rStyle w:val="Style10"/>
              </w:rPr>
              <w:t>MFR: ____________________________</w:t>
            </w:r>
          </w:p>
          <w:p w14:paraId="0A026EF4" w14:textId="77777777" w:rsidR="007A535E" w:rsidRDefault="007A535E" w:rsidP="007A535E">
            <w:pPr>
              <w:pStyle w:val="ListParagraph"/>
              <w:tabs>
                <w:tab w:val="left" w:pos="720"/>
              </w:tabs>
              <w:spacing w:before="240" w:after="240" w:line="276" w:lineRule="auto"/>
              <w:ind w:left="0"/>
              <w:jc w:val="both"/>
              <w:rPr>
                <w:rStyle w:val="Style10"/>
              </w:rPr>
            </w:pPr>
            <w:r>
              <w:rPr>
                <w:rStyle w:val="Style10"/>
              </w:rPr>
              <w:t>Model: ___________________________</w:t>
            </w:r>
          </w:p>
          <w:p w14:paraId="1A674A14" w14:textId="77777777" w:rsidR="007A535E" w:rsidRDefault="007A535E" w:rsidP="007A535E">
            <w:pPr>
              <w:pStyle w:val="ListParagraph"/>
              <w:tabs>
                <w:tab w:val="left" w:pos="720"/>
              </w:tabs>
              <w:spacing w:before="240" w:after="240" w:line="276" w:lineRule="auto"/>
              <w:ind w:left="0"/>
              <w:jc w:val="both"/>
              <w:rPr>
                <w:rStyle w:val="Style10"/>
              </w:rPr>
            </w:pPr>
            <w:r>
              <w:rPr>
                <w:rStyle w:val="Style10"/>
              </w:rPr>
              <w:t>Estimated Delivery Time:</w:t>
            </w:r>
          </w:p>
          <w:p w14:paraId="0791A707" w14:textId="77777777" w:rsidR="007A535E" w:rsidRDefault="007A535E" w:rsidP="007A535E">
            <w:pPr>
              <w:pStyle w:val="ListParagraph"/>
              <w:tabs>
                <w:tab w:val="left" w:pos="720"/>
              </w:tabs>
              <w:spacing w:before="240" w:after="240" w:line="276" w:lineRule="auto"/>
              <w:ind w:left="0"/>
              <w:jc w:val="both"/>
              <w:rPr>
                <w:rStyle w:val="Style10"/>
              </w:rPr>
            </w:pPr>
            <w:r>
              <w:rPr>
                <w:rStyle w:val="Style10"/>
              </w:rPr>
              <w:t>_____________________Days ARO</w:t>
            </w:r>
          </w:p>
          <w:p w14:paraId="21C6F7F6"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69234E8A" w14:textId="17833F12" w:rsidR="00B27F29" w:rsidRDefault="00B27F29" w:rsidP="007A0744">
            <w:pPr>
              <w:pStyle w:val="ListParagraph"/>
              <w:tabs>
                <w:tab w:val="left" w:pos="720"/>
              </w:tabs>
              <w:ind w:left="0"/>
              <w:rPr>
                <w:rFonts w:asciiTheme="minorHAnsi" w:hAnsiTheme="minorHAnsi"/>
              </w:rPr>
            </w:pPr>
            <w:r>
              <w:rPr>
                <w:rFonts w:asciiTheme="minorHAnsi" w:hAnsiTheme="minorHAnsi"/>
              </w:rPr>
              <w:t xml:space="preserve">District </w:t>
            </w:r>
            <w:r w:rsidR="007A535E">
              <w:rPr>
                <w:rFonts w:asciiTheme="minorHAnsi" w:hAnsiTheme="minorHAnsi"/>
              </w:rPr>
              <w:t>2 Operations</w:t>
            </w:r>
            <w:r>
              <w:rPr>
                <w:rFonts w:asciiTheme="minorHAnsi" w:hAnsiTheme="minorHAnsi"/>
              </w:rPr>
              <w:t>:</w:t>
            </w:r>
          </w:p>
          <w:p w14:paraId="0A88EA7D" w14:textId="4A638C7B" w:rsidR="00B27F29" w:rsidRDefault="00B27F29" w:rsidP="007A0744">
            <w:pPr>
              <w:pStyle w:val="ListParagraph"/>
              <w:tabs>
                <w:tab w:val="left" w:pos="720"/>
              </w:tabs>
              <w:ind w:left="0"/>
              <w:rPr>
                <w:rFonts w:asciiTheme="minorHAnsi" w:hAnsiTheme="minorHAnsi"/>
              </w:rPr>
            </w:pPr>
            <w:r>
              <w:rPr>
                <w:rFonts w:asciiTheme="minorHAnsi" w:hAnsiTheme="minorHAnsi"/>
              </w:rPr>
              <w:t xml:space="preserve">ATTN: </w:t>
            </w:r>
            <w:r w:rsidR="007A535E">
              <w:rPr>
                <w:rFonts w:asciiTheme="minorHAnsi" w:hAnsiTheme="minorHAnsi"/>
              </w:rPr>
              <w:t>Derek Jones</w:t>
            </w:r>
          </w:p>
          <w:p w14:paraId="41987588" w14:textId="6FB9A366" w:rsidR="00B27F29" w:rsidRDefault="007A535E" w:rsidP="007A0744">
            <w:pPr>
              <w:pStyle w:val="ListParagraph"/>
              <w:tabs>
                <w:tab w:val="left" w:pos="720"/>
              </w:tabs>
              <w:ind w:left="0"/>
              <w:rPr>
                <w:rFonts w:asciiTheme="minorHAnsi" w:hAnsiTheme="minorHAnsi"/>
              </w:rPr>
            </w:pPr>
            <w:r>
              <w:rPr>
                <w:rFonts w:asciiTheme="minorHAnsi" w:hAnsiTheme="minorHAnsi"/>
              </w:rPr>
              <w:t>819 Depot Avenue</w:t>
            </w:r>
          </w:p>
          <w:p w14:paraId="10E1BE1F" w14:textId="5F54F787" w:rsidR="00B27F29" w:rsidRDefault="007A535E" w:rsidP="007A0744">
            <w:pPr>
              <w:pStyle w:val="ListParagraph"/>
              <w:tabs>
                <w:tab w:val="left" w:pos="720"/>
              </w:tabs>
              <w:ind w:left="0"/>
              <w:rPr>
                <w:rFonts w:asciiTheme="minorHAnsi" w:hAnsiTheme="minorHAnsi"/>
              </w:rPr>
            </w:pPr>
            <w:r>
              <w:rPr>
                <w:rFonts w:asciiTheme="minorHAnsi" w:hAnsiTheme="minorHAnsi"/>
              </w:rPr>
              <w:t>Dixon</w:t>
            </w:r>
            <w:r w:rsidR="00B27F29">
              <w:rPr>
                <w:rFonts w:asciiTheme="minorHAnsi" w:hAnsiTheme="minorHAnsi"/>
              </w:rPr>
              <w:t>, IL 6</w:t>
            </w:r>
            <w:r>
              <w:rPr>
                <w:rFonts w:asciiTheme="minorHAnsi" w:hAnsiTheme="minorHAnsi"/>
              </w:rPr>
              <w:t>102</w:t>
            </w:r>
            <w:r w:rsidR="00B27F29">
              <w:rPr>
                <w:rFonts w:asciiTheme="minorHAnsi" w:hAnsiTheme="minorHAnsi"/>
              </w:rPr>
              <w:t>1</w:t>
            </w:r>
          </w:p>
          <w:p w14:paraId="3F476B53" w14:textId="77A106EF" w:rsidR="00B27F29" w:rsidRPr="00C7377D" w:rsidRDefault="00B27F29" w:rsidP="007A0744">
            <w:pPr>
              <w:pStyle w:val="ListParagraph"/>
              <w:tabs>
                <w:tab w:val="left" w:pos="720"/>
              </w:tabs>
              <w:ind w:left="0"/>
              <w:rPr>
                <w:rFonts w:asciiTheme="minorHAnsi" w:hAnsiTheme="minorHAnsi"/>
              </w:rPr>
            </w:pPr>
            <w:r>
              <w:rPr>
                <w:rFonts w:asciiTheme="minorHAnsi" w:hAnsiTheme="minorHAnsi"/>
              </w:rPr>
              <w:t xml:space="preserve">(815) </w:t>
            </w:r>
            <w:r w:rsidR="007A535E">
              <w:rPr>
                <w:rFonts w:asciiTheme="minorHAnsi" w:hAnsiTheme="minorHAnsi"/>
              </w:rPr>
              <w:t>284-5</w:t>
            </w:r>
            <w:r>
              <w:rPr>
                <w:rFonts w:asciiTheme="minorHAnsi" w:hAnsiTheme="minorHAnsi"/>
              </w:rPr>
              <w:t>4</w:t>
            </w:r>
            <w:r w:rsidR="007A535E">
              <w:rPr>
                <w:rFonts w:asciiTheme="minorHAnsi" w:hAnsiTheme="minorHAnsi"/>
              </w:rPr>
              <w:t>03</w:t>
            </w:r>
          </w:p>
        </w:tc>
        <w:tc>
          <w:tcPr>
            <w:tcW w:w="1237" w:type="dxa"/>
          </w:tcPr>
          <w:p w14:paraId="31ED349B" w14:textId="77777777" w:rsidR="00B27F29" w:rsidRPr="00C7377D" w:rsidRDefault="00B27F29"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lastRenderedPageBreak/>
              <w:t>1</w:t>
            </w:r>
          </w:p>
        </w:tc>
        <w:tc>
          <w:tcPr>
            <w:tcW w:w="1643" w:type="dxa"/>
          </w:tcPr>
          <w:p w14:paraId="7407F5E6"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70715F5B"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r w:rsidR="00B27F29" w14:paraId="71411BA7" w14:textId="77777777" w:rsidTr="007A0744">
        <w:tc>
          <w:tcPr>
            <w:tcW w:w="4788" w:type="dxa"/>
          </w:tcPr>
          <w:p w14:paraId="51F77D8D"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p>
        </w:tc>
        <w:tc>
          <w:tcPr>
            <w:tcW w:w="1237" w:type="dxa"/>
          </w:tcPr>
          <w:p w14:paraId="1E98627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p>
        </w:tc>
        <w:tc>
          <w:tcPr>
            <w:tcW w:w="1643" w:type="dxa"/>
          </w:tcPr>
          <w:p w14:paraId="57072E33" w14:textId="7FB040D5" w:rsidR="00B27F29" w:rsidRDefault="00B46854"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Cost</w:t>
            </w:r>
          </w:p>
        </w:tc>
        <w:tc>
          <w:tcPr>
            <w:tcW w:w="1643" w:type="dxa"/>
          </w:tcPr>
          <w:p w14:paraId="49843DBB" w14:textId="102C8A30" w:rsidR="00B27F29" w:rsidRDefault="00B46854"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$____________</w:t>
            </w:r>
          </w:p>
        </w:tc>
      </w:tr>
    </w:tbl>
    <w:p w14:paraId="71E62CCF" w14:textId="77777777" w:rsidR="003B06A3" w:rsidRDefault="003B06A3">
      <w:pPr>
        <w:spacing w:after="200" w:line="276" w:lineRule="auto"/>
        <w:rPr>
          <w:rFonts w:asciiTheme="minorHAnsi" w:hAnsiTheme="minorHAnsi" w:cstheme="minorHAnsi"/>
        </w:rPr>
      </w:pPr>
      <w:r>
        <w:rPr>
          <w:rFonts w:asciiTheme="minorHAnsi" w:hAnsiTheme="minorHAnsi" w:cstheme="minorHAnsi"/>
        </w:rPr>
        <w:br w:type="page"/>
      </w:r>
    </w:p>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lastRenderedPageBreak/>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(Not Applicable for this procurement)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2328729"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5517B57E" w14:textId="77777777" w:rsidR="00DF1BF4" w:rsidRDefault="00DF1BF4">
      <w:pPr>
        <w:spacing w:after="200" w:line="276" w:lineRule="auto"/>
        <w:rPr>
          <w:rFonts w:asciiTheme="minorHAnsi" w:hAnsiTheme="minorHAnsi"/>
          <w:b/>
        </w:rPr>
      </w:pPr>
      <w:r>
        <w:rPr>
          <w:rFonts w:asciiTheme="minorHAnsi" w:hAnsiTheme="minorHAnsi"/>
          <w:b/>
        </w:rPr>
        <w:br w:type="page"/>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555753">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71797546" w14:textId="77777777" w:rsidR="004C6074" w:rsidRDefault="004C6074">
      <w:pPr>
        <w:spacing w:after="200" w:line="276" w:lineRule="auto"/>
        <w:rPr>
          <w:rFonts w:asciiTheme="minorHAnsi" w:hAnsiTheme="minorHAnsi" w:cstheme="minorHAnsi"/>
        </w:rPr>
      </w:pPr>
      <w:r>
        <w:rPr>
          <w:rFonts w:asciiTheme="minorHAnsi" w:hAnsiTheme="minorHAnsi" w:cstheme="minorHAnsi"/>
        </w:rPr>
        <w:br w:type="page"/>
      </w:r>
    </w:p>
    <w:p w14:paraId="01BB710E" w14:textId="4EF6E9F0" w:rsidR="009742ED" w:rsidRPr="001723D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lastRenderedPageBreak/>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4"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1D97B612" w14:textId="4515C186" w:rsidR="007D346D" w:rsidRDefault="004C6074"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Line 1:  District 1 Financial Services, 201 W. Center Court, Schaumburg, IL 60193</w:t>
      </w:r>
    </w:p>
    <w:p w14:paraId="2324C4C9" w14:textId="7DF3BDF0" w:rsidR="004C6074" w:rsidRDefault="004C6074"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Line 2:  District 2 Financial Services, 819 Depot Ave., Dixon, IL 61021</w:t>
      </w:r>
    </w:p>
    <w:p w14:paraId="5A89D72A" w14:textId="1C10C2C8" w:rsidR="00A400AF" w:rsidRPr="007D346D" w:rsidRDefault="009742ED" w:rsidP="00555753">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247C008A" w14:textId="77777777" w:rsidR="007A0744" w:rsidRDefault="007A0744">
      <w:pPr>
        <w:spacing w:after="200" w:line="276" w:lineRule="auto"/>
        <w:rPr>
          <w:rFonts w:asciiTheme="minorHAnsi" w:hAnsiTheme="minorHAnsi"/>
          <w:b/>
        </w:rPr>
      </w:pPr>
      <w:r>
        <w:rPr>
          <w:rFonts w:asciiTheme="minorHAnsi" w:hAnsiTheme="minorHAnsi"/>
          <w:b/>
        </w:rPr>
        <w:br w:type="page"/>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lastRenderedPageBreak/>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1CFAC45A" w14:textId="77777777" w:rsidR="007A0744" w:rsidRDefault="007A0744">
      <w:pPr>
        <w:spacing w:after="200" w:line="276" w:lineRule="auto"/>
        <w:rPr>
          <w:rFonts w:asciiTheme="minorHAnsi" w:hAnsiTheme="minorHAnsi"/>
          <w:b/>
        </w:rPr>
      </w:pPr>
      <w:r>
        <w:rPr>
          <w:rFonts w:asciiTheme="minorHAnsi" w:hAnsiTheme="minorHAnsi"/>
          <w:b/>
        </w:rPr>
        <w:br w:type="page"/>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7B3CA4E1" w14:textId="77777777" w:rsidR="007A0744" w:rsidRDefault="007A0744">
      <w:pPr>
        <w:spacing w:after="200" w:line="276" w:lineRule="auto"/>
        <w:rPr>
          <w:rFonts w:asciiTheme="minorHAnsi" w:hAnsiTheme="minorHAnsi"/>
          <w:b/>
        </w:rPr>
      </w:pPr>
      <w:r>
        <w:rPr>
          <w:rFonts w:asciiTheme="minorHAnsi" w:hAnsiTheme="minorHAnsi"/>
          <w:b/>
        </w:rPr>
        <w:br w:type="page"/>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4D0A1979" w14:textId="77777777" w:rsidR="007A0744" w:rsidRDefault="007A0744">
      <w:pPr>
        <w:spacing w:after="200" w:line="276" w:lineRule="auto"/>
        <w:rPr>
          <w:rFonts w:asciiTheme="minorHAnsi" w:hAnsiTheme="minorHAnsi"/>
          <w:b/>
        </w:rPr>
      </w:pPr>
      <w:r>
        <w:rPr>
          <w:rFonts w:asciiTheme="minorHAnsi" w:hAnsiTheme="minorHAnsi"/>
          <w:b/>
        </w:rPr>
        <w:br w:type="page"/>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28FCBDAB" w14:textId="77777777" w:rsidR="007A0744" w:rsidRDefault="007A0744">
      <w:pPr>
        <w:spacing w:after="200" w:line="276" w:lineRule="auto"/>
        <w:rPr>
          <w:rFonts w:asciiTheme="minorHAnsi" w:hAnsiTheme="minorHAnsi"/>
          <w:b/>
        </w:rPr>
      </w:pPr>
      <w:r>
        <w:rPr>
          <w:rFonts w:asciiTheme="minorHAnsi" w:hAnsiTheme="minorHAnsi"/>
          <w:b/>
        </w:rPr>
        <w:br w:type="page"/>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lastRenderedPageBreak/>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555753">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DC56EB">
        <w:rPr>
          <w:rFonts w:asciiTheme="minorHAnsi" w:hAnsiTheme="minorHAnsi" w:cstheme="minorHAnsi"/>
          <w:iCs/>
        </w:rPr>
      </w:r>
      <w:r w:rsidR="00DC56EB">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DC56EB">
        <w:rPr>
          <w:rFonts w:asciiTheme="minorHAnsi" w:hAnsiTheme="minorHAnsi" w:cstheme="minorHAnsi"/>
          <w:iCs/>
        </w:rPr>
      </w:r>
      <w:r w:rsidR="00DC56E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DC56EB">
        <w:rPr>
          <w:rFonts w:asciiTheme="minorHAnsi" w:hAnsiTheme="minorHAnsi" w:cstheme="minorHAnsi"/>
          <w:iCs/>
        </w:rPr>
      </w:r>
      <w:r w:rsidR="00DC56E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DC56EB">
        <w:rPr>
          <w:rFonts w:asciiTheme="minorHAnsi" w:hAnsiTheme="minorHAnsi" w:cstheme="minorHAnsi"/>
          <w:iCs/>
        </w:rPr>
      </w:r>
      <w:r w:rsidR="00DC56E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9" w:name="Check82"/>
      <w:r>
        <w:rPr>
          <w:rFonts w:asciiTheme="minorHAnsi" w:hAnsiTheme="minorHAnsi" w:cstheme="minorHAnsi"/>
          <w:iCs/>
        </w:rPr>
        <w:instrText xml:space="preserve"> FORMCHECKBOX </w:instrText>
      </w:r>
      <w:r w:rsidR="00DC56EB">
        <w:rPr>
          <w:rFonts w:asciiTheme="minorHAnsi" w:hAnsiTheme="minorHAnsi" w:cstheme="minorHAnsi"/>
          <w:iCs/>
        </w:rPr>
      </w:r>
      <w:r w:rsidR="00DC56EB">
        <w:rPr>
          <w:rFonts w:asciiTheme="minorHAnsi" w:hAnsiTheme="minorHAnsi" w:cstheme="minorHAnsi"/>
          <w:iCs/>
        </w:rPr>
        <w:fldChar w:fldCharType="separate"/>
      </w:r>
      <w:r>
        <w:rPr>
          <w:rFonts w:asciiTheme="minorHAnsi" w:hAnsiTheme="minorHAnsi" w:cstheme="minorHAnsi"/>
          <w:iCs/>
        </w:rPr>
        <w:fldChar w:fldCharType="end"/>
      </w:r>
      <w:bookmarkEnd w:id="9"/>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64AC8BEB" w14:textId="65DC9FB2"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r w:rsidR="007A0744">
        <w:rPr>
          <w:rFonts w:asciiTheme="minorHAnsi" w:hAnsiTheme="minorHAnsi" w:cs="Arial"/>
        </w:rPr>
        <w:br w:type="page"/>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lastRenderedPageBreak/>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3462ADBD" w:rsidR="007A0744"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48AFF311" w14:textId="77777777" w:rsidR="007A0744" w:rsidRDefault="007A0744">
      <w:pPr>
        <w:spacing w:after="200" w:line="276" w:lineRule="auto"/>
        <w:rPr>
          <w:rFonts w:asciiTheme="minorHAnsi" w:hAnsiTheme="minorHAnsi" w:cs="Arial"/>
        </w:rPr>
      </w:pPr>
      <w:r>
        <w:rPr>
          <w:rFonts w:asciiTheme="minorHAnsi" w:hAnsiTheme="minorHAnsi" w:cs="Arial"/>
        </w:rPr>
        <w:br w:type="page"/>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lastRenderedPageBreak/>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23144539" w:rsidR="007A0744"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5BB05793" w14:textId="77777777" w:rsidR="007A0744" w:rsidRDefault="007A0744">
      <w:pPr>
        <w:spacing w:after="200" w:line="276" w:lineRule="auto"/>
        <w:rPr>
          <w:rFonts w:asciiTheme="minorHAnsi" w:hAnsiTheme="minorHAnsi"/>
        </w:rPr>
      </w:pPr>
      <w:r>
        <w:rPr>
          <w:rFonts w:asciiTheme="minorHAnsi" w:hAnsiTheme="minorHAnsi"/>
        </w:rPr>
        <w:br w:type="page"/>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lastRenderedPageBreak/>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3B97BF88" w14:textId="77777777" w:rsidR="007A0744" w:rsidRDefault="007A0744">
      <w:pPr>
        <w:spacing w:after="200" w:line="276" w:lineRule="auto"/>
        <w:rPr>
          <w:rFonts w:asciiTheme="minorHAnsi" w:hAnsiTheme="minorHAnsi"/>
        </w:rPr>
      </w:pPr>
      <w:r>
        <w:rPr>
          <w:rFonts w:asciiTheme="minorHAnsi" w:hAnsiTheme="minorHAnsi"/>
        </w:rPr>
        <w:br w:type="page"/>
      </w: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lastRenderedPageBreak/>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DC56EB">
              <w:rPr>
                <w:rFonts w:ascii="Arial Narrow" w:hAnsi="Arial Narrow"/>
                <w:color w:val="000000" w:themeColor="text1"/>
                <w:sz w:val="20"/>
                <w:szCs w:val="20"/>
              </w:rPr>
            </w:r>
            <w:r w:rsidR="00DC56EB">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DC56EB">
              <w:rPr>
                <w:rFonts w:ascii="Arial Narrow" w:hAnsi="Arial Narrow"/>
                <w:color w:val="000000" w:themeColor="text1"/>
                <w:sz w:val="20"/>
                <w:szCs w:val="20"/>
              </w:rPr>
            </w:r>
            <w:r w:rsidR="00DC56EB">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37"/>
          <w:footerReference w:type="default" r:id="rId38"/>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9"/>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0" w:history="1">
        <w:r w:rsidRPr="00732984">
          <w:rPr>
            <w:rStyle w:val="Hyperlink"/>
            <w:rFonts w:asciiTheme="minorHAnsi" w:eastAsia="Calibri" w:hAnsiTheme="minorHAns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1"/>
          <w:footerReference w:type="default" r:id="rId42"/>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3"/>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DC56EB">
        <w:rPr>
          <w:rFonts w:asciiTheme="minorHAnsi" w:hAnsiTheme="minorHAnsi" w:cs="Arial"/>
        </w:rPr>
      </w:r>
      <w:r w:rsidR="00DC56EB">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4"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5"/>
          <w:footerReference w:type="default" r:id="rId46"/>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7"/>
          <w:footerReference w:type="default" r:id="rId48"/>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49" w:history="1">
        <w:r w:rsidRPr="00732984">
          <w:rPr>
            <w:rStyle w:val="Hyperlink"/>
            <w:rFonts w:asciiTheme="minorHAnsi" w:eastAsia="Calibri" w:hAnsiTheme="minorHAnsi" w:cs="Calibri"/>
          </w:rPr>
          <w:t>w</w:t>
        </w:r>
        <w:r w:rsidRPr="00732984">
          <w:rPr>
            <w:rStyle w:val="Hyperlink"/>
            <w:rFonts w:asciiTheme="minorHAnsi" w:eastAsia="Calibri" w:hAnsiTheme="minorHAnsi" w:cs="Calibri"/>
            <w:spacing w:val="-2"/>
          </w:rPr>
          <w:t>w</w:t>
        </w:r>
        <w:r w:rsidRPr="00732984">
          <w:rPr>
            <w:rStyle w:val="Hyperlink"/>
            <w:rFonts w:asciiTheme="minorHAnsi" w:eastAsia="Calibri" w:hAnsiTheme="minorHAnsi" w:cs="Calibri"/>
          </w:rPr>
          <w:t>w.</w:t>
        </w:r>
        <w:r w:rsidRPr="00732984">
          <w:rPr>
            <w:rStyle w:val="Hyperlink"/>
            <w:rFonts w:asciiTheme="minorHAnsi" w:eastAsia="Calibri" w:hAnsiTheme="minorHAnsi" w:cs="Calibri"/>
            <w:spacing w:val="-1"/>
          </w:rPr>
          <w:t>dh</w:t>
        </w:r>
        <w:r w:rsidRPr="00732984">
          <w:rPr>
            <w:rStyle w:val="Hyperlink"/>
            <w:rFonts w:asciiTheme="minorHAnsi" w:eastAsia="Calibri" w:hAnsiTheme="minorHAnsi" w:cs="Calibri"/>
          </w:rPr>
          <w:t>s.sta</w:t>
        </w:r>
        <w:r w:rsidRPr="00732984">
          <w:rPr>
            <w:rStyle w:val="Hyperlink"/>
            <w:rFonts w:asciiTheme="minorHAnsi" w:eastAsia="Calibri" w:hAnsiTheme="minorHAnsi" w:cs="Calibri"/>
            <w:spacing w:val="-2"/>
          </w:rPr>
          <w:t>t</w:t>
        </w:r>
        <w:r w:rsidRPr="00732984">
          <w:rPr>
            <w:rStyle w:val="Hyperlink"/>
            <w:rFonts w:asciiTheme="minorHAnsi" w:eastAsia="Calibri" w:hAnsiTheme="minorHAnsi" w:cs="Calibri"/>
          </w:rPr>
          <w:t>e.il.</w:t>
        </w:r>
        <w:r w:rsidRPr="00732984">
          <w:rPr>
            <w:rStyle w:val="Hyperlink"/>
            <w:rFonts w:asciiTheme="minorHAnsi" w:eastAsia="Calibri" w:hAnsiTheme="minorHAnsi" w:cs="Calibri"/>
            <w:spacing w:val="-1"/>
          </w:rPr>
          <w:t>u</w:t>
        </w:r>
        <w:r w:rsidRPr="00732984">
          <w:rPr>
            <w:rStyle w:val="Hyperlink"/>
            <w:rFonts w:asciiTheme="minorHAnsi" w:eastAsia="Calibri" w:hAnsiTheme="minorHAnsi" w:cs="Calibri"/>
          </w:rPr>
          <w:t>s</w:t>
        </w:r>
        <w:r w:rsidRPr="00732984">
          <w:rPr>
            <w:rStyle w:val="Hyperlink"/>
            <w:rFonts w:asciiTheme="minorHAnsi" w:eastAsia="Calibri" w:hAnsiTheme="minorHAnsi" w:cs="Calibri"/>
            <w:spacing w:val="1"/>
          </w:rPr>
          <w:t>/</w:t>
        </w:r>
        <w:r w:rsidRPr="00732984">
          <w:rPr>
            <w:rStyle w:val="Hyperlink"/>
            <w:rFonts w:asciiTheme="minorHAnsi" w:eastAsia="Calibri" w:hAnsiTheme="minorHAnsi" w:cs="Calibri"/>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077DEE7"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272F4FC"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582CA8F8"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810171" w:rsidRPr="00332A0E">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DC56EB">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DC56EB">
        <w:fldChar w:fldCharType="separate"/>
      </w:r>
      <w:r w:rsidRPr="00F30D52">
        <w:fldChar w:fldCharType="end"/>
      </w:r>
    </w:p>
    <w:p w14:paraId="36DF1666" w14:textId="77777777" w:rsidR="007A0744" w:rsidRDefault="007A0744">
      <w:pPr>
        <w:spacing w:after="200" w:line="276" w:lineRule="auto"/>
      </w:pPr>
      <w:r>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DC56EB">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DC56EB">
        <w:fldChar w:fldCharType="separate"/>
      </w:r>
      <w:r w:rsidRPr="00F30D52">
        <w:fldChar w:fldCharType="end"/>
      </w:r>
    </w:p>
    <w:p w14:paraId="47CA18CE" w14:textId="261E723D"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32.</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50"/>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7A6B21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1"/>
          <w:footerReference w:type="default" r:id="rId52"/>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DC56EB">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3"/>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DC56EB">
        <w:rPr>
          <w:rFonts w:cstheme="minorHAnsi"/>
          <w:bCs/>
        </w:rPr>
      </w:r>
      <w:r w:rsidR="00DC56EB">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DC56EB">
        <w:rPr>
          <w:rFonts w:cstheme="minorHAnsi"/>
          <w:bCs/>
        </w:rPr>
      </w:r>
      <w:r w:rsidR="00DC56EB">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DC56EB">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DC56EB">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DC56EB">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C56EB">
              <w:rPr>
                <w:rFonts w:cstheme="minorHAnsi"/>
              </w:rPr>
            </w:r>
            <w:r w:rsidR="00DC56EB">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DC56EB">
        <w:rPr>
          <w:rFonts w:cstheme="minorHAnsi"/>
          <w:bCs/>
        </w:rPr>
      </w:r>
      <w:r w:rsidR="00DC56EB">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DC56EB">
        <w:rPr>
          <w:rFonts w:cstheme="minorHAnsi"/>
          <w:bCs/>
        </w:rPr>
      </w:r>
      <w:r w:rsidR="00DC56EB">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4"/>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59DB1F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49A2750"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5"/>
          <w:footerReference w:type="default" r:id="rId56"/>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7"/>
          <w:footerReference w:type="default" r:id="rId58"/>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3A5251D"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99A5191"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8B4ACD6"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CF0B419"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D1D7A4D"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CE67168"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8A69EB0"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9"/>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03A150B"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DC56EB"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DC56EB"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0"/>
          <w:footerReference w:type="default" r:id="rId61"/>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2"/>
          <w:footerReference w:type="default" r:id="rId63"/>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DC56EB">
        <w:rPr>
          <w:rFonts w:eastAsia="Calibri"/>
          <w:sz w:val="20"/>
          <w:szCs w:val="20"/>
        </w:rPr>
      </w:r>
      <w:r w:rsidR="00DC56EB">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DC56EB">
        <w:rPr>
          <w:rFonts w:eastAsia="Calibri"/>
          <w:sz w:val="20"/>
          <w:szCs w:val="20"/>
        </w:rPr>
      </w:r>
      <w:r w:rsidR="00DC56EB">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DC56EB">
        <w:rPr>
          <w:rFonts w:eastAsia="Calibri"/>
          <w:sz w:val="20"/>
          <w:szCs w:val="20"/>
        </w:rPr>
      </w:r>
      <w:r w:rsidR="00DC56EB">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DC56EB">
        <w:rPr>
          <w:rFonts w:eastAsia="Calibri"/>
          <w:sz w:val="20"/>
          <w:szCs w:val="20"/>
        </w:rPr>
      </w:r>
      <w:r w:rsidR="00DC56EB">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DC56EB">
        <w:rPr>
          <w:rFonts w:eastAsia="Calibri"/>
          <w:sz w:val="20"/>
          <w:szCs w:val="20"/>
        </w:rPr>
      </w:r>
      <w:r w:rsidR="00DC56EB">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DC56EB">
        <w:rPr>
          <w:rFonts w:eastAsia="Calibri"/>
          <w:sz w:val="20"/>
          <w:szCs w:val="20"/>
        </w:rPr>
      </w:r>
      <w:r w:rsidR="00DC56EB">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DC56EB">
        <w:rPr>
          <w:rFonts w:eastAsia="Calibri"/>
          <w:sz w:val="20"/>
          <w:szCs w:val="20"/>
        </w:rPr>
      </w:r>
      <w:r w:rsidR="00DC56EB">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DC56EB">
        <w:rPr>
          <w:rFonts w:eastAsia="Calibri"/>
          <w:sz w:val="20"/>
          <w:szCs w:val="20"/>
        </w:rPr>
      </w:r>
      <w:r w:rsidR="00DC56EB">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DC56EB">
        <w:rPr>
          <w:rFonts w:eastAsia="Calibri"/>
          <w:sz w:val="20"/>
          <w:szCs w:val="20"/>
        </w:rPr>
      </w:r>
      <w:r w:rsidR="00DC56EB">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DC56EB">
        <w:rPr>
          <w:rFonts w:eastAsia="Calibri"/>
          <w:sz w:val="20"/>
          <w:szCs w:val="20"/>
        </w:rPr>
      </w:r>
      <w:r w:rsidR="00DC56EB">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DC56EB">
        <w:rPr>
          <w:rFonts w:eastAsia="Calibri"/>
          <w:sz w:val="20"/>
          <w:szCs w:val="20"/>
        </w:rPr>
      </w:r>
      <w:r w:rsidR="00DC56EB">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DC56EB">
        <w:rPr>
          <w:rFonts w:eastAsia="Calibri"/>
          <w:sz w:val="20"/>
          <w:szCs w:val="20"/>
        </w:rPr>
      </w:r>
      <w:r w:rsidR="00DC56EB">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DC56EB">
        <w:rPr>
          <w:rFonts w:eastAsia="Calibri"/>
          <w:sz w:val="20"/>
          <w:szCs w:val="20"/>
        </w:rPr>
      </w:r>
      <w:r w:rsidR="00DC56EB">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DC56EB">
        <w:rPr>
          <w:rFonts w:eastAsia="Calibri"/>
          <w:sz w:val="20"/>
          <w:szCs w:val="20"/>
        </w:rPr>
      </w:r>
      <w:r w:rsidR="00DC56EB">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DC56EB">
        <w:rPr>
          <w:rFonts w:eastAsia="Calibri"/>
          <w:sz w:val="20"/>
          <w:szCs w:val="20"/>
        </w:rPr>
      </w:r>
      <w:r w:rsidR="00DC56EB">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4"/>
          <w:footerReference w:type="default" r:id="rId65"/>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6F24F024" w14:textId="77777777" w:rsidR="00DC553F" w:rsidRPr="00DC553F" w:rsidRDefault="00DC553F" w:rsidP="00DC553F">
      <w:pPr>
        <w:jc w:val="center"/>
        <w:rPr>
          <w:rFonts w:ascii="Arial" w:hAnsi="Arial" w:cs="Arial"/>
          <w:sz w:val="20"/>
          <w:szCs w:val="20"/>
        </w:rPr>
      </w:pPr>
      <w:r w:rsidRPr="00DC553F">
        <w:rPr>
          <w:rFonts w:ascii="Arial" w:hAnsi="Arial" w:cs="Arial"/>
          <w:sz w:val="20"/>
          <w:szCs w:val="20"/>
        </w:rPr>
        <w:lastRenderedPageBreak/>
        <w:t>State of Illinois</w:t>
      </w:r>
    </w:p>
    <w:p w14:paraId="771D8924" w14:textId="77777777" w:rsidR="00DC553F" w:rsidRPr="00DC553F" w:rsidRDefault="00DC553F" w:rsidP="00DC553F">
      <w:pPr>
        <w:jc w:val="center"/>
        <w:rPr>
          <w:rFonts w:ascii="Arial" w:hAnsi="Arial" w:cs="Arial"/>
          <w:sz w:val="20"/>
          <w:szCs w:val="20"/>
        </w:rPr>
      </w:pPr>
      <w:r w:rsidRPr="00DC553F">
        <w:rPr>
          <w:rFonts w:ascii="Arial" w:hAnsi="Arial" w:cs="Arial"/>
          <w:sz w:val="20"/>
          <w:szCs w:val="20"/>
        </w:rPr>
        <w:t>Department of Transportation</w:t>
      </w:r>
    </w:p>
    <w:p w14:paraId="432311DB" w14:textId="77777777" w:rsidR="00DC553F" w:rsidRPr="00DC553F" w:rsidRDefault="00DC553F" w:rsidP="00DC553F">
      <w:pPr>
        <w:jc w:val="center"/>
        <w:rPr>
          <w:rFonts w:ascii="Arial" w:hAnsi="Arial" w:cs="Arial"/>
          <w:sz w:val="20"/>
          <w:szCs w:val="20"/>
        </w:rPr>
      </w:pPr>
      <w:r w:rsidRPr="00DC553F">
        <w:rPr>
          <w:rFonts w:ascii="Arial" w:hAnsi="Arial" w:cs="Arial"/>
          <w:sz w:val="20"/>
          <w:szCs w:val="20"/>
        </w:rPr>
        <w:t>Bureau of Business Services</w:t>
      </w:r>
    </w:p>
    <w:p w14:paraId="3370C810" w14:textId="77777777" w:rsidR="00DC553F" w:rsidRPr="00DC553F" w:rsidRDefault="00DC553F" w:rsidP="00DC553F">
      <w:pPr>
        <w:jc w:val="center"/>
        <w:rPr>
          <w:rFonts w:ascii="Arial" w:hAnsi="Arial" w:cs="Arial"/>
          <w:sz w:val="20"/>
          <w:szCs w:val="20"/>
        </w:rPr>
      </w:pPr>
    </w:p>
    <w:p w14:paraId="08B7EEEC" w14:textId="77777777" w:rsidR="00DC553F" w:rsidRPr="00DC553F" w:rsidRDefault="00DC553F" w:rsidP="00DC553F">
      <w:pPr>
        <w:jc w:val="center"/>
        <w:rPr>
          <w:rFonts w:ascii="Arial" w:hAnsi="Arial" w:cs="Arial"/>
          <w:b/>
          <w:color w:val="000000" w:themeColor="text1"/>
          <w:sz w:val="20"/>
          <w:szCs w:val="20"/>
        </w:rPr>
      </w:pPr>
      <w:r w:rsidRPr="00DC553F">
        <w:rPr>
          <w:rFonts w:ascii="Arial" w:hAnsi="Arial" w:cs="Arial"/>
          <w:b/>
          <w:sz w:val="20"/>
          <w:szCs w:val="20"/>
        </w:rPr>
        <w:t xml:space="preserve">Specifications and Questionnaire for a Chassis-Mounted, Multi-Purpose, Hydraulically Powered </w:t>
      </w:r>
      <w:r w:rsidRPr="00DC553F">
        <w:rPr>
          <w:rFonts w:ascii="Arial" w:hAnsi="Arial" w:cs="Arial"/>
          <w:b/>
          <w:color w:val="000000" w:themeColor="text1"/>
          <w:sz w:val="20"/>
          <w:szCs w:val="20"/>
        </w:rPr>
        <w:t>Excavator</w:t>
      </w:r>
    </w:p>
    <w:p w14:paraId="135596CC" w14:textId="77777777" w:rsidR="00DC553F" w:rsidRPr="00DC553F" w:rsidRDefault="00DC553F" w:rsidP="00DC553F">
      <w:pPr>
        <w:jc w:val="center"/>
        <w:rPr>
          <w:rFonts w:ascii="Arial" w:hAnsi="Arial" w:cs="Arial"/>
          <w:color w:val="000000" w:themeColor="text1"/>
          <w:sz w:val="20"/>
          <w:szCs w:val="20"/>
        </w:rPr>
      </w:pPr>
    </w:p>
    <w:p w14:paraId="314E9D88" w14:textId="77777777" w:rsidR="00DC553F" w:rsidRPr="00DC553F" w:rsidRDefault="00DC553F" w:rsidP="00DC553F">
      <w:pPr>
        <w:jc w:val="center"/>
        <w:rPr>
          <w:rFonts w:ascii="Arial" w:hAnsi="Arial" w:cs="Arial"/>
          <w:color w:val="000000" w:themeColor="text1"/>
          <w:sz w:val="20"/>
          <w:szCs w:val="20"/>
        </w:rPr>
      </w:pPr>
      <w:proofErr w:type="gramStart"/>
      <w:r w:rsidRPr="00DC553F">
        <w:rPr>
          <w:rFonts w:ascii="Arial" w:hAnsi="Arial" w:cs="Arial"/>
          <w:color w:val="000000" w:themeColor="text1"/>
          <w:sz w:val="20"/>
          <w:szCs w:val="20"/>
        </w:rPr>
        <w:t>October  2017</w:t>
      </w:r>
      <w:proofErr w:type="gramEnd"/>
    </w:p>
    <w:p w14:paraId="46FD6889" w14:textId="77777777" w:rsidR="00DC553F" w:rsidRPr="00DC553F" w:rsidRDefault="00DC553F" w:rsidP="00DC553F">
      <w:pPr>
        <w:rPr>
          <w:rFonts w:ascii="Arial" w:hAnsi="Arial" w:cs="Arial"/>
          <w:sz w:val="20"/>
          <w:szCs w:val="20"/>
        </w:rPr>
      </w:pPr>
    </w:p>
    <w:p w14:paraId="02A0268A" w14:textId="77777777" w:rsidR="00DC553F" w:rsidRPr="00DC553F" w:rsidRDefault="00DC553F" w:rsidP="00DC553F">
      <w:pPr>
        <w:rPr>
          <w:rFonts w:ascii="Arial" w:hAnsi="Arial" w:cs="Arial"/>
          <w:sz w:val="20"/>
          <w:szCs w:val="20"/>
        </w:rPr>
      </w:pPr>
      <w:r w:rsidRPr="00DC553F">
        <w:rPr>
          <w:rFonts w:ascii="Arial" w:hAnsi="Arial" w:cs="Arial"/>
          <w:sz w:val="20"/>
          <w:szCs w:val="20"/>
        </w:rPr>
        <w:t xml:space="preserve">The following specifications describe the </w:t>
      </w:r>
      <w:r w:rsidRPr="00DC553F">
        <w:rPr>
          <w:rFonts w:ascii="Arial" w:hAnsi="Arial" w:cs="Arial"/>
          <w:b/>
          <w:sz w:val="20"/>
          <w:szCs w:val="20"/>
        </w:rPr>
        <w:t>minimum</w:t>
      </w:r>
      <w:r w:rsidRPr="00DC553F">
        <w:rPr>
          <w:rFonts w:ascii="Arial" w:hAnsi="Arial" w:cs="Arial"/>
          <w:sz w:val="20"/>
          <w:szCs w:val="20"/>
        </w:rPr>
        <w:t xml:space="preserve"> requirements for heavy-duty, chassis mounted multi-purpose</w:t>
      </w:r>
      <w:r w:rsidRPr="00DC553F">
        <w:rPr>
          <w:rFonts w:ascii="Arial" w:hAnsi="Arial" w:cs="Arial"/>
          <w:color w:val="000000" w:themeColor="text1"/>
          <w:sz w:val="20"/>
          <w:szCs w:val="20"/>
        </w:rPr>
        <w:t>, hydraulic powered, extendable stick</w:t>
      </w:r>
      <w:r w:rsidRPr="00DC553F">
        <w:rPr>
          <w:rFonts w:ascii="Arial" w:hAnsi="Arial" w:cs="Arial"/>
          <w:sz w:val="20"/>
          <w:szCs w:val="20"/>
        </w:rPr>
        <w:t xml:space="preserve"> type excavator.  The equipment bid shall be new, of current design and manufacture, and a regular production model.  Any additions, deletions, or variations from the following specifications must be noted or the bid will be rejected.  Any standard items appearing in the manufacturer’s regular published specifications furnished by the bidder shall be included in the bid unless otherwise noted.  </w:t>
      </w:r>
      <w:r w:rsidRPr="00DC553F">
        <w:rPr>
          <w:rFonts w:ascii="Arial" w:hAnsi="Arial" w:cs="Arial"/>
          <w:b/>
          <w:sz w:val="20"/>
          <w:szCs w:val="20"/>
        </w:rPr>
        <w:t>Two copies</w:t>
      </w:r>
      <w:r w:rsidRPr="00DC553F">
        <w:rPr>
          <w:rFonts w:ascii="Arial" w:hAnsi="Arial" w:cs="Arial"/>
          <w:b/>
          <w:i/>
          <w:sz w:val="20"/>
          <w:szCs w:val="20"/>
        </w:rPr>
        <w:t xml:space="preserve"> </w:t>
      </w:r>
      <w:r w:rsidRPr="00DC553F">
        <w:rPr>
          <w:rFonts w:ascii="Arial" w:hAnsi="Arial" w:cs="Arial"/>
          <w:sz w:val="20"/>
          <w:szCs w:val="20"/>
        </w:rPr>
        <w:t>of published specifications shall be included with the bid.</w:t>
      </w:r>
    </w:p>
    <w:p w14:paraId="54F33CA5" w14:textId="77777777" w:rsidR="00DC553F" w:rsidRPr="00DC553F" w:rsidRDefault="00DC553F" w:rsidP="00DC553F">
      <w:pPr>
        <w:rPr>
          <w:rFonts w:ascii="Arial" w:hAnsi="Arial" w:cs="Arial"/>
          <w:sz w:val="20"/>
          <w:szCs w:val="20"/>
        </w:rPr>
      </w:pPr>
    </w:p>
    <w:p w14:paraId="126A6ED9" w14:textId="77777777" w:rsidR="00DC553F" w:rsidRPr="00DC553F" w:rsidRDefault="00DC553F" w:rsidP="00DC553F">
      <w:pPr>
        <w:rPr>
          <w:rFonts w:ascii="Arial" w:hAnsi="Arial" w:cs="Arial"/>
          <w:sz w:val="20"/>
          <w:szCs w:val="20"/>
        </w:rPr>
      </w:pPr>
      <w:r w:rsidRPr="00DC553F">
        <w:rPr>
          <w:rFonts w:ascii="Arial" w:hAnsi="Arial" w:cs="Arial"/>
          <w:sz w:val="20"/>
          <w:szCs w:val="20"/>
        </w:rPr>
        <w:t>Machine modification to meet the operational and capacity requirements shall be limited to the published standard or optional equipment as regularly installed and approved for use by the manufacturer and depicted in the furnished literature.  All operating specifications are based on SAE standards.  These standards shall be the basis for determining compliance with specified requirements.</w:t>
      </w:r>
    </w:p>
    <w:p w14:paraId="182B2A57" w14:textId="77777777" w:rsidR="00DC553F" w:rsidRPr="00DC553F" w:rsidRDefault="00DC553F" w:rsidP="00DC553F">
      <w:pPr>
        <w:spacing w:before="120"/>
        <w:rPr>
          <w:rFonts w:ascii="Arial" w:hAnsi="Arial" w:cs="Arial"/>
          <w:sz w:val="20"/>
          <w:szCs w:val="20"/>
        </w:rPr>
      </w:pPr>
      <w:r w:rsidRPr="00DC553F">
        <w:rPr>
          <w:rFonts w:ascii="Arial" w:hAnsi="Arial" w:cs="Arial"/>
          <w:sz w:val="20"/>
          <w:szCs w:val="20"/>
        </w:rPr>
        <w:t>Bidders quoting on other-than-specified equipment must submit with their bid written proof of the following:</w:t>
      </w:r>
    </w:p>
    <w:p w14:paraId="4B04053A" w14:textId="77777777" w:rsidR="00DC553F" w:rsidRPr="00DC553F" w:rsidRDefault="00DC553F" w:rsidP="00DC553F">
      <w:pPr>
        <w:rPr>
          <w:rFonts w:ascii="Arial" w:hAnsi="Arial" w:cs="Arial"/>
          <w:sz w:val="20"/>
          <w:szCs w:val="20"/>
        </w:rPr>
      </w:pPr>
    </w:p>
    <w:p w14:paraId="74494FB1" w14:textId="77777777" w:rsidR="00DC553F" w:rsidRPr="00DC553F" w:rsidRDefault="00DC553F" w:rsidP="00555753">
      <w:pPr>
        <w:numPr>
          <w:ilvl w:val="0"/>
          <w:numId w:val="36"/>
        </w:numPr>
        <w:ind w:left="1080"/>
        <w:rPr>
          <w:rFonts w:ascii="Arial" w:hAnsi="Arial" w:cs="Arial"/>
          <w:sz w:val="20"/>
          <w:szCs w:val="20"/>
        </w:rPr>
      </w:pPr>
      <w:r w:rsidRPr="00DC553F">
        <w:rPr>
          <w:rFonts w:ascii="Arial" w:hAnsi="Arial" w:cs="Arial"/>
          <w:sz w:val="20"/>
          <w:szCs w:val="20"/>
        </w:rPr>
        <w:t>The manufacturer of the equipment proposed has been actively involved in the manufacture of the equipment called for in the Bid for a period of not less than 5 years.</w:t>
      </w:r>
    </w:p>
    <w:p w14:paraId="3B834066" w14:textId="77777777" w:rsidR="00DC553F" w:rsidRPr="00DC553F" w:rsidRDefault="00DC553F" w:rsidP="00DC553F">
      <w:pPr>
        <w:rPr>
          <w:rFonts w:ascii="Arial" w:hAnsi="Arial" w:cs="Arial"/>
          <w:sz w:val="20"/>
          <w:szCs w:val="20"/>
        </w:rPr>
      </w:pPr>
    </w:p>
    <w:p w14:paraId="354A4FB7" w14:textId="77777777" w:rsidR="00DC553F" w:rsidRPr="00DC553F" w:rsidRDefault="00DC553F" w:rsidP="00555753">
      <w:pPr>
        <w:numPr>
          <w:ilvl w:val="0"/>
          <w:numId w:val="36"/>
        </w:numPr>
        <w:ind w:left="1080"/>
        <w:rPr>
          <w:rFonts w:ascii="Arial" w:hAnsi="Arial" w:cs="Arial"/>
          <w:sz w:val="20"/>
          <w:szCs w:val="20"/>
        </w:rPr>
      </w:pPr>
      <w:r w:rsidRPr="00DC553F">
        <w:rPr>
          <w:rFonts w:ascii="Arial" w:hAnsi="Arial" w:cs="Arial"/>
          <w:sz w:val="20"/>
          <w:szCs w:val="20"/>
        </w:rPr>
        <w:t>Parts and service for the equipment proposed are readily available</w:t>
      </w:r>
      <w:r w:rsidRPr="00DC553F">
        <w:rPr>
          <w:rFonts w:ascii="Arial" w:hAnsi="Arial" w:cs="Arial"/>
          <w:color w:val="FF0000"/>
          <w:sz w:val="20"/>
          <w:szCs w:val="20"/>
        </w:rPr>
        <w:t xml:space="preserve"> </w:t>
      </w:r>
      <w:r w:rsidRPr="00DC553F">
        <w:rPr>
          <w:rFonts w:ascii="Arial" w:hAnsi="Arial" w:cs="Arial"/>
          <w:color w:val="000000" w:themeColor="text1"/>
          <w:sz w:val="20"/>
          <w:szCs w:val="20"/>
        </w:rPr>
        <w:t>in</w:t>
      </w:r>
      <w:r w:rsidRPr="00DC553F">
        <w:rPr>
          <w:rFonts w:ascii="Arial" w:hAnsi="Arial" w:cs="Arial"/>
          <w:color w:val="FF0000"/>
          <w:sz w:val="20"/>
          <w:szCs w:val="20"/>
        </w:rPr>
        <w:t xml:space="preserve"> </w:t>
      </w:r>
      <w:r w:rsidRPr="00DC553F">
        <w:rPr>
          <w:rFonts w:ascii="Arial" w:hAnsi="Arial" w:cs="Arial"/>
          <w:sz w:val="20"/>
          <w:szCs w:val="20"/>
        </w:rPr>
        <w:t>the State of Illinois.</w:t>
      </w:r>
    </w:p>
    <w:p w14:paraId="7EE0DDF8" w14:textId="77777777" w:rsidR="00DC553F" w:rsidRPr="00DC553F" w:rsidRDefault="00DC553F" w:rsidP="00DC553F">
      <w:pPr>
        <w:rPr>
          <w:rFonts w:ascii="Arial" w:hAnsi="Arial" w:cs="Arial"/>
          <w:sz w:val="20"/>
          <w:szCs w:val="20"/>
        </w:rPr>
      </w:pPr>
    </w:p>
    <w:p w14:paraId="13B05FAB" w14:textId="77777777" w:rsidR="00DC553F" w:rsidRPr="00DC553F" w:rsidRDefault="00DC553F" w:rsidP="00DC553F">
      <w:pPr>
        <w:rPr>
          <w:rFonts w:ascii="Arial" w:hAnsi="Arial" w:cs="Arial"/>
          <w:sz w:val="20"/>
          <w:szCs w:val="20"/>
        </w:rPr>
      </w:pPr>
      <w:r w:rsidRPr="00DC553F">
        <w:rPr>
          <w:rFonts w:ascii="Arial" w:hAnsi="Arial" w:cs="Arial"/>
          <w:sz w:val="20"/>
          <w:szCs w:val="20"/>
        </w:rPr>
        <w:t xml:space="preserve">It is the responsibility of each bidder to complete and return this questionnaire with the bid.  </w:t>
      </w:r>
    </w:p>
    <w:p w14:paraId="7052DE3D" w14:textId="77777777" w:rsidR="00DC553F" w:rsidRPr="00DC553F" w:rsidRDefault="00DC553F" w:rsidP="00DC553F">
      <w:pPr>
        <w:spacing w:before="120"/>
        <w:rPr>
          <w:rFonts w:ascii="Arial" w:hAnsi="Arial" w:cs="Arial"/>
          <w:b/>
          <w:sz w:val="20"/>
          <w:szCs w:val="20"/>
        </w:rPr>
      </w:pPr>
      <w:r w:rsidRPr="00DC553F">
        <w:rPr>
          <w:rFonts w:ascii="Arial" w:hAnsi="Arial" w:cs="Arial"/>
          <w:b/>
          <w:sz w:val="20"/>
          <w:szCs w:val="20"/>
        </w:rPr>
        <w:t>Unless otherwise specified, the proposed equipment shall be complete in all parts and ready for immediate use upon delivery.</w:t>
      </w:r>
    </w:p>
    <w:p w14:paraId="3624B010" w14:textId="77777777" w:rsidR="00DC553F" w:rsidRPr="00DC553F" w:rsidRDefault="00DC553F" w:rsidP="00DC553F">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sz w:val="20"/>
          <w:szCs w:val="20"/>
        </w:rPr>
      </w:pPr>
      <w:r w:rsidRPr="00DC553F">
        <w:rPr>
          <w:rFonts w:ascii="Arial" w:hAnsi="Arial" w:cs="Arial"/>
          <w:b/>
          <w:sz w:val="20"/>
          <w:szCs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1097"/>
        <w:gridCol w:w="110"/>
        <w:gridCol w:w="226"/>
        <w:gridCol w:w="475"/>
        <w:gridCol w:w="478"/>
        <w:gridCol w:w="7712"/>
      </w:tblGrid>
      <w:tr w:rsidR="00DC553F" w:rsidRPr="00DC553F" w14:paraId="1BF5E946" w14:textId="77777777" w:rsidTr="00DC553F">
        <w:trPr>
          <w:trHeight w:val="288"/>
        </w:trPr>
        <w:tc>
          <w:tcPr>
            <w:tcW w:w="10098" w:type="dxa"/>
            <w:gridSpan w:val="6"/>
          </w:tcPr>
          <w:p w14:paraId="388330DA" w14:textId="77777777" w:rsidR="00DC553F" w:rsidRPr="00DC553F" w:rsidRDefault="00DC553F" w:rsidP="00DC553F">
            <w:pPr>
              <w:spacing w:before="120" w:after="120"/>
              <w:ind w:right="816"/>
              <w:rPr>
                <w:rFonts w:ascii="Arial" w:hAnsi="Arial" w:cs="Arial"/>
                <w:b/>
                <w:sz w:val="20"/>
                <w:szCs w:val="20"/>
              </w:rPr>
            </w:pPr>
            <w:r w:rsidRPr="00DC553F">
              <w:rPr>
                <w:rFonts w:ascii="Arial" w:hAnsi="Arial" w:cs="Arial"/>
                <w:b/>
                <w:sz w:val="20"/>
                <w:szCs w:val="20"/>
              </w:rPr>
              <w:t>Proposed With This Bid:</w:t>
            </w:r>
          </w:p>
        </w:tc>
      </w:tr>
      <w:tr w:rsidR="00DC553F" w:rsidRPr="00DC553F" w14:paraId="6607DCF1" w14:textId="77777777" w:rsidTr="00DC553F">
        <w:trPr>
          <w:cantSplit/>
          <w:trHeight w:val="288"/>
        </w:trPr>
        <w:tc>
          <w:tcPr>
            <w:tcW w:w="1097" w:type="dxa"/>
          </w:tcPr>
          <w:p w14:paraId="4402E03F" w14:textId="77777777" w:rsidR="00DC553F" w:rsidRPr="00DC553F" w:rsidRDefault="00DC553F" w:rsidP="00DC553F">
            <w:pPr>
              <w:spacing w:before="120" w:after="100" w:afterAutospacing="1"/>
              <w:rPr>
                <w:rFonts w:ascii="Arial" w:hAnsi="Arial" w:cs="Arial"/>
                <w:sz w:val="20"/>
                <w:szCs w:val="20"/>
              </w:rPr>
            </w:pPr>
            <w:r w:rsidRPr="00DC553F">
              <w:rPr>
                <w:rFonts w:ascii="Arial" w:hAnsi="Arial" w:cs="Arial"/>
                <w:sz w:val="20"/>
                <w:szCs w:val="20"/>
              </w:rPr>
              <w:t>Make:</w:t>
            </w:r>
          </w:p>
        </w:tc>
        <w:tc>
          <w:tcPr>
            <w:tcW w:w="9001" w:type="dxa"/>
            <w:gridSpan w:val="5"/>
            <w:tcBorders>
              <w:bottom w:val="single" w:sz="4" w:space="0" w:color="auto"/>
            </w:tcBorders>
          </w:tcPr>
          <w:p w14:paraId="3D61A51B" w14:textId="77777777" w:rsidR="00DC553F" w:rsidRPr="00DC553F" w:rsidRDefault="00DC553F" w:rsidP="00DC553F">
            <w:pPr>
              <w:spacing w:before="120" w:after="100" w:afterAutospacing="1"/>
              <w:ind w:right="816"/>
              <w:rPr>
                <w:rFonts w:ascii="Arial" w:hAnsi="Arial" w:cs="Arial"/>
                <w:sz w:val="20"/>
                <w:szCs w:val="20"/>
              </w:rPr>
            </w:pPr>
            <w:r w:rsidRPr="00DC553F">
              <w:rPr>
                <w:rFonts w:ascii="Arial" w:hAnsi="Arial" w:cs="Arial"/>
                <w:sz w:val="20"/>
                <w:szCs w:val="20"/>
              </w:rPr>
              <w:fldChar w:fldCharType="begin">
                <w:ffData>
                  <w:name w:val="Text1"/>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3BE26DE0" w14:textId="77777777" w:rsidTr="00DC553F">
        <w:trPr>
          <w:cantSplit/>
          <w:trHeight w:val="288"/>
        </w:trPr>
        <w:tc>
          <w:tcPr>
            <w:tcW w:w="1207" w:type="dxa"/>
            <w:gridSpan w:val="2"/>
          </w:tcPr>
          <w:p w14:paraId="56B3E51D" w14:textId="77777777" w:rsidR="00DC553F" w:rsidRPr="00DC553F" w:rsidRDefault="00DC553F" w:rsidP="00DC553F">
            <w:pPr>
              <w:spacing w:before="240"/>
              <w:rPr>
                <w:rFonts w:ascii="Arial" w:hAnsi="Arial" w:cs="Arial"/>
                <w:sz w:val="20"/>
                <w:szCs w:val="20"/>
              </w:rPr>
            </w:pPr>
            <w:r w:rsidRPr="00DC553F">
              <w:rPr>
                <w:rFonts w:ascii="Arial" w:hAnsi="Arial" w:cs="Arial"/>
                <w:sz w:val="20"/>
                <w:szCs w:val="20"/>
              </w:rPr>
              <w:t>Model:</w:t>
            </w:r>
          </w:p>
        </w:tc>
        <w:tc>
          <w:tcPr>
            <w:tcW w:w="8891" w:type="dxa"/>
            <w:gridSpan w:val="4"/>
            <w:tcBorders>
              <w:bottom w:val="single" w:sz="4" w:space="0" w:color="auto"/>
            </w:tcBorders>
          </w:tcPr>
          <w:p w14:paraId="4E696206" w14:textId="77777777" w:rsidR="00DC553F" w:rsidRPr="00DC553F" w:rsidRDefault="00DC553F" w:rsidP="00DC553F">
            <w:pPr>
              <w:spacing w:before="240"/>
              <w:ind w:right="816"/>
              <w:rPr>
                <w:rFonts w:ascii="Arial" w:hAnsi="Arial" w:cs="Arial"/>
                <w:sz w:val="20"/>
                <w:szCs w:val="20"/>
              </w:rPr>
            </w:pPr>
            <w:r w:rsidRPr="00DC553F">
              <w:rPr>
                <w:rFonts w:ascii="Arial" w:hAnsi="Arial" w:cs="Arial"/>
                <w:sz w:val="20"/>
                <w:szCs w:val="20"/>
              </w:rPr>
              <w:fldChar w:fldCharType="begin">
                <w:ffData>
                  <w:name w:val="Text2"/>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300AEB95" w14:textId="77777777" w:rsidTr="00DC553F">
        <w:trPr>
          <w:cantSplit/>
          <w:trHeight w:val="288"/>
        </w:trPr>
        <w:tc>
          <w:tcPr>
            <w:tcW w:w="2386" w:type="dxa"/>
            <w:gridSpan w:val="5"/>
          </w:tcPr>
          <w:p w14:paraId="789E0137" w14:textId="77777777" w:rsidR="00DC553F" w:rsidRPr="00DC553F" w:rsidRDefault="00DC553F" w:rsidP="00DC553F">
            <w:pPr>
              <w:spacing w:before="240"/>
              <w:rPr>
                <w:rFonts w:ascii="Arial" w:hAnsi="Arial" w:cs="Arial"/>
                <w:sz w:val="20"/>
                <w:szCs w:val="20"/>
              </w:rPr>
            </w:pPr>
            <w:r w:rsidRPr="00DC553F">
              <w:rPr>
                <w:rFonts w:ascii="Arial" w:hAnsi="Arial" w:cs="Arial"/>
                <w:sz w:val="20"/>
                <w:szCs w:val="20"/>
              </w:rPr>
              <w:t>Manufactured By:</w:t>
            </w:r>
          </w:p>
        </w:tc>
        <w:tc>
          <w:tcPr>
            <w:tcW w:w="7712" w:type="dxa"/>
            <w:tcBorders>
              <w:bottom w:val="single" w:sz="4" w:space="0" w:color="auto"/>
            </w:tcBorders>
          </w:tcPr>
          <w:p w14:paraId="60A188D3" w14:textId="77777777" w:rsidR="00DC553F" w:rsidRPr="00DC553F" w:rsidRDefault="00DC553F" w:rsidP="00DC553F">
            <w:pPr>
              <w:spacing w:before="240"/>
              <w:ind w:right="816"/>
              <w:rPr>
                <w:rFonts w:ascii="Arial" w:hAnsi="Arial" w:cs="Arial"/>
                <w:sz w:val="20"/>
                <w:szCs w:val="20"/>
              </w:rPr>
            </w:pPr>
            <w:r w:rsidRPr="00DC553F">
              <w:rPr>
                <w:rFonts w:ascii="Arial" w:hAnsi="Arial" w:cs="Arial"/>
                <w:sz w:val="20"/>
                <w:szCs w:val="20"/>
              </w:rPr>
              <w:fldChar w:fldCharType="begin">
                <w:ffData>
                  <w:name w:val="Text3"/>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1DBE6C13" w14:textId="77777777" w:rsidTr="00DC553F">
        <w:trPr>
          <w:cantSplit/>
          <w:trHeight w:val="351"/>
        </w:trPr>
        <w:tc>
          <w:tcPr>
            <w:tcW w:w="1433" w:type="dxa"/>
            <w:gridSpan w:val="3"/>
          </w:tcPr>
          <w:p w14:paraId="2DFC804E" w14:textId="77777777" w:rsidR="00DC553F" w:rsidRPr="00DC553F" w:rsidRDefault="00DC553F" w:rsidP="00DC553F">
            <w:pPr>
              <w:spacing w:before="240"/>
              <w:rPr>
                <w:rFonts w:ascii="Arial" w:hAnsi="Arial" w:cs="Arial"/>
                <w:sz w:val="20"/>
                <w:szCs w:val="20"/>
              </w:rPr>
            </w:pPr>
            <w:r w:rsidRPr="00DC553F">
              <w:rPr>
                <w:rFonts w:ascii="Arial" w:hAnsi="Arial" w:cs="Arial"/>
                <w:sz w:val="20"/>
                <w:szCs w:val="20"/>
              </w:rPr>
              <w:t>Bidder:</w:t>
            </w:r>
          </w:p>
        </w:tc>
        <w:tc>
          <w:tcPr>
            <w:tcW w:w="8665" w:type="dxa"/>
            <w:gridSpan w:val="3"/>
            <w:tcBorders>
              <w:bottom w:val="single" w:sz="4" w:space="0" w:color="auto"/>
            </w:tcBorders>
          </w:tcPr>
          <w:p w14:paraId="4AD30D9F" w14:textId="77777777" w:rsidR="00DC553F" w:rsidRPr="00DC553F" w:rsidRDefault="00DC553F" w:rsidP="00DC553F">
            <w:pPr>
              <w:spacing w:before="240"/>
              <w:ind w:right="816"/>
              <w:rPr>
                <w:rFonts w:ascii="Arial" w:hAnsi="Arial" w:cs="Arial"/>
                <w:sz w:val="20"/>
                <w:szCs w:val="20"/>
              </w:rPr>
            </w:pPr>
            <w:r w:rsidRPr="00DC553F">
              <w:rPr>
                <w:rFonts w:ascii="Arial" w:hAnsi="Arial" w:cs="Arial"/>
                <w:sz w:val="20"/>
                <w:szCs w:val="20"/>
              </w:rPr>
              <w:fldChar w:fldCharType="begin">
                <w:ffData>
                  <w:name w:val="Text4"/>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64BE6B68" w14:textId="77777777" w:rsidTr="00DC553F">
        <w:trPr>
          <w:cantSplit/>
          <w:trHeight w:val="431"/>
        </w:trPr>
        <w:tc>
          <w:tcPr>
            <w:tcW w:w="1433" w:type="dxa"/>
            <w:gridSpan w:val="3"/>
          </w:tcPr>
          <w:p w14:paraId="2D44CA2E" w14:textId="77777777" w:rsidR="00DC553F" w:rsidRPr="00DC553F" w:rsidRDefault="00DC553F" w:rsidP="00DC553F">
            <w:pPr>
              <w:spacing w:before="240"/>
              <w:rPr>
                <w:rFonts w:ascii="Arial" w:hAnsi="Arial" w:cs="Arial"/>
                <w:sz w:val="20"/>
                <w:szCs w:val="20"/>
              </w:rPr>
            </w:pPr>
          </w:p>
        </w:tc>
        <w:tc>
          <w:tcPr>
            <w:tcW w:w="8665" w:type="dxa"/>
            <w:gridSpan w:val="3"/>
            <w:tcBorders>
              <w:top w:val="single" w:sz="4" w:space="0" w:color="auto"/>
              <w:bottom w:val="single" w:sz="4" w:space="0" w:color="auto"/>
            </w:tcBorders>
          </w:tcPr>
          <w:p w14:paraId="430CFFCE" w14:textId="77777777" w:rsidR="00DC553F" w:rsidRPr="00DC553F" w:rsidRDefault="00DC553F" w:rsidP="00DC553F">
            <w:pPr>
              <w:spacing w:before="240"/>
              <w:ind w:right="816"/>
              <w:rPr>
                <w:rFonts w:ascii="Arial" w:hAnsi="Arial" w:cs="Arial"/>
                <w:sz w:val="20"/>
                <w:szCs w:val="20"/>
              </w:rPr>
            </w:pPr>
            <w:r w:rsidRPr="00DC553F">
              <w:rPr>
                <w:rFonts w:ascii="Arial" w:hAnsi="Arial" w:cs="Arial"/>
                <w:sz w:val="20"/>
                <w:szCs w:val="20"/>
              </w:rPr>
              <w:fldChar w:fldCharType="begin">
                <w:ffData>
                  <w:name w:val="Text5"/>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65B4F8A2" w14:textId="77777777" w:rsidTr="00DC553F">
        <w:trPr>
          <w:cantSplit/>
          <w:trHeight w:val="413"/>
        </w:trPr>
        <w:tc>
          <w:tcPr>
            <w:tcW w:w="1433" w:type="dxa"/>
            <w:gridSpan w:val="3"/>
          </w:tcPr>
          <w:p w14:paraId="782B725C" w14:textId="77777777" w:rsidR="00DC553F" w:rsidRPr="00DC553F" w:rsidRDefault="00DC553F" w:rsidP="00DC553F">
            <w:pPr>
              <w:spacing w:before="240"/>
              <w:rPr>
                <w:rFonts w:ascii="Arial" w:hAnsi="Arial" w:cs="Arial"/>
                <w:sz w:val="20"/>
                <w:szCs w:val="20"/>
              </w:rPr>
            </w:pPr>
          </w:p>
        </w:tc>
        <w:tc>
          <w:tcPr>
            <w:tcW w:w="8665" w:type="dxa"/>
            <w:gridSpan w:val="3"/>
            <w:tcBorders>
              <w:top w:val="single" w:sz="4" w:space="0" w:color="auto"/>
              <w:bottom w:val="single" w:sz="4" w:space="0" w:color="auto"/>
            </w:tcBorders>
          </w:tcPr>
          <w:p w14:paraId="35CF1DBF" w14:textId="77777777" w:rsidR="00DC553F" w:rsidRPr="00DC553F" w:rsidRDefault="00DC553F" w:rsidP="00DC553F">
            <w:pPr>
              <w:spacing w:before="240"/>
              <w:ind w:right="816"/>
              <w:rPr>
                <w:rFonts w:ascii="Arial" w:hAnsi="Arial" w:cs="Arial"/>
                <w:sz w:val="20"/>
                <w:szCs w:val="20"/>
              </w:rPr>
            </w:pPr>
            <w:r w:rsidRPr="00DC553F">
              <w:rPr>
                <w:rFonts w:ascii="Arial" w:hAnsi="Arial" w:cs="Arial"/>
                <w:sz w:val="20"/>
                <w:szCs w:val="20"/>
              </w:rPr>
              <w:fldChar w:fldCharType="begin">
                <w:ffData>
                  <w:name w:val="Text6"/>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24197CC8" w14:textId="77777777" w:rsidTr="00DC553F">
        <w:trPr>
          <w:cantSplit/>
          <w:trHeight w:val="288"/>
        </w:trPr>
        <w:tc>
          <w:tcPr>
            <w:tcW w:w="1908" w:type="dxa"/>
            <w:gridSpan w:val="4"/>
          </w:tcPr>
          <w:p w14:paraId="6AB34D4B" w14:textId="77777777" w:rsidR="00DC553F" w:rsidRPr="00DC553F" w:rsidRDefault="00DC553F" w:rsidP="00DC553F">
            <w:pPr>
              <w:spacing w:before="240"/>
              <w:rPr>
                <w:rFonts w:ascii="Arial" w:hAnsi="Arial" w:cs="Arial"/>
                <w:sz w:val="20"/>
                <w:szCs w:val="20"/>
              </w:rPr>
            </w:pPr>
            <w:r w:rsidRPr="00DC553F">
              <w:rPr>
                <w:rFonts w:ascii="Arial" w:hAnsi="Arial" w:cs="Arial"/>
                <w:sz w:val="20"/>
                <w:szCs w:val="20"/>
              </w:rPr>
              <w:t>Telephone:</w:t>
            </w:r>
          </w:p>
        </w:tc>
        <w:tc>
          <w:tcPr>
            <w:tcW w:w="8190" w:type="dxa"/>
            <w:gridSpan w:val="2"/>
            <w:tcBorders>
              <w:bottom w:val="single" w:sz="4" w:space="0" w:color="auto"/>
            </w:tcBorders>
          </w:tcPr>
          <w:p w14:paraId="7BA92C68" w14:textId="77777777" w:rsidR="00DC553F" w:rsidRPr="00DC553F" w:rsidRDefault="00DC553F" w:rsidP="00DC553F">
            <w:pPr>
              <w:spacing w:before="240"/>
              <w:ind w:right="816"/>
              <w:rPr>
                <w:rFonts w:ascii="Arial" w:hAnsi="Arial" w:cs="Arial"/>
                <w:sz w:val="20"/>
                <w:szCs w:val="20"/>
              </w:rPr>
            </w:pPr>
            <w:r w:rsidRPr="00DC553F">
              <w:rPr>
                <w:rFonts w:ascii="Arial" w:hAnsi="Arial" w:cs="Arial"/>
                <w:sz w:val="20"/>
                <w:szCs w:val="20"/>
              </w:rPr>
              <w:fldChar w:fldCharType="begin">
                <w:ffData>
                  <w:name w:val="Text7"/>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02114C25" w14:textId="77777777" w:rsidTr="00DC553F">
        <w:trPr>
          <w:cantSplit/>
          <w:trHeight w:val="288"/>
        </w:trPr>
        <w:tc>
          <w:tcPr>
            <w:tcW w:w="1908" w:type="dxa"/>
            <w:gridSpan w:val="4"/>
          </w:tcPr>
          <w:p w14:paraId="00D4C6D2" w14:textId="77777777" w:rsidR="00DC553F" w:rsidRPr="00DC553F" w:rsidRDefault="00DC553F" w:rsidP="00DC553F">
            <w:pPr>
              <w:spacing w:before="240"/>
              <w:rPr>
                <w:rFonts w:ascii="Arial" w:hAnsi="Arial" w:cs="Arial"/>
                <w:sz w:val="20"/>
                <w:szCs w:val="20"/>
              </w:rPr>
            </w:pPr>
            <w:r w:rsidRPr="00DC553F">
              <w:rPr>
                <w:rFonts w:ascii="Arial" w:hAnsi="Arial" w:cs="Arial"/>
                <w:sz w:val="20"/>
                <w:szCs w:val="20"/>
              </w:rPr>
              <w:t>Contact Name:</w:t>
            </w:r>
          </w:p>
        </w:tc>
        <w:tc>
          <w:tcPr>
            <w:tcW w:w="8190" w:type="dxa"/>
            <w:gridSpan w:val="2"/>
            <w:tcBorders>
              <w:bottom w:val="single" w:sz="4" w:space="0" w:color="auto"/>
            </w:tcBorders>
          </w:tcPr>
          <w:p w14:paraId="7DDC28AC" w14:textId="77777777" w:rsidR="00DC553F" w:rsidRPr="00DC553F" w:rsidRDefault="00DC553F" w:rsidP="00DC553F">
            <w:pPr>
              <w:spacing w:before="240"/>
              <w:ind w:right="816"/>
              <w:rPr>
                <w:rFonts w:ascii="Arial" w:hAnsi="Arial" w:cs="Arial"/>
                <w:sz w:val="20"/>
                <w:szCs w:val="20"/>
              </w:rPr>
            </w:pPr>
            <w:r w:rsidRPr="00DC553F">
              <w:rPr>
                <w:rFonts w:ascii="Arial" w:hAnsi="Arial" w:cs="Arial"/>
                <w:sz w:val="20"/>
                <w:szCs w:val="20"/>
              </w:rPr>
              <w:fldChar w:fldCharType="begin">
                <w:ffData>
                  <w:name w:val="Text8"/>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558CD246" w14:textId="77777777" w:rsidTr="00DC553F">
        <w:trPr>
          <w:cantSplit/>
          <w:trHeight w:val="288"/>
        </w:trPr>
        <w:tc>
          <w:tcPr>
            <w:tcW w:w="1908" w:type="dxa"/>
            <w:gridSpan w:val="4"/>
          </w:tcPr>
          <w:p w14:paraId="6CA2D79E" w14:textId="77777777" w:rsidR="00DC553F" w:rsidRPr="00DC553F" w:rsidRDefault="00DC553F" w:rsidP="00DC553F">
            <w:pPr>
              <w:spacing w:before="240"/>
              <w:rPr>
                <w:rFonts w:ascii="Arial" w:hAnsi="Arial" w:cs="Arial"/>
                <w:sz w:val="20"/>
                <w:szCs w:val="20"/>
              </w:rPr>
            </w:pPr>
            <w:r w:rsidRPr="00DC553F">
              <w:rPr>
                <w:rFonts w:ascii="Arial" w:hAnsi="Arial" w:cs="Arial"/>
                <w:sz w:val="20"/>
                <w:szCs w:val="20"/>
              </w:rPr>
              <w:t>Email:</w:t>
            </w:r>
          </w:p>
        </w:tc>
        <w:tc>
          <w:tcPr>
            <w:tcW w:w="8190" w:type="dxa"/>
            <w:gridSpan w:val="2"/>
            <w:tcBorders>
              <w:bottom w:val="single" w:sz="4" w:space="0" w:color="auto"/>
            </w:tcBorders>
          </w:tcPr>
          <w:p w14:paraId="3E36C0BC" w14:textId="77777777" w:rsidR="00DC553F" w:rsidRPr="00DC553F" w:rsidRDefault="00DC553F" w:rsidP="00DC553F">
            <w:pPr>
              <w:spacing w:before="240"/>
              <w:ind w:right="816"/>
              <w:rPr>
                <w:rFonts w:ascii="Arial" w:hAnsi="Arial" w:cs="Arial"/>
                <w:sz w:val="20"/>
                <w:szCs w:val="20"/>
              </w:rPr>
            </w:pPr>
            <w:r w:rsidRPr="00DC553F">
              <w:rPr>
                <w:rFonts w:ascii="Arial" w:hAnsi="Arial" w:cs="Arial"/>
                <w:sz w:val="20"/>
                <w:szCs w:val="20"/>
              </w:rPr>
              <w:fldChar w:fldCharType="begin">
                <w:ffData>
                  <w:name w:val="Text8"/>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166BA970" w14:textId="77777777" w:rsidR="00DC553F" w:rsidRPr="00DC553F" w:rsidRDefault="00DC553F" w:rsidP="00DC553F">
      <w:pPr>
        <w:spacing w:line="240" w:lineRule="exact"/>
        <w:rPr>
          <w:rFonts w:ascii="Arial" w:hAnsi="Arial" w:cs="Arial"/>
          <w:sz w:val="20"/>
          <w:szCs w:val="20"/>
        </w:rPr>
      </w:pPr>
    </w:p>
    <w:p w14:paraId="6BA2700C" w14:textId="77777777" w:rsidR="00DC553F" w:rsidRPr="00DC553F" w:rsidRDefault="00DC553F" w:rsidP="00DC553F">
      <w:pPr>
        <w:rPr>
          <w:rFonts w:ascii="Arial" w:hAnsi="Arial" w:cs="Arial"/>
          <w:color w:val="000000" w:themeColor="text1"/>
          <w:sz w:val="20"/>
          <w:szCs w:val="20"/>
        </w:rPr>
      </w:pPr>
      <w:r w:rsidRPr="00DC553F">
        <w:rPr>
          <w:rFonts w:ascii="Arial" w:hAnsi="Arial" w:cs="Arial"/>
          <w:color w:val="000000" w:themeColor="text1"/>
          <w:sz w:val="20"/>
          <w:szCs w:val="20"/>
        </w:rPr>
        <w:lastRenderedPageBreak/>
        <w:t xml:space="preserve">The excavator shall be a hydraulic, extendable boom type excavator mounted on a 6 x 6 truck carrier without outriggers and a single engine to power the chassis and digging functions. </w:t>
      </w:r>
    </w:p>
    <w:p w14:paraId="51B16E40" w14:textId="77777777" w:rsidR="00DC553F" w:rsidRPr="00DC553F" w:rsidRDefault="00DC553F" w:rsidP="00DC553F">
      <w:pPr>
        <w:spacing w:before="120" w:after="120" w:line="240" w:lineRule="exact"/>
        <w:rPr>
          <w:rFonts w:ascii="Arial" w:hAnsi="Arial" w:cs="Arial"/>
          <w:color w:val="000000" w:themeColor="text1"/>
          <w:sz w:val="20"/>
          <w:szCs w:val="20"/>
        </w:rPr>
      </w:pPr>
      <w:r w:rsidRPr="00DC553F">
        <w:rPr>
          <w:rFonts w:ascii="Arial" w:hAnsi="Arial" w:cs="Arial"/>
          <w:color w:val="000000" w:themeColor="text1"/>
          <w:sz w:val="20"/>
          <w:szCs w:val="20"/>
        </w:rPr>
        <w:t xml:space="preserve">Complies:  </w:t>
      </w:r>
      <w:r w:rsidRPr="00DC553F">
        <w:rPr>
          <w:rFonts w:ascii="Arial" w:hAnsi="Arial" w:cs="Arial"/>
          <w:color w:val="000000" w:themeColor="text1"/>
          <w:sz w:val="20"/>
          <w:szCs w:val="20"/>
        </w:rPr>
        <w:fldChar w:fldCharType="begin">
          <w:ffData>
            <w:name w:val="Check1"/>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DC56EB">
        <w:rPr>
          <w:rFonts w:ascii="Arial" w:hAnsi="Arial" w:cs="Arial"/>
          <w:color w:val="000000" w:themeColor="text1"/>
          <w:sz w:val="20"/>
          <w:szCs w:val="20"/>
        </w:rPr>
      </w:r>
      <w:r w:rsidR="00DC56EB">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Yes</w:t>
      </w:r>
      <w:r w:rsidRPr="00DC553F">
        <w:rPr>
          <w:rFonts w:ascii="Arial" w:hAnsi="Arial" w:cs="Arial"/>
          <w:color w:val="000000" w:themeColor="text1"/>
          <w:sz w:val="20"/>
          <w:szCs w:val="20"/>
        </w:rPr>
        <w:tab/>
      </w:r>
      <w:r w:rsidRPr="00DC553F">
        <w:rPr>
          <w:rFonts w:ascii="Arial" w:hAnsi="Arial" w:cs="Arial"/>
          <w:color w:val="000000" w:themeColor="text1"/>
          <w:sz w:val="20"/>
          <w:szCs w:val="20"/>
        </w:rPr>
        <w:fldChar w:fldCharType="begin">
          <w:ffData>
            <w:name w:val="Check2"/>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DC56EB">
        <w:rPr>
          <w:rFonts w:ascii="Arial" w:hAnsi="Arial" w:cs="Arial"/>
          <w:color w:val="000000" w:themeColor="text1"/>
          <w:sz w:val="20"/>
          <w:szCs w:val="20"/>
        </w:rPr>
      </w:r>
      <w:r w:rsidR="00DC56EB">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No</w:t>
      </w:r>
    </w:p>
    <w:p w14:paraId="1EDF6AB0" w14:textId="77777777" w:rsidR="00DC553F" w:rsidRPr="00DC553F" w:rsidRDefault="00DC553F" w:rsidP="00DC553F">
      <w:pPr>
        <w:tabs>
          <w:tab w:val="left" w:pos="576"/>
        </w:tabs>
        <w:spacing w:before="240" w:after="240" w:line="240" w:lineRule="exact"/>
        <w:rPr>
          <w:rFonts w:ascii="Arial" w:hAnsi="Arial" w:cs="Arial"/>
          <w:sz w:val="20"/>
          <w:szCs w:val="24"/>
        </w:rPr>
      </w:pPr>
      <w:r w:rsidRPr="00DC553F">
        <w:rPr>
          <w:rFonts w:ascii="Arial" w:hAnsi="Arial" w:cs="Arial"/>
          <w:sz w:val="20"/>
          <w:szCs w:val="24"/>
        </w:rPr>
        <w:t>The 6 x 6 tandem axle chassis shall be rated at 69,000 lbs. GVWR total weight rating minimum.  The wheelbase of the chassis shall be a minimum of 170” and equipped with a remote control.</w:t>
      </w:r>
    </w:p>
    <w:p w14:paraId="7C0CA8D1" w14:textId="77777777" w:rsidR="00DC553F" w:rsidRPr="00DC553F" w:rsidRDefault="00DC553F" w:rsidP="00DC553F">
      <w:pPr>
        <w:spacing w:before="120" w:after="120" w:line="240" w:lineRule="exact"/>
        <w:rPr>
          <w:rFonts w:ascii="Arial" w:hAnsi="Arial" w:cs="Arial"/>
          <w:color w:val="000000" w:themeColor="text1"/>
          <w:sz w:val="20"/>
          <w:szCs w:val="20"/>
        </w:rPr>
      </w:pPr>
      <w:r w:rsidRPr="00DC553F">
        <w:rPr>
          <w:rFonts w:ascii="Arial" w:hAnsi="Arial" w:cs="Arial"/>
          <w:color w:val="000000" w:themeColor="text1"/>
          <w:sz w:val="20"/>
          <w:szCs w:val="20"/>
        </w:rPr>
        <w:t xml:space="preserve">Complies:  </w:t>
      </w:r>
      <w:r w:rsidRPr="00DC553F">
        <w:rPr>
          <w:rFonts w:ascii="Arial" w:hAnsi="Arial" w:cs="Arial"/>
          <w:color w:val="000000" w:themeColor="text1"/>
          <w:sz w:val="20"/>
          <w:szCs w:val="20"/>
        </w:rPr>
        <w:fldChar w:fldCharType="begin">
          <w:ffData>
            <w:name w:val="Check1"/>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DC56EB">
        <w:rPr>
          <w:rFonts w:ascii="Arial" w:hAnsi="Arial" w:cs="Arial"/>
          <w:color w:val="000000" w:themeColor="text1"/>
          <w:sz w:val="20"/>
          <w:szCs w:val="20"/>
        </w:rPr>
      </w:r>
      <w:r w:rsidR="00DC56EB">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Yes</w:t>
      </w:r>
      <w:r w:rsidRPr="00DC553F">
        <w:rPr>
          <w:rFonts w:ascii="Arial" w:hAnsi="Arial" w:cs="Arial"/>
          <w:color w:val="000000" w:themeColor="text1"/>
          <w:sz w:val="20"/>
          <w:szCs w:val="20"/>
        </w:rPr>
        <w:tab/>
      </w:r>
      <w:r w:rsidRPr="00DC553F">
        <w:rPr>
          <w:rFonts w:ascii="Arial" w:hAnsi="Arial" w:cs="Arial"/>
          <w:color w:val="000000" w:themeColor="text1"/>
          <w:sz w:val="20"/>
          <w:szCs w:val="20"/>
        </w:rPr>
        <w:fldChar w:fldCharType="begin">
          <w:ffData>
            <w:name w:val="Check2"/>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DC56EB">
        <w:rPr>
          <w:rFonts w:ascii="Arial" w:hAnsi="Arial" w:cs="Arial"/>
          <w:color w:val="000000" w:themeColor="text1"/>
          <w:sz w:val="20"/>
          <w:szCs w:val="20"/>
        </w:rPr>
      </w:r>
      <w:r w:rsidR="00DC56EB">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No</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2"/>
        <w:gridCol w:w="1441"/>
        <w:gridCol w:w="4603"/>
      </w:tblGrid>
      <w:tr w:rsidR="00DC553F" w:rsidRPr="00DC553F" w14:paraId="6BF83EB2" w14:textId="77777777" w:rsidTr="00DC553F">
        <w:trPr>
          <w:trHeight w:hRule="exact" w:val="288"/>
        </w:trPr>
        <w:tc>
          <w:tcPr>
            <w:tcW w:w="3765" w:type="dxa"/>
            <w:vAlign w:val="center"/>
          </w:tcPr>
          <w:p w14:paraId="0CB553B0" w14:textId="77777777" w:rsidR="00DC553F" w:rsidRPr="00DC553F" w:rsidRDefault="00DC553F" w:rsidP="00DC553F">
            <w:pPr>
              <w:tabs>
                <w:tab w:val="left" w:pos="576"/>
              </w:tabs>
              <w:spacing w:line="240" w:lineRule="exact"/>
              <w:rPr>
                <w:rFonts w:ascii="Arial" w:hAnsi="Arial" w:cs="Arial"/>
                <w:color w:val="000000" w:themeColor="text1"/>
                <w:szCs w:val="24"/>
              </w:rPr>
            </w:pPr>
            <w:r w:rsidRPr="00DC553F">
              <w:rPr>
                <w:rFonts w:ascii="Arial" w:hAnsi="Arial" w:cs="Arial"/>
                <w:color w:val="000000" w:themeColor="text1"/>
                <w:szCs w:val="24"/>
              </w:rPr>
              <w:t>Total Gross Vehicle Weight Rating:</w:t>
            </w:r>
          </w:p>
        </w:tc>
        <w:tc>
          <w:tcPr>
            <w:tcW w:w="1499" w:type="dxa"/>
            <w:tcBorders>
              <w:bottom w:val="single" w:sz="4" w:space="0" w:color="auto"/>
            </w:tcBorders>
            <w:vAlign w:val="center"/>
          </w:tcPr>
          <w:p w14:paraId="235840DC" w14:textId="77777777" w:rsidR="00DC553F" w:rsidRPr="00DC553F" w:rsidRDefault="00DC553F" w:rsidP="00DC553F">
            <w:pPr>
              <w:tabs>
                <w:tab w:val="left" w:pos="576"/>
              </w:tabs>
              <w:spacing w:line="240" w:lineRule="exact"/>
              <w:rPr>
                <w:rFonts w:ascii="Arial" w:hAnsi="Arial" w:cs="Arial"/>
                <w:color w:val="000000" w:themeColor="text1"/>
                <w:szCs w:val="24"/>
              </w:rPr>
            </w:pPr>
            <w:r w:rsidRPr="00DC553F">
              <w:rPr>
                <w:rFonts w:ascii="Arial" w:hAnsi="Arial" w:cs="Arial"/>
                <w:color w:val="000000" w:themeColor="text1"/>
                <w:szCs w:val="24"/>
              </w:rPr>
              <w:fldChar w:fldCharType="begin">
                <w:ffData>
                  <w:name w:val="Text12"/>
                  <w:enabled/>
                  <w:calcOnExit w:val="0"/>
                  <w:textInput/>
                </w:ffData>
              </w:fldChar>
            </w:r>
            <w:bookmarkStart w:id="10" w:name="Text12"/>
            <w:r w:rsidRPr="00DC553F">
              <w:rPr>
                <w:rFonts w:ascii="Arial" w:hAnsi="Arial" w:cs="Arial"/>
                <w:color w:val="000000" w:themeColor="text1"/>
                <w:szCs w:val="24"/>
              </w:rPr>
              <w:instrText xml:space="preserve"> FORMTEXT </w:instrText>
            </w:r>
            <w:r w:rsidRPr="00DC553F">
              <w:rPr>
                <w:rFonts w:ascii="Arial" w:hAnsi="Arial" w:cs="Arial"/>
                <w:color w:val="000000" w:themeColor="text1"/>
                <w:szCs w:val="24"/>
              </w:rPr>
            </w:r>
            <w:r w:rsidRPr="00DC553F">
              <w:rPr>
                <w:rFonts w:ascii="Arial" w:hAnsi="Arial" w:cs="Arial"/>
                <w:color w:val="000000" w:themeColor="text1"/>
                <w:szCs w:val="24"/>
              </w:rPr>
              <w:fldChar w:fldCharType="separate"/>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color w:val="000000" w:themeColor="text1"/>
                <w:szCs w:val="24"/>
              </w:rPr>
              <w:fldChar w:fldCharType="end"/>
            </w:r>
            <w:bookmarkEnd w:id="10"/>
          </w:p>
        </w:tc>
        <w:tc>
          <w:tcPr>
            <w:tcW w:w="4960" w:type="dxa"/>
            <w:vAlign w:val="center"/>
          </w:tcPr>
          <w:p w14:paraId="0BBCFB10" w14:textId="77777777" w:rsidR="00DC553F" w:rsidRPr="00DC553F" w:rsidRDefault="00DC553F" w:rsidP="00DC553F">
            <w:pPr>
              <w:tabs>
                <w:tab w:val="left" w:pos="576"/>
              </w:tabs>
              <w:spacing w:line="240" w:lineRule="exact"/>
              <w:rPr>
                <w:rFonts w:ascii="Arial" w:hAnsi="Arial" w:cs="Arial"/>
                <w:color w:val="000000" w:themeColor="text1"/>
                <w:szCs w:val="24"/>
              </w:rPr>
            </w:pPr>
            <w:r w:rsidRPr="00DC553F">
              <w:rPr>
                <w:rFonts w:ascii="Arial" w:hAnsi="Arial" w:cs="Arial"/>
                <w:color w:val="000000" w:themeColor="text1"/>
                <w:szCs w:val="24"/>
              </w:rPr>
              <w:t>lbs.</w:t>
            </w:r>
          </w:p>
        </w:tc>
      </w:tr>
    </w:tbl>
    <w:p w14:paraId="2D8A211C" w14:textId="77777777" w:rsidR="00DC553F" w:rsidRPr="00DC553F" w:rsidRDefault="00DC553F" w:rsidP="00DC553F">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szCs w:val="20"/>
        </w:rPr>
      </w:pP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1965"/>
        <w:gridCol w:w="5262"/>
      </w:tblGrid>
      <w:tr w:rsidR="00DC553F" w:rsidRPr="00DC553F" w14:paraId="671065E4" w14:textId="77777777" w:rsidTr="00DC553F">
        <w:trPr>
          <w:trHeight w:hRule="exact" w:val="288"/>
        </w:trPr>
        <w:tc>
          <w:tcPr>
            <w:tcW w:w="2448" w:type="dxa"/>
            <w:vAlign w:val="center"/>
          </w:tcPr>
          <w:p w14:paraId="2724FF1F" w14:textId="77777777" w:rsidR="00DC553F" w:rsidRPr="00DC553F" w:rsidRDefault="00DC553F" w:rsidP="00DC553F">
            <w:pPr>
              <w:tabs>
                <w:tab w:val="left" w:pos="576"/>
              </w:tabs>
              <w:spacing w:line="240" w:lineRule="exact"/>
              <w:rPr>
                <w:rFonts w:ascii="Arial" w:hAnsi="Arial" w:cs="Arial"/>
                <w:color w:val="000000" w:themeColor="text1"/>
                <w:szCs w:val="24"/>
              </w:rPr>
            </w:pPr>
            <w:r w:rsidRPr="00DC553F">
              <w:rPr>
                <w:rFonts w:ascii="Arial" w:hAnsi="Arial" w:cs="Arial"/>
                <w:color w:val="000000" w:themeColor="text1"/>
                <w:szCs w:val="24"/>
              </w:rPr>
              <w:t>Wheelbase Dimension:</w:t>
            </w:r>
          </w:p>
        </w:tc>
        <w:tc>
          <w:tcPr>
            <w:tcW w:w="2070" w:type="dxa"/>
            <w:tcBorders>
              <w:bottom w:val="single" w:sz="4" w:space="0" w:color="auto"/>
            </w:tcBorders>
            <w:vAlign w:val="center"/>
          </w:tcPr>
          <w:p w14:paraId="515C1AD5" w14:textId="77777777" w:rsidR="00DC553F" w:rsidRPr="00DC553F" w:rsidRDefault="00DC553F" w:rsidP="00DC553F">
            <w:pPr>
              <w:tabs>
                <w:tab w:val="left" w:pos="576"/>
              </w:tabs>
              <w:spacing w:line="240" w:lineRule="exact"/>
              <w:rPr>
                <w:rFonts w:ascii="Arial" w:hAnsi="Arial" w:cs="Arial"/>
                <w:color w:val="000000" w:themeColor="text1"/>
                <w:szCs w:val="24"/>
              </w:rPr>
            </w:pPr>
            <w:r w:rsidRPr="00DC553F">
              <w:rPr>
                <w:rFonts w:ascii="Arial" w:hAnsi="Arial" w:cs="Arial"/>
                <w:color w:val="000000" w:themeColor="text1"/>
                <w:szCs w:val="24"/>
              </w:rPr>
              <w:fldChar w:fldCharType="begin">
                <w:ffData>
                  <w:name w:val="Text12"/>
                  <w:enabled/>
                  <w:calcOnExit w:val="0"/>
                  <w:textInput/>
                </w:ffData>
              </w:fldChar>
            </w:r>
            <w:r w:rsidRPr="00DC553F">
              <w:rPr>
                <w:rFonts w:ascii="Arial" w:hAnsi="Arial" w:cs="Arial"/>
                <w:color w:val="000000" w:themeColor="text1"/>
                <w:szCs w:val="24"/>
              </w:rPr>
              <w:instrText xml:space="preserve"> FORMTEXT </w:instrText>
            </w:r>
            <w:r w:rsidRPr="00DC553F">
              <w:rPr>
                <w:rFonts w:ascii="Arial" w:hAnsi="Arial" w:cs="Arial"/>
                <w:color w:val="000000" w:themeColor="text1"/>
                <w:szCs w:val="24"/>
              </w:rPr>
            </w:r>
            <w:r w:rsidRPr="00DC553F">
              <w:rPr>
                <w:rFonts w:ascii="Arial" w:hAnsi="Arial" w:cs="Arial"/>
                <w:color w:val="000000" w:themeColor="text1"/>
                <w:szCs w:val="24"/>
              </w:rPr>
              <w:fldChar w:fldCharType="separate"/>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color w:val="000000" w:themeColor="text1"/>
                <w:szCs w:val="24"/>
              </w:rPr>
              <w:fldChar w:fldCharType="end"/>
            </w:r>
          </w:p>
        </w:tc>
        <w:tc>
          <w:tcPr>
            <w:tcW w:w="5706" w:type="dxa"/>
            <w:vAlign w:val="center"/>
          </w:tcPr>
          <w:p w14:paraId="557E3DA9" w14:textId="16B5CE8A" w:rsidR="00DC553F" w:rsidRPr="00DC553F" w:rsidRDefault="00DC553F" w:rsidP="00DC553F">
            <w:pPr>
              <w:tabs>
                <w:tab w:val="left" w:pos="576"/>
              </w:tabs>
              <w:spacing w:line="240" w:lineRule="exact"/>
              <w:rPr>
                <w:rFonts w:ascii="Arial" w:hAnsi="Arial" w:cs="Arial"/>
                <w:color w:val="000000" w:themeColor="text1"/>
                <w:szCs w:val="24"/>
              </w:rPr>
            </w:pPr>
          </w:p>
        </w:tc>
      </w:tr>
    </w:tbl>
    <w:p w14:paraId="7B21D270" w14:textId="77777777" w:rsidR="00DC553F" w:rsidRPr="00DC553F" w:rsidRDefault="00DC553F" w:rsidP="00DC553F">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szCs w:val="20"/>
        </w:rPr>
      </w:pPr>
    </w:p>
    <w:p w14:paraId="5B930121" w14:textId="77777777" w:rsidR="00DC553F" w:rsidRPr="00DC553F" w:rsidRDefault="00DC553F" w:rsidP="00DC553F">
      <w:pPr>
        <w:tabs>
          <w:tab w:val="left" w:pos="576"/>
        </w:tabs>
        <w:spacing w:before="120" w:after="120" w:line="240" w:lineRule="exact"/>
        <w:rPr>
          <w:rFonts w:ascii="Arial" w:hAnsi="Arial" w:cs="Arial"/>
          <w:sz w:val="20"/>
          <w:szCs w:val="24"/>
        </w:rPr>
      </w:pPr>
      <w:r w:rsidRPr="00DC553F">
        <w:rPr>
          <w:rFonts w:ascii="Arial" w:hAnsi="Arial" w:cs="Arial"/>
          <w:sz w:val="20"/>
          <w:szCs w:val="24"/>
        </w:rPr>
        <w:t>G.A.W.R. - Front - 19,000 lbs. minimum.</w:t>
      </w:r>
    </w:p>
    <w:p w14:paraId="319F454D" w14:textId="77777777" w:rsidR="00DC553F" w:rsidRPr="00DC553F" w:rsidRDefault="00DC553F" w:rsidP="00DC553F">
      <w:pPr>
        <w:tabs>
          <w:tab w:val="left" w:pos="576"/>
        </w:tabs>
        <w:spacing w:before="120" w:after="120" w:line="240" w:lineRule="exact"/>
        <w:rPr>
          <w:rFonts w:ascii="Arial" w:hAnsi="Arial" w:cs="Arial"/>
          <w:sz w:val="20"/>
          <w:szCs w:val="24"/>
        </w:rPr>
      </w:pPr>
      <w:r w:rsidRPr="00DC553F">
        <w:rPr>
          <w:rFonts w:ascii="Arial" w:hAnsi="Arial" w:cs="Arial"/>
          <w:sz w:val="20"/>
          <w:szCs w:val="24"/>
        </w:rPr>
        <w:t>G.A.W.R. - Rear - 50,000 lbs. minimum.</w:t>
      </w:r>
    </w:p>
    <w:tbl>
      <w:tblPr>
        <w:tblStyle w:val="TableGrid8"/>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170"/>
        <w:gridCol w:w="2160"/>
        <w:gridCol w:w="270"/>
      </w:tblGrid>
      <w:tr w:rsidR="00DC553F" w:rsidRPr="00DC553F" w14:paraId="3B93C1B8" w14:textId="77777777" w:rsidTr="00DC553F">
        <w:tc>
          <w:tcPr>
            <w:tcW w:w="2790" w:type="dxa"/>
          </w:tcPr>
          <w:p w14:paraId="46326D8B" w14:textId="77777777" w:rsidR="00DC553F" w:rsidRPr="00DC553F" w:rsidRDefault="00DC553F" w:rsidP="00DC553F">
            <w:pPr>
              <w:spacing w:before="120" w:line="240" w:lineRule="exact"/>
              <w:rPr>
                <w:rFonts w:ascii="Arial" w:hAnsi="Arial" w:cs="Arial"/>
                <w:color w:val="000000" w:themeColor="text1"/>
                <w:szCs w:val="24"/>
              </w:rPr>
            </w:pPr>
            <w:r w:rsidRPr="00DC553F">
              <w:rPr>
                <w:rFonts w:ascii="Arial" w:hAnsi="Arial" w:cs="Arial"/>
                <w:color w:val="000000" w:themeColor="text1"/>
                <w:szCs w:val="24"/>
              </w:rPr>
              <w:t xml:space="preserve">Gross Vehicle Weight Rating </w:t>
            </w:r>
          </w:p>
        </w:tc>
        <w:tc>
          <w:tcPr>
            <w:tcW w:w="1170" w:type="dxa"/>
          </w:tcPr>
          <w:p w14:paraId="17A14DC8" w14:textId="77777777" w:rsidR="00DC553F" w:rsidRPr="00DC553F" w:rsidRDefault="00DC553F" w:rsidP="00DC553F">
            <w:pPr>
              <w:spacing w:before="120" w:line="240" w:lineRule="exact"/>
              <w:rPr>
                <w:rFonts w:ascii="Arial" w:hAnsi="Arial" w:cs="Arial"/>
                <w:color w:val="000000" w:themeColor="text1"/>
                <w:szCs w:val="24"/>
              </w:rPr>
            </w:pPr>
            <w:r w:rsidRPr="00DC553F">
              <w:rPr>
                <w:rFonts w:ascii="Arial" w:hAnsi="Arial" w:cs="Arial"/>
                <w:color w:val="000000" w:themeColor="text1"/>
                <w:szCs w:val="24"/>
              </w:rPr>
              <w:t xml:space="preserve"> Front: </w:t>
            </w:r>
          </w:p>
        </w:tc>
        <w:tc>
          <w:tcPr>
            <w:tcW w:w="2160" w:type="dxa"/>
            <w:tcBorders>
              <w:bottom w:val="single" w:sz="4" w:space="0" w:color="auto"/>
            </w:tcBorders>
          </w:tcPr>
          <w:p w14:paraId="2231B4CB" w14:textId="77777777" w:rsidR="00DC553F" w:rsidRPr="00DC553F" w:rsidRDefault="00DC553F" w:rsidP="00DC553F">
            <w:pPr>
              <w:spacing w:before="120" w:line="240" w:lineRule="exact"/>
              <w:rPr>
                <w:rFonts w:ascii="Arial" w:hAnsi="Arial" w:cs="Arial"/>
                <w:color w:val="000000" w:themeColor="text1"/>
                <w:szCs w:val="24"/>
              </w:rPr>
            </w:pPr>
            <w:r w:rsidRPr="00DC553F">
              <w:rPr>
                <w:rFonts w:ascii="Arial" w:hAnsi="Arial" w:cs="Arial"/>
                <w:color w:val="000000" w:themeColor="text1"/>
                <w:szCs w:val="24"/>
              </w:rPr>
              <w:fldChar w:fldCharType="begin">
                <w:ffData>
                  <w:name w:val="Text47"/>
                  <w:enabled/>
                  <w:calcOnExit w:val="0"/>
                  <w:textInput/>
                </w:ffData>
              </w:fldChar>
            </w:r>
            <w:bookmarkStart w:id="11" w:name="Text47"/>
            <w:r w:rsidRPr="00DC553F">
              <w:rPr>
                <w:rFonts w:ascii="Arial" w:hAnsi="Arial" w:cs="Arial"/>
                <w:color w:val="000000" w:themeColor="text1"/>
                <w:szCs w:val="24"/>
              </w:rPr>
              <w:instrText xml:space="preserve"> FORMTEXT </w:instrText>
            </w:r>
            <w:r w:rsidRPr="00DC553F">
              <w:rPr>
                <w:rFonts w:ascii="Arial" w:hAnsi="Arial" w:cs="Arial"/>
                <w:color w:val="000000" w:themeColor="text1"/>
                <w:szCs w:val="24"/>
              </w:rPr>
            </w:r>
            <w:r w:rsidRPr="00DC553F">
              <w:rPr>
                <w:rFonts w:ascii="Arial" w:hAnsi="Arial" w:cs="Arial"/>
                <w:color w:val="000000" w:themeColor="text1"/>
                <w:szCs w:val="24"/>
              </w:rPr>
              <w:fldChar w:fldCharType="separate"/>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color w:val="000000" w:themeColor="text1"/>
                <w:szCs w:val="24"/>
              </w:rPr>
              <w:fldChar w:fldCharType="end"/>
            </w:r>
            <w:bookmarkEnd w:id="11"/>
          </w:p>
        </w:tc>
        <w:tc>
          <w:tcPr>
            <w:tcW w:w="270" w:type="dxa"/>
          </w:tcPr>
          <w:p w14:paraId="67F19FFE" w14:textId="77777777" w:rsidR="00DC553F" w:rsidRPr="00DC553F" w:rsidRDefault="00DC553F" w:rsidP="00DC553F">
            <w:pPr>
              <w:spacing w:before="120" w:line="240" w:lineRule="exact"/>
              <w:rPr>
                <w:rFonts w:ascii="Arial" w:hAnsi="Arial" w:cs="Arial"/>
                <w:color w:val="000000" w:themeColor="text1"/>
                <w:szCs w:val="24"/>
              </w:rPr>
            </w:pPr>
          </w:p>
        </w:tc>
      </w:tr>
      <w:tr w:rsidR="00DC553F" w:rsidRPr="00DC553F" w14:paraId="44C46446" w14:textId="77777777" w:rsidTr="00DC553F">
        <w:tc>
          <w:tcPr>
            <w:tcW w:w="2790" w:type="dxa"/>
          </w:tcPr>
          <w:p w14:paraId="2E7B7FA5" w14:textId="77777777" w:rsidR="00DC553F" w:rsidRPr="00DC553F" w:rsidRDefault="00DC553F" w:rsidP="00DC553F">
            <w:pPr>
              <w:spacing w:before="120" w:line="240" w:lineRule="exact"/>
              <w:rPr>
                <w:rFonts w:ascii="Arial" w:hAnsi="Arial" w:cs="Arial"/>
                <w:color w:val="000000" w:themeColor="text1"/>
                <w:szCs w:val="24"/>
              </w:rPr>
            </w:pPr>
            <w:r w:rsidRPr="00DC553F">
              <w:rPr>
                <w:rFonts w:ascii="Arial" w:hAnsi="Arial" w:cs="Arial"/>
                <w:color w:val="000000" w:themeColor="text1"/>
                <w:szCs w:val="24"/>
              </w:rPr>
              <w:t>Gross Vehicle Weight Rating</w:t>
            </w:r>
          </w:p>
        </w:tc>
        <w:tc>
          <w:tcPr>
            <w:tcW w:w="1170" w:type="dxa"/>
          </w:tcPr>
          <w:p w14:paraId="52DCA193" w14:textId="77777777" w:rsidR="00DC553F" w:rsidRPr="00DC553F" w:rsidRDefault="00DC553F" w:rsidP="00DC553F">
            <w:pPr>
              <w:spacing w:before="120" w:line="240" w:lineRule="exact"/>
              <w:rPr>
                <w:rFonts w:ascii="Arial" w:hAnsi="Arial" w:cs="Arial"/>
                <w:color w:val="000000" w:themeColor="text1"/>
                <w:szCs w:val="24"/>
              </w:rPr>
            </w:pPr>
            <w:r w:rsidRPr="00DC553F">
              <w:rPr>
                <w:rFonts w:ascii="Arial" w:hAnsi="Arial" w:cs="Arial"/>
                <w:color w:val="000000" w:themeColor="text1"/>
                <w:szCs w:val="24"/>
              </w:rPr>
              <w:t xml:space="preserve"> Rear: </w:t>
            </w:r>
          </w:p>
        </w:tc>
        <w:tc>
          <w:tcPr>
            <w:tcW w:w="2160" w:type="dxa"/>
            <w:tcBorders>
              <w:top w:val="single" w:sz="4" w:space="0" w:color="auto"/>
              <w:bottom w:val="single" w:sz="4" w:space="0" w:color="auto"/>
            </w:tcBorders>
          </w:tcPr>
          <w:p w14:paraId="752F6CED" w14:textId="77777777" w:rsidR="00DC553F" w:rsidRPr="00DC553F" w:rsidRDefault="00DC553F" w:rsidP="00DC553F">
            <w:pPr>
              <w:spacing w:before="120" w:line="240" w:lineRule="exact"/>
              <w:rPr>
                <w:rFonts w:ascii="Arial" w:hAnsi="Arial" w:cs="Arial"/>
                <w:color w:val="000000" w:themeColor="text1"/>
                <w:szCs w:val="24"/>
              </w:rPr>
            </w:pPr>
            <w:r w:rsidRPr="00DC553F">
              <w:rPr>
                <w:rFonts w:ascii="Arial" w:hAnsi="Arial" w:cs="Arial"/>
                <w:color w:val="000000" w:themeColor="text1"/>
                <w:szCs w:val="24"/>
              </w:rPr>
              <w:fldChar w:fldCharType="begin">
                <w:ffData>
                  <w:name w:val="Text48"/>
                  <w:enabled/>
                  <w:calcOnExit w:val="0"/>
                  <w:textInput/>
                </w:ffData>
              </w:fldChar>
            </w:r>
            <w:bookmarkStart w:id="12" w:name="Text48"/>
            <w:r w:rsidRPr="00DC553F">
              <w:rPr>
                <w:rFonts w:ascii="Arial" w:hAnsi="Arial" w:cs="Arial"/>
                <w:color w:val="000000" w:themeColor="text1"/>
                <w:szCs w:val="24"/>
              </w:rPr>
              <w:instrText xml:space="preserve"> FORMTEXT </w:instrText>
            </w:r>
            <w:r w:rsidRPr="00DC553F">
              <w:rPr>
                <w:rFonts w:ascii="Arial" w:hAnsi="Arial" w:cs="Arial"/>
                <w:color w:val="000000" w:themeColor="text1"/>
                <w:szCs w:val="24"/>
              </w:rPr>
            </w:r>
            <w:r w:rsidRPr="00DC553F">
              <w:rPr>
                <w:rFonts w:ascii="Arial" w:hAnsi="Arial" w:cs="Arial"/>
                <w:color w:val="000000" w:themeColor="text1"/>
                <w:szCs w:val="24"/>
              </w:rPr>
              <w:fldChar w:fldCharType="separate"/>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color w:val="000000" w:themeColor="text1"/>
                <w:szCs w:val="24"/>
              </w:rPr>
              <w:fldChar w:fldCharType="end"/>
            </w:r>
            <w:bookmarkEnd w:id="12"/>
          </w:p>
        </w:tc>
        <w:tc>
          <w:tcPr>
            <w:tcW w:w="270" w:type="dxa"/>
          </w:tcPr>
          <w:p w14:paraId="3772A8D9" w14:textId="77777777" w:rsidR="00DC553F" w:rsidRPr="00DC553F" w:rsidRDefault="00DC553F" w:rsidP="00DC553F">
            <w:pPr>
              <w:spacing w:before="120" w:line="240" w:lineRule="exact"/>
              <w:rPr>
                <w:rFonts w:ascii="Arial" w:hAnsi="Arial" w:cs="Arial"/>
                <w:color w:val="000000" w:themeColor="text1"/>
                <w:szCs w:val="24"/>
              </w:rPr>
            </w:pPr>
          </w:p>
        </w:tc>
      </w:tr>
    </w:tbl>
    <w:p w14:paraId="3D47AA4C" w14:textId="77777777" w:rsidR="00DC553F" w:rsidRPr="00DC553F" w:rsidRDefault="00DC553F" w:rsidP="00DC553F">
      <w:pPr>
        <w:rPr>
          <w:rFonts w:ascii="Arial" w:hAnsi="Arial" w:cs="Arial"/>
          <w:b/>
          <w:bCs/>
          <w:color w:val="000000" w:themeColor="text1"/>
          <w:sz w:val="20"/>
          <w:szCs w:val="20"/>
        </w:rPr>
      </w:pPr>
    </w:p>
    <w:p w14:paraId="015CE96C" w14:textId="77777777" w:rsidR="00DC553F" w:rsidRPr="00DC553F" w:rsidRDefault="00DC553F" w:rsidP="00DC553F">
      <w:pPr>
        <w:rPr>
          <w:rFonts w:ascii="Arial" w:hAnsi="Arial" w:cs="Arial"/>
          <w:color w:val="000000" w:themeColor="text1"/>
          <w:sz w:val="24"/>
          <w:szCs w:val="24"/>
        </w:rPr>
      </w:pPr>
      <w:r w:rsidRPr="00DC553F">
        <w:rPr>
          <w:rFonts w:ascii="Arial" w:hAnsi="Arial" w:cs="Arial"/>
          <w:b/>
          <w:bCs/>
          <w:color w:val="000000" w:themeColor="text1"/>
          <w:sz w:val="24"/>
          <w:szCs w:val="24"/>
        </w:rPr>
        <w:t>Front Axle and Suspension:</w:t>
      </w:r>
    </w:p>
    <w:p w14:paraId="64739678" w14:textId="77777777" w:rsidR="00DC553F" w:rsidRPr="00DC553F" w:rsidRDefault="00DC553F" w:rsidP="00DC553F">
      <w:pPr>
        <w:tabs>
          <w:tab w:val="left" w:pos="432"/>
        </w:tabs>
        <w:spacing w:before="120" w:line="240" w:lineRule="exact"/>
        <w:rPr>
          <w:rFonts w:ascii="Arial" w:hAnsi="Arial" w:cs="Arial"/>
          <w:color w:val="000000"/>
          <w:sz w:val="20"/>
          <w:szCs w:val="20"/>
        </w:rPr>
      </w:pPr>
      <w:r w:rsidRPr="00DC553F">
        <w:rPr>
          <w:rFonts w:ascii="Arial" w:hAnsi="Arial" w:cs="Arial"/>
          <w:color w:val="000000"/>
          <w:sz w:val="20"/>
          <w:szCs w:val="20"/>
        </w:rPr>
        <w:t xml:space="preserve">Driving front axle, rated at </w:t>
      </w:r>
      <w:r w:rsidRPr="00DC553F">
        <w:rPr>
          <w:rFonts w:ascii="Arial" w:hAnsi="Arial" w:cs="Arial"/>
          <w:color w:val="000000" w:themeColor="text1"/>
          <w:sz w:val="20"/>
          <w:szCs w:val="20"/>
        </w:rPr>
        <w:t xml:space="preserve">19,000 </w:t>
      </w:r>
      <w:r w:rsidRPr="00DC553F">
        <w:rPr>
          <w:rFonts w:ascii="Arial" w:hAnsi="Arial" w:cs="Arial"/>
          <w:color w:val="000000"/>
          <w:sz w:val="20"/>
          <w:szCs w:val="20"/>
        </w:rPr>
        <w:t>lbs. minimum and shall be wide tract type with a differential ratio of 7.17 to 1.</w:t>
      </w:r>
    </w:p>
    <w:tbl>
      <w:tblPr>
        <w:tblW w:w="8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0"/>
        <w:gridCol w:w="7110"/>
      </w:tblGrid>
      <w:tr w:rsidR="00DC553F" w:rsidRPr="00DC553F" w14:paraId="7CE8964F" w14:textId="77777777" w:rsidTr="00DC553F">
        <w:tc>
          <w:tcPr>
            <w:tcW w:w="1170" w:type="dxa"/>
            <w:tcBorders>
              <w:top w:val="nil"/>
              <w:left w:val="nil"/>
              <w:bottom w:val="nil"/>
              <w:right w:val="nil"/>
            </w:tcBorders>
          </w:tcPr>
          <w:p w14:paraId="41606950"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Capacity:</w:t>
            </w:r>
          </w:p>
        </w:tc>
        <w:tc>
          <w:tcPr>
            <w:tcW w:w="7110" w:type="dxa"/>
            <w:tcBorders>
              <w:top w:val="nil"/>
              <w:left w:val="nil"/>
              <w:bottom w:val="single" w:sz="4" w:space="0" w:color="auto"/>
              <w:right w:val="nil"/>
            </w:tcBorders>
          </w:tcPr>
          <w:p w14:paraId="2AB500B3"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01DB5940" w14:textId="77777777" w:rsidR="00DC553F" w:rsidRPr="00DC553F" w:rsidRDefault="00DC553F" w:rsidP="00DC553F">
      <w:pPr>
        <w:rPr>
          <w:rFonts w:ascii="Arial" w:hAnsi="Arial" w:cs="Arial"/>
          <w:b/>
          <w:bCs/>
          <w:color w:val="000000"/>
          <w:sz w:val="20"/>
          <w:szCs w:val="20"/>
        </w:rPr>
      </w:pP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6"/>
        <w:gridCol w:w="2545"/>
        <w:gridCol w:w="5265"/>
      </w:tblGrid>
      <w:tr w:rsidR="00DC553F" w:rsidRPr="00DC553F" w14:paraId="231D2431" w14:textId="77777777" w:rsidTr="00DC553F">
        <w:trPr>
          <w:trHeight w:hRule="exact" w:val="288"/>
        </w:trPr>
        <w:tc>
          <w:tcPr>
            <w:tcW w:w="1818" w:type="dxa"/>
            <w:vAlign w:val="center"/>
          </w:tcPr>
          <w:p w14:paraId="56FBAC2A" w14:textId="77777777" w:rsidR="00DC553F" w:rsidRPr="00DC553F" w:rsidRDefault="00DC553F" w:rsidP="00DC553F">
            <w:pPr>
              <w:tabs>
                <w:tab w:val="left" w:pos="576"/>
              </w:tabs>
              <w:spacing w:line="240" w:lineRule="exact"/>
              <w:rPr>
                <w:rFonts w:ascii="Arial" w:hAnsi="Arial" w:cs="Arial"/>
                <w:color w:val="000000" w:themeColor="text1"/>
                <w:szCs w:val="24"/>
              </w:rPr>
            </w:pPr>
            <w:r w:rsidRPr="00DC553F">
              <w:rPr>
                <w:rFonts w:ascii="Arial" w:hAnsi="Arial" w:cs="Arial"/>
                <w:color w:val="000000" w:themeColor="text1"/>
                <w:szCs w:val="24"/>
              </w:rPr>
              <w:t>Differential Raito:</w:t>
            </w:r>
          </w:p>
        </w:tc>
        <w:tc>
          <w:tcPr>
            <w:tcW w:w="2700" w:type="dxa"/>
            <w:tcBorders>
              <w:bottom w:val="single" w:sz="4" w:space="0" w:color="auto"/>
            </w:tcBorders>
            <w:vAlign w:val="center"/>
          </w:tcPr>
          <w:p w14:paraId="10089EC8" w14:textId="77777777" w:rsidR="00DC553F" w:rsidRPr="00DC553F" w:rsidRDefault="00DC553F" w:rsidP="00DC553F">
            <w:pPr>
              <w:tabs>
                <w:tab w:val="left" w:pos="576"/>
              </w:tabs>
              <w:spacing w:line="240" w:lineRule="exact"/>
              <w:rPr>
                <w:rFonts w:ascii="Arial" w:hAnsi="Arial" w:cs="Arial"/>
                <w:color w:val="000000" w:themeColor="text1"/>
                <w:szCs w:val="24"/>
              </w:rPr>
            </w:pPr>
            <w:r w:rsidRPr="00DC553F">
              <w:rPr>
                <w:rFonts w:ascii="Arial" w:hAnsi="Arial" w:cs="Arial"/>
                <w:color w:val="000000" w:themeColor="text1"/>
                <w:szCs w:val="24"/>
              </w:rPr>
              <w:fldChar w:fldCharType="begin">
                <w:ffData>
                  <w:name w:val="Text12"/>
                  <w:enabled/>
                  <w:calcOnExit w:val="0"/>
                  <w:textInput/>
                </w:ffData>
              </w:fldChar>
            </w:r>
            <w:r w:rsidRPr="00DC553F">
              <w:rPr>
                <w:rFonts w:ascii="Arial" w:hAnsi="Arial" w:cs="Arial"/>
                <w:color w:val="000000" w:themeColor="text1"/>
                <w:szCs w:val="24"/>
              </w:rPr>
              <w:instrText xml:space="preserve"> FORMTEXT </w:instrText>
            </w:r>
            <w:r w:rsidRPr="00DC553F">
              <w:rPr>
                <w:rFonts w:ascii="Arial" w:hAnsi="Arial" w:cs="Arial"/>
                <w:color w:val="000000" w:themeColor="text1"/>
                <w:szCs w:val="24"/>
              </w:rPr>
            </w:r>
            <w:r w:rsidRPr="00DC553F">
              <w:rPr>
                <w:rFonts w:ascii="Arial" w:hAnsi="Arial" w:cs="Arial"/>
                <w:color w:val="000000" w:themeColor="text1"/>
                <w:szCs w:val="24"/>
              </w:rPr>
              <w:fldChar w:fldCharType="separate"/>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color w:val="000000" w:themeColor="text1"/>
                <w:szCs w:val="24"/>
              </w:rPr>
              <w:fldChar w:fldCharType="end"/>
            </w:r>
          </w:p>
        </w:tc>
        <w:tc>
          <w:tcPr>
            <w:tcW w:w="5706" w:type="dxa"/>
            <w:vAlign w:val="center"/>
          </w:tcPr>
          <w:p w14:paraId="35C008C4" w14:textId="57C1307D" w:rsidR="00DC553F" w:rsidRPr="00DC553F" w:rsidRDefault="00DC553F" w:rsidP="00DC553F">
            <w:pPr>
              <w:tabs>
                <w:tab w:val="left" w:pos="576"/>
              </w:tabs>
              <w:spacing w:line="240" w:lineRule="exact"/>
              <w:rPr>
                <w:rFonts w:ascii="Arial" w:hAnsi="Arial" w:cs="Arial"/>
                <w:color w:val="000000" w:themeColor="text1"/>
                <w:szCs w:val="24"/>
              </w:rPr>
            </w:pPr>
          </w:p>
        </w:tc>
      </w:tr>
    </w:tbl>
    <w:p w14:paraId="30022F3D" w14:textId="77777777" w:rsidR="00DC553F" w:rsidRPr="00DC553F" w:rsidRDefault="00DC553F" w:rsidP="00DC553F">
      <w:pPr>
        <w:rPr>
          <w:rFonts w:ascii="Arial" w:hAnsi="Arial" w:cs="Arial"/>
          <w:b/>
          <w:bCs/>
          <w:color w:val="000000"/>
          <w:sz w:val="20"/>
          <w:szCs w:val="20"/>
        </w:rPr>
      </w:pPr>
    </w:p>
    <w:p w14:paraId="5EDAFCEB" w14:textId="77777777" w:rsidR="00DC553F" w:rsidRPr="00DC553F" w:rsidRDefault="00DC553F" w:rsidP="00DC553F">
      <w:pPr>
        <w:tabs>
          <w:tab w:val="left" w:pos="432"/>
        </w:tabs>
        <w:spacing w:before="120" w:line="240" w:lineRule="exact"/>
        <w:rPr>
          <w:rFonts w:ascii="Arial" w:hAnsi="Arial" w:cs="Arial"/>
          <w:sz w:val="20"/>
          <w:szCs w:val="20"/>
        </w:rPr>
      </w:pPr>
      <w:r w:rsidRPr="00DC553F">
        <w:rPr>
          <w:rFonts w:ascii="Arial" w:hAnsi="Arial" w:cs="Arial"/>
          <w:sz w:val="20"/>
          <w:szCs w:val="20"/>
        </w:rPr>
        <w:t>Eight (8) leaf front leaf spring suspension with automatic lock-out cylinders when the operator engages the digging mode.</w:t>
      </w:r>
    </w:p>
    <w:p w14:paraId="1225A156" w14:textId="77777777" w:rsidR="00DC553F" w:rsidRPr="00DC553F" w:rsidRDefault="00DC553F" w:rsidP="00DC553F">
      <w:pPr>
        <w:spacing w:before="120" w:after="120" w:line="240" w:lineRule="exact"/>
        <w:rPr>
          <w:rFonts w:ascii="Arial" w:hAnsi="Arial" w:cs="Arial"/>
          <w:color w:val="000000" w:themeColor="text1"/>
          <w:sz w:val="20"/>
          <w:szCs w:val="20"/>
        </w:rPr>
      </w:pPr>
      <w:r w:rsidRPr="00DC553F">
        <w:rPr>
          <w:rFonts w:ascii="Arial" w:hAnsi="Arial" w:cs="Arial"/>
          <w:color w:val="000000" w:themeColor="text1"/>
          <w:sz w:val="20"/>
          <w:szCs w:val="20"/>
        </w:rPr>
        <w:t xml:space="preserve">Complies:  </w:t>
      </w:r>
      <w:r w:rsidRPr="00DC553F">
        <w:rPr>
          <w:rFonts w:ascii="Arial" w:hAnsi="Arial" w:cs="Arial"/>
          <w:color w:val="000000" w:themeColor="text1"/>
          <w:sz w:val="20"/>
          <w:szCs w:val="20"/>
        </w:rPr>
        <w:fldChar w:fldCharType="begin">
          <w:ffData>
            <w:name w:val="Check1"/>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DC56EB">
        <w:rPr>
          <w:rFonts w:ascii="Arial" w:hAnsi="Arial" w:cs="Arial"/>
          <w:color w:val="000000" w:themeColor="text1"/>
          <w:sz w:val="20"/>
          <w:szCs w:val="20"/>
        </w:rPr>
      </w:r>
      <w:r w:rsidR="00DC56EB">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Yes</w:t>
      </w:r>
      <w:r w:rsidRPr="00DC553F">
        <w:rPr>
          <w:rFonts w:ascii="Arial" w:hAnsi="Arial" w:cs="Arial"/>
          <w:color w:val="000000" w:themeColor="text1"/>
          <w:sz w:val="20"/>
          <w:szCs w:val="20"/>
        </w:rPr>
        <w:tab/>
      </w:r>
      <w:r w:rsidRPr="00DC553F">
        <w:rPr>
          <w:rFonts w:ascii="Arial" w:hAnsi="Arial" w:cs="Arial"/>
          <w:color w:val="000000" w:themeColor="text1"/>
          <w:sz w:val="20"/>
          <w:szCs w:val="20"/>
        </w:rPr>
        <w:fldChar w:fldCharType="begin">
          <w:ffData>
            <w:name w:val="Check2"/>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DC56EB">
        <w:rPr>
          <w:rFonts w:ascii="Arial" w:hAnsi="Arial" w:cs="Arial"/>
          <w:color w:val="000000" w:themeColor="text1"/>
          <w:sz w:val="20"/>
          <w:szCs w:val="20"/>
        </w:rPr>
      </w:r>
      <w:r w:rsidR="00DC56EB">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No</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6"/>
        <w:gridCol w:w="854"/>
        <w:gridCol w:w="8056"/>
      </w:tblGrid>
      <w:tr w:rsidR="00DC553F" w:rsidRPr="00DC553F" w14:paraId="64A2B8CE" w14:textId="77777777" w:rsidTr="00DC553F">
        <w:tc>
          <w:tcPr>
            <w:tcW w:w="2160" w:type="dxa"/>
            <w:gridSpan w:val="2"/>
            <w:tcBorders>
              <w:top w:val="nil"/>
              <w:left w:val="nil"/>
              <w:bottom w:val="nil"/>
              <w:right w:val="nil"/>
            </w:tcBorders>
          </w:tcPr>
          <w:p w14:paraId="48AB0B2D"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Describe Suspension:</w:t>
            </w:r>
          </w:p>
        </w:tc>
        <w:tc>
          <w:tcPr>
            <w:tcW w:w="8056" w:type="dxa"/>
            <w:tcBorders>
              <w:top w:val="nil"/>
              <w:left w:val="nil"/>
              <w:bottom w:val="single" w:sz="4" w:space="0" w:color="auto"/>
              <w:right w:val="nil"/>
            </w:tcBorders>
          </w:tcPr>
          <w:p w14:paraId="64D89A42"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5E6AFB" w:rsidRPr="00D57335" w14:paraId="1DE5AA77" w14:textId="77777777" w:rsidTr="005E6AFB">
        <w:tc>
          <w:tcPr>
            <w:tcW w:w="1306" w:type="dxa"/>
            <w:tcBorders>
              <w:top w:val="nil"/>
              <w:left w:val="nil"/>
              <w:bottom w:val="nil"/>
              <w:right w:val="nil"/>
            </w:tcBorders>
          </w:tcPr>
          <w:p w14:paraId="2C9816CC" w14:textId="77777777" w:rsidR="005E6AFB" w:rsidRPr="00DC553F" w:rsidRDefault="005E6AFB" w:rsidP="00130721">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C</w:t>
            </w:r>
            <w:r>
              <w:rPr>
                <w:rFonts w:ascii="Arial" w:hAnsi="Arial" w:cs="Arial"/>
                <w:color w:val="000000"/>
                <w:sz w:val="20"/>
                <w:szCs w:val="20"/>
              </w:rPr>
              <w:t>omponent</w:t>
            </w:r>
            <w:r w:rsidRPr="00DC553F">
              <w:rPr>
                <w:rFonts w:ascii="Arial" w:hAnsi="Arial" w:cs="Arial"/>
                <w:color w:val="000000"/>
                <w:sz w:val="20"/>
                <w:szCs w:val="20"/>
              </w:rPr>
              <w:t>:</w:t>
            </w:r>
          </w:p>
        </w:tc>
        <w:tc>
          <w:tcPr>
            <w:tcW w:w="8910" w:type="dxa"/>
            <w:gridSpan w:val="2"/>
            <w:tcBorders>
              <w:top w:val="nil"/>
              <w:left w:val="nil"/>
              <w:bottom w:val="single" w:sz="4" w:space="0" w:color="auto"/>
              <w:right w:val="nil"/>
            </w:tcBorders>
          </w:tcPr>
          <w:p w14:paraId="61AF51E5" w14:textId="77777777" w:rsidR="005E6AFB" w:rsidRPr="00D57335" w:rsidRDefault="005E6AFB" w:rsidP="00130721">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fldChar w:fldCharType="end"/>
            </w:r>
          </w:p>
        </w:tc>
      </w:tr>
      <w:tr w:rsidR="00DC553F" w:rsidRPr="00DC553F" w14:paraId="02139245" w14:textId="77777777" w:rsidTr="005E6AFB">
        <w:tc>
          <w:tcPr>
            <w:tcW w:w="1306" w:type="dxa"/>
            <w:tcBorders>
              <w:top w:val="nil"/>
              <w:left w:val="nil"/>
              <w:bottom w:val="nil"/>
              <w:right w:val="nil"/>
            </w:tcBorders>
          </w:tcPr>
          <w:p w14:paraId="27BE8B04"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Make:</w:t>
            </w:r>
          </w:p>
        </w:tc>
        <w:tc>
          <w:tcPr>
            <w:tcW w:w="8910" w:type="dxa"/>
            <w:gridSpan w:val="2"/>
            <w:tcBorders>
              <w:top w:val="nil"/>
              <w:left w:val="nil"/>
              <w:bottom w:val="single" w:sz="4" w:space="0" w:color="auto"/>
              <w:right w:val="nil"/>
            </w:tcBorders>
          </w:tcPr>
          <w:p w14:paraId="53E7E39B"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56E87D9B" w14:textId="77777777" w:rsidTr="005E6AFB">
        <w:tc>
          <w:tcPr>
            <w:tcW w:w="1306" w:type="dxa"/>
            <w:tcBorders>
              <w:top w:val="nil"/>
              <w:left w:val="nil"/>
              <w:bottom w:val="nil"/>
              <w:right w:val="nil"/>
            </w:tcBorders>
          </w:tcPr>
          <w:p w14:paraId="43DF1631"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Model:</w:t>
            </w:r>
          </w:p>
        </w:tc>
        <w:tc>
          <w:tcPr>
            <w:tcW w:w="8910" w:type="dxa"/>
            <w:gridSpan w:val="2"/>
            <w:tcBorders>
              <w:top w:val="single" w:sz="4" w:space="0" w:color="auto"/>
              <w:left w:val="nil"/>
              <w:bottom w:val="single" w:sz="4" w:space="0" w:color="auto"/>
              <w:right w:val="nil"/>
            </w:tcBorders>
          </w:tcPr>
          <w:p w14:paraId="60632753"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31"/>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30279713" w14:textId="77777777" w:rsidR="00DC553F" w:rsidRPr="00DC553F" w:rsidRDefault="00DC553F" w:rsidP="00DC553F">
      <w:pPr>
        <w:tabs>
          <w:tab w:val="left" w:pos="432"/>
        </w:tabs>
        <w:spacing w:after="120" w:line="240" w:lineRule="exact"/>
        <w:rPr>
          <w:rFonts w:ascii="Arial" w:hAnsi="Arial" w:cs="Arial"/>
          <w:bCs/>
          <w:color w:val="000000" w:themeColor="text1"/>
          <w:sz w:val="20"/>
          <w:szCs w:val="20"/>
        </w:rPr>
      </w:pPr>
    </w:p>
    <w:p w14:paraId="20C2DF51" w14:textId="77777777" w:rsidR="00AD01BD" w:rsidRDefault="00AD01BD">
      <w:pPr>
        <w:spacing w:after="200" w:line="276" w:lineRule="auto"/>
        <w:rPr>
          <w:rFonts w:ascii="Arial" w:hAnsi="Arial" w:cs="Arial"/>
          <w:b/>
          <w:bCs/>
          <w:color w:val="000000" w:themeColor="text1"/>
          <w:sz w:val="24"/>
          <w:szCs w:val="24"/>
        </w:rPr>
      </w:pPr>
      <w:r>
        <w:rPr>
          <w:rFonts w:ascii="Arial" w:hAnsi="Arial" w:cs="Arial"/>
          <w:b/>
          <w:bCs/>
          <w:color w:val="000000" w:themeColor="text1"/>
          <w:sz w:val="24"/>
          <w:szCs w:val="24"/>
        </w:rPr>
        <w:br w:type="page"/>
      </w:r>
    </w:p>
    <w:p w14:paraId="79DB7FBA" w14:textId="4FEF0C97" w:rsidR="00DC553F" w:rsidRPr="00DC553F" w:rsidRDefault="00DC553F" w:rsidP="00DC553F">
      <w:pPr>
        <w:tabs>
          <w:tab w:val="left" w:pos="576"/>
        </w:tabs>
        <w:spacing w:after="120" w:line="240" w:lineRule="exact"/>
        <w:rPr>
          <w:rFonts w:ascii="Arial" w:hAnsi="Arial" w:cs="Arial"/>
          <w:b/>
          <w:bCs/>
          <w:color w:val="000000" w:themeColor="text1"/>
          <w:sz w:val="24"/>
          <w:szCs w:val="24"/>
        </w:rPr>
      </w:pPr>
      <w:r w:rsidRPr="00DC553F">
        <w:rPr>
          <w:rFonts w:ascii="Arial" w:hAnsi="Arial" w:cs="Arial"/>
          <w:b/>
          <w:bCs/>
          <w:color w:val="000000" w:themeColor="text1"/>
          <w:sz w:val="24"/>
          <w:szCs w:val="24"/>
        </w:rPr>
        <w:lastRenderedPageBreak/>
        <w:t>Rear Axle &amp; Rear Suspension:</w:t>
      </w:r>
    </w:p>
    <w:p w14:paraId="74BFFBE0" w14:textId="77777777" w:rsidR="00DC553F" w:rsidRPr="00DC553F" w:rsidRDefault="00DC553F" w:rsidP="00DC553F">
      <w:pPr>
        <w:tabs>
          <w:tab w:val="left" w:pos="576"/>
        </w:tabs>
        <w:spacing w:line="240" w:lineRule="exact"/>
        <w:rPr>
          <w:rFonts w:ascii="Arial" w:hAnsi="Arial" w:cs="Arial"/>
          <w:sz w:val="20"/>
          <w:szCs w:val="20"/>
        </w:rPr>
      </w:pPr>
      <w:r w:rsidRPr="00DC553F">
        <w:rPr>
          <w:rFonts w:ascii="Arial" w:hAnsi="Arial" w:cs="Arial"/>
          <w:sz w:val="20"/>
          <w:szCs w:val="20"/>
        </w:rPr>
        <w:t>Single reduction type with a capacity at ground of 50,000</w:t>
      </w:r>
      <w:r w:rsidRPr="00DC553F">
        <w:rPr>
          <w:rFonts w:ascii="Arial" w:hAnsi="Arial" w:cs="Arial"/>
          <w:color w:val="000000" w:themeColor="text1"/>
          <w:sz w:val="20"/>
          <w:szCs w:val="20"/>
        </w:rPr>
        <w:t xml:space="preserve"> </w:t>
      </w:r>
      <w:r w:rsidRPr="00DC553F">
        <w:rPr>
          <w:rFonts w:ascii="Arial" w:hAnsi="Arial" w:cs="Arial"/>
          <w:sz w:val="20"/>
          <w:szCs w:val="20"/>
        </w:rPr>
        <w:t>lbs. minimum rating.</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6"/>
        <w:gridCol w:w="8910"/>
      </w:tblGrid>
      <w:tr w:rsidR="00DC553F" w:rsidRPr="00DC553F" w14:paraId="70267092" w14:textId="77777777" w:rsidTr="00DC553F">
        <w:tc>
          <w:tcPr>
            <w:tcW w:w="1300" w:type="dxa"/>
            <w:tcBorders>
              <w:top w:val="nil"/>
              <w:left w:val="nil"/>
              <w:bottom w:val="nil"/>
              <w:right w:val="nil"/>
            </w:tcBorders>
          </w:tcPr>
          <w:p w14:paraId="042EC394"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Capacity:</w:t>
            </w:r>
          </w:p>
        </w:tc>
        <w:tc>
          <w:tcPr>
            <w:tcW w:w="8916" w:type="dxa"/>
            <w:tcBorders>
              <w:top w:val="nil"/>
              <w:left w:val="nil"/>
              <w:bottom w:val="single" w:sz="4" w:space="0" w:color="auto"/>
              <w:right w:val="nil"/>
            </w:tcBorders>
          </w:tcPr>
          <w:p w14:paraId="1111BA58"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57335" w:rsidRPr="00DC553F" w14:paraId="08B6DDDF" w14:textId="77777777" w:rsidTr="00D57335">
        <w:tc>
          <w:tcPr>
            <w:tcW w:w="1300" w:type="dxa"/>
            <w:tcBorders>
              <w:top w:val="nil"/>
              <w:left w:val="nil"/>
              <w:bottom w:val="nil"/>
              <w:right w:val="nil"/>
            </w:tcBorders>
          </w:tcPr>
          <w:p w14:paraId="5C43758C" w14:textId="7D9A5003" w:rsidR="00D57335" w:rsidRPr="00DC553F" w:rsidRDefault="00D57335" w:rsidP="00D57335">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C</w:t>
            </w:r>
            <w:r>
              <w:rPr>
                <w:rFonts w:ascii="Arial" w:hAnsi="Arial" w:cs="Arial"/>
                <w:color w:val="000000"/>
                <w:sz w:val="20"/>
                <w:szCs w:val="20"/>
              </w:rPr>
              <w:t>omponent</w:t>
            </w:r>
            <w:r w:rsidRPr="00DC553F">
              <w:rPr>
                <w:rFonts w:ascii="Arial" w:hAnsi="Arial" w:cs="Arial"/>
                <w:color w:val="000000"/>
                <w:sz w:val="20"/>
                <w:szCs w:val="20"/>
              </w:rPr>
              <w:t>:</w:t>
            </w:r>
          </w:p>
        </w:tc>
        <w:tc>
          <w:tcPr>
            <w:tcW w:w="8916" w:type="dxa"/>
            <w:tcBorders>
              <w:top w:val="nil"/>
              <w:left w:val="nil"/>
              <w:bottom w:val="single" w:sz="4" w:space="0" w:color="auto"/>
              <w:right w:val="nil"/>
            </w:tcBorders>
          </w:tcPr>
          <w:p w14:paraId="23016CC7" w14:textId="77777777" w:rsidR="00D57335" w:rsidRPr="00D57335" w:rsidRDefault="00D57335" w:rsidP="00130721">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fldChar w:fldCharType="end"/>
            </w:r>
          </w:p>
        </w:tc>
      </w:tr>
      <w:tr w:rsidR="00DC553F" w:rsidRPr="00DC553F" w14:paraId="5607BAD4" w14:textId="77777777" w:rsidTr="00DC553F">
        <w:tc>
          <w:tcPr>
            <w:tcW w:w="1300" w:type="dxa"/>
            <w:tcBorders>
              <w:top w:val="nil"/>
              <w:left w:val="nil"/>
              <w:bottom w:val="nil"/>
              <w:right w:val="nil"/>
            </w:tcBorders>
          </w:tcPr>
          <w:p w14:paraId="61471984"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Make:</w:t>
            </w:r>
          </w:p>
        </w:tc>
        <w:tc>
          <w:tcPr>
            <w:tcW w:w="8916" w:type="dxa"/>
            <w:tcBorders>
              <w:top w:val="nil"/>
              <w:left w:val="nil"/>
              <w:bottom w:val="single" w:sz="4" w:space="0" w:color="auto"/>
              <w:right w:val="nil"/>
            </w:tcBorders>
          </w:tcPr>
          <w:p w14:paraId="7FAAC9AC"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34000C33" w14:textId="77777777" w:rsidTr="00DC553F">
        <w:tc>
          <w:tcPr>
            <w:tcW w:w="1300" w:type="dxa"/>
            <w:tcBorders>
              <w:top w:val="nil"/>
              <w:left w:val="nil"/>
              <w:bottom w:val="nil"/>
              <w:right w:val="nil"/>
            </w:tcBorders>
          </w:tcPr>
          <w:p w14:paraId="01972DDD"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Model:</w:t>
            </w:r>
          </w:p>
        </w:tc>
        <w:tc>
          <w:tcPr>
            <w:tcW w:w="8916" w:type="dxa"/>
            <w:tcBorders>
              <w:top w:val="single" w:sz="4" w:space="0" w:color="auto"/>
              <w:left w:val="nil"/>
              <w:bottom w:val="single" w:sz="4" w:space="0" w:color="auto"/>
              <w:right w:val="nil"/>
            </w:tcBorders>
          </w:tcPr>
          <w:p w14:paraId="1FC71868"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31"/>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1013DA15" w14:textId="77777777" w:rsidR="00DC553F" w:rsidRPr="00DC553F" w:rsidRDefault="00DC553F" w:rsidP="00DC553F">
      <w:pPr>
        <w:tabs>
          <w:tab w:val="left" w:pos="576"/>
        </w:tabs>
        <w:spacing w:before="240" w:line="240" w:lineRule="exact"/>
        <w:rPr>
          <w:rFonts w:ascii="Arial" w:hAnsi="Arial" w:cs="Arial"/>
          <w:sz w:val="20"/>
          <w:szCs w:val="20"/>
        </w:rPr>
      </w:pPr>
      <w:r w:rsidRPr="00DC553F">
        <w:rPr>
          <w:rFonts w:ascii="Arial" w:hAnsi="Arial" w:cs="Arial"/>
          <w:iCs/>
          <w:color w:val="000000"/>
          <w:sz w:val="20"/>
          <w:szCs w:val="20"/>
        </w:rPr>
        <w:t>Axle Ratio</w:t>
      </w:r>
      <w:r w:rsidRPr="00DC553F">
        <w:rPr>
          <w:rFonts w:ascii="Arial" w:hAnsi="Arial" w:cs="Arial"/>
          <w:color w:val="000000"/>
          <w:sz w:val="20"/>
          <w:szCs w:val="20"/>
        </w:rPr>
        <w:t xml:space="preserve"> - </w:t>
      </w:r>
      <w:r w:rsidRPr="00DC553F">
        <w:rPr>
          <w:rFonts w:ascii="Arial" w:hAnsi="Arial" w:cs="Arial"/>
          <w:color w:val="000000" w:themeColor="text1"/>
          <w:sz w:val="20"/>
          <w:szCs w:val="20"/>
        </w:rPr>
        <w:t>Shall be 7.17 to 1 and allow the excavator to acquire normal highway speed.</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9316"/>
      </w:tblGrid>
      <w:tr w:rsidR="00DC553F" w:rsidRPr="00DC553F" w14:paraId="04046736" w14:textId="77777777" w:rsidTr="00DC553F">
        <w:tc>
          <w:tcPr>
            <w:tcW w:w="900" w:type="dxa"/>
            <w:tcBorders>
              <w:top w:val="nil"/>
              <w:left w:val="nil"/>
              <w:bottom w:val="nil"/>
              <w:right w:val="nil"/>
            </w:tcBorders>
          </w:tcPr>
          <w:p w14:paraId="64A21EE2"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Ratio:</w:t>
            </w:r>
          </w:p>
        </w:tc>
        <w:tc>
          <w:tcPr>
            <w:tcW w:w="9316" w:type="dxa"/>
            <w:tcBorders>
              <w:top w:val="nil"/>
              <w:left w:val="nil"/>
              <w:bottom w:val="single" w:sz="4" w:space="0" w:color="auto"/>
              <w:right w:val="nil"/>
            </w:tcBorders>
          </w:tcPr>
          <w:p w14:paraId="3A87BA57"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37F840A9" w14:textId="77777777" w:rsidR="00DC553F" w:rsidRPr="00DC553F" w:rsidRDefault="00DC553F" w:rsidP="00DC553F">
      <w:pPr>
        <w:rPr>
          <w:rFonts w:ascii="Arial" w:hAnsi="Arial" w:cs="Arial"/>
          <w:sz w:val="20"/>
          <w:szCs w:val="20"/>
        </w:rPr>
      </w:pPr>
    </w:p>
    <w:p w14:paraId="49D55628" w14:textId="77777777" w:rsidR="00DC553F" w:rsidRPr="00DC553F" w:rsidRDefault="00DC553F" w:rsidP="00DC553F">
      <w:pPr>
        <w:rPr>
          <w:rFonts w:ascii="Arial" w:hAnsi="Arial" w:cs="Arial"/>
          <w:sz w:val="20"/>
          <w:szCs w:val="20"/>
        </w:rPr>
      </w:pPr>
      <w:r w:rsidRPr="00DC553F">
        <w:rPr>
          <w:rFonts w:ascii="Arial" w:hAnsi="Arial" w:cs="Arial"/>
          <w:sz w:val="20"/>
          <w:szCs w:val="20"/>
        </w:rPr>
        <w:t>The rear axles shall include an operator controlled differential lock in front and rear differentials and an inter-axle lock.</w:t>
      </w:r>
    </w:p>
    <w:p w14:paraId="1857104E" w14:textId="77777777" w:rsidR="00DC553F" w:rsidRPr="00DC553F" w:rsidRDefault="00DC553F" w:rsidP="00DC553F">
      <w:pPr>
        <w:spacing w:before="120" w:after="120" w:line="240" w:lineRule="exact"/>
        <w:rPr>
          <w:rFonts w:ascii="Arial" w:hAnsi="Arial" w:cs="Arial"/>
          <w:color w:val="000000" w:themeColor="text1"/>
          <w:sz w:val="20"/>
          <w:szCs w:val="20"/>
        </w:rPr>
      </w:pPr>
      <w:r w:rsidRPr="00DC553F">
        <w:rPr>
          <w:rFonts w:ascii="Arial" w:hAnsi="Arial" w:cs="Arial"/>
          <w:color w:val="000000" w:themeColor="text1"/>
          <w:sz w:val="20"/>
          <w:szCs w:val="20"/>
        </w:rPr>
        <w:t xml:space="preserve">Complies:  </w:t>
      </w:r>
      <w:r w:rsidRPr="00DC553F">
        <w:rPr>
          <w:rFonts w:ascii="Arial" w:hAnsi="Arial" w:cs="Arial"/>
          <w:color w:val="000000" w:themeColor="text1"/>
          <w:sz w:val="20"/>
          <w:szCs w:val="20"/>
        </w:rPr>
        <w:fldChar w:fldCharType="begin">
          <w:ffData>
            <w:name w:val="Check1"/>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DC56EB">
        <w:rPr>
          <w:rFonts w:ascii="Arial" w:hAnsi="Arial" w:cs="Arial"/>
          <w:color w:val="000000" w:themeColor="text1"/>
          <w:sz w:val="20"/>
          <w:szCs w:val="20"/>
        </w:rPr>
      </w:r>
      <w:r w:rsidR="00DC56EB">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Yes</w:t>
      </w:r>
      <w:r w:rsidRPr="00DC553F">
        <w:rPr>
          <w:rFonts w:ascii="Arial" w:hAnsi="Arial" w:cs="Arial"/>
          <w:color w:val="000000" w:themeColor="text1"/>
          <w:sz w:val="20"/>
          <w:szCs w:val="20"/>
        </w:rPr>
        <w:tab/>
      </w:r>
      <w:r w:rsidRPr="00DC553F">
        <w:rPr>
          <w:rFonts w:ascii="Arial" w:hAnsi="Arial" w:cs="Arial"/>
          <w:color w:val="000000" w:themeColor="text1"/>
          <w:sz w:val="20"/>
          <w:szCs w:val="20"/>
        </w:rPr>
        <w:fldChar w:fldCharType="begin">
          <w:ffData>
            <w:name w:val="Check2"/>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DC56EB">
        <w:rPr>
          <w:rFonts w:ascii="Arial" w:hAnsi="Arial" w:cs="Arial"/>
          <w:color w:val="000000" w:themeColor="text1"/>
          <w:sz w:val="20"/>
          <w:szCs w:val="20"/>
        </w:rPr>
      </w:r>
      <w:r w:rsidR="00DC56EB">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No</w:t>
      </w:r>
    </w:p>
    <w:p w14:paraId="5F1936A8" w14:textId="77777777" w:rsidR="00DC553F" w:rsidRPr="00DC553F" w:rsidRDefault="00DC553F" w:rsidP="00DC553F">
      <w:pPr>
        <w:rPr>
          <w:rFonts w:ascii="Arial" w:hAnsi="Arial" w:cs="Arial"/>
          <w:sz w:val="20"/>
          <w:szCs w:val="20"/>
        </w:rPr>
      </w:pPr>
    </w:p>
    <w:p w14:paraId="6552BF51" w14:textId="77777777" w:rsidR="00DC553F" w:rsidRPr="00DC553F" w:rsidRDefault="00DC553F" w:rsidP="00DC553F">
      <w:pPr>
        <w:rPr>
          <w:rFonts w:ascii="Arial" w:hAnsi="Arial" w:cs="Arial"/>
          <w:sz w:val="20"/>
          <w:szCs w:val="20"/>
        </w:rPr>
      </w:pPr>
      <w:r w:rsidRPr="00DC553F">
        <w:rPr>
          <w:rFonts w:ascii="Arial" w:hAnsi="Arial" w:cs="Arial"/>
          <w:sz w:val="20"/>
          <w:szCs w:val="20"/>
        </w:rPr>
        <w:t>Hendrickson equalizer beam type suspension providing 8” of oscillation.</w:t>
      </w:r>
    </w:p>
    <w:p w14:paraId="32828308" w14:textId="77777777" w:rsidR="00DC553F" w:rsidRPr="00DC553F" w:rsidRDefault="00DC553F" w:rsidP="00DC553F">
      <w:pPr>
        <w:spacing w:before="120" w:after="120" w:line="240" w:lineRule="exact"/>
        <w:rPr>
          <w:rFonts w:ascii="Arial" w:hAnsi="Arial" w:cs="Arial"/>
          <w:color w:val="000000" w:themeColor="text1"/>
          <w:sz w:val="20"/>
          <w:szCs w:val="20"/>
        </w:rPr>
      </w:pPr>
      <w:r w:rsidRPr="00DC553F">
        <w:rPr>
          <w:rFonts w:ascii="Arial" w:hAnsi="Arial" w:cs="Arial"/>
          <w:color w:val="000000" w:themeColor="text1"/>
          <w:sz w:val="20"/>
          <w:szCs w:val="20"/>
        </w:rPr>
        <w:t xml:space="preserve">Complies:  </w:t>
      </w:r>
      <w:r w:rsidRPr="00DC553F">
        <w:rPr>
          <w:rFonts w:ascii="Arial" w:hAnsi="Arial" w:cs="Arial"/>
          <w:color w:val="000000" w:themeColor="text1"/>
          <w:sz w:val="20"/>
          <w:szCs w:val="20"/>
        </w:rPr>
        <w:fldChar w:fldCharType="begin">
          <w:ffData>
            <w:name w:val="Check1"/>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DC56EB">
        <w:rPr>
          <w:rFonts w:ascii="Arial" w:hAnsi="Arial" w:cs="Arial"/>
          <w:color w:val="000000" w:themeColor="text1"/>
          <w:sz w:val="20"/>
          <w:szCs w:val="20"/>
        </w:rPr>
      </w:r>
      <w:r w:rsidR="00DC56EB">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Yes</w:t>
      </w:r>
      <w:r w:rsidRPr="00DC553F">
        <w:rPr>
          <w:rFonts w:ascii="Arial" w:hAnsi="Arial" w:cs="Arial"/>
          <w:color w:val="000000" w:themeColor="text1"/>
          <w:sz w:val="20"/>
          <w:szCs w:val="20"/>
        </w:rPr>
        <w:tab/>
      </w:r>
      <w:r w:rsidRPr="00DC553F">
        <w:rPr>
          <w:rFonts w:ascii="Arial" w:hAnsi="Arial" w:cs="Arial"/>
          <w:color w:val="000000" w:themeColor="text1"/>
          <w:sz w:val="20"/>
          <w:szCs w:val="20"/>
        </w:rPr>
        <w:fldChar w:fldCharType="begin">
          <w:ffData>
            <w:name w:val="Check2"/>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DC56EB">
        <w:rPr>
          <w:rFonts w:ascii="Arial" w:hAnsi="Arial" w:cs="Arial"/>
          <w:color w:val="000000" w:themeColor="text1"/>
          <w:sz w:val="20"/>
          <w:szCs w:val="20"/>
        </w:rPr>
      </w:r>
      <w:r w:rsidR="00DC56EB">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No</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6"/>
        <w:gridCol w:w="8910"/>
      </w:tblGrid>
      <w:tr w:rsidR="00DC553F" w:rsidRPr="00DC553F" w14:paraId="304B9B03" w14:textId="77777777" w:rsidTr="00DC553F">
        <w:tc>
          <w:tcPr>
            <w:tcW w:w="1300" w:type="dxa"/>
            <w:tcBorders>
              <w:top w:val="nil"/>
              <w:left w:val="nil"/>
              <w:bottom w:val="nil"/>
              <w:right w:val="nil"/>
            </w:tcBorders>
          </w:tcPr>
          <w:p w14:paraId="53E9A65E"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Capacity:</w:t>
            </w:r>
          </w:p>
        </w:tc>
        <w:tc>
          <w:tcPr>
            <w:tcW w:w="8916" w:type="dxa"/>
            <w:gridSpan w:val="2"/>
            <w:tcBorders>
              <w:top w:val="nil"/>
              <w:left w:val="nil"/>
              <w:bottom w:val="single" w:sz="4" w:space="0" w:color="auto"/>
              <w:right w:val="nil"/>
            </w:tcBorders>
          </w:tcPr>
          <w:p w14:paraId="45A04388"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5E6AFB" w:rsidRPr="00D57335" w14:paraId="0C7F9A01" w14:textId="77777777" w:rsidTr="005E6AFB">
        <w:tc>
          <w:tcPr>
            <w:tcW w:w="1306" w:type="dxa"/>
            <w:gridSpan w:val="2"/>
            <w:tcBorders>
              <w:top w:val="nil"/>
              <w:left w:val="nil"/>
              <w:bottom w:val="nil"/>
              <w:right w:val="nil"/>
            </w:tcBorders>
          </w:tcPr>
          <w:p w14:paraId="5DF89442" w14:textId="77777777" w:rsidR="005E6AFB" w:rsidRPr="00DC553F" w:rsidRDefault="005E6AFB" w:rsidP="00130721">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C</w:t>
            </w:r>
            <w:r>
              <w:rPr>
                <w:rFonts w:ascii="Arial" w:hAnsi="Arial" w:cs="Arial"/>
                <w:color w:val="000000"/>
                <w:sz w:val="20"/>
                <w:szCs w:val="20"/>
              </w:rPr>
              <w:t>omponent</w:t>
            </w:r>
            <w:r w:rsidRPr="00DC553F">
              <w:rPr>
                <w:rFonts w:ascii="Arial" w:hAnsi="Arial" w:cs="Arial"/>
                <w:color w:val="000000"/>
                <w:sz w:val="20"/>
                <w:szCs w:val="20"/>
              </w:rPr>
              <w:t>:</w:t>
            </w:r>
          </w:p>
        </w:tc>
        <w:tc>
          <w:tcPr>
            <w:tcW w:w="8910" w:type="dxa"/>
            <w:tcBorders>
              <w:top w:val="nil"/>
              <w:left w:val="nil"/>
              <w:bottom w:val="single" w:sz="4" w:space="0" w:color="auto"/>
              <w:right w:val="nil"/>
            </w:tcBorders>
          </w:tcPr>
          <w:p w14:paraId="245C85A4" w14:textId="77777777" w:rsidR="005E6AFB" w:rsidRPr="00D57335" w:rsidRDefault="005E6AFB" w:rsidP="00130721">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fldChar w:fldCharType="end"/>
            </w:r>
          </w:p>
        </w:tc>
      </w:tr>
      <w:tr w:rsidR="00DC553F" w:rsidRPr="00DC553F" w14:paraId="0F473163" w14:textId="77777777" w:rsidTr="005E6AFB">
        <w:tc>
          <w:tcPr>
            <w:tcW w:w="1306" w:type="dxa"/>
            <w:gridSpan w:val="2"/>
            <w:tcBorders>
              <w:top w:val="nil"/>
              <w:left w:val="nil"/>
              <w:bottom w:val="nil"/>
              <w:right w:val="nil"/>
            </w:tcBorders>
          </w:tcPr>
          <w:p w14:paraId="51B5F68E"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Make:</w:t>
            </w:r>
          </w:p>
        </w:tc>
        <w:tc>
          <w:tcPr>
            <w:tcW w:w="8910" w:type="dxa"/>
            <w:tcBorders>
              <w:top w:val="nil"/>
              <w:left w:val="nil"/>
              <w:bottom w:val="single" w:sz="4" w:space="0" w:color="auto"/>
              <w:right w:val="nil"/>
            </w:tcBorders>
          </w:tcPr>
          <w:p w14:paraId="4CC07B4E"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2C52EC65" w14:textId="77777777" w:rsidTr="005E6AFB">
        <w:tc>
          <w:tcPr>
            <w:tcW w:w="1306" w:type="dxa"/>
            <w:gridSpan w:val="2"/>
            <w:tcBorders>
              <w:top w:val="nil"/>
              <w:left w:val="nil"/>
              <w:bottom w:val="nil"/>
              <w:right w:val="nil"/>
            </w:tcBorders>
          </w:tcPr>
          <w:p w14:paraId="393E5278"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Model:</w:t>
            </w:r>
          </w:p>
        </w:tc>
        <w:tc>
          <w:tcPr>
            <w:tcW w:w="8910" w:type="dxa"/>
            <w:tcBorders>
              <w:top w:val="single" w:sz="4" w:space="0" w:color="auto"/>
              <w:left w:val="nil"/>
              <w:bottom w:val="single" w:sz="4" w:space="0" w:color="auto"/>
              <w:right w:val="nil"/>
            </w:tcBorders>
          </w:tcPr>
          <w:p w14:paraId="26EEA594"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31"/>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04439911" w14:textId="77777777" w:rsidR="00DC553F" w:rsidRPr="00DC553F" w:rsidRDefault="00DC553F" w:rsidP="00DC553F">
      <w:pPr>
        <w:rPr>
          <w:rFonts w:ascii="Arial" w:hAnsi="Arial" w:cs="Arial"/>
          <w:sz w:val="20"/>
          <w:szCs w:val="20"/>
        </w:rPr>
      </w:pPr>
    </w:p>
    <w:p w14:paraId="3053C165" w14:textId="77777777" w:rsidR="00DC553F" w:rsidRPr="00DC553F" w:rsidRDefault="00DC553F" w:rsidP="00DC553F">
      <w:pPr>
        <w:tabs>
          <w:tab w:val="left" w:pos="576"/>
        </w:tabs>
        <w:spacing w:after="120" w:line="240" w:lineRule="exact"/>
        <w:rPr>
          <w:rFonts w:ascii="Arial" w:hAnsi="Arial" w:cs="Arial"/>
          <w:b/>
          <w:bCs/>
          <w:color w:val="000000" w:themeColor="text1"/>
          <w:sz w:val="24"/>
          <w:szCs w:val="24"/>
        </w:rPr>
      </w:pPr>
      <w:r w:rsidRPr="00DC553F">
        <w:rPr>
          <w:rFonts w:ascii="Arial" w:hAnsi="Arial" w:cs="Arial"/>
          <w:b/>
          <w:bCs/>
          <w:color w:val="000000" w:themeColor="text1"/>
          <w:sz w:val="24"/>
          <w:szCs w:val="24"/>
        </w:rPr>
        <w:t>Transfer Case:</w:t>
      </w:r>
    </w:p>
    <w:p w14:paraId="182F1D94" w14:textId="77777777" w:rsidR="00DC553F" w:rsidRPr="00DC553F" w:rsidRDefault="00DC553F" w:rsidP="00DC553F">
      <w:pPr>
        <w:tabs>
          <w:tab w:val="left" w:pos="576"/>
        </w:tabs>
        <w:spacing w:line="240" w:lineRule="exact"/>
        <w:rPr>
          <w:rFonts w:ascii="Arial" w:hAnsi="Arial" w:cs="Arial"/>
          <w:sz w:val="20"/>
          <w:szCs w:val="20"/>
        </w:rPr>
      </w:pPr>
      <w:r w:rsidRPr="00DC553F">
        <w:rPr>
          <w:rFonts w:ascii="Arial" w:hAnsi="Arial" w:cs="Arial"/>
          <w:sz w:val="20"/>
          <w:szCs w:val="20"/>
        </w:rPr>
        <w:t>Manufacturer’s recommended drop style transfer case rated to meet or exceed the drive line components for this application.</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6"/>
        <w:gridCol w:w="8910"/>
      </w:tblGrid>
      <w:tr w:rsidR="00DC553F" w:rsidRPr="00DC553F" w14:paraId="383BE635" w14:textId="77777777" w:rsidTr="00DC553F">
        <w:tc>
          <w:tcPr>
            <w:tcW w:w="1300" w:type="dxa"/>
            <w:tcBorders>
              <w:top w:val="nil"/>
              <w:left w:val="nil"/>
              <w:bottom w:val="nil"/>
              <w:right w:val="nil"/>
            </w:tcBorders>
          </w:tcPr>
          <w:p w14:paraId="628E8118"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Describe:</w:t>
            </w:r>
          </w:p>
        </w:tc>
        <w:tc>
          <w:tcPr>
            <w:tcW w:w="8916" w:type="dxa"/>
            <w:gridSpan w:val="2"/>
            <w:tcBorders>
              <w:top w:val="nil"/>
              <w:left w:val="nil"/>
              <w:bottom w:val="single" w:sz="4" w:space="0" w:color="auto"/>
              <w:right w:val="nil"/>
            </w:tcBorders>
          </w:tcPr>
          <w:p w14:paraId="0FFB56C1"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5E6AFB" w:rsidRPr="00D57335" w14:paraId="2FC2F3B9" w14:textId="77777777" w:rsidTr="005E6AFB">
        <w:tc>
          <w:tcPr>
            <w:tcW w:w="1306" w:type="dxa"/>
            <w:gridSpan w:val="2"/>
            <w:tcBorders>
              <w:top w:val="nil"/>
              <w:left w:val="nil"/>
              <w:bottom w:val="nil"/>
              <w:right w:val="nil"/>
            </w:tcBorders>
          </w:tcPr>
          <w:p w14:paraId="44DE0706" w14:textId="77777777" w:rsidR="005E6AFB" w:rsidRPr="00DC553F" w:rsidRDefault="005E6AFB" w:rsidP="00130721">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C</w:t>
            </w:r>
            <w:r>
              <w:rPr>
                <w:rFonts w:ascii="Arial" w:hAnsi="Arial" w:cs="Arial"/>
                <w:color w:val="000000"/>
                <w:sz w:val="20"/>
                <w:szCs w:val="20"/>
              </w:rPr>
              <w:t>omponent</w:t>
            </w:r>
            <w:r w:rsidRPr="00DC553F">
              <w:rPr>
                <w:rFonts w:ascii="Arial" w:hAnsi="Arial" w:cs="Arial"/>
                <w:color w:val="000000"/>
                <w:sz w:val="20"/>
                <w:szCs w:val="20"/>
              </w:rPr>
              <w:t>:</w:t>
            </w:r>
          </w:p>
        </w:tc>
        <w:tc>
          <w:tcPr>
            <w:tcW w:w="8910" w:type="dxa"/>
            <w:tcBorders>
              <w:top w:val="nil"/>
              <w:left w:val="nil"/>
              <w:bottom w:val="single" w:sz="4" w:space="0" w:color="auto"/>
              <w:right w:val="nil"/>
            </w:tcBorders>
          </w:tcPr>
          <w:p w14:paraId="14C04926" w14:textId="77777777" w:rsidR="005E6AFB" w:rsidRPr="00D57335" w:rsidRDefault="005E6AFB" w:rsidP="00130721">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fldChar w:fldCharType="end"/>
            </w:r>
          </w:p>
        </w:tc>
      </w:tr>
      <w:tr w:rsidR="00DC553F" w:rsidRPr="00DC553F" w14:paraId="5D17EBE8" w14:textId="77777777" w:rsidTr="005E6AFB">
        <w:tc>
          <w:tcPr>
            <w:tcW w:w="1306" w:type="dxa"/>
            <w:gridSpan w:val="2"/>
            <w:tcBorders>
              <w:top w:val="nil"/>
              <w:left w:val="nil"/>
              <w:bottom w:val="nil"/>
              <w:right w:val="nil"/>
            </w:tcBorders>
          </w:tcPr>
          <w:p w14:paraId="67338EDE"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Make:</w:t>
            </w:r>
          </w:p>
        </w:tc>
        <w:tc>
          <w:tcPr>
            <w:tcW w:w="8910" w:type="dxa"/>
            <w:tcBorders>
              <w:top w:val="nil"/>
              <w:left w:val="nil"/>
              <w:bottom w:val="single" w:sz="4" w:space="0" w:color="auto"/>
              <w:right w:val="nil"/>
            </w:tcBorders>
          </w:tcPr>
          <w:p w14:paraId="3FFCB77C"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19839A83" w14:textId="77777777" w:rsidTr="005E6AFB">
        <w:tc>
          <w:tcPr>
            <w:tcW w:w="1306" w:type="dxa"/>
            <w:gridSpan w:val="2"/>
            <w:tcBorders>
              <w:top w:val="nil"/>
              <w:left w:val="nil"/>
              <w:bottom w:val="nil"/>
              <w:right w:val="nil"/>
            </w:tcBorders>
          </w:tcPr>
          <w:p w14:paraId="79C217A4"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Model:</w:t>
            </w:r>
          </w:p>
        </w:tc>
        <w:tc>
          <w:tcPr>
            <w:tcW w:w="8910" w:type="dxa"/>
            <w:tcBorders>
              <w:top w:val="single" w:sz="4" w:space="0" w:color="auto"/>
              <w:left w:val="nil"/>
              <w:bottom w:val="single" w:sz="4" w:space="0" w:color="auto"/>
              <w:right w:val="nil"/>
            </w:tcBorders>
          </w:tcPr>
          <w:p w14:paraId="2611F227"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31"/>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68CB4CFC" w14:textId="77777777" w:rsidR="00DC553F" w:rsidRPr="00DC553F" w:rsidRDefault="00DC553F" w:rsidP="00DC553F">
      <w:pPr>
        <w:rPr>
          <w:rFonts w:ascii="Arial" w:hAnsi="Arial" w:cs="Arial"/>
          <w:sz w:val="20"/>
          <w:szCs w:val="20"/>
        </w:rPr>
      </w:pPr>
    </w:p>
    <w:p w14:paraId="5A553EA1" w14:textId="650CCD88" w:rsidR="00DC553F" w:rsidRPr="00DC553F" w:rsidRDefault="00DC553F" w:rsidP="00DC553F">
      <w:pPr>
        <w:rPr>
          <w:rFonts w:ascii="Arial" w:hAnsi="Arial" w:cs="Arial"/>
          <w:sz w:val="20"/>
          <w:szCs w:val="20"/>
        </w:rPr>
      </w:pPr>
      <w:r w:rsidRPr="00DC553F">
        <w:rPr>
          <w:rFonts w:ascii="Arial" w:hAnsi="Arial" w:cs="Arial"/>
          <w:sz w:val="20"/>
          <w:szCs w:val="20"/>
        </w:rPr>
        <w:t>The transfer case must be pneumatic engage and provide for the remote use w</w:t>
      </w:r>
      <w:r w:rsidR="005E6AFB">
        <w:rPr>
          <w:rFonts w:ascii="Arial" w:hAnsi="Arial" w:cs="Arial"/>
          <w:sz w:val="20"/>
          <w:szCs w:val="20"/>
        </w:rPr>
        <w:t>h</w:t>
      </w:r>
      <w:r w:rsidRPr="00DC553F">
        <w:rPr>
          <w:rFonts w:ascii="Arial" w:hAnsi="Arial" w:cs="Arial"/>
          <w:sz w:val="20"/>
          <w:szCs w:val="20"/>
        </w:rPr>
        <w:t>ile in the digging mode.</w:t>
      </w:r>
    </w:p>
    <w:p w14:paraId="13509396"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153AA6F4" w14:textId="77777777" w:rsidR="00DC553F" w:rsidRPr="00DC553F" w:rsidRDefault="00DC553F" w:rsidP="00DC553F">
      <w:pPr>
        <w:rPr>
          <w:rFonts w:ascii="Arial" w:hAnsi="Arial" w:cs="Arial"/>
          <w:sz w:val="20"/>
          <w:szCs w:val="20"/>
        </w:rPr>
      </w:pPr>
    </w:p>
    <w:p w14:paraId="1D32925B" w14:textId="77777777" w:rsidR="00AD01BD" w:rsidRDefault="00AD01BD">
      <w:pPr>
        <w:spacing w:after="200" w:line="276" w:lineRule="auto"/>
        <w:rPr>
          <w:rFonts w:ascii="Arial" w:hAnsi="Arial" w:cs="Arial"/>
          <w:b/>
          <w:sz w:val="24"/>
          <w:szCs w:val="24"/>
        </w:rPr>
      </w:pPr>
      <w:r>
        <w:rPr>
          <w:rFonts w:ascii="Arial" w:hAnsi="Arial" w:cs="Arial"/>
          <w:b/>
          <w:sz w:val="24"/>
          <w:szCs w:val="24"/>
        </w:rPr>
        <w:br w:type="page"/>
      </w:r>
    </w:p>
    <w:p w14:paraId="0623A0BB" w14:textId="6EFDE477" w:rsidR="00DC553F" w:rsidRPr="00DC553F" w:rsidRDefault="00DC553F" w:rsidP="00DC553F">
      <w:pPr>
        <w:tabs>
          <w:tab w:val="left" w:pos="432"/>
        </w:tabs>
        <w:spacing w:before="120" w:after="120" w:line="240" w:lineRule="exact"/>
        <w:rPr>
          <w:rFonts w:ascii="Arial" w:hAnsi="Arial" w:cs="Arial"/>
          <w:b/>
          <w:sz w:val="24"/>
          <w:szCs w:val="24"/>
        </w:rPr>
      </w:pPr>
      <w:r w:rsidRPr="00DC553F">
        <w:rPr>
          <w:rFonts w:ascii="Arial" w:hAnsi="Arial" w:cs="Arial"/>
          <w:b/>
          <w:sz w:val="24"/>
          <w:szCs w:val="24"/>
        </w:rPr>
        <w:lastRenderedPageBreak/>
        <w:t>Brakes:</w:t>
      </w:r>
    </w:p>
    <w:p w14:paraId="1FD9E15B" w14:textId="77777777" w:rsidR="00DC553F" w:rsidRPr="00DC553F" w:rsidRDefault="00DC553F" w:rsidP="00DC553F">
      <w:pPr>
        <w:tabs>
          <w:tab w:val="left" w:pos="432"/>
        </w:tabs>
        <w:spacing w:before="120" w:after="120" w:line="240" w:lineRule="exact"/>
        <w:rPr>
          <w:rFonts w:ascii="Arial" w:hAnsi="Arial" w:cs="Arial"/>
          <w:sz w:val="20"/>
          <w:szCs w:val="24"/>
        </w:rPr>
      </w:pPr>
      <w:r w:rsidRPr="00DC553F">
        <w:rPr>
          <w:rFonts w:ascii="Arial" w:hAnsi="Arial" w:cs="Arial"/>
          <w:sz w:val="20"/>
          <w:szCs w:val="24"/>
        </w:rPr>
        <w:t xml:space="preserve">Shall be standard manufacturer’s heavy-duty, full air with six wheel cam </w:t>
      </w:r>
      <w:proofErr w:type="gramStart"/>
      <w:r w:rsidRPr="00DC553F">
        <w:rPr>
          <w:rFonts w:ascii="Arial" w:hAnsi="Arial" w:cs="Arial"/>
          <w:sz w:val="20"/>
          <w:szCs w:val="24"/>
        </w:rPr>
        <w:t>type</w:t>
      </w:r>
      <w:proofErr w:type="gramEnd"/>
      <w:r w:rsidRPr="00DC553F">
        <w:rPr>
          <w:rFonts w:ascii="Arial" w:hAnsi="Arial" w:cs="Arial"/>
          <w:sz w:val="20"/>
          <w:szCs w:val="24"/>
        </w:rPr>
        <w:t xml:space="preserve"> with two reserve tanks, automatic slack adjusters, spring set brakes incorporating both emergency and parking brakes on both rear axles.  The system shall include an air compressor, desiccant type air dryer, with automatic purge valve, and thermostatically controlled heater.  All brake equipped wheels shall include dust covers.</w:t>
      </w:r>
    </w:p>
    <w:p w14:paraId="04A7151D"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3330"/>
      </w:tblGrid>
      <w:tr w:rsidR="00DC553F" w:rsidRPr="00DC553F" w14:paraId="3FE13989" w14:textId="77777777" w:rsidTr="00DC553F">
        <w:trPr>
          <w:trHeight w:val="432"/>
        </w:trPr>
        <w:tc>
          <w:tcPr>
            <w:tcW w:w="2358" w:type="dxa"/>
            <w:vAlign w:val="bottom"/>
          </w:tcPr>
          <w:p w14:paraId="18E19DBA"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t>Compressor capacity:</w:t>
            </w:r>
          </w:p>
        </w:tc>
        <w:tc>
          <w:tcPr>
            <w:tcW w:w="3330" w:type="dxa"/>
            <w:tcBorders>
              <w:bottom w:val="single" w:sz="4" w:space="0" w:color="auto"/>
            </w:tcBorders>
            <w:vAlign w:val="bottom"/>
          </w:tcPr>
          <w:p w14:paraId="226CB825"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20"/>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bl>
    <w:p w14:paraId="4AE403DE" w14:textId="77777777" w:rsidR="00DC553F" w:rsidRPr="00DC553F" w:rsidRDefault="00DC553F" w:rsidP="00DC553F">
      <w:pPr>
        <w:tabs>
          <w:tab w:val="left" w:pos="432"/>
        </w:tabs>
        <w:spacing w:line="240" w:lineRule="exact"/>
        <w:rPr>
          <w:rFonts w:ascii="Arial" w:hAnsi="Arial" w:cs="Arial"/>
          <w:sz w:val="20"/>
          <w:szCs w:val="24"/>
        </w:rPr>
      </w:pPr>
    </w:p>
    <w:p w14:paraId="28753E08" w14:textId="77777777" w:rsidR="00DC553F" w:rsidRPr="00DC553F" w:rsidRDefault="00DC553F" w:rsidP="00DC553F">
      <w:pPr>
        <w:tabs>
          <w:tab w:val="left" w:pos="576"/>
        </w:tabs>
        <w:spacing w:before="120" w:line="240" w:lineRule="exact"/>
        <w:rPr>
          <w:rFonts w:ascii="Arial" w:hAnsi="Arial" w:cs="Arial"/>
          <w:b/>
          <w:sz w:val="24"/>
          <w:szCs w:val="24"/>
        </w:rPr>
      </w:pPr>
      <w:r w:rsidRPr="00DC553F">
        <w:rPr>
          <w:rFonts w:ascii="Arial" w:hAnsi="Arial" w:cs="Arial"/>
          <w:b/>
          <w:sz w:val="24"/>
          <w:szCs w:val="24"/>
        </w:rPr>
        <w:t>Front Wheels &amp; Front Tires:</w:t>
      </w:r>
    </w:p>
    <w:p w14:paraId="34D97F57" w14:textId="77777777" w:rsidR="00DC553F" w:rsidRPr="00DC553F" w:rsidRDefault="00DC553F" w:rsidP="00DC553F">
      <w:pPr>
        <w:tabs>
          <w:tab w:val="left" w:pos="576"/>
        </w:tabs>
        <w:spacing w:before="120" w:after="120" w:line="240" w:lineRule="exact"/>
        <w:rPr>
          <w:rFonts w:ascii="Arial" w:hAnsi="Arial" w:cs="Arial"/>
          <w:color w:val="000000" w:themeColor="text1"/>
          <w:sz w:val="20"/>
          <w:szCs w:val="24"/>
        </w:rPr>
      </w:pPr>
      <w:r w:rsidRPr="00DC553F">
        <w:rPr>
          <w:rFonts w:ascii="Arial" w:hAnsi="Arial" w:cs="Arial"/>
          <w:sz w:val="20"/>
          <w:szCs w:val="24"/>
        </w:rPr>
        <w:t xml:space="preserve">Wheels shall be single, hub pilot, 10-bolt, steel disc wheels, 11.25 DC wide with oil type seals. </w:t>
      </w:r>
      <w:r w:rsidRPr="00DC553F">
        <w:rPr>
          <w:rFonts w:ascii="Arial" w:hAnsi="Arial" w:cs="Arial"/>
          <w:color w:val="000000" w:themeColor="text1"/>
          <w:sz w:val="20"/>
          <w:szCs w:val="24"/>
        </w:rPr>
        <w:t>The wheels shall be powder coated manufacturers standard color.</w:t>
      </w:r>
    </w:p>
    <w:p w14:paraId="16F6FC8F"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1C43A629" w14:textId="77777777" w:rsidR="00DC553F" w:rsidRPr="00DC553F" w:rsidRDefault="00DC553F" w:rsidP="00DC553F">
      <w:pPr>
        <w:tabs>
          <w:tab w:val="left" w:pos="576"/>
        </w:tabs>
        <w:spacing w:line="240" w:lineRule="exact"/>
        <w:rPr>
          <w:rFonts w:ascii="Arial" w:hAnsi="Arial" w:cs="Arial"/>
          <w:b/>
          <w:sz w:val="20"/>
          <w:szCs w:val="24"/>
        </w:rPr>
      </w:pPr>
      <w:r w:rsidRPr="00DC553F">
        <w:rPr>
          <w:rFonts w:ascii="Arial" w:hAnsi="Arial" w:cs="Arial"/>
          <w:b/>
          <w:sz w:val="20"/>
          <w:szCs w:val="24"/>
        </w:rPr>
        <w:t>Front Tires:</w:t>
      </w:r>
    </w:p>
    <w:p w14:paraId="6A4A2CD0" w14:textId="77777777" w:rsidR="00DC553F" w:rsidRPr="00DC553F" w:rsidRDefault="00DC553F" w:rsidP="00DC553F">
      <w:pPr>
        <w:tabs>
          <w:tab w:val="left" w:pos="576"/>
        </w:tabs>
        <w:spacing w:before="120" w:line="240" w:lineRule="exact"/>
        <w:rPr>
          <w:rFonts w:ascii="Arial" w:hAnsi="Arial" w:cs="Arial"/>
          <w:sz w:val="20"/>
          <w:szCs w:val="24"/>
        </w:rPr>
      </w:pPr>
      <w:r w:rsidRPr="00DC553F">
        <w:rPr>
          <w:rFonts w:ascii="Arial" w:hAnsi="Arial" w:cs="Arial"/>
          <w:sz w:val="20"/>
          <w:szCs w:val="24"/>
        </w:rPr>
        <w:t>Tubeless, radial, on/off road type equipment tire.</w:t>
      </w:r>
    </w:p>
    <w:p w14:paraId="3AA61110" w14:textId="77777777" w:rsidR="00DC553F" w:rsidRPr="00DC553F" w:rsidRDefault="00DC553F" w:rsidP="00DC553F">
      <w:pPr>
        <w:tabs>
          <w:tab w:val="left" w:pos="576"/>
        </w:tabs>
        <w:spacing w:line="240" w:lineRule="exact"/>
        <w:rPr>
          <w:rFonts w:ascii="Arial" w:hAnsi="Arial" w:cs="Arial"/>
          <w:color w:val="000000" w:themeColor="text1"/>
          <w:sz w:val="20"/>
          <w:szCs w:val="24"/>
        </w:rPr>
      </w:pPr>
      <w:r w:rsidRPr="00DC553F">
        <w:rPr>
          <w:rFonts w:ascii="Arial" w:hAnsi="Arial" w:cs="Arial"/>
          <w:color w:val="000000" w:themeColor="text1"/>
          <w:sz w:val="20"/>
          <w:szCs w:val="24"/>
        </w:rPr>
        <w:t>Size - 425/65R22.5, Load Range L (18 ply) or as needed to meet GVWR with on/off highway tread.</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1170"/>
        <w:gridCol w:w="5490"/>
      </w:tblGrid>
      <w:tr w:rsidR="00DC553F" w:rsidRPr="00DC553F" w14:paraId="59B634FD" w14:textId="77777777" w:rsidTr="00DC553F">
        <w:trPr>
          <w:trHeight w:val="432"/>
        </w:trPr>
        <w:tc>
          <w:tcPr>
            <w:tcW w:w="1818" w:type="dxa"/>
            <w:vAlign w:val="bottom"/>
          </w:tcPr>
          <w:p w14:paraId="0FE96310" w14:textId="77777777" w:rsidR="00DC553F" w:rsidRPr="00DC553F" w:rsidRDefault="00DC553F" w:rsidP="00DC553F">
            <w:pPr>
              <w:spacing w:line="240" w:lineRule="exact"/>
              <w:ind w:right="-5058"/>
              <w:rPr>
                <w:rFonts w:ascii="Arial" w:hAnsi="Arial" w:cs="Arial"/>
                <w:szCs w:val="24"/>
              </w:rPr>
            </w:pPr>
            <w:r w:rsidRPr="00DC553F">
              <w:rPr>
                <w:rFonts w:ascii="Arial" w:hAnsi="Arial" w:cs="Arial"/>
                <w:szCs w:val="24"/>
              </w:rPr>
              <w:t>Tire:</w:t>
            </w:r>
          </w:p>
        </w:tc>
        <w:tc>
          <w:tcPr>
            <w:tcW w:w="6660" w:type="dxa"/>
            <w:gridSpan w:val="2"/>
            <w:tcBorders>
              <w:bottom w:val="single" w:sz="4" w:space="0" w:color="auto"/>
            </w:tcBorders>
            <w:vAlign w:val="bottom"/>
          </w:tcPr>
          <w:p w14:paraId="078A24E6"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4"/>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11A0BB97" w14:textId="77777777" w:rsidTr="00DC553F">
        <w:trPr>
          <w:trHeight w:val="432"/>
        </w:trPr>
        <w:tc>
          <w:tcPr>
            <w:tcW w:w="1818" w:type="dxa"/>
            <w:vAlign w:val="bottom"/>
          </w:tcPr>
          <w:p w14:paraId="3E1BB8E8" w14:textId="77777777" w:rsidR="00DC553F" w:rsidRPr="00DC553F" w:rsidRDefault="00DC553F" w:rsidP="00DC553F">
            <w:pPr>
              <w:spacing w:line="240" w:lineRule="exact"/>
              <w:rPr>
                <w:rFonts w:ascii="Arial" w:hAnsi="Arial" w:cs="Arial"/>
                <w:szCs w:val="24"/>
              </w:rPr>
            </w:pPr>
            <w:r w:rsidRPr="00DC553F">
              <w:rPr>
                <w:rFonts w:ascii="Arial" w:hAnsi="Arial" w:cs="Arial"/>
                <w:szCs w:val="24"/>
              </w:rPr>
              <w:t>Brand:</w:t>
            </w:r>
          </w:p>
        </w:tc>
        <w:tc>
          <w:tcPr>
            <w:tcW w:w="6660" w:type="dxa"/>
            <w:gridSpan w:val="2"/>
            <w:tcBorders>
              <w:top w:val="single" w:sz="4" w:space="0" w:color="auto"/>
              <w:bottom w:val="single" w:sz="4" w:space="0" w:color="auto"/>
            </w:tcBorders>
            <w:vAlign w:val="bottom"/>
          </w:tcPr>
          <w:p w14:paraId="489184CE"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9"/>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34211B55" w14:textId="77777777" w:rsidTr="00DC553F">
        <w:trPr>
          <w:trHeight w:val="432"/>
        </w:trPr>
        <w:tc>
          <w:tcPr>
            <w:tcW w:w="1818" w:type="dxa"/>
            <w:vAlign w:val="bottom"/>
          </w:tcPr>
          <w:p w14:paraId="5E4940C8" w14:textId="77777777" w:rsidR="00DC553F" w:rsidRPr="00DC553F" w:rsidRDefault="00DC553F" w:rsidP="00DC553F">
            <w:pPr>
              <w:spacing w:line="240" w:lineRule="exact"/>
              <w:rPr>
                <w:rFonts w:ascii="Arial" w:hAnsi="Arial" w:cs="Arial"/>
                <w:szCs w:val="24"/>
              </w:rPr>
            </w:pPr>
            <w:r w:rsidRPr="00DC553F">
              <w:rPr>
                <w:rFonts w:ascii="Arial" w:hAnsi="Arial" w:cs="Arial"/>
                <w:szCs w:val="24"/>
              </w:rPr>
              <w:t>Tread:</w:t>
            </w:r>
          </w:p>
        </w:tc>
        <w:tc>
          <w:tcPr>
            <w:tcW w:w="6660" w:type="dxa"/>
            <w:gridSpan w:val="2"/>
            <w:tcBorders>
              <w:top w:val="single" w:sz="4" w:space="0" w:color="auto"/>
              <w:bottom w:val="single" w:sz="4" w:space="0" w:color="auto"/>
            </w:tcBorders>
            <w:vAlign w:val="bottom"/>
          </w:tcPr>
          <w:p w14:paraId="3B4729F3"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23"/>
                  <w:enabled/>
                  <w:calcOnExit w:val="0"/>
                  <w:textInput/>
                </w:ffData>
              </w:fldChar>
            </w:r>
            <w:bookmarkStart w:id="13" w:name="Text23"/>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bookmarkEnd w:id="13"/>
          </w:p>
        </w:tc>
      </w:tr>
      <w:tr w:rsidR="00DC553F" w:rsidRPr="00DC553F" w14:paraId="2FD2D3F4" w14:textId="77777777" w:rsidTr="00DC553F">
        <w:trPr>
          <w:trHeight w:val="432"/>
        </w:trPr>
        <w:tc>
          <w:tcPr>
            <w:tcW w:w="1818" w:type="dxa"/>
            <w:vAlign w:val="bottom"/>
          </w:tcPr>
          <w:p w14:paraId="75224D5D" w14:textId="77777777" w:rsidR="00DC553F" w:rsidRPr="00DC553F" w:rsidRDefault="00DC553F" w:rsidP="00DC553F">
            <w:pPr>
              <w:spacing w:line="240" w:lineRule="exact"/>
              <w:rPr>
                <w:rFonts w:ascii="Arial" w:hAnsi="Arial" w:cs="Arial"/>
                <w:szCs w:val="24"/>
              </w:rPr>
            </w:pPr>
            <w:r w:rsidRPr="00DC553F">
              <w:rPr>
                <w:rFonts w:ascii="Arial" w:hAnsi="Arial" w:cs="Arial"/>
                <w:szCs w:val="24"/>
              </w:rPr>
              <w:t>Size:</w:t>
            </w:r>
          </w:p>
        </w:tc>
        <w:tc>
          <w:tcPr>
            <w:tcW w:w="6660" w:type="dxa"/>
            <w:gridSpan w:val="2"/>
            <w:tcBorders>
              <w:top w:val="single" w:sz="4" w:space="0" w:color="auto"/>
              <w:bottom w:val="single" w:sz="4" w:space="0" w:color="auto"/>
            </w:tcBorders>
            <w:vAlign w:val="bottom"/>
          </w:tcPr>
          <w:p w14:paraId="3FFEDF8C"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24"/>
                  <w:enabled/>
                  <w:calcOnExit w:val="0"/>
                  <w:textInput/>
                </w:ffData>
              </w:fldChar>
            </w:r>
            <w:bookmarkStart w:id="14" w:name="Text24"/>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bookmarkEnd w:id="14"/>
          </w:p>
        </w:tc>
      </w:tr>
      <w:tr w:rsidR="00DC553F" w:rsidRPr="00DC553F" w14:paraId="05709FF6" w14:textId="77777777" w:rsidTr="00DC553F">
        <w:trPr>
          <w:trHeight w:val="432"/>
        </w:trPr>
        <w:tc>
          <w:tcPr>
            <w:tcW w:w="2988" w:type="dxa"/>
            <w:gridSpan w:val="2"/>
            <w:vAlign w:val="bottom"/>
          </w:tcPr>
          <w:p w14:paraId="461A062A" w14:textId="7AE28BF8" w:rsidR="00DC553F" w:rsidRPr="00DC553F" w:rsidRDefault="00DC553F" w:rsidP="00DC553F">
            <w:pPr>
              <w:spacing w:line="240" w:lineRule="exact"/>
              <w:rPr>
                <w:rFonts w:ascii="Arial" w:hAnsi="Arial" w:cs="Arial"/>
                <w:szCs w:val="24"/>
              </w:rPr>
            </w:pPr>
            <w:r w:rsidRPr="00DC553F">
              <w:rPr>
                <w:rFonts w:ascii="Arial" w:hAnsi="Arial" w:cs="Arial"/>
                <w:szCs w:val="24"/>
              </w:rPr>
              <w:t>Manufacturer</w:t>
            </w:r>
            <w:r w:rsidR="005E6AFB">
              <w:rPr>
                <w:rFonts w:ascii="Arial" w:hAnsi="Arial" w:cs="Arial"/>
                <w:szCs w:val="24"/>
              </w:rPr>
              <w:t>’</w:t>
            </w:r>
            <w:r w:rsidRPr="00DC553F">
              <w:rPr>
                <w:rFonts w:ascii="Arial" w:hAnsi="Arial" w:cs="Arial"/>
                <w:szCs w:val="24"/>
              </w:rPr>
              <w:t>s Catalog #:</w:t>
            </w:r>
          </w:p>
        </w:tc>
        <w:tc>
          <w:tcPr>
            <w:tcW w:w="5490" w:type="dxa"/>
            <w:tcBorders>
              <w:top w:val="single" w:sz="4" w:space="0" w:color="auto"/>
              <w:bottom w:val="single" w:sz="4" w:space="0" w:color="auto"/>
            </w:tcBorders>
            <w:vAlign w:val="bottom"/>
          </w:tcPr>
          <w:p w14:paraId="6F6B60E2"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25"/>
                  <w:enabled/>
                  <w:calcOnExit w:val="0"/>
                  <w:textInput/>
                </w:ffData>
              </w:fldChar>
            </w:r>
            <w:bookmarkStart w:id="15" w:name="Text25"/>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bookmarkEnd w:id="15"/>
          </w:p>
        </w:tc>
      </w:tr>
    </w:tbl>
    <w:p w14:paraId="4CB55C89" w14:textId="77777777" w:rsidR="00DC553F" w:rsidRPr="00DC553F" w:rsidRDefault="00DC553F" w:rsidP="00DC553F">
      <w:pPr>
        <w:rPr>
          <w:rFonts w:ascii="Arial" w:hAnsi="Arial" w:cs="Arial"/>
          <w:sz w:val="20"/>
          <w:szCs w:val="20"/>
        </w:rPr>
      </w:pPr>
    </w:p>
    <w:p w14:paraId="64ABC823" w14:textId="77777777" w:rsidR="00DC553F" w:rsidRPr="00DC553F" w:rsidRDefault="00DC553F" w:rsidP="00DC553F">
      <w:pPr>
        <w:tabs>
          <w:tab w:val="left" w:pos="576"/>
        </w:tabs>
        <w:spacing w:before="120" w:line="240" w:lineRule="exact"/>
        <w:rPr>
          <w:rFonts w:ascii="Arial" w:hAnsi="Arial" w:cs="Arial"/>
          <w:b/>
          <w:bCs/>
          <w:sz w:val="24"/>
          <w:szCs w:val="24"/>
        </w:rPr>
      </w:pPr>
      <w:r w:rsidRPr="00DC553F">
        <w:rPr>
          <w:rFonts w:ascii="Arial" w:hAnsi="Arial" w:cs="Arial"/>
          <w:b/>
          <w:bCs/>
          <w:sz w:val="24"/>
          <w:szCs w:val="24"/>
        </w:rPr>
        <w:t>Steering:</w:t>
      </w:r>
    </w:p>
    <w:p w14:paraId="2D29D4C9" w14:textId="77777777" w:rsidR="00DC553F" w:rsidRPr="00DC553F" w:rsidRDefault="00DC553F" w:rsidP="00DC553F">
      <w:pPr>
        <w:rPr>
          <w:rFonts w:ascii="Arial" w:hAnsi="Arial" w:cs="Arial"/>
          <w:sz w:val="20"/>
          <w:szCs w:val="20"/>
        </w:rPr>
      </w:pPr>
    </w:p>
    <w:p w14:paraId="38D4F657" w14:textId="77777777" w:rsidR="00DC553F" w:rsidRPr="00DC553F" w:rsidRDefault="00DC553F" w:rsidP="00DC553F">
      <w:pPr>
        <w:rPr>
          <w:rFonts w:ascii="Arial" w:hAnsi="Arial" w:cs="Arial"/>
          <w:sz w:val="20"/>
          <w:szCs w:val="20"/>
        </w:rPr>
      </w:pPr>
      <w:r w:rsidRPr="00DC553F">
        <w:rPr>
          <w:rFonts w:ascii="Arial" w:hAnsi="Arial" w:cs="Arial"/>
          <w:sz w:val="20"/>
          <w:szCs w:val="20"/>
        </w:rPr>
        <w:t>The carrier steering shall be manufacturer’s standard hydraulic power steering.</w:t>
      </w:r>
    </w:p>
    <w:p w14:paraId="5CFB40D8"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2DF3851F" w14:textId="77777777" w:rsidR="00DC553F" w:rsidRPr="00DC553F" w:rsidRDefault="00DC553F" w:rsidP="00DC553F">
      <w:pPr>
        <w:rPr>
          <w:rFonts w:ascii="Arial" w:hAnsi="Arial" w:cs="Arial"/>
          <w:sz w:val="20"/>
          <w:szCs w:val="20"/>
        </w:rPr>
      </w:pPr>
    </w:p>
    <w:p w14:paraId="7246CA41" w14:textId="77777777" w:rsidR="00DC553F" w:rsidRPr="00DC553F" w:rsidRDefault="00DC553F" w:rsidP="00DC553F">
      <w:pPr>
        <w:tabs>
          <w:tab w:val="left" w:pos="576"/>
        </w:tabs>
        <w:spacing w:before="120" w:after="120" w:line="240" w:lineRule="exact"/>
        <w:rPr>
          <w:rFonts w:ascii="Arial" w:hAnsi="Arial" w:cs="Arial"/>
          <w:b/>
          <w:sz w:val="24"/>
          <w:szCs w:val="24"/>
        </w:rPr>
      </w:pPr>
      <w:r w:rsidRPr="00DC553F">
        <w:rPr>
          <w:rFonts w:ascii="Arial" w:hAnsi="Arial" w:cs="Arial"/>
          <w:b/>
          <w:sz w:val="24"/>
          <w:szCs w:val="24"/>
        </w:rPr>
        <w:t>Rear Wheels &amp; Rear Tires:</w:t>
      </w:r>
    </w:p>
    <w:p w14:paraId="20CA1135" w14:textId="77777777" w:rsidR="00DC553F" w:rsidRPr="00DC553F" w:rsidRDefault="00DC553F" w:rsidP="00DC553F">
      <w:pPr>
        <w:tabs>
          <w:tab w:val="left" w:pos="576"/>
        </w:tabs>
        <w:spacing w:before="120" w:after="120" w:line="240" w:lineRule="exact"/>
        <w:rPr>
          <w:rFonts w:ascii="Arial" w:hAnsi="Arial" w:cs="Arial"/>
          <w:color w:val="000000" w:themeColor="text1"/>
          <w:sz w:val="20"/>
          <w:szCs w:val="24"/>
        </w:rPr>
      </w:pPr>
      <w:r w:rsidRPr="00DC553F">
        <w:rPr>
          <w:rFonts w:ascii="Arial" w:hAnsi="Arial" w:cs="Arial"/>
          <w:sz w:val="20"/>
          <w:szCs w:val="24"/>
        </w:rPr>
        <w:t xml:space="preserve">Wheels shall be dual, hub pilot, 10-bolt, steel disc wheels, 11.25 DC wide with oil style wheel seals and Mylar strips between the duals. </w:t>
      </w:r>
      <w:r w:rsidRPr="00DC553F">
        <w:rPr>
          <w:rFonts w:ascii="Arial" w:hAnsi="Arial" w:cs="Arial"/>
          <w:color w:val="000000" w:themeColor="text1"/>
          <w:sz w:val="20"/>
          <w:szCs w:val="24"/>
        </w:rPr>
        <w:t>The wheels shall be powder coated manufacturer’s standard color.</w:t>
      </w:r>
    </w:p>
    <w:p w14:paraId="0302DFD2"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30057DDF" w14:textId="77777777" w:rsidR="00AD01BD" w:rsidRDefault="00AD01BD">
      <w:pPr>
        <w:spacing w:after="200" w:line="276" w:lineRule="auto"/>
        <w:rPr>
          <w:rFonts w:ascii="Arial" w:hAnsi="Arial" w:cs="Arial"/>
          <w:b/>
          <w:sz w:val="24"/>
          <w:szCs w:val="24"/>
        </w:rPr>
      </w:pPr>
      <w:r>
        <w:rPr>
          <w:rFonts w:ascii="Arial" w:hAnsi="Arial" w:cs="Arial"/>
          <w:b/>
          <w:sz w:val="24"/>
          <w:szCs w:val="24"/>
        </w:rPr>
        <w:br w:type="page"/>
      </w:r>
    </w:p>
    <w:p w14:paraId="20512C4B" w14:textId="4D7C2E35" w:rsidR="00DC553F" w:rsidRPr="00DC553F" w:rsidRDefault="00DC553F" w:rsidP="00DC553F">
      <w:pPr>
        <w:tabs>
          <w:tab w:val="left" w:pos="576"/>
        </w:tabs>
        <w:spacing w:before="120" w:line="240" w:lineRule="exact"/>
        <w:rPr>
          <w:rFonts w:ascii="Arial" w:hAnsi="Arial" w:cs="Arial"/>
          <w:b/>
          <w:sz w:val="24"/>
          <w:szCs w:val="24"/>
        </w:rPr>
      </w:pPr>
      <w:r w:rsidRPr="00DC553F">
        <w:rPr>
          <w:rFonts w:ascii="Arial" w:hAnsi="Arial" w:cs="Arial"/>
          <w:b/>
          <w:sz w:val="24"/>
          <w:szCs w:val="24"/>
        </w:rPr>
        <w:lastRenderedPageBreak/>
        <w:t>Rear Tires:</w:t>
      </w:r>
    </w:p>
    <w:p w14:paraId="651D0B25" w14:textId="77777777" w:rsidR="00DC553F" w:rsidRPr="00DC553F" w:rsidRDefault="00DC553F" w:rsidP="00DC553F">
      <w:pPr>
        <w:tabs>
          <w:tab w:val="left" w:pos="576"/>
        </w:tabs>
        <w:spacing w:before="120" w:line="240" w:lineRule="exact"/>
        <w:rPr>
          <w:rFonts w:ascii="Arial" w:hAnsi="Arial" w:cs="Arial"/>
          <w:sz w:val="20"/>
          <w:szCs w:val="24"/>
        </w:rPr>
      </w:pPr>
      <w:r w:rsidRPr="00DC553F">
        <w:rPr>
          <w:rFonts w:ascii="Arial" w:hAnsi="Arial" w:cs="Arial"/>
          <w:sz w:val="20"/>
          <w:szCs w:val="24"/>
        </w:rPr>
        <w:t xml:space="preserve">Tubeless, radial, non-directional, drive tire designed primarily for on highway use.  </w:t>
      </w:r>
    </w:p>
    <w:p w14:paraId="26416961" w14:textId="5FD4FCBD" w:rsidR="00DC553F" w:rsidRPr="00DC553F" w:rsidRDefault="00DC553F" w:rsidP="00DC553F">
      <w:pPr>
        <w:tabs>
          <w:tab w:val="left" w:pos="576"/>
        </w:tabs>
        <w:spacing w:line="240" w:lineRule="exact"/>
        <w:rPr>
          <w:rFonts w:ascii="Arial" w:hAnsi="Arial" w:cs="Arial"/>
          <w:color w:val="000000" w:themeColor="text1"/>
          <w:sz w:val="20"/>
          <w:szCs w:val="24"/>
        </w:rPr>
      </w:pPr>
      <w:r w:rsidRPr="00DC553F">
        <w:rPr>
          <w:rFonts w:ascii="Arial" w:hAnsi="Arial" w:cs="Arial"/>
          <w:color w:val="000000" w:themeColor="text1"/>
          <w:sz w:val="20"/>
          <w:szCs w:val="24"/>
        </w:rPr>
        <w:t>Size - 11R24.5, Load Range H as needed to meet GVWR and required by the manufacturer with on/o</w:t>
      </w:r>
      <w:r w:rsidR="005E6AFB">
        <w:rPr>
          <w:rFonts w:ascii="Arial" w:hAnsi="Arial" w:cs="Arial"/>
          <w:color w:val="000000" w:themeColor="text1"/>
          <w:sz w:val="20"/>
          <w:szCs w:val="24"/>
        </w:rPr>
        <w:t>ff highway traction tread.</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1170"/>
        <w:gridCol w:w="5490"/>
      </w:tblGrid>
      <w:tr w:rsidR="00DC553F" w:rsidRPr="00DC553F" w14:paraId="1369BECC" w14:textId="77777777" w:rsidTr="00DC553F">
        <w:trPr>
          <w:trHeight w:val="432"/>
        </w:trPr>
        <w:tc>
          <w:tcPr>
            <w:tcW w:w="1818" w:type="dxa"/>
            <w:vAlign w:val="bottom"/>
          </w:tcPr>
          <w:p w14:paraId="36746709" w14:textId="77777777" w:rsidR="00DC553F" w:rsidRPr="00DC553F" w:rsidRDefault="00DC553F" w:rsidP="00DC553F">
            <w:pPr>
              <w:spacing w:line="240" w:lineRule="exact"/>
              <w:ind w:right="-5058"/>
              <w:rPr>
                <w:rFonts w:ascii="Arial" w:hAnsi="Arial" w:cs="Arial"/>
                <w:szCs w:val="24"/>
              </w:rPr>
            </w:pPr>
            <w:r w:rsidRPr="00DC553F">
              <w:rPr>
                <w:rFonts w:ascii="Arial" w:hAnsi="Arial" w:cs="Arial"/>
                <w:szCs w:val="24"/>
              </w:rPr>
              <w:t>Tire:</w:t>
            </w:r>
          </w:p>
        </w:tc>
        <w:tc>
          <w:tcPr>
            <w:tcW w:w="6660" w:type="dxa"/>
            <w:gridSpan w:val="2"/>
            <w:tcBorders>
              <w:bottom w:val="single" w:sz="4" w:space="0" w:color="auto"/>
            </w:tcBorders>
            <w:vAlign w:val="bottom"/>
          </w:tcPr>
          <w:p w14:paraId="2AA191F9"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4"/>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349B5DC8" w14:textId="77777777" w:rsidTr="00DC553F">
        <w:trPr>
          <w:trHeight w:val="432"/>
        </w:trPr>
        <w:tc>
          <w:tcPr>
            <w:tcW w:w="1818" w:type="dxa"/>
            <w:vAlign w:val="bottom"/>
          </w:tcPr>
          <w:p w14:paraId="5AC95A92" w14:textId="77777777" w:rsidR="00DC553F" w:rsidRPr="00DC553F" w:rsidRDefault="00DC553F" w:rsidP="00DC553F">
            <w:pPr>
              <w:spacing w:line="240" w:lineRule="exact"/>
              <w:rPr>
                <w:rFonts w:ascii="Arial" w:hAnsi="Arial" w:cs="Arial"/>
                <w:szCs w:val="24"/>
              </w:rPr>
            </w:pPr>
            <w:r w:rsidRPr="00DC553F">
              <w:rPr>
                <w:rFonts w:ascii="Arial" w:hAnsi="Arial" w:cs="Arial"/>
                <w:szCs w:val="24"/>
              </w:rPr>
              <w:t>Brand:</w:t>
            </w:r>
          </w:p>
        </w:tc>
        <w:tc>
          <w:tcPr>
            <w:tcW w:w="6660" w:type="dxa"/>
            <w:gridSpan w:val="2"/>
            <w:tcBorders>
              <w:top w:val="single" w:sz="4" w:space="0" w:color="auto"/>
              <w:bottom w:val="single" w:sz="4" w:space="0" w:color="auto"/>
            </w:tcBorders>
            <w:vAlign w:val="bottom"/>
          </w:tcPr>
          <w:p w14:paraId="79A4714C"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9"/>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3157C60D" w14:textId="77777777" w:rsidTr="00DC553F">
        <w:trPr>
          <w:trHeight w:val="432"/>
        </w:trPr>
        <w:tc>
          <w:tcPr>
            <w:tcW w:w="1818" w:type="dxa"/>
            <w:vAlign w:val="bottom"/>
          </w:tcPr>
          <w:p w14:paraId="47698E28" w14:textId="77777777" w:rsidR="00DC553F" w:rsidRPr="00DC553F" w:rsidRDefault="00DC553F" w:rsidP="00DC553F">
            <w:pPr>
              <w:spacing w:line="240" w:lineRule="exact"/>
              <w:rPr>
                <w:rFonts w:ascii="Arial" w:hAnsi="Arial" w:cs="Arial"/>
                <w:szCs w:val="24"/>
              </w:rPr>
            </w:pPr>
            <w:r w:rsidRPr="00DC553F">
              <w:rPr>
                <w:rFonts w:ascii="Arial" w:hAnsi="Arial" w:cs="Arial"/>
                <w:szCs w:val="24"/>
              </w:rPr>
              <w:t>Tread:</w:t>
            </w:r>
          </w:p>
        </w:tc>
        <w:tc>
          <w:tcPr>
            <w:tcW w:w="6660" w:type="dxa"/>
            <w:gridSpan w:val="2"/>
            <w:tcBorders>
              <w:top w:val="single" w:sz="4" w:space="0" w:color="auto"/>
              <w:bottom w:val="single" w:sz="4" w:space="0" w:color="auto"/>
            </w:tcBorders>
            <w:vAlign w:val="bottom"/>
          </w:tcPr>
          <w:p w14:paraId="377F7FD4"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26"/>
                  <w:enabled/>
                  <w:calcOnExit w:val="0"/>
                  <w:textInput/>
                </w:ffData>
              </w:fldChar>
            </w:r>
            <w:bookmarkStart w:id="16" w:name="Text26"/>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bookmarkEnd w:id="16"/>
          </w:p>
        </w:tc>
      </w:tr>
      <w:tr w:rsidR="00DC553F" w:rsidRPr="00DC553F" w14:paraId="2089A83C" w14:textId="77777777" w:rsidTr="00DC553F">
        <w:trPr>
          <w:trHeight w:val="432"/>
        </w:trPr>
        <w:tc>
          <w:tcPr>
            <w:tcW w:w="1818" w:type="dxa"/>
            <w:vAlign w:val="bottom"/>
          </w:tcPr>
          <w:p w14:paraId="0F55B8FE" w14:textId="77777777" w:rsidR="00DC553F" w:rsidRPr="00DC553F" w:rsidRDefault="00DC553F" w:rsidP="00DC553F">
            <w:pPr>
              <w:spacing w:line="240" w:lineRule="exact"/>
              <w:rPr>
                <w:rFonts w:ascii="Arial" w:hAnsi="Arial" w:cs="Arial"/>
                <w:szCs w:val="24"/>
              </w:rPr>
            </w:pPr>
            <w:r w:rsidRPr="00DC553F">
              <w:rPr>
                <w:rFonts w:ascii="Arial" w:hAnsi="Arial" w:cs="Arial"/>
                <w:szCs w:val="24"/>
              </w:rPr>
              <w:t>Size:</w:t>
            </w:r>
          </w:p>
        </w:tc>
        <w:tc>
          <w:tcPr>
            <w:tcW w:w="6660" w:type="dxa"/>
            <w:gridSpan w:val="2"/>
            <w:tcBorders>
              <w:top w:val="single" w:sz="4" w:space="0" w:color="auto"/>
              <w:bottom w:val="single" w:sz="4" w:space="0" w:color="auto"/>
            </w:tcBorders>
            <w:vAlign w:val="bottom"/>
          </w:tcPr>
          <w:p w14:paraId="66A69AB3"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27"/>
                  <w:enabled/>
                  <w:calcOnExit w:val="0"/>
                  <w:textInput/>
                </w:ffData>
              </w:fldChar>
            </w:r>
            <w:bookmarkStart w:id="17" w:name="Text27"/>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bookmarkEnd w:id="17"/>
          </w:p>
        </w:tc>
      </w:tr>
      <w:tr w:rsidR="00DC553F" w:rsidRPr="00DC553F" w14:paraId="7237EF47" w14:textId="77777777" w:rsidTr="00DC553F">
        <w:trPr>
          <w:trHeight w:val="432"/>
        </w:trPr>
        <w:tc>
          <w:tcPr>
            <w:tcW w:w="2988" w:type="dxa"/>
            <w:gridSpan w:val="2"/>
            <w:vAlign w:val="bottom"/>
          </w:tcPr>
          <w:p w14:paraId="5C07CC27" w14:textId="30AC1DBC" w:rsidR="00DC553F" w:rsidRPr="00DC553F" w:rsidRDefault="00DC553F" w:rsidP="00DC553F">
            <w:pPr>
              <w:spacing w:line="240" w:lineRule="exact"/>
              <w:rPr>
                <w:rFonts w:ascii="Arial" w:hAnsi="Arial" w:cs="Arial"/>
                <w:szCs w:val="24"/>
              </w:rPr>
            </w:pPr>
            <w:r w:rsidRPr="00DC553F">
              <w:rPr>
                <w:rFonts w:ascii="Arial" w:hAnsi="Arial" w:cs="Arial"/>
                <w:szCs w:val="24"/>
              </w:rPr>
              <w:t>Manufacturer</w:t>
            </w:r>
            <w:r w:rsidR="005E6AFB">
              <w:rPr>
                <w:rFonts w:ascii="Arial" w:hAnsi="Arial" w:cs="Arial"/>
                <w:szCs w:val="24"/>
              </w:rPr>
              <w:t>’</w:t>
            </w:r>
            <w:r w:rsidRPr="00DC553F">
              <w:rPr>
                <w:rFonts w:ascii="Arial" w:hAnsi="Arial" w:cs="Arial"/>
                <w:szCs w:val="24"/>
              </w:rPr>
              <w:t>s Catalog #:</w:t>
            </w:r>
          </w:p>
        </w:tc>
        <w:tc>
          <w:tcPr>
            <w:tcW w:w="5490" w:type="dxa"/>
            <w:tcBorders>
              <w:top w:val="single" w:sz="4" w:space="0" w:color="auto"/>
              <w:bottom w:val="single" w:sz="4" w:space="0" w:color="auto"/>
            </w:tcBorders>
            <w:vAlign w:val="bottom"/>
          </w:tcPr>
          <w:p w14:paraId="322FE383"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28"/>
                  <w:enabled/>
                  <w:calcOnExit w:val="0"/>
                  <w:textInput/>
                </w:ffData>
              </w:fldChar>
            </w:r>
            <w:bookmarkStart w:id="18" w:name="Text28"/>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bookmarkEnd w:id="18"/>
          </w:p>
        </w:tc>
      </w:tr>
    </w:tbl>
    <w:p w14:paraId="66E37D10" w14:textId="77777777" w:rsidR="00DC553F" w:rsidRPr="00DC553F" w:rsidRDefault="00DC553F" w:rsidP="00DC553F">
      <w:pPr>
        <w:rPr>
          <w:rFonts w:ascii="Arial" w:hAnsi="Arial" w:cs="Arial"/>
          <w:sz w:val="20"/>
          <w:szCs w:val="20"/>
        </w:rPr>
      </w:pPr>
    </w:p>
    <w:p w14:paraId="20E82702" w14:textId="77777777" w:rsidR="00DC553F" w:rsidRPr="00DC553F" w:rsidRDefault="00DC553F" w:rsidP="00DC553F">
      <w:pPr>
        <w:tabs>
          <w:tab w:val="left" w:pos="576"/>
        </w:tabs>
        <w:spacing w:before="220" w:after="120" w:line="240" w:lineRule="exact"/>
        <w:rPr>
          <w:rFonts w:ascii="Arial" w:hAnsi="Arial" w:cs="Arial"/>
          <w:b/>
          <w:bCs/>
          <w:color w:val="000000" w:themeColor="text1"/>
          <w:sz w:val="24"/>
          <w:szCs w:val="24"/>
        </w:rPr>
      </w:pPr>
      <w:r w:rsidRPr="00DC553F">
        <w:rPr>
          <w:rFonts w:ascii="Arial" w:hAnsi="Arial" w:cs="Arial"/>
          <w:b/>
          <w:bCs/>
          <w:color w:val="000000" w:themeColor="text1"/>
          <w:sz w:val="24"/>
          <w:szCs w:val="24"/>
        </w:rPr>
        <w:t>Chassis Cab:</w:t>
      </w:r>
    </w:p>
    <w:p w14:paraId="052D32C6" w14:textId="048CD1A1" w:rsidR="00DC553F" w:rsidRPr="00DC553F" w:rsidRDefault="00DC553F" w:rsidP="00DC553F">
      <w:pPr>
        <w:tabs>
          <w:tab w:val="left" w:pos="576"/>
        </w:tabs>
        <w:spacing w:after="220" w:line="240" w:lineRule="exact"/>
        <w:rPr>
          <w:rFonts w:ascii="Arial" w:hAnsi="Arial" w:cs="Arial"/>
          <w:color w:val="000000" w:themeColor="text1"/>
          <w:sz w:val="20"/>
          <w:szCs w:val="20"/>
        </w:rPr>
      </w:pPr>
      <w:r w:rsidRPr="00DC553F">
        <w:rPr>
          <w:rFonts w:ascii="Arial" w:hAnsi="Arial" w:cs="Arial"/>
          <w:color w:val="000000" w:themeColor="text1"/>
          <w:sz w:val="20"/>
          <w:szCs w:val="20"/>
        </w:rPr>
        <w:t>The chassis cab shall be manufacturer's standard one person cab, mounted on the left side of the chassis.  It shall be isolated from the frame by rubber mounts.  The cab shall include an air ride seat, tinted safety glass windows, acoustical lining, all-weather cl</w:t>
      </w:r>
      <w:r w:rsidR="005E6AFB">
        <w:rPr>
          <w:rFonts w:ascii="Arial" w:hAnsi="Arial" w:cs="Arial"/>
          <w:color w:val="000000" w:themeColor="text1"/>
          <w:sz w:val="20"/>
          <w:szCs w:val="20"/>
        </w:rPr>
        <w:t>oth or vinyl headliner, heater,</w:t>
      </w:r>
      <w:r w:rsidRPr="00DC553F">
        <w:rPr>
          <w:rFonts w:ascii="Arial" w:hAnsi="Arial" w:cs="Arial"/>
          <w:color w:val="000000" w:themeColor="text1"/>
          <w:sz w:val="20"/>
          <w:szCs w:val="20"/>
        </w:rPr>
        <w:t xml:space="preserve"> defroster, A/C with manufacturer</w:t>
      </w:r>
      <w:r w:rsidR="005E6AFB">
        <w:rPr>
          <w:rFonts w:ascii="Arial" w:hAnsi="Arial" w:cs="Arial"/>
          <w:color w:val="000000" w:themeColor="text1"/>
          <w:sz w:val="20"/>
          <w:szCs w:val="20"/>
        </w:rPr>
        <w:t>’</w:t>
      </w:r>
      <w:r w:rsidRPr="00DC553F">
        <w:rPr>
          <w:rFonts w:ascii="Arial" w:hAnsi="Arial" w:cs="Arial"/>
          <w:color w:val="000000" w:themeColor="text1"/>
          <w:sz w:val="20"/>
          <w:szCs w:val="20"/>
        </w:rPr>
        <w:t>s standard controls.  Side windows must open for ventilation and be adjustable.  All metal portions shall be treated with rust or corrosion prohibitive material.</w:t>
      </w:r>
    </w:p>
    <w:p w14:paraId="32018E80" w14:textId="77777777" w:rsidR="00DC553F" w:rsidRPr="00DC553F" w:rsidRDefault="00DC553F" w:rsidP="00DC553F">
      <w:pPr>
        <w:tabs>
          <w:tab w:val="left" w:pos="576"/>
        </w:tabs>
        <w:spacing w:after="220" w:line="240" w:lineRule="exact"/>
        <w:rPr>
          <w:rFonts w:ascii="Arial" w:hAnsi="Arial" w:cs="Arial"/>
          <w:sz w:val="20"/>
          <w:szCs w:val="20"/>
        </w:rPr>
      </w:pPr>
      <w:r w:rsidRPr="00DC553F">
        <w:rPr>
          <w:rFonts w:ascii="Arial" w:hAnsi="Arial" w:cs="Arial"/>
          <w:sz w:val="20"/>
          <w:szCs w:val="20"/>
        </w:rPr>
        <w:tab/>
        <w:t xml:space="preserve">Complies:  </w:t>
      </w:r>
      <w:r w:rsidRPr="00DC553F">
        <w:rPr>
          <w:rFonts w:ascii="Arial" w:hAnsi="Arial" w:cs="Arial"/>
          <w:sz w:val="20"/>
          <w:szCs w:val="20"/>
        </w:rPr>
        <w:fldChar w:fldCharType="begin">
          <w:ffData>
            <w:name w:val="Check1"/>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Yes</w:t>
      </w:r>
      <w:r w:rsidRPr="00DC553F">
        <w:rPr>
          <w:rFonts w:ascii="Arial" w:hAnsi="Arial" w:cs="Arial"/>
          <w:sz w:val="20"/>
          <w:szCs w:val="20"/>
        </w:rPr>
        <w:tab/>
      </w:r>
      <w:r w:rsidRPr="00DC553F">
        <w:rPr>
          <w:rFonts w:ascii="Arial" w:hAnsi="Arial" w:cs="Arial"/>
          <w:sz w:val="20"/>
          <w:szCs w:val="20"/>
        </w:rPr>
        <w:fldChar w:fldCharType="begin">
          <w:ffData>
            <w:name w:val="Check2"/>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w:t>
      </w:r>
    </w:p>
    <w:p w14:paraId="00C4A3AA" w14:textId="77777777" w:rsidR="00DC553F" w:rsidRPr="00DC553F" w:rsidRDefault="00DC553F" w:rsidP="00DC553F">
      <w:pPr>
        <w:tabs>
          <w:tab w:val="left" w:pos="576"/>
        </w:tabs>
        <w:spacing w:before="240" w:after="120" w:line="240" w:lineRule="exact"/>
        <w:rPr>
          <w:rFonts w:ascii="Arial" w:hAnsi="Arial" w:cs="Arial"/>
          <w:color w:val="000000" w:themeColor="text1"/>
          <w:sz w:val="20"/>
          <w:szCs w:val="20"/>
        </w:rPr>
      </w:pPr>
      <w:r w:rsidRPr="00DC553F">
        <w:rPr>
          <w:rFonts w:ascii="Arial" w:hAnsi="Arial" w:cs="Arial"/>
          <w:color w:val="000000" w:themeColor="text1"/>
          <w:sz w:val="20"/>
          <w:szCs w:val="20"/>
        </w:rPr>
        <w:t>Convenience Items:</w:t>
      </w:r>
    </w:p>
    <w:p w14:paraId="12C75819" w14:textId="77777777" w:rsidR="00DC553F" w:rsidRPr="00DC553F" w:rsidRDefault="00DC553F" w:rsidP="00DC553F">
      <w:pPr>
        <w:tabs>
          <w:tab w:val="left" w:pos="576"/>
        </w:tabs>
        <w:spacing w:line="240" w:lineRule="exact"/>
        <w:rPr>
          <w:rFonts w:ascii="Arial" w:hAnsi="Arial" w:cs="Arial"/>
          <w:color w:val="000000" w:themeColor="text1"/>
          <w:sz w:val="20"/>
          <w:szCs w:val="20"/>
        </w:rPr>
      </w:pPr>
      <w:r w:rsidRPr="00DC553F">
        <w:rPr>
          <w:rFonts w:ascii="Arial" w:hAnsi="Arial" w:cs="Arial"/>
          <w:color w:val="000000" w:themeColor="text1"/>
          <w:sz w:val="20"/>
          <w:szCs w:val="20"/>
        </w:rPr>
        <w:t>Dome light</w:t>
      </w:r>
    </w:p>
    <w:p w14:paraId="048B786D" w14:textId="77777777" w:rsidR="00DC553F" w:rsidRPr="00DC553F" w:rsidRDefault="00DC553F" w:rsidP="00DC553F">
      <w:pPr>
        <w:tabs>
          <w:tab w:val="left" w:pos="576"/>
        </w:tabs>
        <w:spacing w:line="240" w:lineRule="exact"/>
        <w:rPr>
          <w:rFonts w:ascii="Arial" w:hAnsi="Arial" w:cs="Arial"/>
          <w:color w:val="000000" w:themeColor="text1"/>
          <w:sz w:val="20"/>
          <w:szCs w:val="20"/>
        </w:rPr>
      </w:pPr>
      <w:r w:rsidRPr="00DC553F">
        <w:rPr>
          <w:rFonts w:ascii="Arial" w:hAnsi="Arial" w:cs="Arial"/>
          <w:color w:val="000000" w:themeColor="text1"/>
          <w:sz w:val="20"/>
          <w:szCs w:val="20"/>
        </w:rPr>
        <w:t>Dual arm rests</w:t>
      </w:r>
    </w:p>
    <w:p w14:paraId="75979532" w14:textId="77777777" w:rsidR="00DC553F" w:rsidRPr="00DC553F" w:rsidRDefault="00DC553F" w:rsidP="00DC553F">
      <w:pPr>
        <w:tabs>
          <w:tab w:val="left" w:pos="576"/>
        </w:tabs>
        <w:spacing w:line="240" w:lineRule="exact"/>
        <w:rPr>
          <w:rFonts w:ascii="Arial" w:hAnsi="Arial" w:cs="Arial"/>
          <w:color w:val="000000" w:themeColor="text1"/>
          <w:sz w:val="20"/>
          <w:szCs w:val="20"/>
        </w:rPr>
      </w:pPr>
      <w:r w:rsidRPr="00DC553F">
        <w:rPr>
          <w:rFonts w:ascii="Arial" w:hAnsi="Arial" w:cs="Arial"/>
          <w:color w:val="000000" w:themeColor="text1"/>
          <w:sz w:val="20"/>
          <w:szCs w:val="20"/>
        </w:rPr>
        <w:t>Dual sun visors</w:t>
      </w:r>
    </w:p>
    <w:p w14:paraId="53438C12" w14:textId="77777777" w:rsidR="00DC553F" w:rsidRPr="00DC553F" w:rsidRDefault="00DC553F" w:rsidP="00DC553F">
      <w:pPr>
        <w:tabs>
          <w:tab w:val="left" w:pos="576"/>
        </w:tabs>
        <w:spacing w:line="240" w:lineRule="exact"/>
        <w:rPr>
          <w:rFonts w:ascii="Arial" w:hAnsi="Arial" w:cs="Arial"/>
          <w:color w:val="000000" w:themeColor="text1"/>
          <w:sz w:val="20"/>
          <w:szCs w:val="20"/>
        </w:rPr>
      </w:pPr>
      <w:r w:rsidRPr="00DC553F">
        <w:rPr>
          <w:rFonts w:ascii="Arial" w:hAnsi="Arial" w:cs="Arial"/>
          <w:color w:val="000000" w:themeColor="text1"/>
          <w:sz w:val="20"/>
          <w:szCs w:val="20"/>
        </w:rPr>
        <w:t>Interior grab handles with high visibility color or marking. (i.e. Safety Yellow)</w:t>
      </w:r>
    </w:p>
    <w:p w14:paraId="61617C28" w14:textId="77777777" w:rsidR="00DC553F" w:rsidRPr="00DC553F" w:rsidRDefault="00DC553F" w:rsidP="00DC553F">
      <w:pPr>
        <w:tabs>
          <w:tab w:val="left" w:pos="576"/>
        </w:tabs>
        <w:spacing w:after="120" w:line="240" w:lineRule="exact"/>
        <w:rPr>
          <w:rFonts w:ascii="Arial" w:hAnsi="Arial" w:cs="Arial"/>
          <w:color w:val="000000" w:themeColor="text1"/>
          <w:sz w:val="20"/>
          <w:szCs w:val="20"/>
        </w:rPr>
      </w:pPr>
      <w:r w:rsidRPr="00DC553F">
        <w:rPr>
          <w:rFonts w:ascii="Arial" w:hAnsi="Arial" w:cs="Arial"/>
          <w:color w:val="000000" w:themeColor="text1"/>
          <w:sz w:val="20"/>
          <w:szCs w:val="20"/>
        </w:rPr>
        <w:t>Exterior grab handle with anti-slip feature (driver’s side)</w:t>
      </w:r>
    </w:p>
    <w:p w14:paraId="73E500C4" w14:textId="77777777" w:rsidR="00DC553F" w:rsidRPr="00DC553F" w:rsidRDefault="00DC553F" w:rsidP="00DC553F">
      <w:pPr>
        <w:tabs>
          <w:tab w:val="left" w:pos="576"/>
        </w:tabs>
        <w:spacing w:after="220" w:line="240" w:lineRule="exact"/>
        <w:rPr>
          <w:rFonts w:ascii="Arial" w:hAnsi="Arial" w:cs="Arial"/>
          <w:color w:val="000000" w:themeColor="text1"/>
          <w:sz w:val="20"/>
          <w:szCs w:val="20"/>
        </w:rPr>
      </w:pPr>
      <w:r w:rsidRPr="00DC553F">
        <w:rPr>
          <w:rFonts w:ascii="Arial" w:hAnsi="Arial" w:cs="Arial"/>
          <w:color w:val="000000" w:themeColor="text1"/>
          <w:sz w:val="20"/>
          <w:szCs w:val="20"/>
        </w:rPr>
        <w:tab/>
        <w:t xml:space="preserve">Complies:  </w:t>
      </w:r>
      <w:r w:rsidRPr="00DC553F">
        <w:rPr>
          <w:rFonts w:ascii="Arial" w:hAnsi="Arial" w:cs="Arial"/>
          <w:color w:val="000000" w:themeColor="text1"/>
          <w:sz w:val="20"/>
          <w:szCs w:val="20"/>
        </w:rPr>
        <w:fldChar w:fldCharType="begin">
          <w:ffData>
            <w:name w:val="Check1"/>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DC56EB">
        <w:rPr>
          <w:rFonts w:ascii="Arial" w:hAnsi="Arial" w:cs="Arial"/>
          <w:color w:val="000000" w:themeColor="text1"/>
          <w:sz w:val="20"/>
          <w:szCs w:val="20"/>
        </w:rPr>
      </w:r>
      <w:r w:rsidR="00DC56EB">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Yes</w:t>
      </w:r>
      <w:r w:rsidRPr="00DC553F">
        <w:rPr>
          <w:rFonts w:ascii="Arial" w:hAnsi="Arial" w:cs="Arial"/>
          <w:color w:val="000000" w:themeColor="text1"/>
          <w:sz w:val="20"/>
          <w:szCs w:val="20"/>
        </w:rPr>
        <w:tab/>
      </w:r>
      <w:r w:rsidRPr="00DC553F">
        <w:rPr>
          <w:rFonts w:ascii="Arial" w:hAnsi="Arial" w:cs="Arial"/>
          <w:color w:val="000000" w:themeColor="text1"/>
          <w:sz w:val="20"/>
          <w:szCs w:val="20"/>
        </w:rPr>
        <w:fldChar w:fldCharType="begin">
          <w:ffData>
            <w:name w:val="Check2"/>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DC56EB">
        <w:rPr>
          <w:rFonts w:ascii="Arial" w:hAnsi="Arial" w:cs="Arial"/>
          <w:color w:val="000000" w:themeColor="text1"/>
          <w:sz w:val="20"/>
          <w:szCs w:val="20"/>
        </w:rPr>
      </w:r>
      <w:r w:rsidR="00DC56EB">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No</w:t>
      </w:r>
    </w:p>
    <w:tbl>
      <w:tblPr>
        <w:tblW w:w="9908" w:type="dxa"/>
        <w:tblInd w:w="108" w:type="dxa"/>
        <w:tblLook w:val="0000" w:firstRow="0" w:lastRow="0" w:firstColumn="0" w:lastColumn="0" w:noHBand="0" w:noVBand="0"/>
      </w:tblPr>
      <w:tblGrid>
        <w:gridCol w:w="1708"/>
        <w:gridCol w:w="8200"/>
      </w:tblGrid>
      <w:tr w:rsidR="00DC553F" w:rsidRPr="00DC553F" w14:paraId="7C5A862C" w14:textId="77777777" w:rsidTr="00DC553F">
        <w:trPr>
          <w:cantSplit/>
          <w:trHeight w:val="432"/>
        </w:trPr>
        <w:tc>
          <w:tcPr>
            <w:tcW w:w="1708" w:type="dxa"/>
            <w:vAlign w:val="bottom"/>
          </w:tcPr>
          <w:p w14:paraId="335B512C"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t>If No, Describe:</w:t>
            </w:r>
          </w:p>
        </w:tc>
        <w:tc>
          <w:tcPr>
            <w:tcW w:w="8200" w:type="dxa"/>
            <w:tcBorders>
              <w:bottom w:val="single" w:sz="4" w:space="0" w:color="auto"/>
            </w:tcBorders>
            <w:vAlign w:val="bottom"/>
          </w:tcPr>
          <w:p w14:paraId="5145C319"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fldChar w:fldCharType="begin">
                <w:ffData>
                  <w:name w:val="Text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4A3C82C6" w14:textId="77777777" w:rsidTr="00DC553F">
        <w:trPr>
          <w:cantSplit/>
          <w:trHeight w:val="432"/>
        </w:trPr>
        <w:tc>
          <w:tcPr>
            <w:tcW w:w="9908" w:type="dxa"/>
            <w:gridSpan w:val="2"/>
            <w:tcBorders>
              <w:bottom w:val="single" w:sz="4" w:space="0" w:color="auto"/>
            </w:tcBorders>
            <w:vAlign w:val="bottom"/>
          </w:tcPr>
          <w:p w14:paraId="37DA3BFF"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fldChar w:fldCharType="begin">
                <w:ffData>
                  <w:name w:val="Text1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5D89D76B" w14:textId="77777777" w:rsidR="00AD01BD" w:rsidRDefault="00AD01BD" w:rsidP="00DC553F">
      <w:pPr>
        <w:tabs>
          <w:tab w:val="left" w:pos="576"/>
        </w:tabs>
        <w:spacing w:before="220" w:after="120" w:line="240" w:lineRule="exact"/>
        <w:rPr>
          <w:rFonts w:ascii="Arial" w:hAnsi="Arial" w:cs="Arial"/>
          <w:b/>
          <w:bCs/>
          <w:color w:val="000000" w:themeColor="text1"/>
          <w:sz w:val="24"/>
          <w:szCs w:val="24"/>
        </w:rPr>
      </w:pPr>
    </w:p>
    <w:p w14:paraId="5DBF2E6C" w14:textId="77777777" w:rsidR="00AD01BD" w:rsidRDefault="00AD01BD">
      <w:pPr>
        <w:spacing w:after="200" w:line="276" w:lineRule="auto"/>
        <w:rPr>
          <w:rFonts w:ascii="Arial" w:hAnsi="Arial" w:cs="Arial"/>
          <w:b/>
          <w:bCs/>
          <w:color w:val="000000" w:themeColor="text1"/>
          <w:sz w:val="24"/>
          <w:szCs w:val="24"/>
        </w:rPr>
      </w:pPr>
      <w:r>
        <w:rPr>
          <w:rFonts w:ascii="Arial" w:hAnsi="Arial" w:cs="Arial"/>
          <w:b/>
          <w:bCs/>
          <w:color w:val="000000" w:themeColor="text1"/>
          <w:sz w:val="24"/>
          <w:szCs w:val="24"/>
        </w:rPr>
        <w:br w:type="page"/>
      </w:r>
    </w:p>
    <w:p w14:paraId="0E71B74E" w14:textId="0C1A085A" w:rsidR="00DC553F" w:rsidRPr="00DC553F" w:rsidRDefault="00DC553F" w:rsidP="00DC553F">
      <w:pPr>
        <w:tabs>
          <w:tab w:val="left" w:pos="576"/>
        </w:tabs>
        <w:spacing w:before="220" w:after="120" w:line="240" w:lineRule="exact"/>
        <w:rPr>
          <w:rFonts w:ascii="Arial" w:hAnsi="Arial" w:cs="Arial"/>
          <w:b/>
          <w:bCs/>
          <w:color w:val="000000" w:themeColor="text1"/>
          <w:sz w:val="24"/>
          <w:szCs w:val="24"/>
        </w:rPr>
      </w:pPr>
      <w:r w:rsidRPr="00DC553F">
        <w:rPr>
          <w:rFonts w:ascii="Arial" w:hAnsi="Arial" w:cs="Arial"/>
          <w:b/>
          <w:bCs/>
          <w:color w:val="000000" w:themeColor="text1"/>
          <w:sz w:val="24"/>
          <w:szCs w:val="24"/>
        </w:rPr>
        <w:lastRenderedPageBreak/>
        <w:t>Instruments and Warning Systems:</w:t>
      </w:r>
    </w:p>
    <w:p w14:paraId="3B91E8DA" w14:textId="77777777" w:rsidR="00DC553F" w:rsidRPr="00DC553F" w:rsidRDefault="00DC553F" w:rsidP="00DC553F">
      <w:pPr>
        <w:tabs>
          <w:tab w:val="left" w:pos="576"/>
        </w:tabs>
        <w:spacing w:after="120" w:line="240" w:lineRule="exact"/>
        <w:rPr>
          <w:rFonts w:ascii="Arial" w:hAnsi="Arial" w:cs="Arial"/>
          <w:sz w:val="20"/>
          <w:szCs w:val="20"/>
        </w:rPr>
      </w:pPr>
      <w:r w:rsidRPr="00DC553F">
        <w:rPr>
          <w:rFonts w:ascii="Arial" w:hAnsi="Arial" w:cs="Arial"/>
          <w:sz w:val="20"/>
          <w:szCs w:val="20"/>
        </w:rPr>
        <w:t>The following instruments and warning systems shall be furnished:</w:t>
      </w:r>
    </w:p>
    <w:p w14:paraId="679ED1E7" w14:textId="77777777" w:rsidR="00DC553F" w:rsidRPr="00DC553F" w:rsidRDefault="00DC553F" w:rsidP="00555753">
      <w:pPr>
        <w:numPr>
          <w:ilvl w:val="0"/>
          <w:numId w:val="39"/>
        </w:numPr>
        <w:tabs>
          <w:tab w:val="left" w:pos="576"/>
          <w:tab w:val="left" w:pos="1296"/>
        </w:tabs>
        <w:spacing w:line="240" w:lineRule="exact"/>
        <w:rPr>
          <w:rFonts w:ascii="Arial" w:hAnsi="Arial" w:cs="Arial"/>
          <w:sz w:val="20"/>
          <w:szCs w:val="20"/>
        </w:rPr>
      </w:pPr>
      <w:r w:rsidRPr="00DC553F">
        <w:rPr>
          <w:rFonts w:ascii="Arial" w:hAnsi="Arial" w:cs="Arial"/>
          <w:sz w:val="20"/>
          <w:szCs w:val="20"/>
        </w:rPr>
        <w:t>Speedometer</w:t>
      </w:r>
    </w:p>
    <w:p w14:paraId="52E77B89" w14:textId="77777777" w:rsidR="00DC553F" w:rsidRPr="00DC553F" w:rsidRDefault="00DC553F" w:rsidP="00555753">
      <w:pPr>
        <w:numPr>
          <w:ilvl w:val="0"/>
          <w:numId w:val="40"/>
        </w:numPr>
        <w:tabs>
          <w:tab w:val="left" w:pos="576"/>
          <w:tab w:val="left" w:pos="1296"/>
        </w:tabs>
        <w:spacing w:line="240" w:lineRule="exact"/>
        <w:rPr>
          <w:rFonts w:ascii="Arial" w:hAnsi="Arial" w:cs="Arial"/>
          <w:sz w:val="20"/>
          <w:szCs w:val="20"/>
        </w:rPr>
      </w:pPr>
      <w:r w:rsidRPr="00DC553F">
        <w:rPr>
          <w:rFonts w:ascii="Arial" w:hAnsi="Arial" w:cs="Arial"/>
          <w:sz w:val="20"/>
          <w:szCs w:val="20"/>
        </w:rPr>
        <w:t>Odometer</w:t>
      </w:r>
    </w:p>
    <w:p w14:paraId="157B10D6" w14:textId="77777777" w:rsidR="00DC553F" w:rsidRPr="00DC553F" w:rsidRDefault="00DC553F" w:rsidP="00555753">
      <w:pPr>
        <w:numPr>
          <w:ilvl w:val="0"/>
          <w:numId w:val="41"/>
        </w:numPr>
        <w:tabs>
          <w:tab w:val="left" w:pos="576"/>
          <w:tab w:val="left" w:pos="1296"/>
        </w:tabs>
        <w:spacing w:line="240" w:lineRule="exact"/>
        <w:rPr>
          <w:rFonts w:ascii="Arial" w:hAnsi="Arial" w:cs="Arial"/>
          <w:sz w:val="20"/>
          <w:szCs w:val="20"/>
        </w:rPr>
      </w:pPr>
      <w:r w:rsidRPr="00DC553F">
        <w:rPr>
          <w:rFonts w:ascii="Arial" w:hAnsi="Arial" w:cs="Arial"/>
          <w:sz w:val="20"/>
          <w:szCs w:val="20"/>
        </w:rPr>
        <w:t>Tachometer</w:t>
      </w:r>
    </w:p>
    <w:p w14:paraId="2D41A1F5" w14:textId="77777777" w:rsidR="00DC553F" w:rsidRPr="00DC553F" w:rsidRDefault="00DC553F" w:rsidP="00555753">
      <w:pPr>
        <w:numPr>
          <w:ilvl w:val="0"/>
          <w:numId w:val="42"/>
        </w:numPr>
        <w:tabs>
          <w:tab w:val="left" w:pos="576"/>
          <w:tab w:val="left" w:pos="1296"/>
        </w:tabs>
        <w:spacing w:line="240" w:lineRule="exact"/>
        <w:rPr>
          <w:rFonts w:ascii="Arial" w:hAnsi="Arial" w:cs="Arial"/>
          <w:sz w:val="20"/>
          <w:szCs w:val="20"/>
        </w:rPr>
      </w:pPr>
      <w:r w:rsidRPr="00DC553F">
        <w:rPr>
          <w:rFonts w:ascii="Arial" w:hAnsi="Arial" w:cs="Arial"/>
          <w:sz w:val="20"/>
          <w:szCs w:val="20"/>
        </w:rPr>
        <w:t>Fuel gauge</w:t>
      </w:r>
    </w:p>
    <w:p w14:paraId="49EF0108" w14:textId="77777777" w:rsidR="00DC553F" w:rsidRPr="00DC553F" w:rsidRDefault="00DC553F" w:rsidP="00555753">
      <w:pPr>
        <w:numPr>
          <w:ilvl w:val="0"/>
          <w:numId w:val="42"/>
        </w:numPr>
        <w:tabs>
          <w:tab w:val="left" w:pos="576"/>
          <w:tab w:val="left" w:pos="1296"/>
        </w:tabs>
        <w:spacing w:line="240" w:lineRule="exact"/>
        <w:rPr>
          <w:rFonts w:ascii="Arial" w:hAnsi="Arial" w:cs="Arial"/>
          <w:color w:val="000000" w:themeColor="text1"/>
          <w:sz w:val="20"/>
          <w:szCs w:val="20"/>
        </w:rPr>
      </w:pPr>
      <w:r w:rsidRPr="00DC553F">
        <w:rPr>
          <w:rFonts w:ascii="Arial" w:hAnsi="Arial" w:cs="Arial"/>
          <w:color w:val="000000" w:themeColor="text1"/>
          <w:sz w:val="20"/>
          <w:szCs w:val="20"/>
        </w:rPr>
        <w:t>DEF/Urea level gauges</w:t>
      </w:r>
    </w:p>
    <w:p w14:paraId="71075F41" w14:textId="1ED0C485" w:rsidR="00DC553F" w:rsidRPr="00DC553F" w:rsidRDefault="00DC553F" w:rsidP="00555753">
      <w:pPr>
        <w:numPr>
          <w:ilvl w:val="0"/>
          <w:numId w:val="43"/>
        </w:numPr>
        <w:tabs>
          <w:tab w:val="left" w:pos="576"/>
          <w:tab w:val="left" w:pos="1296"/>
        </w:tabs>
        <w:spacing w:line="240" w:lineRule="exact"/>
        <w:rPr>
          <w:rFonts w:ascii="Arial" w:hAnsi="Arial" w:cs="Arial"/>
          <w:sz w:val="20"/>
          <w:szCs w:val="20"/>
        </w:rPr>
      </w:pPr>
      <w:r w:rsidRPr="00DC553F">
        <w:rPr>
          <w:rFonts w:ascii="Arial" w:hAnsi="Arial" w:cs="Arial"/>
          <w:sz w:val="20"/>
          <w:szCs w:val="20"/>
        </w:rPr>
        <w:t xml:space="preserve">Hour meter </w:t>
      </w:r>
      <w:r w:rsidR="005E6AFB">
        <w:rPr>
          <w:rFonts w:ascii="Arial" w:hAnsi="Arial" w:cs="Arial"/>
          <w:sz w:val="20"/>
          <w:szCs w:val="20"/>
        </w:rPr>
        <w:t>m</w:t>
      </w:r>
      <w:r w:rsidRPr="00DC553F">
        <w:rPr>
          <w:rFonts w:ascii="Arial" w:hAnsi="Arial" w:cs="Arial"/>
          <w:sz w:val="20"/>
          <w:szCs w:val="20"/>
        </w:rPr>
        <w:t>ust be oil pressure activated or an electric mod</w:t>
      </w:r>
      <w:r w:rsidR="005E6AFB">
        <w:rPr>
          <w:rFonts w:ascii="Arial" w:hAnsi="Arial" w:cs="Arial"/>
          <w:sz w:val="20"/>
          <w:szCs w:val="20"/>
        </w:rPr>
        <w:t>el activated by engine RPM</w:t>
      </w:r>
    </w:p>
    <w:p w14:paraId="42DE282A" w14:textId="77777777" w:rsidR="00DC553F" w:rsidRPr="00DC553F" w:rsidRDefault="00DC553F" w:rsidP="00555753">
      <w:pPr>
        <w:numPr>
          <w:ilvl w:val="0"/>
          <w:numId w:val="44"/>
        </w:numPr>
        <w:tabs>
          <w:tab w:val="left" w:pos="576"/>
          <w:tab w:val="left" w:pos="1296"/>
        </w:tabs>
        <w:spacing w:line="240" w:lineRule="exact"/>
        <w:rPr>
          <w:rFonts w:ascii="Arial" w:hAnsi="Arial" w:cs="Arial"/>
          <w:sz w:val="20"/>
          <w:szCs w:val="20"/>
        </w:rPr>
      </w:pPr>
      <w:r w:rsidRPr="00DC553F">
        <w:rPr>
          <w:rFonts w:ascii="Arial" w:hAnsi="Arial" w:cs="Arial"/>
          <w:sz w:val="20"/>
          <w:szCs w:val="20"/>
        </w:rPr>
        <w:t>Engine-coolant temperature gauge with high temperature warning light and buzzer</w:t>
      </w:r>
    </w:p>
    <w:p w14:paraId="5FB7AE4B" w14:textId="77777777" w:rsidR="00DC553F" w:rsidRPr="00DC553F" w:rsidRDefault="00DC553F" w:rsidP="00555753">
      <w:pPr>
        <w:numPr>
          <w:ilvl w:val="0"/>
          <w:numId w:val="45"/>
        </w:numPr>
        <w:tabs>
          <w:tab w:val="left" w:pos="576"/>
          <w:tab w:val="left" w:pos="1296"/>
        </w:tabs>
        <w:spacing w:line="240" w:lineRule="exact"/>
        <w:rPr>
          <w:rFonts w:ascii="Arial" w:hAnsi="Arial" w:cs="Arial"/>
          <w:sz w:val="20"/>
          <w:szCs w:val="20"/>
        </w:rPr>
      </w:pPr>
      <w:r w:rsidRPr="00DC553F">
        <w:rPr>
          <w:rFonts w:ascii="Arial" w:hAnsi="Arial" w:cs="Arial"/>
          <w:sz w:val="20"/>
          <w:szCs w:val="20"/>
        </w:rPr>
        <w:t>Air pressure gauge with low-pressure warning light and buzzer</w:t>
      </w:r>
    </w:p>
    <w:p w14:paraId="24A667B0" w14:textId="77777777" w:rsidR="00DC553F" w:rsidRPr="00DC553F" w:rsidRDefault="00DC553F" w:rsidP="00555753">
      <w:pPr>
        <w:numPr>
          <w:ilvl w:val="0"/>
          <w:numId w:val="46"/>
        </w:numPr>
        <w:tabs>
          <w:tab w:val="left" w:pos="576"/>
          <w:tab w:val="left" w:pos="1296"/>
        </w:tabs>
        <w:spacing w:line="240" w:lineRule="exact"/>
        <w:rPr>
          <w:rFonts w:ascii="Arial" w:hAnsi="Arial" w:cs="Arial"/>
          <w:sz w:val="20"/>
          <w:szCs w:val="20"/>
        </w:rPr>
      </w:pPr>
      <w:r w:rsidRPr="00DC553F">
        <w:rPr>
          <w:rFonts w:ascii="Arial" w:hAnsi="Arial" w:cs="Arial"/>
          <w:sz w:val="20"/>
          <w:szCs w:val="20"/>
        </w:rPr>
        <w:t>Engine oil pressure gauge with low-pressure warning light and buzzer</w:t>
      </w:r>
    </w:p>
    <w:p w14:paraId="1EE488C1" w14:textId="77777777" w:rsidR="00DC553F" w:rsidRPr="00DC553F" w:rsidRDefault="00DC553F" w:rsidP="00555753">
      <w:pPr>
        <w:numPr>
          <w:ilvl w:val="0"/>
          <w:numId w:val="47"/>
        </w:numPr>
        <w:tabs>
          <w:tab w:val="left" w:pos="576"/>
          <w:tab w:val="left" w:pos="1296"/>
        </w:tabs>
        <w:spacing w:line="240" w:lineRule="exact"/>
        <w:rPr>
          <w:rFonts w:ascii="Arial" w:hAnsi="Arial" w:cs="Arial"/>
          <w:sz w:val="20"/>
          <w:szCs w:val="20"/>
        </w:rPr>
      </w:pPr>
      <w:r w:rsidRPr="00DC553F">
        <w:rPr>
          <w:rFonts w:ascii="Arial" w:hAnsi="Arial" w:cs="Arial"/>
          <w:sz w:val="20"/>
          <w:szCs w:val="20"/>
        </w:rPr>
        <w:t>Transmission temperature gauge</w:t>
      </w:r>
    </w:p>
    <w:p w14:paraId="405F2855" w14:textId="77777777" w:rsidR="00DC553F" w:rsidRPr="00DC553F" w:rsidRDefault="00DC553F" w:rsidP="00555753">
      <w:pPr>
        <w:numPr>
          <w:ilvl w:val="0"/>
          <w:numId w:val="48"/>
        </w:numPr>
        <w:tabs>
          <w:tab w:val="left" w:pos="576"/>
          <w:tab w:val="left" w:pos="1296"/>
        </w:tabs>
        <w:spacing w:line="240" w:lineRule="exact"/>
        <w:rPr>
          <w:rFonts w:ascii="Arial" w:hAnsi="Arial" w:cs="Arial"/>
          <w:sz w:val="20"/>
          <w:szCs w:val="20"/>
        </w:rPr>
      </w:pPr>
      <w:r w:rsidRPr="00DC553F">
        <w:rPr>
          <w:rFonts w:ascii="Arial" w:hAnsi="Arial" w:cs="Arial"/>
          <w:sz w:val="20"/>
          <w:szCs w:val="20"/>
        </w:rPr>
        <w:t xml:space="preserve">Engine air filter restriction </w:t>
      </w:r>
    </w:p>
    <w:p w14:paraId="1D9B2504" w14:textId="77777777" w:rsidR="00DC553F" w:rsidRPr="00DC553F" w:rsidRDefault="00DC553F" w:rsidP="00DC553F">
      <w:pPr>
        <w:spacing w:before="220" w:after="120"/>
        <w:rPr>
          <w:rFonts w:ascii="Arial" w:hAnsi="Arial" w:cs="Arial"/>
          <w:sz w:val="20"/>
          <w:szCs w:val="20"/>
        </w:rPr>
      </w:pPr>
      <w:r w:rsidRPr="00DC553F">
        <w:rPr>
          <w:rFonts w:ascii="Arial" w:hAnsi="Arial" w:cs="Arial"/>
          <w:sz w:val="20"/>
          <w:szCs w:val="20"/>
        </w:rPr>
        <w:tab/>
        <w:t xml:space="preserve">Complies:  </w:t>
      </w:r>
      <w:r w:rsidRPr="00DC553F">
        <w:rPr>
          <w:rFonts w:ascii="Arial" w:hAnsi="Arial" w:cs="Arial"/>
          <w:sz w:val="20"/>
          <w:szCs w:val="20"/>
        </w:rPr>
        <w:fldChar w:fldCharType="begin">
          <w:ffData>
            <w:name w:val="Check1"/>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Yes</w:t>
      </w:r>
      <w:r w:rsidRPr="00DC553F">
        <w:rPr>
          <w:rFonts w:ascii="Arial" w:hAnsi="Arial" w:cs="Arial"/>
          <w:sz w:val="20"/>
          <w:szCs w:val="20"/>
        </w:rPr>
        <w:tab/>
      </w:r>
      <w:r w:rsidRPr="00DC553F">
        <w:rPr>
          <w:rFonts w:ascii="Arial" w:hAnsi="Arial" w:cs="Arial"/>
          <w:sz w:val="20"/>
          <w:szCs w:val="20"/>
        </w:rPr>
        <w:fldChar w:fldCharType="begin">
          <w:ffData>
            <w:name w:val="Check2"/>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p>
    <w:tbl>
      <w:tblPr>
        <w:tblW w:w="9908" w:type="dxa"/>
        <w:tblInd w:w="108" w:type="dxa"/>
        <w:tblLook w:val="0000" w:firstRow="0" w:lastRow="0" w:firstColumn="0" w:lastColumn="0" w:noHBand="0" w:noVBand="0"/>
      </w:tblPr>
      <w:tblGrid>
        <w:gridCol w:w="1708"/>
        <w:gridCol w:w="1492"/>
        <w:gridCol w:w="6708"/>
      </w:tblGrid>
      <w:tr w:rsidR="00DC553F" w:rsidRPr="00DC553F" w14:paraId="20E6E63A" w14:textId="77777777" w:rsidTr="00DC553F">
        <w:trPr>
          <w:cantSplit/>
          <w:trHeight w:hRule="exact" w:val="432"/>
        </w:trPr>
        <w:tc>
          <w:tcPr>
            <w:tcW w:w="1708" w:type="dxa"/>
            <w:vAlign w:val="bottom"/>
          </w:tcPr>
          <w:p w14:paraId="63E7BFA6"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t>If No, Describe:</w:t>
            </w:r>
          </w:p>
        </w:tc>
        <w:tc>
          <w:tcPr>
            <w:tcW w:w="8200" w:type="dxa"/>
            <w:gridSpan w:val="2"/>
            <w:tcBorders>
              <w:bottom w:val="single" w:sz="4" w:space="0" w:color="auto"/>
            </w:tcBorders>
            <w:vAlign w:val="bottom"/>
          </w:tcPr>
          <w:p w14:paraId="4CB04228"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fldChar w:fldCharType="begin">
                <w:ffData>
                  <w:name w:val="Text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0B24797E" w14:textId="77777777" w:rsidTr="00DC553F">
        <w:trPr>
          <w:cantSplit/>
          <w:trHeight w:hRule="exact" w:val="432"/>
        </w:trPr>
        <w:tc>
          <w:tcPr>
            <w:tcW w:w="9908" w:type="dxa"/>
            <w:gridSpan w:val="3"/>
            <w:tcBorders>
              <w:bottom w:val="single" w:sz="4" w:space="0" w:color="auto"/>
            </w:tcBorders>
            <w:vAlign w:val="bottom"/>
          </w:tcPr>
          <w:p w14:paraId="551B15E9"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fldChar w:fldCharType="begin">
                <w:ffData>
                  <w:name w:val="Text1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62F7BD29" w14:textId="77777777" w:rsidTr="00DC553F">
        <w:trPr>
          <w:cantSplit/>
          <w:trHeight w:hRule="exact" w:val="432"/>
        </w:trPr>
        <w:tc>
          <w:tcPr>
            <w:tcW w:w="3200" w:type="dxa"/>
            <w:gridSpan w:val="2"/>
            <w:shd w:val="clear" w:color="auto" w:fill="FFFFFF"/>
            <w:vAlign w:val="bottom"/>
          </w:tcPr>
          <w:p w14:paraId="11559531"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t>Describe Hour Meter Activation:</w:t>
            </w:r>
          </w:p>
        </w:tc>
        <w:bookmarkStart w:id="19" w:name="Text60"/>
        <w:tc>
          <w:tcPr>
            <w:tcW w:w="6708" w:type="dxa"/>
            <w:tcBorders>
              <w:bottom w:val="single" w:sz="4" w:space="0" w:color="auto"/>
            </w:tcBorders>
            <w:shd w:val="clear" w:color="auto" w:fill="FFFFFF"/>
            <w:vAlign w:val="bottom"/>
          </w:tcPr>
          <w:p w14:paraId="1B49380B"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fldChar w:fldCharType="begin">
                <w:ffData>
                  <w:name w:val="Text6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bookmarkEnd w:id="19"/>
          </w:p>
        </w:tc>
      </w:tr>
    </w:tbl>
    <w:p w14:paraId="5520AC74" w14:textId="77777777" w:rsidR="00DC553F" w:rsidRPr="00DC553F" w:rsidRDefault="00DC553F" w:rsidP="00DC553F">
      <w:pPr>
        <w:tabs>
          <w:tab w:val="left" w:pos="576"/>
        </w:tabs>
        <w:spacing w:before="220" w:after="220" w:line="240" w:lineRule="exact"/>
        <w:rPr>
          <w:rFonts w:ascii="Arial" w:hAnsi="Arial" w:cs="Arial"/>
          <w:b/>
          <w:bCs/>
          <w:sz w:val="24"/>
          <w:szCs w:val="24"/>
        </w:rPr>
      </w:pPr>
    </w:p>
    <w:p w14:paraId="62971F0B" w14:textId="77777777" w:rsidR="00DC553F" w:rsidRPr="00DC553F" w:rsidRDefault="00DC553F" w:rsidP="00DC553F">
      <w:pPr>
        <w:tabs>
          <w:tab w:val="left" w:pos="576"/>
        </w:tabs>
        <w:spacing w:before="220" w:after="220" w:line="240" w:lineRule="exact"/>
        <w:rPr>
          <w:rFonts w:ascii="Arial" w:hAnsi="Arial" w:cs="Arial"/>
          <w:b/>
          <w:bCs/>
          <w:sz w:val="24"/>
          <w:szCs w:val="24"/>
        </w:rPr>
      </w:pPr>
      <w:r w:rsidRPr="00DC553F">
        <w:rPr>
          <w:rFonts w:ascii="Arial" w:hAnsi="Arial" w:cs="Arial"/>
          <w:b/>
          <w:bCs/>
          <w:sz w:val="24"/>
          <w:szCs w:val="24"/>
        </w:rPr>
        <w:t>Chassis Cab Features:</w:t>
      </w:r>
    </w:p>
    <w:p w14:paraId="5A8EE36D" w14:textId="77777777" w:rsidR="00DC553F" w:rsidRPr="00DC553F" w:rsidRDefault="00DC553F" w:rsidP="00DC553F">
      <w:pPr>
        <w:tabs>
          <w:tab w:val="left" w:pos="576"/>
        </w:tabs>
        <w:spacing w:after="220" w:line="240" w:lineRule="exact"/>
        <w:rPr>
          <w:rFonts w:ascii="Arial" w:hAnsi="Arial" w:cs="Arial"/>
          <w:sz w:val="20"/>
          <w:szCs w:val="20"/>
        </w:rPr>
      </w:pPr>
      <w:r w:rsidRPr="00DC553F">
        <w:rPr>
          <w:rFonts w:ascii="Arial" w:hAnsi="Arial" w:cs="Arial"/>
          <w:sz w:val="20"/>
          <w:szCs w:val="20"/>
        </w:rPr>
        <w:t>The chassis cab shall include the following:</w:t>
      </w:r>
    </w:p>
    <w:p w14:paraId="36B7C528" w14:textId="77777777" w:rsidR="00DC553F" w:rsidRPr="00DC553F" w:rsidRDefault="00DC553F" w:rsidP="00555753">
      <w:pPr>
        <w:numPr>
          <w:ilvl w:val="0"/>
          <w:numId w:val="49"/>
        </w:numPr>
        <w:tabs>
          <w:tab w:val="left" w:pos="576"/>
        </w:tabs>
        <w:spacing w:after="220" w:line="240" w:lineRule="exact"/>
        <w:contextualSpacing/>
        <w:rPr>
          <w:rFonts w:ascii="Arial" w:hAnsi="Arial" w:cs="Arial"/>
          <w:sz w:val="20"/>
          <w:szCs w:val="20"/>
        </w:rPr>
      </w:pPr>
      <w:r w:rsidRPr="00DC553F">
        <w:rPr>
          <w:rFonts w:ascii="Arial" w:hAnsi="Arial" w:cs="Arial"/>
          <w:sz w:val="20"/>
          <w:szCs w:val="20"/>
        </w:rPr>
        <w:t>Front axle engagement and rear axle differential lock and axle lock.</w:t>
      </w:r>
    </w:p>
    <w:p w14:paraId="43137356" w14:textId="77777777" w:rsidR="00DC553F" w:rsidRPr="00DC553F" w:rsidRDefault="00DC553F" w:rsidP="00555753">
      <w:pPr>
        <w:numPr>
          <w:ilvl w:val="0"/>
          <w:numId w:val="49"/>
        </w:numPr>
        <w:tabs>
          <w:tab w:val="left" w:pos="576"/>
        </w:tabs>
        <w:spacing w:after="220" w:line="240" w:lineRule="exact"/>
        <w:contextualSpacing/>
        <w:rPr>
          <w:rFonts w:ascii="Arial" w:hAnsi="Arial" w:cs="Arial"/>
          <w:sz w:val="20"/>
          <w:szCs w:val="20"/>
        </w:rPr>
      </w:pPr>
      <w:r w:rsidRPr="00DC553F">
        <w:rPr>
          <w:rFonts w:ascii="Arial" w:hAnsi="Arial" w:cs="Arial"/>
          <w:iCs/>
          <w:color w:val="000000" w:themeColor="text1"/>
          <w:sz w:val="20"/>
          <w:szCs w:val="20"/>
        </w:rPr>
        <w:t>Manufacturer’s standard wiper/washer and controls for the chassis cab.</w:t>
      </w:r>
    </w:p>
    <w:p w14:paraId="5C3C81FB" w14:textId="42194E5A" w:rsidR="00DC553F" w:rsidRPr="00DC553F" w:rsidRDefault="00DC553F" w:rsidP="00555753">
      <w:pPr>
        <w:numPr>
          <w:ilvl w:val="0"/>
          <w:numId w:val="49"/>
        </w:numPr>
        <w:tabs>
          <w:tab w:val="left" w:pos="576"/>
        </w:tabs>
        <w:spacing w:after="220" w:line="240" w:lineRule="exact"/>
        <w:contextualSpacing/>
        <w:rPr>
          <w:rFonts w:ascii="Arial" w:hAnsi="Arial" w:cs="Arial"/>
          <w:sz w:val="20"/>
          <w:szCs w:val="20"/>
        </w:rPr>
      </w:pPr>
      <w:r w:rsidRPr="00DC553F">
        <w:rPr>
          <w:rFonts w:ascii="Arial" w:hAnsi="Arial" w:cs="Arial"/>
          <w:sz w:val="20"/>
          <w:szCs w:val="20"/>
        </w:rPr>
        <w:t>Factory installed, s</w:t>
      </w:r>
      <w:r w:rsidR="005E6AFB">
        <w:rPr>
          <w:rFonts w:ascii="Arial" w:hAnsi="Arial" w:cs="Arial"/>
          <w:sz w:val="20"/>
          <w:szCs w:val="20"/>
        </w:rPr>
        <w:t xml:space="preserve">tandard AM-FM with </w:t>
      </w:r>
      <w:proofErr w:type="spellStart"/>
      <w:r w:rsidR="005E6AFB">
        <w:rPr>
          <w:rFonts w:ascii="Arial" w:hAnsi="Arial" w:cs="Arial"/>
          <w:sz w:val="20"/>
          <w:szCs w:val="20"/>
        </w:rPr>
        <w:t>weatherband</w:t>
      </w:r>
      <w:proofErr w:type="spellEnd"/>
      <w:r w:rsidR="005E6AFB">
        <w:rPr>
          <w:rFonts w:ascii="Arial" w:hAnsi="Arial" w:cs="Arial"/>
          <w:sz w:val="20"/>
          <w:szCs w:val="20"/>
        </w:rPr>
        <w:t>.</w:t>
      </w:r>
    </w:p>
    <w:p w14:paraId="18536EED" w14:textId="5D4D159F" w:rsidR="00DC553F" w:rsidRPr="00DC553F" w:rsidRDefault="00DC553F" w:rsidP="00555753">
      <w:pPr>
        <w:numPr>
          <w:ilvl w:val="0"/>
          <w:numId w:val="49"/>
        </w:numPr>
        <w:tabs>
          <w:tab w:val="left" w:pos="576"/>
          <w:tab w:val="left" w:pos="1296"/>
        </w:tabs>
        <w:spacing w:line="240" w:lineRule="exact"/>
        <w:contextualSpacing/>
        <w:rPr>
          <w:rFonts w:ascii="Arial" w:hAnsi="Arial" w:cs="Arial"/>
          <w:sz w:val="20"/>
          <w:szCs w:val="20"/>
        </w:rPr>
      </w:pPr>
      <w:r w:rsidRPr="00DC553F">
        <w:rPr>
          <w:rFonts w:ascii="Arial" w:hAnsi="Arial" w:cs="Arial"/>
          <w:sz w:val="20"/>
          <w:szCs w:val="20"/>
        </w:rPr>
        <w:t xml:space="preserve">Rear view mirrors, </w:t>
      </w:r>
      <w:r w:rsidR="005E6AFB">
        <w:rPr>
          <w:rFonts w:ascii="Arial" w:hAnsi="Arial" w:cs="Arial"/>
          <w:color w:val="000000"/>
          <w:sz w:val="20"/>
          <w:szCs w:val="20"/>
        </w:rPr>
        <w:t>d</w:t>
      </w:r>
      <w:r w:rsidRPr="00DC553F">
        <w:rPr>
          <w:rFonts w:ascii="Arial" w:hAnsi="Arial" w:cs="Arial"/>
          <w:color w:val="000000"/>
          <w:sz w:val="20"/>
          <w:szCs w:val="20"/>
        </w:rPr>
        <w:t>ual, electrically heated, outside, rear vision, rustproof, and break away type.</w:t>
      </w:r>
    </w:p>
    <w:p w14:paraId="53D32D6C" w14:textId="77777777" w:rsidR="00DC553F" w:rsidRPr="00DC553F" w:rsidRDefault="00DC553F" w:rsidP="00555753">
      <w:pPr>
        <w:numPr>
          <w:ilvl w:val="0"/>
          <w:numId w:val="49"/>
        </w:numPr>
        <w:tabs>
          <w:tab w:val="left" w:pos="576"/>
          <w:tab w:val="left" w:pos="1296"/>
        </w:tabs>
        <w:spacing w:line="240" w:lineRule="exact"/>
        <w:contextualSpacing/>
        <w:rPr>
          <w:rFonts w:ascii="Arial" w:hAnsi="Arial" w:cs="Arial"/>
          <w:sz w:val="20"/>
          <w:szCs w:val="20"/>
        </w:rPr>
      </w:pPr>
      <w:r w:rsidRPr="00DC553F">
        <w:rPr>
          <w:rFonts w:ascii="Arial" w:hAnsi="Arial" w:cs="Arial"/>
          <w:color w:val="000000"/>
          <w:sz w:val="20"/>
          <w:szCs w:val="20"/>
        </w:rPr>
        <w:t>Sliding side windows.</w:t>
      </w:r>
    </w:p>
    <w:p w14:paraId="67827255" w14:textId="77777777" w:rsidR="00DC553F" w:rsidRPr="00DC553F" w:rsidRDefault="00DC553F" w:rsidP="00555753">
      <w:pPr>
        <w:numPr>
          <w:ilvl w:val="0"/>
          <w:numId w:val="49"/>
        </w:numPr>
        <w:tabs>
          <w:tab w:val="left" w:pos="576"/>
          <w:tab w:val="left" w:pos="1296"/>
        </w:tabs>
        <w:spacing w:line="240" w:lineRule="exact"/>
        <w:contextualSpacing/>
        <w:rPr>
          <w:rFonts w:ascii="Arial" w:hAnsi="Arial" w:cs="Arial"/>
          <w:sz w:val="20"/>
          <w:szCs w:val="20"/>
        </w:rPr>
      </w:pPr>
      <w:r w:rsidRPr="00DC553F">
        <w:rPr>
          <w:rFonts w:ascii="Arial" w:hAnsi="Arial" w:cs="Arial"/>
          <w:color w:val="000000"/>
          <w:sz w:val="20"/>
          <w:szCs w:val="20"/>
        </w:rPr>
        <w:t>Fresh air heater, defroster and controls.</w:t>
      </w:r>
    </w:p>
    <w:p w14:paraId="12690883" w14:textId="77777777" w:rsidR="00DC553F" w:rsidRPr="00DC553F" w:rsidRDefault="00DC553F" w:rsidP="00555753">
      <w:pPr>
        <w:numPr>
          <w:ilvl w:val="0"/>
          <w:numId w:val="49"/>
        </w:numPr>
        <w:tabs>
          <w:tab w:val="left" w:pos="576"/>
          <w:tab w:val="left" w:pos="1296"/>
        </w:tabs>
        <w:spacing w:line="240" w:lineRule="exact"/>
        <w:contextualSpacing/>
        <w:rPr>
          <w:rFonts w:ascii="Arial" w:hAnsi="Arial" w:cs="Arial"/>
          <w:sz w:val="20"/>
          <w:szCs w:val="20"/>
        </w:rPr>
      </w:pPr>
      <w:r w:rsidRPr="00DC553F">
        <w:rPr>
          <w:rFonts w:ascii="Arial" w:hAnsi="Arial" w:cs="Arial"/>
          <w:sz w:val="20"/>
          <w:szCs w:val="20"/>
        </w:rPr>
        <w:t>Manufacturer’s standard air conditioning with standard manual controls.</w:t>
      </w:r>
    </w:p>
    <w:p w14:paraId="62785710" w14:textId="4D0DE393" w:rsidR="00DC553F" w:rsidRPr="00DC553F" w:rsidRDefault="00DC553F" w:rsidP="00555753">
      <w:pPr>
        <w:numPr>
          <w:ilvl w:val="0"/>
          <w:numId w:val="49"/>
        </w:numPr>
        <w:tabs>
          <w:tab w:val="left" w:pos="576"/>
          <w:tab w:val="left" w:pos="1296"/>
        </w:tabs>
        <w:spacing w:line="240" w:lineRule="exact"/>
        <w:contextualSpacing/>
        <w:rPr>
          <w:rFonts w:ascii="Arial" w:hAnsi="Arial" w:cs="Arial"/>
          <w:sz w:val="20"/>
          <w:szCs w:val="20"/>
        </w:rPr>
      </w:pPr>
      <w:r w:rsidRPr="00DC553F">
        <w:rPr>
          <w:rFonts w:ascii="Arial" w:hAnsi="Arial" w:cs="Arial"/>
          <w:sz w:val="20"/>
          <w:szCs w:val="20"/>
        </w:rPr>
        <w:t>Operator</w:t>
      </w:r>
      <w:r w:rsidR="005E6AFB">
        <w:rPr>
          <w:rFonts w:ascii="Arial" w:hAnsi="Arial" w:cs="Arial"/>
          <w:sz w:val="20"/>
          <w:szCs w:val="20"/>
        </w:rPr>
        <w:t>’</w:t>
      </w:r>
      <w:r w:rsidRPr="00DC553F">
        <w:rPr>
          <w:rFonts w:ascii="Arial" w:hAnsi="Arial" w:cs="Arial"/>
          <w:sz w:val="20"/>
          <w:szCs w:val="20"/>
        </w:rPr>
        <w:t>s seat belt, shoulder harness.</w:t>
      </w:r>
    </w:p>
    <w:p w14:paraId="3DB0F9F9" w14:textId="77777777" w:rsidR="00DC553F" w:rsidRPr="00DC553F" w:rsidRDefault="00DC553F" w:rsidP="00555753">
      <w:pPr>
        <w:numPr>
          <w:ilvl w:val="0"/>
          <w:numId w:val="49"/>
        </w:numPr>
        <w:tabs>
          <w:tab w:val="left" w:pos="576"/>
          <w:tab w:val="left" w:pos="1296"/>
        </w:tabs>
        <w:spacing w:line="240" w:lineRule="exact"/>
        <w:contextualSpacing/>
        <w:rPr>
          <w:rFonts w:ascii="Arial" w:hAnsi="Arial" w:cs="Arial"/>
          <w:sz w:val="20"/>
          <w:szCs w:val="20"/>
        </w:rPr>
      </w:pPr>
      <w:r w:rsidRPr="00DC553F">
        <w:rPr>
          <w:rFonts w:ascii="Arial" w:hAnsi="Arial" w:cs="Arial"/>
          <w:sz w:val="20"/>
          <w:szCs w:val="20"/>
        </w:rPr>
        <w:t>Vandal covers for the windows</w:t>
      </w:r>
    </w:p>
    <w:p w14:paraId="49729448" w14:textId="77777777" w:rsidR="00DC553F" w:rsidRPr="00DC553F" w:rsidRDefault="00DC553F" w:rsidP="00DC553F">
      <w:pPr>
        <w:tabs>
          <w:tab w:val="left" w:pos="576"/>
          <w:tab w:val="left" w:pos="1296"/>
        </w:tabs>
        <w:spacing w:line="240" w:lineRule="exact"/>
        <w:rPr>
          <w:rFonts w:ascii="Arial" w:hAnsi="Arial" w:cs="Arial"/>
          <w:sz w:val="24"/>
          <w:szCs w:val="24"/>
        </w:rPr>
      </w:pPr>
    </w:p>
    <w:p w14:paraId="4BAF6B4B" w14:textId="77777777" w:rsidR="00DC553F" w:rsidRPr="00DC553F" w:rsidRDefault="00DC553F" w:rsidP="00DC553F">
      <w:pPr>
        <w:spacing w:before="220" w:after="120"/>
        <w:rPr>
          <w:rFonts w:ascii="Arial" w:hAnsi="Arial" w:cs="Arial"/>
          <w:sz w:val="20"/>
          <w:szCs w:val="20"/>
        </w:rPr>
      </w:pPr>
      <w:r w:rsidRPr="00DC553F">
        <w:rPr>
          <w:rFonts w:ascii="Arial" w:hAnsi="Arial" w:cs="Arial"/>
          <w:sz w:val="20"/>
          <w:szCs w:val="20"/>
        </w:rPr>
        <w:tab/>
        <w:t xml:space="preserve">Complies:  </w:t>
      </w:r>
      <w:r w:rsidRPr="00DC553F">
        <w:rPr>
          <w:rFonts w:ascii="Arial" w:hAnsi="Arial" w:cs="Arial"/>
          <w:sz w:val="20"/>
          <w:szCs w:val="20"/>
        </w:rPr>
        <w:fldChar w:fldCharType="begin">
          <w:ffData>
            <w:name w:val="Check1"/>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Yes</w:t>
      </w:r>
      <w:r w:rsidRPr="00DC553F">
        <w:rPr>
          <w:rFonts w:ascii="Arial" w:hAnsi="Arial" w:cs="Arial"/>
          <w:sz w:val="20"/>
          <w:szCs w:val="20"/>
        </w:rPr>
        <w:tab/>
      </w:r>
      <w:r w:rsidRPr="00DC553F">
        <w:rPr>
          <w:rFonts w:ascii="Arial" w:hAnsi="Arial" w:cs="Arial"/>
          <w:sz w:val="20"/>
          <w:szCs w:val="20"/>
        </w:rPr>
        <w:fldChar w:fldCharType="begin">
          <w:ffData>
            <w:name w:val="Check2"/>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p>
    <w:tbl>
      <w:tblPr>
        <w:tblW w:w="9908" w:type="dxa"/>
        <w:tblInd w:w="108" w:type="dxa"/>
        <w:tblLook w:val="0000" w:firstRow="0" w:lastRow="0" w:firstColumn="0" w:lastColumn="0" w:noHBand="0" w:noVBand="0"/>
      </w:tblPr>
      <w:tblGrid>
        <w:gridCol w:w="1708"/>
        <w:gridCol w:w="8200"/>
      </w:tblGrid>
      <w:tr w:rsidR="00DC553F" w:rsidRPr="00DC553F" w14:paraId="16244481" w14:textId="77777777" w:rsidTr="00DC553F">
        <w:trPr>
          <w:cantSplit/>
          <w:trHeight w:hRule="exact" w:val="432"/>
        </w:trPr>
        <w:tc>
          <w:tcPr>
            <w:tcW w:w="1708" w:type="dxa"/>
            <w:vAlign w:val="bottom"/>
          </w:tcPr>
          <w:p w14:paraId="23B3ED9F"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t>If No, Describe:</w:t>
            </w:r>
          </w:p>
        </w:tc>
        <w:tc>
          <w:tcPr>
            <w:tcW w:w="8200" w:type="dxa"/>
            <w:tcBorders>
              <w:bottom w:val="single" w:sz="4" w:space="0" w:color="auto"/>
            </w:tcBorders>
            <w:vAlign w:val="bottom"/>
          </w:tcPr>
          <w:p w14:paraId="48AFAA47"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fldChar w:fldCharType="begin">
                <w:ffData>
                  <w:name w:val="Text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1F03FFF7" w14:textId="77777777" w:rsidTr="00DC553F">
        <w:trPr>
          <w:cantSplit/>
          <w:trHeight w:hRule="exact" w:val="432"/>
        </w:trPr>
        <w:tc>
          <w:tcPr>
            <w:tcW w:w="9908" w:type="dxa"/>
            <w:gridSpan w:val="2"/>
            <w:tcBorders>
              <w:bottom w:val="single" w:sz="4" w:space="0" w:color="auto"/>
            </w:tcBorders>
            <w:vAlign w:val="bottom"/>
          </w:tcPr>
          <w:p w14:paraId="0864D31F"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fldChar w:fldCharType="begin">
                <w:ffData>
                  <w:name w:val="Text1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777F66F1" w14:textId="77777777" w:rsidR="00DC553F" w:rsidRPr="00DC553F" w:rsidRDefault="00DC553F" w:rsidP="00DC553F">
      <w:pPr>
        <w:rPr>
          <w:rFonts w:ascii="Arial" w:hAnsi="Arial" w:cs="Arial"/>
          <w:sz w:val="20"/>
          <w:szCs w:val="20"/>
        </w:rPr>
      </w:pPr>
    </w:p>
    <w:p w14:paraId="6D9D1EF0" w14:textId="77777777" w:rsidR="00DC553F" w:rsidRPr="00DC553F" w:rsidRDefault="00DC553F" w:rsidP="00DC553F">
      <w:pPr>
        <w:rPr>
          <w:rFonts w:ascii="Arial" w:hAnsi="Arial" w:cs="Arial"/>
          <w:sz w:val="20"/>
          <w:szCs w:val="20"/>
        </w:rPr>
      </w:pPr>
      <w:r w:rsidRPr="00DC553F">
        <w:rPr>
          <w:rFonts w:ascii="Arial" w:hAnsi="Arial" w:cs="Arial"/>
          <w:sz w:val="20"/>
          <w:szCs w:val="20"/>
        </w:rPr>
        <w:t>A boom rest shall be mounted on the right side of the cab.  It shall be designed to support the boom and bucket without impeding the operator’s line of sight while driving the carrier.</w:t>
      </w:r>
    </w:p>
    <w:p w14:paraId="3FB8D2E6" w14:textId="77777777" w:rsidR="00DC553F" w:rsidRPr="00DC553F" w:rsidRDefault="00DC553F" w:rsidP="00DC553F">
      <w:pPr>
        <w:spacing w:before="220" w:after="120"/>
        <w:rPr>
          <w:rFonts w:ascii="Arial" w:hAnsi="Arial" w:cs="Arial"/>
          <w:sz w:val="20"/>
          <w:szCs w:val="20"/>
        </w:rPr>
      </w:pPr>
      <w:r w:rsidRPr="00DC553F">
        <w:rPr>
          <w:rFonts w:ascii="Arial" w:hAnsi="Arial" w:cs="Arial"/>
          <w:sz w:val="20"/>
          <w:szCs w:val="20"/>
        </w:rPr>
        <w:tab/>
        <w:t xml:space="preserve">Complies:  </w:t>
      </w:r>
      <w:r w:rsidRPr="00DC553F">
        <w:rPr>
          <w:rFonts w:ascii="Arial" w:hAnsi="Arial" w:cs="Arial"/>
          <w:sz w:val="20"/>
          <w:szCs w:val="20"/>
        </w:rPr>
        <w:fldChar w:fldCharType="begin">
          <w:ffData>
            <w:name w:val="Check1"/>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Yes</w:t>
      </w:r>
      <w:r w:rsidRPr="00DC553F">
        <w:rPr>
          <w:rFonts w:ascii="Arial" w:hAnsi="Arial" w:cs="Arial"/>
          <w:sz w:val="20"/>
          <w:szCs w:val="20"/>
        </w:rPr>
        <w:tab/>
      </w:r>
      <w:r w:rsidRPr="00DC553F">
        <w:rPr>
          <w:rFonts w:ascii="Arial" w:hAnsi="Arial" w:cs="Arial"/>
          <w:sz w:val="20"/>
          <w:szCs w:val="20"/>
        </w:rPr>
        <w:fldChar w:fldCharType="begin">
          <w:ffData>
            <w:name w:val="Check2"/>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p>
    <w:p w14:paraId="307FA92F" w14:textId="77777777" w:rsidR="00DC553F" w:rsidRPr="00DC553F" w:rsidRDefault="00DC553F" w:rsidP="00DC553F">
      <w:pPr>
        <w:rPr>
          <w:rFonts w:ascii="Arial" w:hAnsi="Arial" w:cs="Arial"/>
          <w:sz w:val="20"/>
          <w:szCs w:val="20"/>
        </w:rPr>
      </w:pPr>
    </w:p>
    <w:p w14:paraId="5A3BDCF2" w14:textId="77777777" w:rsidR="00AD01BD" w:rsidRDefault="00AD01BD">
      <w:pPr>
        <w:spacing w:after="200" w:line="276" w:lineRule="auto"/>
        <w:rPr>
          <w:rFonts w:ascii="Arial" w:hAnsi="Arial" w:cs="Arial"/>
          <w:b/>
          <w:bCs/>
          <w:sz w:val="24"/>
          <w:szCs w:val="24"/>
        </w:rPr>
      </w:pPr>
      <w:r>
        <w:rPr>
          <w:rFonts w:ascii="Arial" w:hAnsi="Arial" w:cs="Arial"/>
          <w:b/>
          <w:bCs/>
          <w:sz w:val="24"/>
          <w:szCs w:val="24"/>
        </w:rPr>
        <w:br w:type="page"/>
      </w:r>
    </w:p>
    <w:p w14:paraId="2C8A2B92" w14:textId="0A64DB40" w:rsidR="00DC553F" w:rsidRPr="00DC553F" w:rsidRDefault="00DC553F" w:rsidP="00DC553F">
      <w:pPr>
        <w:tabs>
          <w:tab w:val="left" w:pos="576"/>
        </w:tabs>
        <w:spacing w:before="120" w:line="240" w:lineRule="exact"/>
        <w:rPr>
          <w:rFonts w:ascii="Arial" w:hAnsi="Arial" w:cs="Arial"/>
          <w:b/>
          <w:bCs/>
          <w:sz w:val="24"/>
          <w:szCs w:val="24"/>
        </w:rPr>
      </w:pPr>
      <w:r w:rsidRPr="00DC553F">
        <w:rPr>
          <w:rFonts w:ascii="Arial" w:hAnsi="Arial" w:cs="Arial"/>
          <w:b/>
          <w:bCs/>
          <w:sz w:val="24"/>
          <w:szCs w:val="24"/>
        </w:rPr>
        <w:lastRenderedPageBreak/>
        <w:t>Tow Hooks:</w:t>
      </w:r>
    </w:p>
    <w:p w14:paraId="4BB63C0E" w14:textId="77777777" w:rsidR="00DC553F" w:rsidRPr="00DC553F" w:rsidRDefault="00DC553F" w:rsidP="00DC553F">
      <w:pPr>
        <w:tabs>
          <w:tab w:val="left" w:pos="576"/>
        </w:tabs>
        <w:spacing w:before="120" w:line="240" w:lineRule="exact"/>
        <w:rPr>
          <w:rFonts w:ascii="Arial" w:hAnsi="Arial" w:cs="Arial"/>
          <w:bCs/>
          <w:sz w:val="20"/>
          <w:szCs w:val="20"/>
        </w:rPr>
      </w:pPr>
      <w:r w:rsidRPr="00DC553F">
        <w:rPr>
          <w:rFonts w:ascii="Arial" w:hAnsi="Arial" w:cs="Arial"/>
          <w:bCs/>
          <w:sz w:val="20"/>
          <w:szCs w:val="20"/>
        </w:rPr>
        <w:t xml:space="preserve">Manufacturer’s standard frame mounted tow hooks shall be provided front and rear.  </w:t>
      </w:r>
    </w:p>
    <w:p w14:paraId="292AD1E2" w14:textId="77777777" w:rsidR="00DC553F" w:rsidRPr="00DC553F" w:rsidRDefault="00DC553F" w:rsidP="00DC553F">
      <w:pPr>
        <w:spacing w:before="120" w:after="220"/>
        <w:rPr>
          <w:rFonts w:ascii="Arial" w:hAnsi="Arial" w:cs="Arial"/>
          <w:sz w:val="20"/>
          <w:szCs w:val="20"/>
        </w:rPr>
      </w:pPr>
      <w:r w:rsidRPr="00DC553F">
        <w:rPr>
          <w:rFonts w:ascii="Arial" w:hAnsi="Arial" w:cs="Arial"/>
          <w:sz w:val="20"/>
          <w:szCs w:val="20"/>
        </w:rPr>
        <w:t xml:space="preserve">Complies:  </w:t>
      </w:r>
      <w:r w:rsidRPr="00DC553F">
        <w:rPr>
          <w:rFonts w:ascii="Arial" w:hAnsi="Arial" w:cs="Arial"/>
          <w:sz w:val="20"/>
          <w:szCs w:val="20"/>
        </w:rPr>
        <w:fldChar w:fldCharType="begin">
          <w:ffData>
            <w:name w:val="Check1"/>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Yes</w:t>
      </w:r>
      <w:r w:rsidRPr="00DC553F">
        <w:rPr>
          <w:rFonts w:ascii="Arial" w:hAnsi="Arial" w:cs="Arial"/>
          <w:sz w:val="20"/>
          <w:szCs w:val="20"/>
        </w:rPr>
        <w:tab/>
      </w:r>
      <w:r w:rsidRPr="00DC553F">
        <w:rPr>
          <w:rFonts w:ascii="Arial" w:hAnsi="Arial" w:cs="Arial"/>
          <w:sz w:val="20"/>
          <w:szCs w:val="20"/>
        </w:rPr>
        <w:fldChar w:fldCharType="begin">
          <w:ffData>
            <w:name w:val="Check2"/>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0"/>
        <w:gridCol w:w="8716"/>
      </w:tblGrid>
      <w:tr w:rsidR="00DC553F" w:rsidRPr="00DC553F" w14:paraId="44EE6187" w14:textId="77777777" w:rsidTr="00DC553F">
        <w:trPr>
          <w:trHeight w:hRule="exact" w:val="432"/>
        </w:trPr>
        <w:tc>
          <w:tcPr>
            <w:tcW w:w="1500" w:type="dxa"/>
            <w:tcBorders>
              <w:top w:val="nil"/>
              <w:left w:val="nil"/>
              <w:bottom w:val="nil"/>
              <w:right w:val="nil"/>
            </w:tcBorders>
            <w:vAlign w:val="center"/>
          </w:tcPr>
          <w:p w14:paraId="6AC29B0C"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Description:</w:t>
            </w:r>
          </w:p>
        </w:tc>
        <w:tc>
          <w:tcPr>
            <w:tcW w:w="8716" w:type="dxa"/>
            <w:tcBorders>
              <w:top w:val="nil"/>
              <w:left w:val="nil"/>
              <w:bottom w:val="single" w:sz="4" w:space="0" w:color="auto"/>
              <w:right w:val="nil"/>
            </w:tcBorders>
            <w:vAlign w:val="center"/>
          </w:tcPr>
          <w:p w14:paraId="46C3144B"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fldChar w:fldCharType="begin">
                <w:ffData>
                  <w:name w:val="Text28"/>
                  <w:enabled/>
                  <w:calcOnExit w:val="0"/>
                  <w:textInput/>
                </w:ffData>
              </w:fldChar>
            </w:r>
            <w:r w:rsidRPr="00DC553F">
              <w:rPr>
                <w:rFonts w:ascii="Arial" w:hAnsi="Arial" w:cs="Arial"/>
                <w:color w:val="000000"/>
                <w:sz w:val="20"/>
                <w:szCs w:val="20"/>
              </w:rPr>
              <w:instrText xml:space="preserve"> FORMTEXT </w:instrText>
            </w:r>
            <w:r w:rsidRPr="00DC553F">
              <w:rPr>
                <w:rFonts w:ascii="Arial" w:hAnsi="Arial" w:cs="Arial"/>
                <w:color w:val="000000"/>
                <w:sz w:val="20"/>
                <w:szCs w:val="20"/>
              </w:rPr>
            </w:r>
            <w:r w:rsidRPr="00DC553F">
              <w:rPr>
                <w:rFonts w:ascii="Arial" w:hAnsi="Arial" w:cs="Arial"/>
                <w:color w:val="000000"/>
                <w:sz w:val="20"/>
                <w:szCs w:val="20"/>
              </w:rPr>
              <w:fldChar w:fldCharType="separate"/>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color w:val="000000"/>
                <w:sz w:val="20"/>
                <w:szCs w:val="20"/>
              </w:rPr>
              <w:fldChar w:fldCharType="end"/>
            </w:r>
          </w:p>
        </w:tc>
      </w:tr>
      <w:tr w:rsidR="00DC553F" w:rsidRPr="00DC553F" w14:paraId="5D4AE1BE" w14:textId="77777777" w:rsidTr="00DC553F">
        <w:trPr>
          <w:trHeight w:hRule="exact" w:val="432"/>
        </w:trPr>
        <w:tc>
          <w:tcPr>
            <w:tcW w:w="10216" w:type="dxa"/>
            <w:gridSpan w:val="2"/>
            <w:tcBorders>
              <w:top w:val="nil"/>
              <w:left w:val="nil"/>
              <w:bottom w:val="single" w:sz="4" w:space="0" w:color="auto"/>
              <w:right w:val="nil"/>
            </w:tcBorders>
            <w:vAlign w:val="center"/>
          </w:tcPr>
          <w:p w14:paraId="0820618C"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1CC32478" w14:textId="77777777" w:rsidR="00DC553F" w:rsidRPr="00DC553F" w:rsidRDefault="00DC553F" w:rsidP="00DC553F">
      <w:pPr>
        <w:tabs>
          <w:tab w:val="left" w:pos="576"/>
        </w:tabs>
        <w:spacing w:before="120" w:line="240" w:lineRule="exact"/>
        <w:rPr>
          <w:rFonts w:ascii="Arial" w:hAnsi="Arial" w:cs="Arial"/>
          <w:bCs/>
          <w:sz w:val="20"/>
          <w:szCs w:val="20"/>
        </w:rPr>
      </w:pPr>
    </w:p>
    <w:p w14:paraId="44825AAD" w14:textId="77777777" w:rsidR="00DC553F" w:rsidRPr="00DC553F" w:rsidRDefault="00DC553F" w:rsidP="00DC553F">
      <w:pPr>
        <w:tabs>
          <w:tab w:val="left" w:pos="576"/>
        </w:tabs>
        <w:spacing w:before="120" w:line="240" w:lineRule="exact"/>
        <w:rPr>
          <w:rFonts w:ascii="Arial" w:hAnsi="Arial" w:cs="Arial"/>
          <w:bCs/>
          <w:sz w:val="24"/>
          <w:szCs w:val="24"/>
        </w:rPr>
      </w:pPr>
      <w:r w:rsidRPr="00DC553F">
        <w:rPr>
          <w:rFonts w:ascii="Arial" w:hAnsi="Arial" w:cs="Arial"/>
          <w:b/>
          <w:sz w:val="24"/>
          <w:szCs w:val="24"/>
        </w:rPr>
        <w:t>Engine</w:t>
      </w:r>
      <w:r w:rsidRPr="00DC553F">
        <w:rPr>
          <w:rFonts w:ascii="Arial" w:hAnsi="Arial" w:cs="Arial"/>
          <w:b/>
          <w:color w:val="000000" w:themeColor="text1"/>
          <w:sz w:val="24"/>
          <w:szCs w:val="24"/>
        </w:rPr>
        <w:t>:</w:t>
      </w:r>
    </w:p>
    <w:p w14:paraId="57DD8799" w14:textId="28E04AD5" w:rsidR="00DC553F" w:rsidRPr="00DC553F" w:rsidRDefault="00DC553F" w:rsidP="00DC553F">
      <w:pPr>
        <w:tabs>
          <w:tab w:val="left" w:pos="576"/>
        </w:tabs>
        <w:spacing w:before="220" w:after="220" w:line="240" w:lineRule="exact"/>
        <w:rPr>
          <w:rFonts w:ascii="Arial" w:hAnsi="Arial" w:cs="Arial"/>
          <w:color w:val="000000" w:themeColor="text1"/>
          <w:sz w:val="20"/>
          <w:szCs w:val="24"/>
        </w:rPr>
      </w:pPr>
      <w:r w:rsidRPr="00DC553F">
        <w:rPr>
          <w:rFonts w:ascii="Arial" w:hAnsi="Arial" w:cs="Arial"/>
          <w:color w:val="000000" w:themeColor="text1"/>
          <w:sz w:val="20"/>
          <w:szCs w:val="24"/>
        </w:rPr>
        <w:t>The engine shall be a current production 6-cylinder, 4-cycle, turbo-charged, charged air after cooled, with selective catalytic reduction, diesel engine.  The engine shall be compliant with TIER-4f off-highway regulations</w:t>
      </w:r>
      <w:r w:rsidR="005E6AFB">
        <w:rPr>
          <w:rFonts w:ascii="Arial" w:hAnsi="Arial" w:cs="Arial"/>
          <w:color w:val="000000" w:themeColor="text1"/>
          <w:sz w:val="20"/>
          <w:szCs w:val="24"/>
        </w:rPr>
        <w:t>,</w:t>
      </w:r>
      <w:r w:rsidRPr="00DC553F">
        <w:rPr>
          <w:rFonts w:ascii="Arial" w:hAnsi="Arial" w:cs="Arial"/>
          <w:color w:val="000000" w:themeColor="text1"/>
          <w:sz w:val="20"/>
          <w:szCs w:val="24"/>
        </w:rPr>
        <w:t xml:space="preserve"> have a minimum displacement of 7.7 liters and develop 248 horsepower at 2200 RPM.  The engine shall develop 848 ft. lbs. of torque at 1200 to 1400 RPM.</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1627"/>
        <w:gridCol w:w="669"/>
        <w:gridCol w:w="1702"/>
        <w:gridCol w:w="3735"/>
        <w:gridCol w:w="358"/>
      </w:tblGrid>
      <w:tr w:rsidR="00DC553F" w:rsidRPr="00DC553F" w14:paraId="5D2C6F63" w14:textId="77777777" w:rsidTr="00DC553F">
        <w:trPr>
          <w:gridAfter w:val="1"/>
          <w:wAfter w:w="396" w:type="dxa"/>
          <w:trHeight w:val="432"/>
        </w:trPr>
        <w:tc>
          <w:tcPr>
            <w:tcW w:w="1485" w:type="dxa"/>
            <w:vAlign w:val="bottom"/>
          </w:tcPr>
          <w:p w14:paraId="68A7CFDF"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t>Displacement:</w:t>
            </w:r>
          </w:p>
        </w:tc>
        <w:tc>
          <w:tcPr>
            <w:tcW w:w="8343" w:type="dxa"/>
            <w:gridSpan w:val="4"/>
            <w:tcBorders>
              <w:bottom w:val="single" w:sz="4" w:space="0" w:color="auto"/>
            </w:tcBorders>
            <w:vAlign w:val="bottom"/>
          </w:tcPr>
          <w:p w14:paraId="08DE8F4F"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9"/>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5314302B" w14:textId="77777777" w:rsidTr="00DC553F">
        <w:trPr>
          <w:gridAfter w:val="1"/>
          <w:wAfter w:w="396" w:type="dxa"/>
          <w:trHeight w:val="432"/>
        </w:trPr>
        <w:tc>
          <w:tcPr>
            <w:tcW w:w="1485" w:type="dxa"/>
            <w:vAlign w:val="bottom"/>
          </w:tcPr>
          <w:p w14:paraId="0CBA10D2"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t>Make:</w:t>
            </w:r>
          </w:p>
        </w:tc>
        <w:tc>
          <w:tcPr>
            <w:tcW w:w="8343" w:type="dxa"/>
            <w:gridSpan w:val="4"/>
            <w:tcBorders>
              <w:top w:val="single" w:sz="4" w:space="0" w:color="auto"/>
              <w:bottom w:val="single" w:sz="4" w:space="0" w:color="auto"/>
            </w:tcBorders>
            <w:vAlign w:val="bottom"/>
          </w:tcPr>
          <w:p w14:paraId="5923F253"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4"/>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5856B538" w14:textId="77777777" w:rsidTr="00DC553F">
        <w:trPr>
          <w:gridAfter w:val="1"/>
          <w:wAfter w:w="396" w:type="dxa"/>
          <w:trHeight w:val="432"/>
        </w:trPr>
        <w:tc>
          <w:tcPr>
            <w:tcW w:w="1485" w:type="dxa"/>
            <w:vAlign w:val="bottom"/>
          </w:tcPr>
          <w:p w14:paraId="4888CF8A"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t>Model:</w:t>
            </w:r>
          </w:p>
        </w:tc>
        <w:tc>
          <w:tcPr>
            <w:tcW w:w="8343" w:type="dxa"/>
            <w:gridSpan w:val="4"/>
            <w:tcBorders>
              <w:top w:val="single" w:sz="4" w:space="0" w:color="auto"/>
              <w:bottom w:val="single" w:sz="4" w:space="0" w:color="auto"/>
            </w:tcBorders>
            <w:vAlign w:val="bottom"/>
          </w:tcPr>
          <w:p w14:paraId="438ECCE1"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9"/>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617ACB74" w14:textId="77777777" w:rsidTr="00DC553F">
        <w:trPr>
          <w:trHeight w:val="432"/>
        </w:trPr>
        <w:tc>
          <w:tcPr>
            <w:tcW w:w="1485" w:type="dxa"/>
            <w:vAlign w:val="bottom"/>
          </w:tcPr>
          <w:p w14:paraId="11730B40" w14:textId="77777777" w:rsidR="00DC553F" w:rsidRPr="00DC553F" w:rsidRDefault="00DC553F" w:rsidP="00DC553F">
            <w:pPr>
              <w:rPr>
                <w:rFonts w:ascii="Arial" w:hAnsi="Arial" w:cs="Arial"/>
                <w:szCs w:val="24"/>
              </w:rPr>
            </w:pPr>
            <w:r w:rsidRPr="00DC553F">
              <w:rPr>
                <w:rFonts w:ascii="Arial" w:hAnsi="Arial" w:cs="Arial"/>
                <w:szCs w:val="24"/>
              </w:rPr>
              <w:t>Rated H.P</w:t>
            </w:r>
          </w:p>
        </w:tc>
        <w:tc>
          <w:tcPr>
            <w:tcW w:w="1728" w:type="dxa"/>
            <w:tcBorders>
              <w:bottom w:val="single" w:sz="4" w:space="0" w:color="auto"/>
            </w:tcBorders>
            <w:vAlign w:val="bottom"/>
          </w:tcPr>
          <w:p w14:paraId="05834AEE" w14:textId="77777777" w:rsidR="00DC553F" w:rsidRPr="00DC553F" w:rsidRDefault="00DC553F" w:rsidP="00DC553F">
            <w:pPr>
              <w:rPr>
                <w:rFonts w:ascii="Arial" w:hAnsi="Arial" w:cs="Arial"/>
                <w:szCs w:val="24"/>
              </w:rPr>
            </w:pPr>
            <w:r w:rsidRPr="00DC553F">
              <w:rPr>
                <w:rFonts w:ascii="Arial" w:hAnsi="Arial" w:cs="Arial"/>
                <w:szCs w:val="24"/>
              </w:rPr>
              <w:fldChar w:fldCharType="begin">
                <w:ffData>
                  <w:name w:val="Text21"/>
                  <w:enabled/>
                  <w:calcOnExit w:val="0"/>
                  <w:textInput/>
                </w:ffData>
              </w:fldChar>
            </w:r>
            <w:bookmarkStart w:id="20" w:name="Text21"/>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bookmarkEnd w:id="20"/>
          </w:p>
        </w:tc>
        <w:tc>
          <w:tcPr>
            <w:tcW w:w="699" w:type="dxa"/>
            <w:vAlign w:val="bottom"/>
          </w:tcPr>
          <w:p w14:paraId="18DE342D" w14:textId="77777777" w:rsidR="00DC553F" w:rsidRPr="00DC553F" w:rsidRDefault="00DC553F" w:rsidP="00DC553F">
            <w:pPr>
              <w:contextualSpacing/>
              <w:rPr>
                <w:rFonts w:ascii="Arial" w:hAnsi="Arial" w:cs="Arial"/>
                <w:szCs w:val="24"/>
              </w:rPr>
            </w:pPr>
            <w:r w:rsidRPr="00DC553F">
              <w:rPr>
                <w:rFonts w:ascii="Arial" w:hAnsi="Arial" w:cs="Arial"/>
                <w:szCs w:val="24"/>
              </w:rPr>
              <w:t>@</w:t>
            </w:r>
          </w:p>
        </w:tc>
        <w:tc>
          <w:tcPr>
            <w:tcW w:w="1812" w:type="dxa"/>
            <w:tcBorders>
              <w:bottom w:val="single" w:sz="4" w:space="0" w:color="auto"/>
            </w:tcBorders>
            <w:vAlign w:val="bottom"/>
          </w:tcPr>
          <w:p w14:paraId="1F84602A" w14:textId="77777777" w:rsidR="00DC553F" w:rsidRPr="00DC553F" w:rsidRDefault="00DC553F" w:rsidP="00DC553F">
            <w:pPr>
              <w:rPr>
                <w:rFonts w:ascii="Arial" w:hAnsi="Arial" w:cs="Arial"/>
                <w:szCs w:val="24"/>
              </w:rPr>
            </w:pPr>
            <w:r w:rsidRPr="00DC553F">
              <w:rPr>
                <w:rFonts w:ascii="Arial" w:hAnsi="Arial" w:cs="Arial"/>
                <w:szCs w:val="24"/>
              </w:rPr>
              <w:fldChar w:fldCharType="begin">
                <w:ffData>
                  <w:name w:val="Text22"/>
                  <w:enabled/>
                  <w:calcOnExit w:val="0"/>
                  <w:textInput/>
                </w:ffData>
              </w:fldChar>
            </w:r>
            <w:bookmarkStart w:id="21" w:name="Text22"/>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bookmarkEnd w:id="21"/>
          </w:p>
        </w:tc>
        <w:tc>
          <w:tcPr>
            <w:tcW w:w="4500" w:type="dxa"/>
            <w:gridSpan w:val="2"/>
            <w:vAlign w:val="bottom"/>
          </w:tcPr>
          <w:p w14:paraId="3469FF7A" w14:textId="77777777" w:rsidR="00DC553F" w:rsidRPr="00DC553F" w:rsidRDefault="00DC553F" w:rsidP="00DC553F">
            <w:pPr>
              <w:rPr>
                <w:rFonts w:ascii="Arial" w:hAnsi="Arial" w:cs="Arial"/>
                <w:szCs w:val="24"/>
              </w:rPr>
            </w:pPr>
            <w:r w:rsidRPr="00DC553F">
              <w:rPr>
                <w:rFonts w:ascii="Arial" w:hAnsi="Arial" w:cs="Arial"/>
                <w:szCs w:val="24"/>
              </w:rPr>
              <w:t>RPM</w:t>
            </w:r>
          </w:p>
        </w:tc>
      </w:tr>
      <w:tr w:rsidR="00DC553F" w:rsidRPr="00DC553F" w14:paraId="6E1DA639" w14:textId="77777777" w:rsidTr="00DC553F">
        <w:trPr>
          <w:trHeight w:val="432"/>
        </w:trPr>
        <w:tc>
          <w:tcPr>
            <w:tcW w:w="1485" w:type="dxa"/>
            <w:vAlign w:val="bottom"/>
          </w:tcPr>
          <w:p w14:paraId="3EDBFCB4" w14:textId="77777777" w:rsidR="00DC553F" w:rsidRPr="00DC553F" w:rsidRDefault="00DC553F" w:rsidP="00DC553F">
            <w:pPr>
              <w:rPr>
                <w:rFonts w:ascii="Arial" w:hAnsi="Arial" w:cs="Arial"/>
                <w:szCs w:val="24"/>
              </w:rPr>
            </w:pPr>
            <w:r w:rsidRPr="00DC553F">
              <w:rPr>
                <w:rFonts w:ascii="Arial" w:hAnsi="Arial" w:cs="Arial"/>
                <w:szCs w:val="24"/>
              </w:rPr>
              <w:t>Torque</w:t>
            </w:r>
          </w:p>
        </w:tc>
        <w:tc>
          <w:tcPr>
            <w:tcW w:w="1728" w:type="dxa"/>
            <w:tcBorders>
              <w:bottom w:val="single" w:sz="4" w:space="0" w:color="auto"/>
            </w:tcBorders>
            <w:vAlign w:val="bottom"/>
          </w:tcPr>
          <w:p w14:paraId="187A5DE2" w14:textId="77777777" w:rsidR="00DC553F" w:rsidRPr="00DC553F" w:rsidRDefault="00DC553F" w:rsidP="00DC553F">
            <w:pPr>
              <w:rPr>
                <w:rFonts w:ascii="Arial" w:hAnsi="Arial" w:cs="Arial"/>
                <w:szCs w:val="24"/>
              </w:rPr>
            </w:pPr>
            <w:r w:rsidRPr="00DC553F">
              <w:rPr>
                <w:rFonts w:ascii="Arial" w:hAnsi="Arial" w:cs="Arial"/>
                <w:szCs w:val="24"/>
              </w:rPr>
              <w:fldChar w:fldCharType="begin">
                <w:ffData>
                  <w:name w:val="Text21"/>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c>
          <w:tcPr>
            <w:tcW w:w="699" w:type="dxa"/>
            <w:vAlign w:val="bottom"/>
          </w:tcPr>
          <w:p w14:paraId="29706E6F" w14:textId="77777777" w:rsidR="00DC553F" w:rsidRPr="00DC553F" w:rsidRDefault="00DC553F" w:rsidP="00DC553F">
            <w:pPr>
              <w:contextualSpacing/>
              <w:rPr>
                <w:rFonts w:ascii="Arial" w:hAnsi="Arial" w:cs="Arial"/>
                <w:szCs w:val="24"/>
              </w:rPr>
            </w:pPr>
            <w:r w:rsidRPr="00DC553F">
              <w:rPr>
                <w:rFonts w:ascii="Arial" w:hAnsi="Arial" w:cs="Arial"/>
                <w:szCs w:val="24"/>
              </w:rPr>
              <w:t>@</w:t>
            </w:r>
          </w:p>
        </w:tc>
        <w:tc>
          <w:tcPr>
            <w:tcW w:w="1812" w:type="dxa"/>
            <w:tcBorders>
              <w:bottom w:val="single" w:sz="4" w:space="0" w:color="auto"/>
            </w:tcBorders>
            <w:vAlign w:val="bottom"/>
          </w:tcPr>
          <w:p w14:paraId="59496F2A" w14:textId="77777777" w:rsidR="00DC553F" w:rsidRPr="00DC553F" w:rsidRDefault="00DC553F" w:rsidP="00DC553F">
            <w:pPr>
              <w:rPr>
                <w:rFonts w:ascii="Arial" w:hAnsi="Arial" w:cs="Arial"/>
                <w:szCs w:val="24"/>
              </w:rPr>
            </w:pPr>
            <w:r w:rsidRPr="00DC553F">
              <w:rPr>
                <w:rFonts w:ascii="Arial" w:hAnsi="Arial" w:cs="Arial"/>
                <w:szCs w:val="24"/>
              </w:rPr>
              <w:fldChar w:fldCharType="begin">
                <w:ffData>
                  <w:name w:val="Text22"/>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c>
          <w:tcPr>
            <w:tcW w:w="4500" w:type="dxa"/>
            <w:gridSpan w:val="2"/>
            <w:vAlign w:val="bottom"/>
          </w:tcPr>
          <w:p w14:paraId="713A8C1A" w14:textId="77777777" w:rsidR="00DC553F" w:rsidRPr="00DC553F" w:rsidRDefault="00DC553F" w:rsidP="00DC553F">
            <w:pPr>
              <w:rPr>
                <w:rFonts w:ascii="Arial" w:hAnsi="Arial" w:cs="Arial"/>
                <w:szCs w:val="24"/>
              </w:rPr>
            </w:pPr>
            <w:r w:rsidRPr="00DC553F">
              <w:rPr>
                <w:rFonts w:ascii="Arial" w:hAnsi="Arial" w:cs="Arial"/>
                <w:szCs w:val="24"/>
              </w:rPr>
              <w:t>RPM</w:t>
            </w:r>
          </w:p>
        </w:tc>
      </w:tr>
    </w:tbl>
    <w:p w14:paraId="027EBE64" w14:textId="77777777" w:rsidR="00DC553F" w:rsidRPr="00DC553F" w:rsidRDefault="00DC553F" w:rsidP="00DC553F">
      <w:pPr>
        <w:rPr>
          <w:rFonts w:ascii="Arial" w:hAnsi="Arial" w:cs="Arial"/>
          <w:sz w:val="20"/>
          <w:szCs w:val="20"/>
        </w:rPr>
      </w:pPr>
    </w:p>
    <w:p w14:paraId="535AA22C" w14:textId="77777777" w:rsidR="00DC553F" w:rsidRPr="00DC553F" w:rsidRDefault="00DC553F" w:rsidP="00DC553F">
      <w:pPr>
        <w:tabs>
          <w:tab w:val="left" w:pos="720"/>
          <w:tab w:val="left" w:pos="1800"/>
          <w:tab w:val="left" w:pos="2880"/>
        </w:tabs>
        <w:rPr>
          <w:rFonts w:ascii="Arial" w:hAnsi="Arial" w:cs="Arial"/>
          <w:sz w:val="20"/>
          <w:szCs w:val="20"/>
        </w:rPr>
      </w:pPr>
      <w:r w:rsidRPr="00DC553F">
        <w:rPr>
          <w:rFonts w:ascii="Arial" w:hAnsi="Arial" w:cs="Arial"/>
          <w:sz w:val="20"/>
          <w:szCs w:val="20"/>
        </w:rPr>
        <w:t>The engine shall be compliant with all present clean air regulations and include all Tier 4 emission standards.</w:t>
      </w:r>
    </w:p>
    <w:p w14:paraId="570C5364" w14:textId="77777777" w:rsidR="00DC553F" w:rsidRPr="00DC553F" w:rsidRDefault="00DC553F" w:rsidP="00DC553F">
      <w:pPr>
        <w:spacing w:before="120" w:after="120" w:line="240" w:lineRule="exact"/>
        <w:rPr>
          <w:rFonts w:ascii="Arial" w:hAnsi="Arial" w:cs="Arial"/>
          <w:sz w:val="20"/>
          <w:szCs w:val="20"/>
        </w:rPr>
      </w:pPr>
      <w:r w:rsidRPr="00DC553F">
        <w:rPr>
          <w:rFonts w:ascii="Arial" w:hAnsi="Arial" w:cs="Arial"/>
          <w:sz w:val="20"/>
          <w:szCs w:val="20"/>
        </w:rPr>
        <w:t xml:space="preserve">Complies:  </w:t>
      </w:r>
      <w:r w:rsidRPr="00DC553F">
        <w:rPr>
          <w:rFonts w:ascii="Arial" w:hAnsi="Arial" w:cs="Arial"/>
          <w:sz w:val="20"/>
          <w:szCs w:val="20"/>
        </w:rPr>
        <w:fldChar w:fldCharType="begin">
          <w:ffData>
            <w:name w:val="Check1"/>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Yes</w:t>
      </w:r>
      <w:r w:rsidRPr="00DC553F">
        <w:rPr>
          <w:rFonts w:ascii="Arial" w:hAnsi="Arial" w:cs="Arial"/>
          <w:sz w:val="20"/>
          <w:szCs w:val="20"/>
        </w:rPr>
        <w:tab/>
      </w:r>
      <w:r w:rsidRPr="00DC553F">
        <w:rPr>
          <w:rFonts w:ascii="Arial" w:hAnsi="Arial" w:cs="Arial"/>
          <w:sz w:val="20"/>
          <w:szCs w:val="20"/>
        </w:rPr>
        <w:fldChar w:fldCharType="begin">
          <w:ffData>
            <w:name w:val="Check2"/>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w:t>
      </w:r>
    </w:p>
    <w:p w14:paraId="0EE81945" w14:textId="77777777" w:rsidR="00DC553F" w:rsidRPr="00DC553F" w:rsidRDefault="00DC553F" w:rsidP="00DC553F">
      <w:pPr>
        <w:spacing w:before="120" w:line="240" w:lineRule="exact"/>
        <w:rPr>
          <w:rFonts w:ascii="Arial" w:hAnsi="Arial" w:cs="Arial"/>
          <w:sz w:val="20"/>
          <w:szCs w:val="20"/>
        </w:rPr>
      </w:pPr>
      <w:r w:rsidRPr="00DC553F">
        <w:rPr>
          <w:rFonts w:ascii="Arial" w:hAnsi="Arial" w:cs="Arial"/>
          <w:sz w:val="20"/>
          <w:szCs w:val="20"/>
        </w:rPr>
        <w:t>Additional equipment and accessories shall include:</w:t>
      </w:r>
    </w:p>
    <w:p w14:paraId="791E1BCB" w14:textId="77777777" w:rsidR="00DC553F" w:rsidRPr="00DC553F" w:rsidRDefault="00DC553F" w:rsidP="00DC553F">
      <w:pPr>
        <w:spacing w:line="240" w:lineRule="exact"/>
        <w:rPr>
          <w:rFonts w:ascii="Arial" w:hAnsi="Arial" w:cs="Arial"/>
          <w:sz w:val="20"/>
          <w:szCs w:val="20"/>
        </w:rPr>
      </w:pPr>
    </w:p>
    <w:p w14:paraId="131D2FA3" w14:textId="00259121" w:rsidR="00DC553F" w:rsidRPr="00DC553F" w:rsidRDefault="005E6AFB" w:rsidP="00555753">
      <w:pPr>
        <w:numPr>
          <w:ilvl w:val="0"/>
          <w:numId w:val="37"/>
        </w:numPr>
        <w:spacing w:line="240" w:lineRule="exact"/>
        <w:rPr>
          <w:rFonts w:ascii="Arial" w:hAnsi="Arial" w:cs="Arial"/>
          <w:sz w:val="20"/>
          <w:szCs w:val="20"/>
        </w:rPr>
      </w:pPr>
      <w:r>
        <w:rPr>
          <w:rFonts w:ascii="Arial" w:hAnsi="Arial" w:cs="Arial"/>
          <w:sz w:val="20"/>
          <w:szCs w:val="20"/>
        </w:rPr>
        <w:t>Cold weather starting aid</w:t>
      </w:r>
    </w:p>
    <w:p w14:paraId="61B9417A" w14:textId="1746B445" w:rsidR="00DC553F" w:rsidRPr="00DC553F" w:rsidRDefault="00DC553F" w:rsidP="00555753">
      <w:pPr>
        <w:numPr>
          <w:ilvl w:val="0"/>
          <w:numId w:val="37"/>
        </w:numPr>
        <w:spacing w:line="240" w:lineRule="exact"/>
        <w:rPr>
          <w:rFonts w:ascii="Arial" w:hAnsi="Arial" w:cs="Arial"/>
          <w:sz w:val="20"/>
          <w:szCs w:val="20"/>
        </w:rPr>
      </w:pPr>
      <w:r w:rsidRPr="00DC553F">
        <w:rPr>
          <w:rFonts w:ascii="Arial" w:hAnsi="Arial" w:cs="Arial"/>
          <w:sz w:val="20"/>
          <w:szCs w:val="20"/>
        </w:rPr>
        <w:t>Dry type primary air cleaning element equipped with safety element and restriction indica</w:t>
      </w:r>
      <w:r w:rsidR="005E6AFB">
        <w:rPr>
          <w:rFonts w:ascii="Arial" w:hAnsi="Arial" w:cs="Arial"/>
          <w:sz w:val="20"/>
          <w:szCs w:val="20"/>
        </w:rPr>
        <w:t>tor</w:t>
      </w:r>
    </w:p>
    <w:p w14:paraId="1B11C72E" w14:textId="244991D3" w:rsidR="00DC553F" w:rsidRPr="00DC553F" w:rsidRDefault="00DC553F" w:rsidP="00555753">
      <w:pPr>
        <w:numPr>
          <w:ilvl w:val="0"/>
          <w:numId w:val="37"/>
        </w:numPr>
        <w:spacing w:line="240" w:lineRule="exact"/>
        <w:rPr>
          <w:rFonts w:ascii="Arial" w:hAnsi="Arial" w:cs="Arial"/>
          <w:sz w:val="20"/>
          <w:szCs w:val="20"/>
        </w:rPr>
      </w:pPr>
      <w:r w:rsidRPr="00DC553F">
        <w:rPr>
          <w:rFonts w:ascii="Arial" w:hAnsi="Arial" w:cs="Arial"/>
          <w:sz w:val="20"/>
          <w:szCs w:val="20"/>
        </w:rPr>
        <w:t>Muffle</w:t>
      </w:r>
      <w:r w:rsidR="005E6AFB">
        <w:rPr>
          <w:rFonts w:ascii="Arial" w:hAnsi="Arial" w:cs="Arial"/>
          <w:sz w:val="20"/>
          <w:szCs w:val="20"/>
        </w:rPr>
        <w:t>r as required to meet emissions</w:t>
      </w:r>
    </w:p>
    <w:p w14:paraId="1412EBBB" w14:textId="0D6C0C8A" w:rsidR="00DC553F" w:rsidRPr="00DC553F" w:rsidRDefault="00DC553F" w:rsidP="00555753">
      <w:pPr>
        <w:numPr>
          <w:ilvl w:val="0"/>
          <w:numId w:val="37"/>
        </w:numPr>
        <w:spacing w:line="240" w:lineRule="exact"/>
        <w:rPr>
          <w:rFonts w:ascii="Arial" w:hAnsi="Arial" w:cs="Arial"/>
          <w:sz w:val="20"/>
          <w:szCs w:val="20"/>
        </w:rPr>
      </w:pPr>
      <w:r w:rsidRPr="00DC553F">
        <w:rPr>
          <w:rFonts w:ascii="Arial" w:hAnsi="Arial" w:cs="Arial"/>
          <w:sz w:val="20"/>
          <w:szCs w:val="20"/>
        </w:rPr>
        <w:t xml:space="preserve">Engine </w:t>
      </w:r>
      <w:r w:rsidR="005E6AFB">
        <w:rPr>
          <w:rFonts w:ascii="Arial" w:hAnsi="Arial" w:cs="Arial"/>
          <w:sz w:val="20"/>
          <w:szCs w:val="20"/>
        </w:rPr>
        <w:t>side shields or hood with locks</w:t>
      </w:r>
    </w:p>
    <w:p w14:paraId="34EA2B5E" w14:textId="2F054834" w:rsidR="00DC553F" w:rsidRPr="00DC553F" w:rsidRDefault="00DC553F" w:rsidP="00555753">
      <w:pPr>
        <w:numPr>
          <w:ilvl w:val="0"/>
          <w:numId w:val="37"/>
        </w:numPr>
        <w:spacing w:line="240" w:lineRule="exact"/>
        <w:rPr>
          <w:rFonts w:ascii="Arial" w:hAnsi="Arial" w:cs="Arial"/>
          <w:sz w:val="20"/>
          <w:szCs w:val="20"/>
        </w:rPr>
      </w:pPr>
      <w:r w:rsidRPr="00DC553F">
        <w:rPr>
          <w:rFonts w:ascii="Arial" w:hAnsi="Arial" w:cs="Arial"/>
          <w:sz w:val="20"/>
          <w:szCs w:val="20"/>
        </w:rPr>
        <w:t>Eng</w:t>
      </w:r>
      <w:r w:rsidR="005E6AFB">
        <w:rPr>
          <w:rFonts w:ascii="Arial" w:hAnsi="Arial" w:cs="Arial"/>
          <w:sz w:val="20"/>
          <w:szCs w:val="20"/>
        </w:rPr>
        <w:t>ine fuel filter/water separator</w:t>
      </w:r>
    </w:p>
    <w:p w14:paraId="168E851A" w14:textId="0BD22DA9" w:rsidR="00DC553F" w:rsidRPr="00DC553F" w:rsidRDefault="005E6AFB" w:rsidP="00555753">
      <w:pPr>
        <w:numPr>
          <w:ilvl w:val="0"/>
          <w:numId w:val="37"/>
        </w:numPr>
        <w:spacing w:line="240" w:lineRule="exact"/>
        <w:rPr>
          <w:rFonts w:ascii="Arial" w:hAnsi="Arial" w:cs="Arial"/>
          <w:sz w:val="20"/>
          <w:szCs w:val="20"/>
        </w:rPr>
      </w:pPr>
      <w:r>
        <w:rPr>
          <w:rFonts w:ascii="Arial" w:hAnsi="Arial" w:cs="Arial"/>
          <w:sz w:val="20"/>
          <w:szCs w:val="20"/>
        </w:rPr>
        <w:t>24 volt electrical system</w:t>
      </w:r>
    </w:p>
    <w:p w14:paraId="7494E2A6" w14:textId="2365BC95" w:rsidR="00DC553F" w:rsidRPr="00DC553F" w:rsidRDefault="005E6AFB" w:rsidP="00555753">
      <w:pPr>
        <w:numPr>
          <w:ilvl w:val="0"/>
          <w:numId w:val="37"/>
        </w:numPr>
        <w:spacing w:line="240" w:lineRule="exact"/>
        <w:rPr>
          <w:rFonts w:ascii="Arial" w:hAnsi="Arial" w:cs="Arial"/>
          <w:sz w:val="20"/>
          <w:szCs w:val="20"/>
        </w:rPr>
      </w:pPr>
      <w:r>
        <w:rPr>
          <w:rFonts w:ascii="Arial" w:hAnsi="Arial" w:cs="Arial"/>
          <w:sz w:val="20"/>
          <w:szCs w:val="20"/>
        </w:rPr>
        <w:t>Alternator, 110 Amp minimum</w:t>
      </w:r>
    </w:p>
    <w:p w14:paraId="0EC800F4" w14:textId="77777777" w:rsidR="00DC553F" w:rsidRPr="00DC553F" w:rsidRDefault="00DC553F" w:rsidP="00DC553F">
      <w:pPr>
        <w:spacing w:before="120" w:after="120" w:line="240" w:lineRule="exact"/>
        <w:rPr>
          <w:rFonts w:ascii="Arial" w:hAnsi="Arial" w:cs="Arial"/>
          <w:sz w:val="20"/>
          <w:szCs w:val="20"/>
        </w:rPr>
      </w:pPr>
      <w:r w:rsidRPr="00DC553F">
        <w:rPr>
          <w:rFonts w:ascii="Arial" w:hAnsi="Arial" w:cs="Arial"/>
          <w:sz w:val="20"/>
          <w:szCs w:val="20"/>
        </w:rPr>
        <w:t xml:space="preserve">Complies:  Yes </w:t>
      </w:r>
      <w:r w:rsidRPr="00DC553F">
        <w:rPr>
          <w:rFonts w:ascii="Arial" w:hAnsi="Arial" w:cs="Arial"/>
          <w:sz w:val="20"/>
          <w:szCs w:val="20"/>
        </w:rPr>
        <w:fldChar w:fldCharType="begin">
          <w:ffData>
            <w:name w:val="Check3"/>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r w:rsidRPr="00DC553F">
        <w:rPr>
          <w:rFonts w:ascii="Arial" w:hAnsi="Arial" w:cs="Arial"/>
          <w:sz w:val="20"/>
          <w:szCs w:val="20"/>
        </w:rPr>
        <w:fldChar w:fldCharType="begin">
          <w:ffData>
            <w:name w:val="Check4"/>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p>
    <w:p w14:paraId="29D953DA" w14:textId="77777777" w:rsidR="00DC553F" w:rsidRPr="00DC553F" w:rsidRDefault="00DC553F" w:rsidP="00DC553F">
      <w:pPr>
        <w:tabs>
          <w:tab w:val="left" w:pos="576"/>
        </w:tabs>
        <w:spacing w:before="120" w:after="120" w:line="240" w:lineRule="exact"/>
        <w:rPr>
          <w:rFonts w:ascii="Arial" w:hAnsi="Arial" w:cs="Arial"/>
          <w:b/>
          <w:sz w:val="24"/>
          <w:szCs w:val="24"/>
        </w:rPr>
      </w:pPr>
      <w:r w:rsidRPr="00DC553F">
        <w:rPr>
          <w:rFonts w:ascii="Arial" w:hAnsi="Arial" w:cs="Arial"/>
          <w:b/>
          <w:sz w:val="24"/>
          <w:szCs w:val="24"/>
        </w:rPr>
        <w:t>Fuel Tank:</w:t>
      </w:r>
    </w:p>
    <w:p w14:paraId="1172A96A" w14:textId="77777777" w:rsidR="00DC553F" w:rsidRPr="00DC553F" w:rsidRDefault="00DC553F" w:rsidP="00DC553F">
      <w:pPr>
        <w:rPr>
          <w:rFonts w:ascii="Arial" w:hAnsi="Arial" w:cs="Arial"/>
          <w:sz w:val="20"/>
          <w:szCs w:val="20"/>
        </w:rPr>
      </w:pPr>
      <w:r w:rsidRPr="00DC553F">
        <w:rPr>
          <w:rFonts w:ascii="Arial" w:hAnsi="Arial" w:cs="Arial"/>
          <w:sz w:val="20"/>
          <w:szCs w:val="20"/>
        </w:rPr>
        <w:t xml:space="preserve">A minimum 100 gallon capacity fuel tank shall be provided and clearly marked for “Low Sulfur” diesel fuel.  A urea tank, clearly marked “Urea” with a minimum capacity of 11.9 gallons shall be provided. </w:t>
      </w:r>
    </w:p>
    <w:p w14:paraId="76DA0B77" w14:textId="77777777" w:rsidR="00DC553F" w:rsidRPr="00DC553F" w:rsidRDefault="00DC553F" w:rsidP="00DC553F">
      <w:pPr>
        <w:spacing w:before="120" w:after="120" w:line="240" w:lineRule="exact"/>
        <w:rPr>
          <w:rFonts w:ascii="Arial" w:hAnsi="Arial" w:cs="Arial"/>
          <w:sz w:val="20"/>
          <w:szCs w:val="20"/>
        </w:rPr>
      </w:pPr>
      <w:r w:rsidRPr="00DC553F">
        <w:rPr>
          <w:rFonts w:ascii="Arial" w:hAnsi="Arial" w:cs="Arial"/>
          <w:sz w:val="20"/>
          <w:szCs w:val="20"/>
        </w:rPr>
        <w:t xml:space="preserve">Complies:  </w:t>
      </w:r>
      <w:r w:rsidRPr="00DC553F">
        <w:rPr>
          <w:rFonts w:ascii="Arial" w:hAnsi="Arial" w:cs="Arial"/>
          <w:sz w:val="20"/>
          <w:szCs w:val="20"/>
        </w:rPr>
        <w:fldChar w:fldCharType="begin">
          <w:ffData>
            <w:name w:val="Check1"/>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Yes</w:t>
      </w:r>
      <w:r w:rsidRPr="00DC553F">
        <w:rPr>
          <w:rFonts w:ascii="Arial" w:hAnsi="Arial" w:cs="Arial"/>
          <w:sz w:val="20"/>
          <w:szCs w:val="20"/>
        </w:rPr>
        <w:tab/>
      </w:r>
      <w:r w:rsidRPr="00DC553F">
        <w:rPr>
          <w:rFonts w:ascii="Arial" w:hAnsi="Arial" w:cs="Arial"/>
          <w:sz w:val="20"/>
          <w:szCs w:val="20"/>
        </w:rPr>
        <w:fldChar w:fldCharType="begin">
          <w:ffData>
            <w:name w:val="Check2"/>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w:t>
      </w:r>
    </w:p>
    <w:p w14:paraId="25F6CAC5" w14:textId="77777777" w:rsidR="00DC553F" w:rsidRPr="00DC553F" w:rsidRDefault="00DC553F" w:rsidP="00DC553F">
      <w:pPr>
        <w:rPr>
          <w:rFonts w:ascii="Arial" w:hAnsi="Arial" w:cs="Arial"/>
          <w:sz w:val="20"/>
          <w:szCs w:val="20"/>
        </w:rPr>
      </w:pPr>
    </w:p>
    <w:p w14:paraId="782A9B35" w14:textId="77777777" w:rsidR="00AD01BD" w:rsidRDefault="00AD01BD">
      <w:pPr>
        <w:spacing w:after="200" w:line="276" w:lineRule="auto"/>
        <w:rPr>
          <w:rFonts w:ascii="Arial" w:hAnsi="Arial" w:cs="Arial"/>
          <w:b/>
          <w:sz w:val="24"/>
          <w:szCs w:val="24"/>
        </w:rPr>
      </w:pPr>
      <w:r>
        <w:rPr>
          <w:rFonts w:ascii="Arial" w:hAnsi="Arial" w:cs="Arial"/>
          <w:b/>
          <w:sz w:val="24"/>
          <w:szCs w:val="24"/>
        </w:rPr>
        <w:br w:type="page"/>
      </w:r>
    </w:p>
    <w:p w14:paraId="07CDA8D5" w14:textId="459820AE" w:rsidR="00DC553F" w:rsidRPr="00DC553F" w:rsidRDefault="00DC553F" w:rsidP="00DC553F">
      <w:pPr>
        <w:tabs>
          <w:tab w:val="left" w:pos="576"/>
        </w:tabs>
        <w:spacing w:before="120" w:after="120" w:line="240" w:lineRule="exact"/>
        <w:rPr>
          <w:rFonts w:ascii="Arial" w:hAnsi="Arial" w:cs="Arial"/>
          <w:b/>
          <w:sz w:val="24"/>
          <w:szCs w:val="24"/>
        </w:rPr>
      </w:pPr>
      <w:r w:rsidRPr="00DC553F">
        <w:rPr>
          <w:rFonts w:ascii="Arial" w:hAnsi="Arial" w:cs="Arial"/>
          <w:b/>
          <w:sz w:val="24"/>
          <w:szCs w:val="24"/>
        </w:rPr>
        <w:lastRenderedPageBreak/>
        <w:t>Transmission:</w:t>
      </w:r>
    </w:p>
    <w:p w14:paraId="77D2AEDE" w14:textId="77777777" w:rsidR="00DC553F" w:rsidRPr="00DC553F" w:rsidRDefault="00DC553F" w:rsidP="00DC553F">
      <w:pPr>
        <w:tabs>
          <w:tab w:val="left" w:pos="576"/>
        </w:tabs>
        <w:spacing w:before="120" w:after="220" w:line="240" w:lineRule="exact"/>
        <w:rPr>
          <w:rFonts w:ascii="Arial" w:hAnsi="Arial" w:cs="Arial"/>
          <w:color w:val="000000"/>
          <w:sz w:val="20"/>
          <w:szCs w:val="24"/>
        </w:rPr>
      </w:pPr>
      <w:proofErr w:type="gramStart"/>
      <w:r w:rsidRPr="00DC553F">
        <w:rPr>
          <w:rFonts w:ascii="Arial" w:hAnsi="Arial" w:cs="Arial"/>
          <w:sz w:val="20"/>
          <w:szCs w:val="24"/>
        </w:rPr>
        <w:t>Shall be an Allison model 3000/3500 RDS automatic with P.T.O. opening(s).</w:t>
      </w:r>
      <w:proofErr w:type="gramEnd"/>
      <w:r w:rsidRPr="00DC553F">
        <w:rPr>
          <w:rFonts w:ascii="Arial" w:hAnsi="Arial" w:cs="Arial"/>
          <w:sz w:val="20"/>
          <w:szCs w:val="24"/>
        </w:rPr>
        <w:t xml:space="preserve"> The operating ranges shall include - 1, 2, 3, 4, 5, 6, neutral, and reverse.</w:t>
      </w:r>
      <w:r w:rsidRPr="00DC553F">
        <w:rPr>
          <w:rFonts w:ascii="Arial" w:hAnsi="Arial" w:cs="Arial"/>
          <w:color w:val="000000" w:themeColor="text1"/>
          <w:sz w:val="20"/>
          <w:szCs w:val="24"/>
        </w:rPr>
        <w:t xml:space="preserve">  </w:t>
      </w:r>
      <w:r w:rsidRPr="00DC553F">
        <w:rPr>
          <w:rFonts w:ascii="Arial" w:hAnsi="Arial" w:cs="Arial"/>
          <w:color w:val="000000"/>
          <w:sz w:val="20"/>
          <w:szCs w:val="24"/>
        </w:rPr>
        <w:t>The transmission controller (ECM) shall be interior cab mounted or mounted under the hood on firewall in an area that is protected from the weather.</w:t>
      </w:r>
    </w:p>
    <w:tbl>
      <w:tblPr>
        <w:tblStyle w:val="TableGrid8"/>
        <w:tblW w:w="0" w:type="auto"/>
        <w:tblLook w:val="04A0" w:firstRow="1" w:lastRow="0" w:firstColumn="1" w:lastColumn="0" w:noHBand="0" w:noVBand="1"/>
      </w:tblPr>
      <w:tblGrid>
        <w:gridCol w:w="1320"/>
        <w:gridCol w:w="1875"/>
        <w:gridCol w:w="3943"/>
        <w:gridCol w:w="2438"/>
      </w:tblGrid>
      <w:tr w:rsidR="005E6AFB" w:rsidRPr="00DC553F" w14:paraId="0E070EE0" w14:textId="77777777" w:rsidTr="005E6AFB">
        <w:trPr>
          <w:gridAfter w:val="1"/>
          <w:wAfter w:w="2438" w:type="dxa"/>
          <w:trHeight w:val="432"/>
        </w:trPr>
        <w:tc>
          <w:tcPr>
            <w:tcW w:w="1320" w:type="dxa"/>
            <w:tcBorders>
              <w:top w:val="nil"/>
              <w:left w:val="nil"/>
              <w:bottom w:val="nil"/>
              <w:right w:val="nil"/>
            </w:tcBorders>
          </w:tcPr>
          <w:p w14:paraId="7EA8633F" w14:textId="77777777" w:rsidR="005E6AFB" w:rsidRDefault="005E6AFB" w:rsidP="00130721">
            <w:pPr>
              <w:tabs>
                <w:tab w:val="left" w:pos="576"/>
              </w:tabs>
              <w:spacing w:line="240" w:lineRule="exact"/>
              <w:rPr>
                <w:rFonts w:ascii="Arial" w:hAnsi="Arial" w:cs="Arial"/>
                <w:szCs w:val="24"/>
              </w:rPr>
            </w:pPr>
          </w:p>
          <w:p w14:paraId="52E26C81" w14:textId="21A18ED0" w:rsidR="005E6AFB" w:rsidRPr="00DC553F" w:rsidRDefault="005E6AFB" w:rsidP="00130721">
            <w:pPr>
              <w:tabs>
                <w:tab w:val="left" w:pos="576"/>
              </w:tabs>
              <w:spacing w:line="240" w:lineRule="exact"/>
              <w:rPr>
                <w:rFonts w:ascii="Arial" w:hAnsi="Arial" w:cs="Arial"/>
                <w:szCs w:val="24"/>
              </w:rPr>
            </w:pPr>
            <w:r>
              <w:rPr>
                <w:rFonts w:ascii="Arial" w:hAnsi="Arial" w:cs="Arial"/>
                <w:szCs w:val="24"/>
              </w:rPr>
              <w:t>Component:</w:t>
            </w:r>
          </w:p>
        </w:tc>
        <w:tc>
          <w:tcPr>
            <w:tcW w:w="5818" w:type="dxa"/>
            <w:gridSpan w:val="2"/>
            <w:tcBorders>
              <w:top w:val="nil"/>
              <w:left w:val="nil"/>
              <w:bottom w:val="single" w:sz="4" w:space="0" w:color="auto"/>
              <w:right w:val="nil"/>
            </w:tcBorders>
          </w:tcPr>
          <w:p w14:paraId="3FD26DBC" w14:textId="77777777" w:rsidR="005E6AFB" w:rsidRDefault="005E6AFB" w:rsidP="00130721">
            <w:pPr>
              <w:tabs>
                <w:tab w:val="left" w:pos="576"/>
              </w:tabs>
              <w:spacing w:line="240" w:lineRule="exact"/>
              <w:rPr>
                <w:rFonts w:ascii="Arial" w:hAnsi="Arial" w:cs="Arial"/>
                <w:szCs w:val="24"/>
              </w:rPr>
            </w:pPr>
          </w:p>
          <w:p w14:paraId="536969A7" w14:textId="77777777" w:rsidR="005E6AFB" w:rsidRPr="00DC553F" w:rsidRDefault="005E6AFB" w:rsidP="00130721">
            <w:pPr>
              <w:tabs>
                <w:tab w:val="left" w:pos="576"/>
              </w:tabs>
              <w:spacing w:line="240" w:lineRule="exact"/>
              <w:rPr>
                <w:rFonts w:ascii="Arial" w:hAnsi="Arial" w:cs="Arial"/>
                <w:szCs w:val="24"/>
              </w:rPr>
            </w:pPr>
            <w:r w:rsidRPr="00DC553F">
              <w:rPr>
                <w:rFonts w:ascii="Arial" w:hAnsi="Arial" w:cs="Arial"/>
                <w:szCs w:val="24"/>
              </w:rPr>
              <w:fldChar w:fldCharType="begin">
                <w:ffData>
                  <w:name w:val="Text14"/>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38D112DD" w14:textId="77777777" w:rsidTr="005E6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38" w:type="dxa"/>
          <w:trHeight w:val="432"/>
        </w:trPr>
        <w:tc>
          <w:tcPr>
            <w:tcW w:w="1320" w:type="dxa"/>
            <w:vAlign w:val="bottom"/>
          </w:tcPr>
          <w:p w14:paraId="4B3C8033"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t>Make:</w:t>
            </w:r>
          </w:p>
        </w:tc>
        <w:tc>
          <w:tcPr>
            <w:tcW w:w="5818" w:type="dxa"/>
            <w:gridSpan w:val="2"/>
            <w:tcBorders>
              <w:top w:val="single" w:sz="4" w:space="0" w:color="auto"/>
              <w:bottom w:val="single" w:sz="4" w:space="0" w:color="auto"/>
            </w:tcBorders>
            <w:vAlign w:val="bottom"/>
          </w:tcPr>
          <w:p w14:paraId="6B0EFB71"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4"/>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466F65F1" w14:textId="77777777" w:rsidTr="005E6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38" w:type="dxa"/>
          <w:trHeight w:val="432"/>
        </w:trPr>
        <w:tc>
          <w:tcPr>
            <w:tcW w:w="1320" w:type="dxa"/>
            <w:vAlign w:val="bottom"/>
          </w:tcPr>
          <w:p w14:paraId="47CD8904"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t>Model:</w:t>
            </w:r>
          </w:p>
        </w:tc>
        <w:tc>
          <w:tcPr>
            <w:tcW w:w="5818" w:type="dxa"/>
            <w:gridSpan w:val="2"/>
            <w:tcBorders>
              <w:top w:val="single" w:sz="4" w:space="0" w:color="auto"/>
              <w:bottom w:val="single" w:sz="4" w:space="0" w:color="auto"/>
            </w:tcBorders>
            <w:vAlign w:val="bottom"/>
          </w:tcPr>
          <w:p w14:paraId="330E4B66"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9"/>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58ACF805" w14:textId="77777777" w:rsidTr="005E6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195" w:type="dxa"/>
            <w:gridSpan w:val="2"/>
            <w:vAlign w:val="center"/>
          </w:tcPr>
          <w:p w14:paraId="3AA698E1" w14:textId="77777777" w:rsidR="00DC553F" w:rsidRPr="00DC553F" w:rsidRDefault="00DC553F" w:rsidP="00DC553F">
            <w:pPr>
              <w:spacing w:before="120" w:line="240" w:lineRule="exact"/>
              <w:rPr>
                <w:rFonts w:ascii="Arial" w:hAnsi="Arial" w:cs="Arial"/>
                <w:szCs w:val="24"/>
              </w:rPr>
            </w:pPr>
            <w:r w:rsidRPr="00DC553F">
              <w:rPr>
                <w:rFonts w:ascii="Arial" w:hAnsi="Arial" w:cs="Arial"/>
                <w:szCs w:val="24"/>
              </w:rPr>
              <w:t>Describe Proposed Configuration:</w:t>
            </w:r>
          </w:p>
        </w:tc>
        <w:tc>
          <w:tcPr>
            <w:tcW w:w="6381" w:type="dxa"/>
            <w:gridSpan w:val="2"/>
            <w:tcBorders>
              <w:bottom w:val="single" w:sz="4" w:space="0" w:color="auto"/>
            </w:tcBorders>
            <w:vAlign w:val="center"/>
          </w:tcPr>
          <w:p w14:paraId="2443D0C6"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7"/>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5295DEF5" w14:textId="77777777" w:rsidTr="005E6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576" w:type="dxa"/>
            <w:gridSpan w:val="4"/>
            <w:tcBorders>
              <w:bottom w:val="single" w:sz="4" w:space="0" w:color="auto"/>
            </w:tcBorders>
            <w:vAlign w:val="center"/>
          </w:tcPr>
          <w:p w14:paraId="7EB3CB94"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8"/>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bl>
    <w:p w14:paraId="5A972FF3" w14:textId="77777777" w:rsidR="00DC553F" w:rsidRPr="00DC553F" w:rsidRDefault="00DC553F" w:rsidP="00DC553F">
      <w:pPr>
        <w:rPr>
          <w:rFonts w:ascii="Arial" w:hAnsi="Arial" w:cs="Arial"/>
          <w:sz w:val="20"/>
          <w:szCs w:val="24"/>
        </w:rPr>
      </w:pPr>
    </w:p>
    <w:p w14:paraId="62953B3D" w14:textId="77777777" w:rsidR="00DC553F" w:rsidRPr="00DC553F" w:rsidRDefault="00DC553F" w:rsidP="00DC553F">
      <w:pPr>
        <w:rPr>
          <w:rFonts w:ascii="Arial" w:hAnsi="Arial" w:cs="Arial"/>
          <w:sz w:val="20"/>
          <w:szCs w:val="24"/>
        </w:rPr>
      </w:pPr>
      <w:r w:rsidRPr="00DC553F">
        <w:rPr>
          <w:rFonts w:ascii="Arial" w:hAnsi="Arial" w:cs="Arial"/>
          <w:sz w:val="20"/>
          <w:szCs w:val="24"/>
        </w:rPr>
        <w:t xml:space="preserve">Shift and Indicator mounting shall be located on the dash.  Column and floor mountings will </w:t>
      </w:r>
      <w:r w:rsidRPr="00DC553F">
        <w:rPr>
          <w:rFonts w:ascii="Arial" w:hAnsi="Arial" w:cs="Arial"/>
          <w:i/>
          <w:sz w:val="20"/>
          <w:szCs w:val="24"/>
        </w:rPr>
        <w:t>not</w:t>
      </w:r>
      <w:r w:rsidRPr="00DC553F">
        <w:rPr>
          <w:rFonts w:ascii="Arial" w:hAnsi="Arial" w:cs="Arial"/>
          <w:sz w:val="20"/>
          <w:szCs w:val="24"/>
        </w:rPr>
        <w:t xml:space="preserve"> be acceptable.</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6464"/>
      </w:tblGrid>
      <w:tr w:rsidR="00DC553F" w:rsidRPr="00DC553F" w14:paraId="47362555" w14:textId="77777777" w:rsidTr="00DC553F">
        <w:trPr>
          <w:trHeight w:val="432"/>
        </w:trPr>
        <w:tc>
          <w:tcPr>
            <w:tcW w:w="3258" w:type="dxa"/>
            <w:vAlign w:val="center"/>
          </w:tcPr>
          <w:p w14:paraId="120E76F8" w14:textId="77777777" w:rsidR="00DC553F" w:rsidRPr="00DC553F" w:rsidRDefault="00DC553F" w:rsidP="00DC553F">
            <w:pPr>
              <w:spacing w:before="120" w:line="240" w:lineRule="exact"/>
              <w:rPr>
                <w:rFonts w:ascii="Arial" w:hAnsi="Arial" w:cs="Arial"/>
                <w:szCs w:val="24"/>
              </w:rPr>
            </w:pPr>
            <w:r w:rsidRPr="00DC553F">
              <w:rPr>
                <w:rFonts w:ascii="Arial" w:hAnsi="Arial" w:cs="Arial"/>
                <w:szCs w:val="24"/>
              </w:rPr>
              <w:t>Describe Proposed Configuration:</w:t>
            </w:r>
          </w:p>
        </w:tc>
        <w:tc>
          <w:tcPr>
            <w:tcW w:w="6966" w:type="dxa"/>
            <w:tcBorders>
              <w:bottom w:val="single" w:sz="4" w:space="0" w:color="auto"/>
            </w:tcBorders>
            <w:vAlign w:val="center"/>
          </w:tcPr>
          <w:p w14:paraId="4FF6B979"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7"/>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3D862FC6" w14:textId="77777777" w:rsidTr="00DC553F">
        <w:trPr>
          <w:trHeight w:val="432"/>
        </w:trPr>
        <w:tc>
          <w:tcPr>
            <w:tcW w:w="10224" w:type="dxa"/>
            <w:gridSpan w:val="2"/>
            <w:tcBorders>
              <w:bottom w:val="single" w:sz="4" w:space="0" w:color="auto"/>
            </w:tcBorders>
            <w:vAlign w:val="center"/>
          </w:tcPr>
          <w:p w14:paraId="03430792"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8"/>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bl>
    <w:p w14:paraId="5FE3A090" w14:textId="77777777" w:rsidR="00DC553F" w:rsidRPr="00DC553F" w:rsidRDefault="00DC553F" w:rsidP="00DC553F">
      <w:pPr>
        <w:tabs>
          <w:tab w:val="left" w:pos="576"/>
        </w:tabs>
        <w:spacing w:before="120" w:line="240" w:lineRule="exact"/>
        <w:rPr>
          <w:rFonts w:ascii="Arial" w:hAnsi="Arial" w:cs="Arial"/>
          <w:color w:val="000000" w:themeColor="text1"/>
          <w:sz w:val="20"/>
          <w:szCs w:val="24"/>
        </w:rPr>
      </w:pPr>
    </w:p>
    <w:p w14:paraId="3A9398CB" w14:textId="77777777" w:rsidR="00DC553F" w:rsidRPr="00DC553F" w:rsidRDefault="00DC553F" w:rsidP="00DC553F">
      <w:pPr>
        <w:tabs>
          <w:tab w:val="left" w:pos="576"/>
        </w:tabs>
        <w:spacing w:before="120" w:line="240" w:lineRule="exact"/>
        <w:rPr>
          <w:rFonts w:ascii="Arial" w:hAnsi="Arial" w:cs="Arial"/>
          <w:sz w:val="20"/>
          <w:szCs w:val="24"/>
        </w:rPr>
      </w:pPr>
      <w:r w:rsidRPr="00DC553F">
        <w:rPr>
          <w:rFonts w:ascii="Arial" w:hAnsi="Arial" w:cs="Arial"/>
          <w:color w:val="000000" w:themeColor="text1"/>
          <w:sz w:val="20"/>
          <w:szCs w:val="24"/>
        </w:rPr>
        <w:t xml:space="preserve">Push button </w:t>
      </w:r>
      <w:r w:rsidRPr="00DC553F">
        <w:rPr>
          <w:rFonts w:ascii="Arial" w:hAnsi="Arial" w:cs="Arial"/>
          <w:sz w:val="20"/>
          <w:szCs w:val="24"/>
        </w:rPr>
        <w:t>control with lighted position indicator.  Indicator must clearly indicate all ranges as listed above.</w:t>
      </w:r>
    </w:p>
    <w:p w14:paraId="4B596D7A"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40C9B0F8" w14:textId="77777777" w:rsidR="00DC553F" w:rsidRPr="00DC553F" w:rsidRDefault="00DC553F" w:rsidP="00DC553F">
      <w:pPr>
        <w:rPr>
          <w:rFonts w:ascii="Arial" w:hAnsi="Arial" w:cs="Arial"/>
          <w:sz w:val="20"/>
          <w:szCs w:val="20"/>
        </w:rPr>
      </w:pPr>
    </w:p>
    <w:p w14:paraId="1496F728" w14:textId="77777777" w:rsidR="00DC553F" w:rsidRPr="00DC553F" w:rsidRDefault="00DC553F" w:rsidP="00DC553F">
      <w:pPr>
        <w:rPr>
          <w:rFonts w:ascii="Arial" w:hAnsi="Arial" w:cs="Arial"/>
          <w:b/>
          <w:sz w:val="24"/>
          <w:szCs w:val="24"/>
        </w:rPr>
      </w:pPr>
      <w:r w:rsidRPr="00DC553F">
        <w:rPr>
          <w:rFonts w:ascii="Arial" w:hAnsi="Arial" w:cs="Arial"/>
          <w:b/>
          <w:sz w:val="24"/>
          <w:szCs w:val="24"/>
        </w:rPr>
        <w:t>Upper Structure:</w:t>
      </w:r>
    </w:p>
    <w:p w14:paraId="7E9483EE" w14:textId="77777777" w:rsidR="00DC553F" w:rsidRPr="00DC553F" w:rsidRDefault="00DC553F" w:rsidP="00DC553F">
      <w:pPr>
        <w:rPr>
          <w:rFonts w:ascii="Arial" w:hAnsi="Arial" w:cs="Arial"/>
          <w:sz w:val="20"/>
          <w:szCs w:val="20"/>
        </w:rPr>
      </w:pPr>
    </w:p>
    <w:p w14:paraId="22964FD4" w14:textId="77777777" w:rsidR="00DC553F" w:rsidRPr="00DC553F" w:rsidRDefault="00DC553F" w:rsidP="00DC553F">
      <w:pPr>
        <w:rPr>
          <w:rFonts w:ascii="Arial" w:hAnsi="Arial" w:cs="Arial"/>
          <w:sz w:val="20"/>
          <w:szCs w:val="20"/>
        </w:rPr>
      </w:pPr>
      <w:r w:rsidRPr="00DC553F">
        <w:rPr>
          <w:rFonts w:ascii="Arial" w:hAnsi="Arial" w:cs="Arial"/>
          <w:sz w:val="20"/>
          <w:szCs w:val="20"/>
        </w:rPr>
        <w:t>The rotating upper structure shall be supported on the carrier by an internal swing bearing and shall be capable of continuous swing at not less than 8 RPM.  The tail-swing shall be no more than 8’-0” and include the machine’s counter-weight of no more than 8,850 pounds.  The swing system shall incorporate a spring set and hydraulic release swing parking brake.</w:t>
      </w:r>
    </w:p>
    <w:p w14:paraId="7B812FFC"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540"/>
        <w:gridCol w:w="3870"/>
      </w:tblGrid>
      <w:tr w:rsidR="00DC553F" w:rsidRPr="00DC553F" w14:paraId="307010F8" w14:textId="77777777" w:rsidTr="00DC553F">
        <w:trPr>
          <w:trHeight w:val="432"/>
        </w:trPr>
        <w:tc>
          <w:tcPr>
            <w:tcW w:w="1278" w:type="dxa"/>
            <w:vAlign w:val="bottom"/>
          </w:tcPr>
          <w:p w14:paraId="261ACAB0"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t>Tail Swing:</w:t>
            </w:r>
          </w:p>
        </w:tc>
        <w:tc>
          <w:tcPr>
            <w:tcW w:w="4410" w:type="dxa"/>
            <w:gridSpan w:val="2"/>
            <w:tcBorders>
              <w:bottom w:val="single" w:sz="4" w:space="0" w:color="auto"/>
            </w:tcBorders>
            <w:vAlign w:val="bottom"/>
          </w:tcPr>
          <w:p w14:paraId="6CDE8A64"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20"/>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71E83356" w14:textId="77777777" w:rsidTr="00DC553F">
        <w:trPr>
          <w:trHeight w:val="432"/>
        </w:trPr>
        <w:tc>
          <w:tcPr>
            <w:tcW w:w="1818" w:type="dxa"/>
            <w:gridSpan w:val="2"/>
            <w:vAlign w:val="bottom"/>
          </w:tcPr>
          <w:p w14:paraId="5647D0A3"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t>Counter Weight:</w:t>
            </w:r>
          </w:p>
        </w:tc>
        <w:tc>
          <w:tcPr>
            <w:tcW w:w="3870" w:type="dxa"/>
            <w:tcBorders>
              <w:bottom w:val="single" w:sz="4" w:space="0" w:color="auto"/>
            </w:tcBorders>
            <w:vAlign w:val="bottom"/>
          </w:tcPr>
          <w:p w14:paraId="1C1BCF30"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20"/>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bl>
    <w:p w14:paraId="74064E58" w14:textId="77777777" w:rsidR="00DC553F" w:rsidRPr="00DC553F" w:rsidRDefault="00DC553F" w:rsidP="00DC553F">
      <w:pPr>
        <w:rPr>
          <w:rFonts w:ascii="Arial" w:hAnsi="Arial" w:cs="Arial"/>
          <w:sz w:val="20"/>
          <w:szCs w:val="20"/>
        </w:rPr>
      </w:pPr>
    </w:p>
    <w:p w14:paraId="30F87996" w14:textId="77777777" w:rsidR="00DC553F" w:rsidRPr="00DC553F" w:rsidRDefault="00DC553F" w:rsidP="00DC553F">
      <w:pPr>
        <w:rPr>
          <w:rFonts w:ascii="Arial" w:hAnsi="Arial" w:cs="Arial"/>
          <w:b/>
          <w:sz w:val="24"/>
          <w:szCs w:val="24"/>
        </w:rPr>
      </w:pPr>
      <w:r w:rsidRPr="00DC553F">
        <w:rPr>
          <w:rFonts w:ascii="Arial" w:hAnsi="Arial" w:cs="Arial"/>
          <w:b/>
          <w:sz w:val="24"/>
          <w:szCs w:val="24"/>
        </w:rPr>
        <w:t>Cab &amp; Controls:</w:t>
      </w:r>
    </w:p>
    <w:p w14:paraId="475D2D75" w14:textId="77777777" w:rsidR="00DC553F" w:rsidRPr="00DC553F" w:rsidRDefault="00DC553F" w:rsidP="00DC553F">
      <w:pPr>
        <w:rPr>
          <w:rFonts w:ascii="Arial" w:hAnsi="Arial" w:cs="Arial"/>
          <w:sz w:val="20"/>
          <w:szCs w:val="20"/>
        </w:rPr>
      </w:pPr>
    </w:p>
    <w:p w14:paraId="5CA5C3A9" w14:textId="77777777" w:rsidR="00DC553F" w:rsidRPr="00DC553F" w:rsidRDefault="00DC553F" w:rsidP="00DC553F">
      <w:pPr>
        <w:rPr>
          <w:rFonts w:ascii="Arial" w:hAnsi="Arial" w:cs="Arial"/>
          <w:sz w:val="20"/>
          <w:szCs w:val="20"/>
        </w:rPr>
      </w:pPr>
      <w:r w:rsidRPr="00DC553F">
        <w:rPr>
          <w:rFonts w:ascii="Arial" w:hAnsi="Arial" w:cs="Arial"/>
          <w:sz w:val="20"/>
          <w:szCs w:val="20"/>
        </w:rPr>
        <w:t>The operators cab shall be “all-weather” type including safety glass.  The cab shall include a complete front window that rolls overhead for storage.  A vandal-proof cover shall be provided for this cab.</w:t>
      </w:r>
    </w:p>
    <w:p w14:paraId="5E500249"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3E7486D5" w14:textId="77777777" w:rsidR="00DC553F" w:rsidRPr="00DC553F" w:rsidRDefault="00DC553F" w:rsidP="00DC553F">
      <w:pPr>
        <w:rPr>
          <w:rFonts w:ascii="Arial" w:hAnsi="Arial" w:cs="Arial"/>
          <w:sz w:val="20"/>
          <w:szCs w:val="20"/>
        </w:rPr>
      </w:pPr>
    </w:p>
    <w:p w14:paraId="010F127F" w14:textId="77777777" w:rsidR="00AD01BD" w:rsidRDefault="00AD01BD">
      <w:pPr>
        <w:spacing w:after="200" w:line="276" w:lineRule="auto"/>
        <w:rPr>
          <w:rFonts w:ascii="Arial" w:hAnsi="Arial" w:cs="Arial"/>
          <w:sz w:val="20"/>
          <w:szCs w:val="20"/>
        </w:rPr>
      </w:pPr>
      <w:r>
        <w:rPr>
          <w:rFonts w:ascii="Arial" w:hAnsi="Arial" w:cs="Arial"/>
          <w:sz w:val="20"/>
          <w:szCs w:val="20"/>
        </w:rPr>
        <w:br w:type="page"/>
      </w:r>
    </w:p>
    <w:p w14:paraId="17656AD4" w14:textId="159144F4" w:rsidR="00DC553F" w:rsidRPr="00DC553F" w:rsidRDefault="00DC553F" w:rsidP="00DC553F">
      <w:pPr>
        <w:rPr>
          <w:rFonts w:ascii="Arial" w:hAnsi="Arial" w:cs="Arial"/>
          <w:sz w:val="20"/>
          <w:szCs w:val="20"/>
        </w:rPr>
      </w:pPr>
      <w:r w:rsidRPr="00DC553F">
        <w:rPr>
          <w:rFonts w:ascii="Arial" w:hAnsi="Arial" w:cs="Arial"/>
          <w:sz w:val="20"/>
          <w:szCs w:val="20"/>
        </w:rPr>
        <w:lastRenderedPageBreak/>
        <w:t>The cab features shall include the following:</w:t>
      </w:r>
    </w:p>
    <w:p w14:paraId="28C00B80" w14:textId="77777777" w:rsidR="00DC553F" w:rsidRPr="00DC553F" w:rsidRDefault="00DC553F" w:rsidP="00DC553F">
      <w:pPr>
        <w:rPr>
          <w:rFonts w:ascii="Arial" w:hAnsi="Arial" w:cs="Arial"/>
          <w:sz w:val="20"/>
          <w:szCs w:val="20"/>
        </w:rPr>
      </w:pPr>
    </w:p>
    <w:p w14:paraId="6A860816"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Wiper/Washer</w:t>
      </w:r>
    </w:p>
    <w:p w14:paraId="32F124FC"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Filtered heater/defroster</w:t>
      </w:r>
    </w:p>
    <w:p w14:paraId="6824AE16"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Manufacturer’s standard controlled A/C</w:t>
      </w:r>
    </w:p>
    <w:p w14:paraId="62377A53"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Four-way adjustable air ride seat</w:t>
      </w:r>
    </w:p>
    <w:p w14:paraId="055CB76B"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Acoustical sound-proofing material</w:t>
      </w:r>
    </w:p>
    <w:p w14:paraId="50F5419C"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Signal horn</w:t>
      </w:r>
    </w:p>
    <w:p w14:paraId="6BE2F149"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Work light package</w:t>
      </w:r>
    </w:p>
    <w:p w14:paraId="7C4F61C5"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All walking surfaces shall be coated with “anti-slip” paint.</w:t>
      </w:r>
    </w:p>
    <w:p w14:paraId="0C66C445"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Operators seat belt</w:t>
      </w:r>
    </w:p>
    <w:p w14:paraId="5D844EBA"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Amber colored strobe light</w:t>
      </w:r>
    </w:p>
    <w:p w14:paraId="37CD103C"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Adjustable lighting for night time emergency work</w:t>
      </w:r>
    </w:p>
    <w:p w14:paraId="50F49F65" w14:textId="77777777" w:rsidR="00DC553F" w:rsidRPr="00DC553F" w:rsidRDefault="00DC553F" w:rsidP="00DC553F">
      <w:pPr>
        <w:rPr>
          <w:rFonts w:ascii="Arial" w:hAnsi="Arial" w:cs="Arial"/>
          <w:sz w:val="20"/>
          <w:szCs w:val="20"/>
        </w:rPr>
      </w:pPr>
    </w:p>
    <w:p w14:paraId="5393B81D"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0"/>
        <w:gridCol w:w="8506"/>
      </w:tblGrid>
      <w:tr w:rsidR="00DC553F" w:rsidRPr="00DC553F" w14:paraId="5C47352E" w14:textId="77777777" w:rsidTr="00DC553F">
        <w:trPr>
          <w:trHeight w:hRule="exact" w:val="432"/>
        </w:trPr>
        <w:tc>
          <w:tcPr>
            <w:tcW w:w="1710" w:type="dxa"/>
            <w:tcBorders>
              <w:top w:val="nil"/>
              <w:left w:val="nil"/>
              <w:bottom w:val="nil"/>
              <w:right w:val="nil"/>
            </w:tcBorders>
            <w:vAlign w:val="center"/>
          </w:tcPr>
          <w:p w14:paraId="650B02E1"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If No Describe:</w:t>
            </w:r>
          </w:p>
        </w:tc>
        <w:tc>
          <w:tcPr>
            <w:tcW w:w="8506" w:type="dxa"/>
            <w:tcBorders>
              <w:top w:val="nil"/>
              <w:left w:val="nil"/>
              <w:bottom w:val="single" w:sz="4" w:space="0" w:color="auto"/>
              <w:right w:val="nil"/>
            </w:tcBorders>
            <w:vAlign w:val="center"/>
          </w:tcPr>
          <w:p w14:paraId="727A637A"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fldChar w:fldCharType="begin">
                <w:ffData>
                  <w:name w:val="Text28"/>
                  <w:enabled/>
                  <w:calcOnExit w:val="0"/>
                  <w:textInput/>
                </w:ffData>
              </w:fldChar>
            </w:r>
            <w:r w:rsidRPr="00DC553F">
              <w:rPr>
                <w:rFonts w:ascii="Arial" w:hAnsi="Arial" w:cs="Arial"/>
                <w:color w:val="000000"/>
                <w:sz w:val="20"/>
                <w:szCs w:val="20"/>
              </w:rPr>
              <w:instrText xml:space="preserve"> FORMTEXT </w:instrText>
            </w:r>
            <w:r w:rsidRPr="00DC553F">
              <w:rPr>
                <w:rFonts w:ascii="Arial" w:hAnsi="Arial" w:cs="Arial"/>
                <w:color w:val="000000"/>
                <w:sz w:val="20"/>
                <w:szCs w:val="20"/>
              </w:rPr>
            </w:r>
            <w:r w:rsidRPr="00DC553F">
              <w:rPr>
                <w:rFonts w:ascii="Arial" w:hAnsi="Arial" w:cs="Arial"/>
                <w:color w:val="000000"/>
                <w:sz w:val="20"/>
                <w:szCs w:val="20"/>
              </w:rPr>
              <w:fldChar w:fldCharType="separate"/>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color w:val="000000"/>
                <w:sz w:val="20"/>
                <w:szCs w:val="20"/>
              </w:rPr>
              <w:fldChar w:fldCharType="end"/>
            </w:r>
          </w:p>
        </w:tc>
      </w:tr>
      <w:tr w:rsidR="00DC553F" w:rsidRPr="00DC553F" w14:paraId="74B3260B" w14:textId="77777777" w:rsidTr="00DC553F">
        <w:trPr>
          <w:trHeight w:hRule="exact" w:val="432"/>
        </w:trPr>
        <w:tc>
          <w:tcPr>
            <w:tcW w:w="10216" w:type="dxa"/>
            <w:gridSpan w:val="2"/>
            <w:tcBorders>
              <w:top w:val="nil"/>
              <w:left w:val="nil"/>
              <w:bottom w:val="single" w:sz="4" w:space="0" w:color="auto"/>
              <w:right w:val="nil"/>
            </w:tcBorders>
            <w:vAlign w:val="center"/>
          </w:tcPr>
          <w:p w14:paraId="32D01B46"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17C75721" w14:textId="77777777" w:rsidR="00DC553F" w:rsidRPr="00DC553F" w:rsidRDefault="00DC553F" w:rsidP="00DC553F">
      <w:pPr>
        <w:rPr>
          <w:rFonts w:ascii="Arial" w:hAnsi="Arial" w:cs="Arial"/>
          <w:sz w:val="20"/>
          <w:szCs w:val="20"/>
        </w:rPr>
      </w:pPr>
    </w:p>
    <w:p w14:paraId="388033D0" w14:textId="77777777" w:rsidR="00DC553F" w:rsidRPr="00DC553F" w:rsidRDefault="00DC553F" w:rsidP="00DC553F">
      <w:pPr>
        <w:rPr>
          <w:rFonts w:ascii="Arial" w:hAnsi="Arial" w:cs="Arial"/>
          <w:sz w:val="20"/>
          <w:szCs w:val="20"/>
        </w:rPr>
      </w:pPr>
      <w:r w:rsidRPr="00DC553F">
        <w:rPr>
          <w:rFonts w:ascii="Arial" w:hAnsi="Arial" w:cs="Arial"/>
          <w:sz w:val="20"/>
          <w:szCs w:val="20"/>
        </w:rPr>
        <w:t>The operator’s controls shall be self-centering, dead-man type consisting of two (2) electronic “joy-sticks” mounted on the operator’s armrests in the upper-structure cab.  The following operator and cab controls shall be furnished:</w:t>
      </w:r>
    </w:p>
    <w:p w14:paraId="2950965E" w14:textId="77777777" w:rsidR="00DC553F" w:rsidRPr="00DC553F" w:rsidRDefault="00DC553F" w:rsidP="00DC553F">
      <w:pPr>
        <w:rPr>
          <w:rFonts w:ascii="Arial" w:hAnsi="Arial" w:cs="Arial"/>
          <w:sz w:val="20"/>
          <w:szCs w:val="20"/>
        </w:rPr>
      </w:pPr>
    </w:p>
    <w:p w14:paraId="13A56BE4" w14:textId="77777777" w:rsidR="00DC553F" w:rsidRPr="00DC553F" w:rsidRDefault="00DC553F" w:rsidP="00555753">
      <w:pPr>
        <w:numPr>
          <w:ilvl w:val="0"/>
          <w:numId w:val="51"/>
        </w:numPr>
        <w:contextualSpacing/>
        <w:rPr>
          <w:rFonts w:ascii="Arial" w:hAnsi="Arial" w:cs="Arial"/>
          <w:sz w:val="20"/>
          <w:szCs w:val="20"/>
        </w:rPr>
      </w:pPr>
      <w:r w:rsidRPr="00DC553F">
        <w:rPr>
          <w:rFonts w:ascii="Arial" w:hAnsi="Arial" w:cs="Arial"/>
          <w:sz w:val="20"/>
          <w:szCs w:val="20"/>
        </w:rPr>
        <w:t>Key operated ignition switch W/Neutral start</w:t>
      </w:r>
    </w:p>
    <w:p w14:paraId="4C28D834" w14:textId="77777777" w:rsidR="00DC553F" w:rsidRPr="00DC553F" w:rsidRDefault="00DC553F" w:rsidP="00555753">
      <w:pPr>
        <w:numPr>
          <w:ilvl w:val="0"/>
          <w:numId w:val="51"/>
        </w:numPr>
        <w:contextualSpacing/>
        <w:rPr>
          <w:rFonts w:ascii="Arial" w:hAnsi="Arial" w:cs="Arial"/>
          <w:sz w:val="20"/>
          <w:szCs w:val="20"/>
        </w:rPr>
      </w:pPr>
      <w:r w:rsidRPr="00DC553F">
        <w:rPr>
          <w:rFonts w:ascii="Arial" w:hAnsi="Arial" w:cs="Arial"/>
          <w:sz w:val="20"/>
          <w:szCs w:val="20"/>
        </w:rPr>
        <w:t>Throttle control</w:t>
      </w:r>
    </w:p>
    <w:p w14:paraId="55FB1C94" w14:textId="77777777" w:rsidR="00DC553F" w:rsidRPr="00DC553F" w:rsidRDefault="00DC553F" w:rsidP="00555753">
      <w:pPr>
        <w:numPr>
          <w:ilvl w:val="0"/>
          <w:numId w:val="51"/>
        </w:numPr>
        <w:contextualSpacing/>
        <w:rPr>
          <w:rFonts w:ascii="Arial" w:hAnsi="Arial" w:cs="Arial"/>
          <w:sz w:val="20"/>
          <w:szCs w:val="20"/>
        </w:rPr>
      </w:pPr>
      <w:r w:rsidRPr="00DC553F">
        <w:rPr>
          <w:rFonts w:ascii="Arial" w:hAnsi="Arial" w:cs="Arial"/>
          <w:sz w:val="20"/>
          <w:szCs w:val="20"/>
        </w:rPr>
        <w:t>Warning lights for low air, low DEF, engine maintenance, hydraulic filter condition, and machine level</w:t>
      </w:r>
    </w:p>
    <w:p w14:paraId="1D8443DE" w14:textId="77777777" w:rsidR="00DC553F" w:rsidRPr="00DC553F" w:rsidRDefault="00DC553F" w:rsidP="00555753">
      <w:pPr>
        <w:numPr>
          <w:ilvl w:val="0"/>
          <w:numId w:val="51"/>
        </w:numPr>
        <w:contextualSpacing/>
        <w:rPr>
          <w:rFonts w:ascii="Arial" w:hAnsi="Arial" w:cs="Arial"/>
          <w:sz w:val="20"/>
          <w:szCs w:val="20"/>
        </w:rPr>
      </w:pPr>
      <w:r w:rsidRPr="00DC553F">
        <w:rPr>
          <w:rFonts w:ascii="Arial" w:hAnsi="Arial" w:cs="Arial"/>
          <w:sz w:val="20"/>
          <w:szCs w:val="20"/>
        </w:rPr>
        <w:t>Automatic engine shutdown for low oil pressure or high coolant temperature</w:t>
      </w:r>
    </w:p>
    <w:p w14:paraId="762C56EA" w14:textId="77777777" w:rsidR="00DC553F" w:rsidRPr="00DC553F" w:rsidRDefault="00DC553F" w:rsidP="00555753">
      <w:pPr>
        <w:numPr>
          <w:ilvl w:val="0"/>
          <w:numId w:val="51"/>
        </w:numPr>
        <w:contextualSpacing/>
        <w:rPr>
          <w:rFonts w:ascii="Arial" w:hAnsi="Arial" w:cs="Arial"/>
          <w:sz w:val="20"/>
          <w:szCs w:val="20"/>
        </w:rPr>
      </w:pPr>
      <w:r w:rsidRPr="00DC553F">
        <w:rPr>
          <w:rFonts w:ascii="Arial" w:hAnsi="Arial" w:cs="Arial"/>
          <w:sz w:val="20"/>
          <w:szCs w:val="20"/>
        </w:rPr>
        <w:t>Remote carrier propel, steering, and automatic digging brake controlled by two (2) foot pedals</w:t>
      </w:r>
    </w:p>
    <w:p w14:paraId="1E0F42D9" w14:textId="77777777" w:rsidR="00DC553F" w:rsidRPr="00DC553F" w:rsidRDefault="00DC553F" w:rsidP="00555753">
      <w:pPr>
        <w:numPr>
          <w:ilvl w:val="0"/>
          <w:numId w:val="51"/>
        </w:numPr>
        <w:contextualSpacing/>
        <w:rPr>
          <w:rFonts w:ascii="Arial" w:hAnsi="Arial" w:cs="Arial"/>
          <w:sz w:val="20"/>
          <w:szCs w:val="20"/>
        </w:rPr>
      </w:pPr>
      <w:r w:rsidRPr="00DC553F">
        <w:rPr>
          <w:rFonts w:ascii="Arial" w:hAnsi="Arial" w:cs="Arial"/>
          <w:sz w:val="20"/>
          <w:szCs w:val="20"/>
        </w:rPr>
        <w:t>Hydraulic remote control system includes emergency brake On/Off</w:t>
      </w:r>
    </w:p>
    <w:p w14:paraId="4A8451C7" w14:textId="77777777" w:rsidR="00DC553F" w:rsidRPr="00DC553F" w:rsidRDefault="00DC553F" w:rsidP="00555753">
      <w:pPr>
        <w:numPr>
          <w:ilvl w:val="0"/>
          <w:numId w:val="51"/>
        </w:numPr>
        <w:contextualSpacing/>
        <w:rPr>
          <w:rFonts w:ascii="Arial" w:hAnsi="Arial" w:cs="Arial"/>
          <w:sz w:val="20"/>
          <w:szCs w:val="20"/>
        </w:rPr>
      </w:pPr>
      <w:r w:rsidRPr="00DC553F">
        <w:rPr>
          <w:rFonts w:ascii="Arial" w:hAnsi="Arial" w:cs="Arial"/>
          <w:sz w:val="20"/>
          <w:szCs w:val="20"/>
        </w:rPr>
        <w:t>Travel alarm</w:t>
      </w:r>
    </w:p>
    <w:p w14:paraId="51421C0E" w14:textId="77777777" w:rsidR="00DC553F" w:rsidRPr="00DC553F" w:rsidRDefault="00DC553F" w:rsidP="00555753">
      <w:pPr>
        <w:numPr>
          <w:ilvl w:val="0"/>
          <w:numId w:val="51"/>
        </w:numPr>
        <w:contextualSpacing/>
        <w:rPr>
          <w:rFonts w:ascii="Arial" w:hAnsi="Arial" w:cs="Arial"/>
          <w:sz w:val="20"/>
          <w:szCs w:val="20"/>
        </w:rPr>
      </w:pPr>
      <w:r w:rsidRPr="00DC553F">
        <w:rPr>
          <w:rFonts w:ascii="Arial" w:hAnsi="Arial" w:cs="Arial"/>
          <w:sz w:val="20"/>
          <w:szCs w:val="20"/>
        </w:rPr>
        <w:t>Optional auxiliary hydraulic plumbing for a motor spool</w:t>
      </w:r>
    </w:p>
    <w:p w14:paraId="703B19FA" w14:textId="77777777" w:rsidR="00DC553F" w:rsidRPr="00DC553F" w:rsidRDefault="00DC553F" w:rsidP="00555753">
      <w:pPr>
        <w:numPr>
          <w:ilvl w:val="0"/>
          <w:numId w:val="51"/>
        </w:numPr>
        <w:contextualSpacing/>
        <w:rPr>
          <w:rFonts w:ascii="Arial" w:hAnsi="Arial" w:cs="Arial"/>
          <w:sz w:val="20"/>
          <w:szCs w:val="20"/>
        </w:rPr>
      </w:pPr>
      <w:r w:rsidRPr="00DC553F">
        <w:rPr>
          <w:rFonts w:ascii="Arial" w:hAnsi="Arial" w:cs="Arial"/>
          <w:sz w:val="20"/>
          <w:szCs w:val="20"/>
        </w:rPr>
        <w:t>Optional auxiliary hydraulic plumbing for a cylinder spool</w:t>
      </w:r>
    </w:p>
    <w:p w14:paraId="2660844F" w14:textId="77777777" w:rsidR="00DC553F" w:rsidRPr="00DC553F" w:rsidRDefault="00DC553F" w:rsidP="00555753">
      <w:pPr>
        <w:numPr>
          <w:ilvl w:val="0"/>
          <w:numId w:val="51"/>
        </w:numPr>
        <w:contextualSpacing/>
        <w:rPr>
          <w:rFonts w:ascii="Arial" w:hAnsi="Arial" w:cs="Arial"/>
          <w:sz w:val="20"/>
          <w:szCs w:val="20"/>
        </w:rPr>
      </w:pPr>
      <w:r w:rsidRPr="00DC553F">
        <w:rPr>
          <w:rFonts w:ascii="Arial" w:hAnsi="Arial" w:cs="Arial"/>
          <w:sz w:val="20"/>
          <w:szCs w:val="20"/>
        </w:rPr>
        <w:t>Camera system to see immediately behind the machine</w:t>
      </w:r>
    </w:p>
    <w:p w14:paraId="5FC0812C" w14:textId="77777777" w:rsidR="00DC553F" w:rsidRPr="00DC553F" w:rsidRDefault="00DC553F" w:rsidP="00DC553F">
      <w:pPr>
        <w:rPr>
          <w:rFonts w:ascii="Arial" w:hAnsi="Arial" w:cs="Arial"/>
          <w:sz w:val="24"/>
          <w:szCs w:val="24"/>
        </w:rPr>
      </w:pPr>
    </w:p>
    <w:p w14:paraId="772850D8"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0"/>
        <w:gridCol w:w="8506"/>
      </w:tblGrid>
      <w:tr w:rsidR="00DC553F" w:rsidRPr="00DC553F" w14:paraId="5C83F311" w14:textId="77777777" w:rsidTr="00DC553F">
        <w:trPr>
          <w:trHeight w:hRule="exact" w:val="432"/>
        </w:trPr>
        <w:tc>
          <w:tcPr>
            <w:tcW w:w="1710" w:type="dxa"/>
            <w:tcBorders>
              <w:top w:val="nil"/>
              <w:left w:val="nil"/>
              <w:bottom w:val="nil"/>
              <w:right w:val="nil"/>
            </w:tcBorders>
            <w:vAlign w:val="center"/>
          </w:tcPr>
          <w:p w14:paraId="60B262D5"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If No Describe:</w:t>
            </w:r>
          </w:p>
        </w:tc>
        <w:tc>
          <w:tcPr>
            <w:tcW w:w="8506" w:type="dxa"/>
            <w:tcBorders>
              <w:top w:val="nil"/>
              <w:left w:val="nil"/>
              <w:bottom w:val="single" w:sz="4" w:space="0" w:color="auto"/>
              <w:right w:val="nil"/>
            </w:tcBorders>
            <w:vAlign w:val="center"/>
          </w:tcPr>
          <w:p w14:paraId="368662AA"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fldChar w:fldCharType="begin">
                <w:ffData>
                  <w:name w:val="Text28"/>
                  <w:enabled/>
                  <w:calcOnExit w:val="0"/>
                  <w:textInput/>
                </w:ffData>
              </w:fldChar>
            </w:r>
            <w:r w:rsidRPr="00DC553F">
              <w:rPr>
                <w:rFonts w:ascii="Arial" w:hAnsi="Arial" w:cs="Arial"/>
                <w:color w:val="000000"/>
                <w:sz w:val="20"/>
                <w:szCs w:val="20"/>
              </w:rPr>
              <w:instrText xml:space="preserve"> FORMTEXT </w:instrText>
            </w:r>
            <w:r w:rsidRPr="00DC553F">
              <w:rPr>
                <w:rFonts w:ascii="Arial" w:hAnsi="Arial" w:cs="Arial"/>
                <w:color w:val="000000"/>
                <w:sz w:val="20"/>
                <w:szCs w:val="20"/>
              </w:rPr>
            </w:r>
            <w:r w:rsidRPr="00DC553F">
              <w:rPr>
                <w:rFonts w:ascii="Arial" w:hAnsi="Arial" w:cs="Arial"/>
                <w:color w:val="000000"/>
                <w:sz w:val="20"/>
                <w:szCs w:val="20"/>
              </w:rPr>
              <w:fldChar w:fldCharType="separate"/>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color w:val="000000"/>
                <w:sz w:val="20"/>
                <w:szCs w:val="20"/>
              </w:rPr>
              <w:fldChar w:fldCharType="end"/>
            </w:r>
          </w:p>
        </w:tc>
      </w:tr>
      <w:tr w:rsidR="00DC553F" w:rsidRPr="00DC553F" w14:paraId="140F4106" w14:textId="77777777" w:rsidTr="00DC553F">
        <w:trPr>
          <w:trHeight w:hRule="exact" w:val="432"/>
        </w:trPr>
        <w:tc>
          <w:tcPr>
            <w:tcW w:w="10216" w:type="dxa"/>
            <w:gridSpan w:val="2"/>
            <w:tcBorders>
              <w:top w:val="nil"/>
              <w:left w:val="nil"/>
              <w:bottom w:val="single" w:sz="4" w:space="0" w:color="auto"/>
              <w:right w:val="nil"/>
            </w:tcBorders>
            <w:vAlign w:val="center"/>
          </w:tcPr>
          <w:p w14:paraId="4D10AED0"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283E4664" w14:textId="77777777" w:rsidR="00DC553F" w:rsidRPr="00DC553F" w:rsidRDefault="00DC553F" w:rsidP="00DC553F">
      <w:pPr>
        <w:rPr>
          <w:rFonts w:ascii="Arial" w:hAnsi="Arial" w:cs="Arial"/>
          <w:sz w:val="20"/>
          <w:szCs w:val="20"/>
        </w:rPr>
      </w:pPr>
    </w:p>
    <w:p w14:paraId="781F418B" w14:textId="77777777" w:rsidR="00DC553F" w:rsidRPr="00DC553F" w:rsidRDefault="00DC553F" w:rsidP="00DC553F">
      <w:pPr>
        <w:rPr>
          <w:rFonts w:ascii="Arial" w:hAnsi="Arial" w:cs="Arial"/>
          <w:b/>
          <w:sz w:val="24"/>
          <w:szCs w:val="24"/>
        </w:rPr>
      </w:pPr>
      <w:r w:rsidRPr="00DC553F">
        <w:rPr>
          <w:rFonts w:ascii="Arial" w:hAnsi="Arial" w:cs="Arial"/>
          <w:b/>
          <w:sz w:val="24"/>
          <w:szCs w:val="24"/>
        </w:rPr>
        <w:t>Hydraulic System:</w:t>
      </w:r>
    </w:p>
    <w:p w14:paraId="62225BD1" w14:textId="77777777" w:rsidR="00DC553F" w:rsidRPr="00DC553F" w:rsidRDefault="00DC553F" w:rsidP="00DC553F">
      <w:pPr>
        <w:rPr>
          <w:rFonts w:ascii="Arial" w:hAnsi="Arial" w:cs="Arial"/>
          <w:sz w:val="20"/>
          <w:szCs w:val="20"/>
        </w:rPr>
      </w:pPr>
    </w:p>
    <w:p w14:paraId="5B295789" w14:textId="77777777" w:rsidR="00DC553F" w:rsidRPr="00DC553F" w:rsidRDefault="00DC553F" w:rsidP="00DC553F">
      <w:pPr>
        <w:rPr>
          <w:rFonts w:ascii="Arial" w:hAnsi="Arial" w:cs="Arial"/>
          <w:sz w:val="20"/>
          <w:szCs w:val="20"/>
        </w:rPr>
      </w:pPr>
      <w:r w:rsidRPr="00DC553F">
        <w:rPr>
          <w:rFonts w:ascii="Arial" w:hAnsi="Arial" w:cs="Arial"/>
          <w:sz w:val="20"/>
          <w:szCs w:val="20"/>
        </w:rPr>
        <w:t>Hydraulic power for the excavator shall be supplied by the carrier engine and the carrier’s transmission PTO as described below.</w:t>
      </w:r>
    </w:p>
    <w:p w14:paraId="5C101136" w14:textId="77777777" w:rsidR="00DC553F" w:rsidRPr="00DC553F" w:rsidRDefault="00DC553F" w:rsidP="00DC553F">
      <w:pPr>
        <w:rPr>
          <w:rFonts w:ascii="Arial" w:hAnsi="Arial" w:cs="Arial"/>
          <w:sz w:val="20"/>
          <w:szCs w:val="20"/>
        </w:rPr>
      </w:pPr>
    </w:p>
    <w:p w14:paraId="6F713AC7"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65E8CF4A" w14:textId="77777777" w:rsidR="00DC553F" w:rsidRPr="00DC553F" w:rsidRDefault="00DC553F" w:rsidP="00DC553F">
      <w:pPr>
        <w:rPr>
          <w:rFonts w:ascii="Arial" w:hAnsi="Arial" w:cs="Arial"/>
          <w:sz w:val="20"/>
          <w:szCs w:val="20"/>
        </w:rPr>
      </w:pPr>
    </w:p>
    <w:p w14:paraId="0CF71BF2" w14:textId="77777777" w:rsidR="00AD01BD" w:rsidRDefault="00AD01BD">
      <w:pPr>
        <w:spacing w:after="200" w:line="276" w:lineRule="auto"/>
        <w:rPr>
          <w:rFonts w:ascii="Arial" w:hAnsi="Arial" w:cs="Arial"/>
          <w:sz w:val="20"/>
          <w:szCs w:val="20"/>
        </w:rPr>
      </w:pPr>
      <w:r>
        <w:rPr>
          <w:rFonts w:ascii="Arial" w:hAnsi="Arial" w:cs="Arial"/>
          <w:sz w:val="20"/>
          <w:szCs w:val="20"/>
        </w:rPr>
        <w:br w:type="page"/>
      </w:r>
    </w:p>
    <w:p w14:paraId="2F653269" w14:textId="1462DD05" w:rsidR="00DC553F" w:rsidRPr="00DC553F" w:rsidRDefault="00DC553F" w:rsidP="00DC553F">
      <w:pPr>
        <w:rPr>
          <w:rFonts w:ascii="Arial" w:hAnsi="Arial" w:cs="Arial"/>
          <w:sz w:val="20"/>
          <w:szCs w:val="20"/>
        </w:rPr>
      </w:pPr>
      <w:r w:rsidRPr="00DC553F">
        <w:rPr>
          <w:rFonts w:ascii="Arial" w:hAnsi="Arial" w:cs="Arial"/>
          <w:sz w:val="20"/>
          <w:szCs w:val="20"/>
        </w:rPr>
        <w:lastRenderedPageBreak/>
        <w:t>The hydraulic power for all digging functions for the excavator shall be from a single axial piston pump providing a minimum 77 GPM at 4,800 PSI.  This pump shall be engaged and powered by the transmission PTO.  This system shall provide for the simultaneous operation of the boom swing, extension, and remote functions utilizing quick disconnect type pressure check ports.</w:t>
      </w:r>
    </w:p>
    <w:p w14:paraId="584BA888"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4320"/>
      </w:tblGrid>
      <w:tr w:rsidR="00DC553F" w:rsidRPr="00DC553F" w14:paraId="420ACC0E" w14:textId="77777777" w:rsidTr="00DC553F">
        <w:trPr>
          <w:trHeight w:val="432"/>
        </w:trPr>
        <w:tc>
          <w:tcPr>
            <w:tcW w:w="1368" w:type="dxa"/>
            <w:vAlign w:val="bottom"/>
          </w:tcPr>
          <w:p w14:paraId="698D40B2"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t>Pump Type:</w:t>
            </w:r>
          </w:p>
        </w:tc>
        <w:tc>
          <w:tcPr>
            <w:tcW w:w="4320" w:type="dxa"/>
            <w:tcBorders>
              <w:bottom w:val="single" w:sz="4" w:space="0" w:color="auto"/>
            </w:tcBorders>
            <w:vAlign w:val="bottom"/>
          </w:tcPr>
          <w:p w14:paraId="6AF7DDF4"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20"/>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bl>
    <w:p w14:paraId="33431D03" w14:textId="77777777" w:rsidR="00DC553F" w:rsidRPr="00DC553F" w:rsidRDefault="00DC553F" w:rsidP="00DC553F">
      <w:pPr>
        <w:rPr>
          <w:rFonts w:ascii="Arial" w:hAnsi="Arial" w:cs="Arial"/>
          <w:sz w:val="20"/>
          <w:szCs w:val="20"/>
        </w:rPr>
      </w:pPr>
    </w:p>
    <w:tbl>
      <w:tblPr>
        <w:tblW w:w="899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0"/>
        <w:gridCol w:w="1710"/>
        <w:gridCol w:w="1080"/>
        <w:gridCol w:w="1591"/>
        <w:gridCol w:w="2177"/>
      </w:tblGrid>
      <w:tr w:rsidR="00DC553F" w:rsidRPr="00DC553F" w14:paraId="29DE2A6E" w14:textId="77777777" w:rsidTr="00DC553F">
        <w:tc>
          <w:tcPr>
            <w:tcW w:w="2440" w:type="dxa"/>
            <w:tcBorders>
              <w:top w:val="nil"/>
              <w:left w:val="nil"/>
              <w:bottom w:val="nil"/>
              <w:right w:val="nil"/>
            </w:tcBorders>
          </w:tcPr>
          <w:p w14:paraId="30BCD375"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Pump Flow &amp; Pressure:</w:t>
            </w:r>
          </w:p>
        </w:tc>
        <w:tc>
          <w:tcPr>
            <w:tcW w:w="1710" w:type="dxa"/>
            <w:tcBorders>
              <w:top w:val="nil"/>
              <w:left w:val="nil"/>
              <w:bottom w:val="single" w:sz="4" w:space="0" w:color="auto"/>
              <w:right w:val="nil"/>
            </w:tcBorders>
          </w:tcPr>
          <w:p w14:paraId="57090166"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4"/>
              </w:rPr>
              <w:fldChar w:fldCharType="begin">
                <w:ffData>
                  <w:name w:val="Text20"/>
                  <w:enabled/>
                  <w:calcOnExit w:val="0"/>
                  <w:textInput/>
                </w:ffData>
              </w:fldChar>
            </w:r>
            <w:r w:rsidRPr="00DC553F">
              <w:rPr>
                <w:rFonts w:ascii="Arial" w:hAnsi="Arial" w:cs="Arial"/>
                <w:sz w:val="20"/>
                <w:szCs w:val="24"/>
              </w:rPr>
              <w:instrText xml:space="preserve"> FORMTEXT </w:instrText>
            </w:r>
            <w:r w:rsidRPr="00DC553F">
              <w:rPr>
                <w:rFonts w:ascii="Arial" w:hAnsi="Arial" w:cs="Arial"/>
                <w:sz w:val="20"/>
                <w:szCs w:val="24"/>
              </w:rPr>
            </w:r>
            <w:r w:rsidRPr="00DC553F">
              <w:rPr>
                <w:rFonts w:ascii="Arial" w:hAnsi="Arial" w:cs="Arial"/>
                <w:sz w:val="20"/>
                <w:szCs w:val="24"/>
              </w:rPr>
              <w:fldChar w:fldCharType="separate"/>
            </w:r>
            <w:r w:rsidRPr="00DC553F">
              <w:rPr>
                <w:rFonts w:ascii="Arial" w:hAnsi="Arial" w:cs="Arial"/>
                <w:noProof/>
                <w:sz w:val="20"/>
                <w:szCs w:val="24"/>
              </w:rPr>
              <w:t> </w:t>
            </w:r>
            <w:r w:rsidRPr="00DC553F">
              <w:rPr>
                <w:rFonts w:ascii="Arial" w:hAnsi="Arial" w:cs="Arial"/>
                <w:noProof/>
                <w:sz w:val="20"/>
                <w:szCs w:val="24"/>
              </w:rPr>
              <w:t> </w:t>
            </w:r>
            <w:r w:rsidRPr="00DC553F">
              <w:rPr>
                <w:rFonts w:ascii="Arial" w:hAnsi="Arial" w:cs="Arial"/>
                <w:noProof/>
                <w:sz w:val="20"/>
                <w:szCs w:val="24"/>
              </w:rPr>
              <w:t> </w:t>
            </w:r>
            <w:r w:rsidRPr="00DC553F">
              <w:rPr>
                <w:rFonts w:ascii="Arial" w:hAnsi="Arial" w:cs="Arial"/>
                <w:noProof/>
                <w:sz w:val="20"/>
                <w:szCs w:val="24"/>
              </w:rPr>
              <w:t> </w:t>
            </w:r>
            <w:r w:rsidRPr="00DC553F">
              <w:rPr>
                <w:rFonts w:ascii="Arial" w:hAnsi="Arial" w:cs="Arial"/>
                <w:noProof/>
                <w:sz w:val="20"/>
                <w:szCs w:val="24"/>
              </w:rPr>
              <w:t> </w:t>
            </w:r>
            <w:r w:rsidRPr="00DC553F">
              <w:rPr>
                <w:rFonts w:ascii="Arial" w:hAnsi="Arial" w:cs="Arial"/>
                <w:sz w:val="20"/>
                <w:szCs w:val="24"/>
              </w:rPr>
              <w:fldChar w:fldCharType="end"/>
            </w:r>
          </w:p>
        </w:tc>
        <w:tc>
          <w:tcPr>
            <w:tcW w:w="1080" w:type="dxa"/>
            <w:tcBorders>
              <w:top w:val="nil"/>
              <w:left w:val="nil"/>
              <w:bottom w:val="nil"/>
              <w:right w:val="nil"/>
            </w:tcBorders>
          </w:tcPr>
          <w:p w14:paraId="0F87945A"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t xml:space="preserve"> GPM @ </w:t>
            </w:r>
          </w:p>
        </w:tc>
        <w:tc>
          <w:tcPr>
            <w:tcW w:w="1591" w:type="dxa"/>
            <w:tcBorders>
              <w:top w:val="nil"/>
              <w:left w:val="nil"/>
              <w:bottom w:val="single" w:sz="4" w:space="0" w:color="auto"/>
              <w:right w:val="nil"/>
            </w:tcBorders>
          </w:tcPr>
          <w:p w14:paraId="5F53028E"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4"/>
              </w:rPr>
              <w:fldChar w:fldCharType="begin">
                <w:ffData>
                  <w:name w:val="Text20"/>
                  <w:enabled/>
                  <w:calcOnExit w:val="0"/>
                  <w:textInput/>
                </w:ffData>
              </w:fldChar>
            </w:r>
            <w:r w:rsidRPr="00DC553F">
              <w:rPr>
                <w:rFonts w:ascii="Arial" w:hAnsi="Arial" w:cs="Arial"/>
                <w:sz w:val="20"/>
                <w:szCs w:val="24"/>
              </w:rPr>
              <w:instrText xml:space="preserve"> FORMTEXT </w:instrText>
            </w:r>
            <w:r w:rsidRPr="00DC553F">
              <w:rPr>
                <w:rFonts w:ascii="Arial" w:hAnsi="Arial" w:cs="Arial"/>
                <w:sz w:val="20"/>
                <w:szCs w:val="24"/>
              </w:rPr>
            </w:r>
            <w:r w:rsidRPr="00DC553F">
              <w:rPr>
                <w:rFonts w:ascii="Arial" w:hAnsi="Arial" w:cs="Arial"/>
                <w:sz w:val="20"/>
                <w:szCs w:val="24"/>
              </w:rPr>
              <w:fldChar w:fldCharType="separate"/>
            </w:r>
            <w:r w:rsidRPr="00DC553F">
              <w:rPr>
                <w:rFonts w:ascii="Arial" w:hAnsi="Arial" w:cs="Arial"/>
                <w:noProof/>
                <w:sz w:val="20"/>
                <w:szCs w:val="24"/>
              </w:rPr>
              <w:t> </w:t>
            </w:r>
            <w:r w:rsidRPr="00DC553F">
              <w:rPr>
                <w:rFonts w:ascii="Arial" w:hAnsi="Arial" w:cs="Arial"/>
                <w:noProof/>
                <w:sz w:val="20"/>
                <w:szCs w:val="24"/>
              </w:rPr>
              <w:t> </w:t>
            </w:r>
            <w:r w:rsidRPr="00DC553F">
              <w:rPr>
                <w:rFonts w:ascii="Arial" w:hAnsi="Arial" w:cs="Arial"/>
                <w:noProof/>
                <w:sz w:val="20"/>
                <w:szCs w:val="24"/>
              </w:rPr>
              <w:t> </w:t>
            </w:r>
            <w:r w:rsidRPr="00DC553F">
              <w:rPr>
                <w:rFonts w:ascii="Arial" w:hAnsi="Arial" w:cs="Arial"/>
                <w:noProof/>
                <w:sz w:val="20"/>
                <w:szCs w:val="24"/>
              </w:rPr>
              <w:t> </w:t>
            </w:r>
            <w:r w:rsidRPr="00DC553F">
              <w:rPr>
                <w:rFonts w:ascii="Arial" w:hAnsi="Arial" w:cs="Arial"/>
                <w:noProof/>
                <w:sz w:val="20"/>
                <w:szCs w:val="24"/>
              </w:rPr>
              <w:t> </w:t>
            </w:r>
            <w:r w:rsidRPr="00DC553F">
              <w:rPr>
                <w:rFonts w:ascii="Arial" w:hAnsi="Arial" w:cs="Arial"/>
                <w:sz w:val="20"/>
                <w:szCs w:val="24"/>
              </w:rPr>
              <w:fldChar w:fldCharType="end"/>
            </w:r>
          </w:p>
        </w:tc>
        <w:tc>
          <w:tcPr>
            <w:tcW w:w="2177" w:type="dxa"/>
            <w:tcBorders>
              <w:top w:val="nil"/>
              <w:left w:val="nil"/>
              <w:bottom w:val="nil"/>
              <w:right w:val="nil"/>
            </w:tcBorders>
          </w:tcPr>
          <w:p w14:paraId="0E95F4D4"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t>PSI</w:t>
            </w:r>
          </w:p>
        </w:tc>
      </w:tr>
    </w:tbl>
    <w:p w14:paraId="4B0E8764" w14:textId="77777777" w:rsidR="00DC553F" w:rsidRPr="00DC553F" w:rsidRDefault="00DC553F" w:rsidP="00DC553F">
      <w:pPr>
        <w:rPr>
          <w:rFonts w:ascii="Arial" w:hAnsi="Arial" w:cs="Arial"/>
          <w:sz w:val="20"/>
          <w:szCs w:val="20"/>
        </w:rPr>
      </w:pPr>
    </w:p>
    <w:p w14:paraId="076CE178" w14:textId="77777777" w:rsidR="00DC553F" w:rsidRPr="00DC553F" w:rsidRDefault="00DC553F" w:rsidP="00DC553F">
      <w:pPr>
        <w:rPr>
          <w:rFonts w:ascii="Arial" w:hAnsi="Arial" w:cs="Arial"/>
          <w:sz w:val="20"/>
          <w:szCs w:val="20"/>
        </w:rPr>
      </w:pPr>
      <w:r w:rsidRPr="00DC553F">
        <w:rPr>
          <w:rFonts w:ascii="Arial" w:hAnsi="Arial" w:cs="Arial"/>
          <w:sz w:val="20"/>
          <w:szCs w:val="20"/>
        </w:rPr>
        <w:t>This pump shall also power the 64 HP swing motor, minimum 21 HP tilt motor function, a minimum 110 HP motor for the remote drive of the carrier, all necessary relief valves, oil cooler, and filter with service indicator.</w:t>
      </w:r>
    </w:p>
    <w:p w14:paraId="77127FC6"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1BBCBE33" w14:textId="77777777" w:rsidR="00DC553F" w:rsidRPr="00DC553F" w:rsidRDefault="00DC553F" w:rsidP="00DC553F">
      <w:pPr>
        <w:rPr>
          <w:rFonts w:ascii="Arial" w:hAnsi="Arial" w:cs="Arial"/>
          <w:sz w:val="20"/>
          <w:szCs w:val="20"/>
        </w:rPr>
      </w:pPr>
    </w:p>
    <w:p w14:paraId="32D97A54" w14:textId="77777777" w:rsidR="00DC553F" w:rsidRPr="00DC553F" w:rsidRDefault="00DC553F" w:rsidP="00DC553F">
      <w:pPr>
        <w:rPr>
          <w:rFonts w:ascii="Arial" w:hAnsi="Arial" w:cs="Arial"/>
          <w:sz w:val="20"/>
          <w:szCs w:val="20"/>
        </w:rPr>
      </w:pPr>
      <w:r w:rsidRPr="00DC553F">
        <w:rPr>
          <w:rFonts w:ascii="Arial" w:hAnsi="Arial" w:cs="Arial"/>
          <w:sz w:val="20"/>
          <w:szCs w:val="20"/>
        </w:rPr>
        <w:t>The hydraulic system shall include a gear type pump powered by the engines compressor.  This pump shall have a flow rate minimum of 11 GPM and provide pilot pressure for the valves and cooling for the hydraulic system.</w:t>
      </w:r>
    </w:p>
    <w:p w14:paraId="5C36AD26"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389D7355" w14:textId="77777777" w:rsidR="00DC553F" w:rsidRPr="00DC553F" w:rsidRDefault="00DC553F" w:rsidP="00DC553F">
      <w:pPr>
        <w:rPr>
          <w:rFonts w:ascii="Arial" w:hAnsi="Arial" w:cs="Arial"/>
          <w:sz w:val="20"/>
          <w:szCs w:val="20"/>
        </w:rPr>
      </w:pPr>
    </w:p>
    <w:p w14:paraId="1E4D8291" w14:textId="77777777" w:rsidR="00DC553F" w:rsidRPr="00DC553F" w:rsidRDefault="00DC553F" w:rsidP="00DC553F">
      <w:pPr>
        <w:rPr>
          <w:rFonts w:ascii="Arial" w:hAnsi="Arial" w:cs="Arial"/>
          <w:sz w:val="20"/>
          <w:szCs w:val="20"/>
        </w:rPr>
      </w:pPr>
      <w:r w:rsidRPr="00DC553F">
        <w:rPr>
          <w:rFonts w:ascii="Arial" w:hAnsi="Arial" w:cs="Arial"/>
          <w:sz w:val="20"/>
          <w:szCs w:val="20"/>
        </w:rPr>
        <w:t>The hydraulic system shall include a pressurized vessel with a minimum 50 Gallon capacity, sight gauges and be rated to operate at the 4,800 PSI specified for this hydraulic system.</w:t>
      </w:r>
    </w:p>
    <w:p w14:paraId="1E96C0BB"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980"/>
        <w:gridCol w:w="1800"/>
      </w:tblGrid>
      <w:tr w:rsidR="00DC553F" w:rsidRPr="00DC553F" w14:paraId="756F3891" w14:textId="77777777" w:rsidTr="00DC553F">
        <w:tc>
          <w:tcPr>
            <w:tcW w:w="1998" w:type="dxa"/>
            <w:tcBorders>
              <w:top w:val="nil"/>
              <w:left w:val="nil"/>
              <w:bottom w:val="nil"/>
              <w:right w:val="nil"/>
            </w:tcBorders>
          </w:tcPr>
          <w:p w14:paraId="186C876C"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Reservoir Capacity:</w:t>
            </w:r>
          </w:p>
        </w:tc>
        <w:tc>
          <w:tcPr>
            <w:tcW w:w="1980" w:type="dxa"/>
            <w:tcBorders>
              <w:top w:val="nil"/>
              <w:left w:val="nil"/>
              <w:bottom w:val="single" w:sz="4" w:space="0" w:color="auto"/>
              <w:right w:val="nil"/>
            </w:tcBorders>
          </w:tcPr>
          <w:p w14:paraId="16940AA3"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c>
          <w:tcPr>
            <w:tcW w:w="1800" w:type="dxa"/>
            <w:tcBorders>
              <w:top w:val="nil"/>
              <w:left w:val="nil"/>
              <w:bottom w:val="nil"/>
              <w:right w:val="nil"/>
            </w:tcBorders>
          </w:tcPr>
          <w:p w14:paraId="4868BEDE"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t>Gals.</w:t>
            </w:r>
          </w:p>
        </w:tc>
      </w:tr>
    </w:tbl>
    <w:p w14:paraId="46D9FE6C" w14:textId="77777777" w:rsidR="00DC553F" w:rsidRPr="00DC553F" w:rsidRDefault="00DC553F" w:rsidP="00DC553F">
      <w:pPr>
        <w:rPr>
          <w:rFonts w:ascii="Arial" w:hAnsi="Arial" w:cs="Arial"/>
          <w:sz w:val="20"/>
          <w:szCs w:val="20"/>
        </w:rPr>
      </w:pPr>
    </w:p>
    <w:p w14:paraId="340256DE" w14:textId="77777777" w:rsidR="00DC553F" w:rsidRPr="00DC553F" w:rsidRDefault="00DC553F" w:rsidP="00DC553F">
      <w:pPr>
        <w:rPr>
          <w:rFonts w:ascii="Arial" w:hAnsi="Arial" w:cs="Arial"/>
          <w:b/>
          <w:sz w:val="24"/>
          <w:szCs w:val="24"/>
        </w:rPr>
      </w:pPr>
      <w:r w:rsidRPr="00DC553F">
        <w:rPr>
          <w:rFonts w:ascii="Arial" w:hAnsi="Arial" w:cs="Arial"/>
          <w:b/>
          <w:sz w:val="24"/>
          <w:szCs w:val="24"/>
        </w:rPr>
        <w:t>Boom:</w:t>
      </w:r>
    </w:p>
    <w:p w14:paraId="58CB5020" w14:textId="77777777" w:rsidR="00DC553F" w:rsidRPr="00DC553F" w:rsidRDefault="00DC553F" w:rsidP="00DC553F">
      <w:pPr>
        <w:rPr>
          <w:rFonts w:ascii="Arial" w:hAnsi="Arial" w:cs="Arial"/>
          <w:sz w:val="20"/>
          <w:szCs w:val="20"/>
        </w:rPr>
      </w:pPr>
    </w:p>
    <w:p w14:paraId="0ACDAE6D" w14:textId="77777777" w:rsidR="00DC553F" w:rsidRPr="00DC553F" w:rsidRDefault="00DC553F" w:rsidP="00DC553F">
      <w:pPr>
        <w:rPr>
          <w:rFonts w:ascii="Arial" w:hAnsi="Arial" w:cs="Arial"/>
          <w:sz w:val="20"/>
          <w:szCs w:val="20"/>
        </w:rPr>
      </w:pPr>
      <w:r w:rsidRPr="00DC553F">
        <w:rPr>
          <w:rFonts w:ascii="Arial" w:hAnsi="Arial" w:cs="Arial"/>
          <w:sz w:val="20"/>
          <w:szCs w:val="20"/>
        </w:rPr>
        <w:t>The boom shall be a triangular cross section consisting of a main section and a telescoping section.  Adjustable boom rollers shall be furnished on both boom sections. The telescope sections shall be equipped with a quick change bucket adapter and shall telescope through a distance of not less than 12’-6”.</w:t>
      </w:r>
    </w:p>
    <w:p w14:paraId="0FA93410"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10"/>
        <w:gridCol w:w="1800"/>
      </w:tblGrid>
      <w:tr w:rsidR="00DC553F" w:rsidRPr="00DC553F" w14:paraId="6765C6F7" w14:textId="77777777" w:rsidTr="00DC553F">
        <w:tc>
          <w:tcPr>
            <w:tcW w:w="2268" w:type="dxa"/>
            <w:tcBorders>
              <w:top w:val="nil"/>
              <w:left w:val="nil"/>
              <w:bottom w:val="nil"/>
              <w:right w:val="nil"/>
            </w:tcBorders>
          </w:tcPr>
          <w:p w14:paraId="693F0095"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Telescoping Distance:</w:t>
            </w:r>
          </w:p>
        </w:tc>
        <w:tc>
          <w:tcPr>
            <w:tcW w:w="1710" w:type="dxa"/>
            <w:tcBorders>
              <w:top w:val="nil"/>
              <w:left w:val="nil"/>
              <w:bottom w:val="single" w:sz="4" w:space="0" w:color="auto"/>
              <w:right w:val="nil"/>
            </w:tcBorders>
          </w:tcPr>
          <w:p w14:paraId="31064BDE"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c>
          <w:tcPr>
            <w:tcW w:w="1800" w:type="dxa"/>
            <w:tcBorders>
              <w:top w:val="nil"/>
              <w:left w:val="nil"/>
              <w:bottom w:val="nil"/>
              <w:right w:val="nil"/>
            </w:tcBorders>
          </w:tcPr>
          <w:p w14:paraId="5999412A"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t>Ft/In.</w:t>
            </w:r>
          </w:p>
        </w:tc>
      </w:tr>
    </w:tbl>
    <w:p w14:paraId="468EE259" w14:textId="77777777" w:rsidR="00DC553F" w:rsidRPr="00DC553F" w:rsidRDefault="00DC553F" w:rsidP="00DC553F">
      <w:pPr>
        <w:rPr>
          <w:rFonts w:ascii="Arial" w:hAnsi="Arial" w:cs="Arial"/>
          <w:sz w:val="20"/>
          <w:szCs w:val="20"/>
        </w:rPr>
      </w:pPr>
    </w:p>
    <w:p w14:paraId="728E4A65" w14:textId="77777777" w:rsidR="00DC553F" w:rsidRPr="00DC553F" w:rsidRDefault="00DC553F" w:rsidP="00DC553F">
      <w:pPr>
        <w:rPr>
          <w:rFonts w:ascii="Arial" w:hAnsi="Arial" w:cs="Arial"/>
          <w:sz w:val="20"/>
          <w:szCs w:val="20"/>
        </w:rPr>
      </w:pPr>
      <w:r w:rsidRPr="00DC553F">
        <w:rPr>
          <w:rFonts w:ascii="Arial" w:hAnsi="Arial" w:cs="Arial"/>
          <w:sz w:val="20"/>
          <w:szCs w:val="20"/>
        </w:rPr>
        <w:t>The boom assembly shall be supported by a cradle that provides for the tilt of the entire boom assembly and attachment(s) through an arc of no less than 220 degrees about the booms longitudinal axis.  The boom shall rise through an arc of not less than 30 degrees and lower no less than 75 degrees.  The attachment(s) shall open and close through an arc of no less than 165 degrees.</w:t>
      </w:r>
    </w:p>
    <w:p w14:paraId="57C8EB44"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0"/>
        <w:gridCol w:w="8506"/>
      </w:tblGrid>
      <w:tr w:rsidR="00DC553F" w:rsidRPr="00DC553F" w14:paraId="63FF809E" w14:textId="77777777" w:rsidTr="00DC553F">
        <w:trPr>
          <w:trHeight w:hRule="exact" w:val="432"/>
        </w:trPr>
        <w:tc>
          <w:tcPr>
            <w:tcW w:w="1710" w:type="dxa"/>
            <w:tcBorders>
              <w:top w:val="nil"/>
              <w:left w:val="nil"/>
              <w:bottom w:val="nil"/>
              <w:right w:val="nil"/>
            </w:tcBorders>
            <w:vAlign w:val="center"/>
          </w:tcPr>
          <w:p w14:paraId="51F6832B"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If No Describe:</w:t>
            </w:r>
          </w:p>
        </w:tc>
        <w:tc>
          <w:tcPr>
            <w:tcW w:w="8506" w:type="dxa"/>
            <w:tcBorders>
              <w:top w:val="nil"/>
              <w:left w:val="nil"/>
              <w:bottom w:val="single" w:sz="4" w:space="0" w:color="auto"/>
              <w:right w:val="nil"/>
            </w:tcBorders>
            <w:vAlign w:val="center"/>
          </w:tcPr>
          <w:p w14:paraId="7912DEEF"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fldChar w:fldCharType="begin">
                <w:ffData>
                  <w:name w:val="Text28"/>
                  <w:enabled/>
                  <w:calcOnExit w:val="0"/>
                  <w:textInput/>
                </w:ffData>
              </w:fldChar>
            </w:r>
            <w:r w:rsidRPr="00DC553F">
              <w:rPr>
                <w:rFonts w:ascii="Arial" w:hAnsi="Arial" w:cs="Arial"/>
                <w:color w:val="000000"/>
                <w:sz w:val="20"/>
                <w:szCs w:val="20"/>
              </w:rPr>
              <w:instrText xml:space="preserve"> FORMTEXT </w:instrText>
            </w:r>
            <w:r w:rsidRPr="00DC553F">
              <w:rPr>
                <w:rFonts w:ascii="Arial" w:hAnsi="Arial" w:cs="Arial"/>
                <w:color w:val="000000"/>
                <w:sz w:val="20"/>
                <w:szCs w:val="20"/>
              </w:rPr>
            </w:r>
            <w:r w:rsidRPr="00DC553F">
              <w:rPr>
                <w:rFonts w:ascii="Arial" w:hAnsi="Arial" w:cs="Arial"/>
                <w:color w:val="000000"/>
                <w:sz w:val="20"/>
                <w:szCs w:val="20"/>
              </w:rPr>
              <w:fldChar w:fldCharType="separate"/>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color w:val="000000"/>
                <w:sz w:val="20"/>
                <w:szCs w:val="20"/>
              </w:rPr>
              <w:fldChar w:fldCharType="end"/>
            </w:r>
          </w:p>
        </w:tc>
      </w:tr>
      <w:tr w:rsidR="00DC553F" w:rsidRPr="00DC553F" w14:paraId="08B9FE40" w14:textId="77777777" w:rsidTr="00DC553F">
        <w:trPr>
          <w:trHeight w:hRule="exact" w:val="432"/>
        </w:trPr>
        <w:tc>
          <w:tcPr>
            <w:tcW w:w="10216" w:type="dxa"/>
            <w:gridSpan w:val="2"/>
            <w:tcBorders>
              <w:top w:val="nil"/>
              <w:left w:val="nil"/>
              <w:bottom w:val="single" w:sz="4" w:space="0" w:color="auto"/>
              <w:right w:val="nil"/>
            </w:tcBorders>
            <w:vAlign w:val="center"/>
          </w:tcPr>
          <w:p w14:paraId="5BF608BC"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625B8A94" w14:textId="77777777" w:rsidR="00DC553F" w:rsidRPr="00DC553F" w:rsidRDefault="00DC553F" w:rsidP="00DC553F">
      <w:pPr>
        <w:rPr>
          <w:rFonts w:ascii="Arial" w:hAnsi="Arial" w:cs="Arial"/>
          <w:sz w:val="20"/>
          <w:szCs w:val="20"/>
        </w:rPr>
      </w:pPr>
    </w:p>
    <w:p w14:paraId="0500DF4B" w14:textId="77777777" w:rsidR="00AD01BD" w:rsidRDefault="00AD01BD">
      <w:pPr>
        <w:spacing w:after="200" w:line="276" w:lineRule="auto"/>
        <w:rPr>
          <w:rFonts w:ascii="Arial" w:hAnsi="Arial" w:cs="Arial"/>
          <w:b/>
          <w:sz w:val="24"/>
          <w:szCs w:val="24"/>
        </w:rPr>
      </w:pPr>
      <w:r>
        <w:rPr>
          <w:rFonts w:ascii="Arial" w:hAnsi="Arial" w:cs="Arial"/>
          <w:b/>
          <w:sz w:val="24"/>
          <w:szCs w:val="24"/>
        </w:rPr>
        <w:br w:type="page"/>
      </w:r>
    </w:p>
    <w:p w14:paraId="6CE04BD8" w14:textId="7EF7D705" w:rsidR="00DC553F" w:rsidRPr="00DC553F" w:rsidRDefault="00DC553F" w:rsidP="00DC553F">
      <w:pPr>
        <w:rPr>
          <w:rFonts w:ascii="Arial" w:hAnsi="Arial" w:cs="Arial"/>
          <w:b/>
          <w:sz w:val="24"/>
          <w:szCs w:val="24"/>
        </w:rPr>
      </w:pPr>
      <w:r w:rsidRPr="00DC553F">
        <w:rPr>
          <w:rFonts w:ascii="Arial" w:hAnsi="Arial" w:cs="Arial"/>
          <w:b/>
          <w:sz w:val="24"/>
          <w:szCs w:val="24"/>
        </w:rPr>
        <w:lastRenderedPageBreak/>
        <w:t>Weights and Dimensions:</w:t>
      </w:r>
    </w:p>
    <w:p w14:paraId="73CA95E0" w14:textId="77777777" w:rsidR="00DC553F" w:rsidRPr="00DC553F" w:rsidRDefault="00DC553F" w:rsidP="00DC553F">
      <w:pPr>
        <w:rPr>
          <w:rFonts w:ascii="Arial" w:hAnsi="Arial" w:cs="Arial"/>
          <w:sz w:val="20"/>
          <w:szCs w:val="20"/>
        </w:rPr>
      </w:pPr>
    </w:p>
    <w:p w14:paraId="3DE4AEAE" w14:textId="77777777" w:rsidR="00DC553F" w:rsidRPr="00DC553F" w:rsidRDefault="00DC553F" w:rsidP="00DC553F">
      <w:pPr>
        <w:rPr>
          <w:rFonts w:ascii="Arial" w:hAnsi="Arial" w:cs="Arial"/>
          <w:sz w:val="20"/>
          <w:szCs w:val="20"/>
        </w:rPr>
      </w:pPr>
      <w:r w:rsidRPr="00DC553F">
        <w:rPr>
          <w:rFonts w:ascii="Arial" w:hAnsi="Arial" w:cs="Arial"/>
          <w:sz w:val="20"/>
          <w:szCs w:val="20"/>
        </w:rPr>
        <w:t>The “working weight” of this machine shall be calculated to include a 36” excavating bucket with teeth and partially filled fuel tanks.  The operating weight shall not exceed 50,920 pounds.</w:t>
      </w:r>
    </w:p>
    <w:p w14:paraId="090E303E"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800"/>
        <w:gridCol w:w="990"/>
      </w:tblGrid>
      <w:tr w:rsidR="00DC553F" w:rsidRPr="00DC553F" w14:paraId="63AD469F" w14:textId="77777777" w:rsidTr="00DC553F">
        <w:tc>
          <w:tcPr>
            <w:tcW w:w="2988" w:type="dxa"/>
            <w:tcBorders>
              <w:top w:val="nil"/>
              <w:left w:val="nil"/>
              <w:bottom w:val="nil"/>
              <w:right w:val="nil"/>
            </w:tcBorders>
          </w:tcPr>
          <w:p w14:paraId="005D64A3"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Operating weight as described:</w:t>
            </w:r>
          </w:p>
        </w:tc>
        <w:tc>
          <w:tcPr>
            <w:tcW w:w="1800" w:type="dxa"/>
            <w:tcBorders>
              <w:top w:val="nil"/>
              <w:left w:val="nil"/>
              <w:bottom w:val="single" w:sz="4" w:space="0" w:color="auto"/>
              <w:right w:val="nil"/>
            </w:tcBorders>
          </w:tcPr>
          <w:p w14:paraId="19EA77D7"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c>
          <w:tcPr>
            <w:tcW w:w="990" w:type="dxa"/>
            <w:tcBorders>
              <w:top w:val="nil"/>
              <w:left w:val="nil"/>
              <w:bottom w:val="nil"/>
              <w:right w:val="nil"/>
            </w:tcBorders>
          </w:tcPr>
          <w:p w14:paraId="5304368B"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t>Pounds</w:t>
            </w:r>
          </w:p>
        </w:tc>
      </w:tr>
    </w:tbl>
    <w:p w14:paraId="097B22CC" w14:textId="77777777" w:rsidR="00DC553F" w:rsidRPr="00DC553F" w:rsidRDefault="00DC553F" w:rsidP="00DC553F">
      <w:pPr>
        <w:rPr>
          <w:rFonts w:ascii="Arial" w:hAnsi="Arial" w:cs="Arial"/>
          <w:sz w:val="20"/>
          <w:szCs w:val="20"/>
        </w:rPr>
      </w:pPr>
    </w:p>
    <w:p w14:paraId="53F2A833" w14:textId="77777777" w:rsidR="00DC553F" w:rsidRPr="00DC553F" w:rsidRDefault="00DC553F" w:rsidP="00DC553F">
      <w:pPr>
        <w:rPr>
          <w:rFonts w:ascii="Arial" w:hAnsi="Arial" w:cs="Arial"/>
          <w:sz w:val="20"/>
          <w:szCs w:val="20"/>
        </w:rPr>
      </w:pPr>
      <w:r w:rsidRPr="00DC553F">
        <w:rPr>
          <w:rFonts w:ascii="Arial" w:hAnsi="Arial" w:cs="Arial"/>
          <w:sz w:val="20"/>
          <w:szCs w:val="20"/>
        </w:rPr>
        <w:t>Digging dimensions shall be calculated using a 48” excavating bucket.</w:t>
      </w:r>
    </w:p>
    <w:p w14:paraId="1F2BA04B"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67B12912" w14:textId="77777777" w:rsidR="00DC553F" w:rsidRPr="00DC553F" w:rsidRDefault="00DC553F" w:rsidP="00DC553F">
      <w:pPr>
        <w:rPr>
          <w:rFonts w:ascii="Arial" w:hAnsi="Arial" w:cs="Arial"/>
          <w:sz w:val="20"/>
          <w:szCs w:val="20"/>
        </w:rPr>
      </w:pPr>
    </w:p>
    <w:p w14:paraId="128190DA" w14:textId="77777777" w:rsidR="00DC553F" w:rsidRPr="00DC553F" w:rsidRDefault="00DC553F" w:rsidP="00DC553F">
      <w:pPr>
        <w:rPr>
          <w:rFonts w:ascii="Arial" w:hAnsi="Arial" w:cs="Arial"/>
          <w:sz w:val="20"/>
          <w:szCs w:val="20"/>
        </w:rPr>
      </w:pPr>
      <w:r w:rsidRPr="00DC553F">
        <w:rPr>
          <w:rFonts w:ascii="Arial" w:hAnsi="Arial" w:cs="Arial"/>
          <w:sz w:val="20"/>
          <w:szCs w:val="20"/>
        </w:rPr>
        <w:t>Maximum digging depth shall be 19’-11”</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2790"/>
        <w:gridCol w:w="1350"/>
      </w:tblGrid>
      <w:tr w:rsidR="00DC553F" w:rsidRPr="00DC553F" w14:paraId="25213CDF" w14:textId="77777777" w:rsidTr="00DC553F">
        <w:tc>
          <w:tcPr>
            <w:tcW w:w="1638" w:type="dxa"/>
            <w:tcBorders>
              <w:top w:val="nil"/>
              <w:left w:val="nil"/>
              <w:bottom w:val="nil"/>
              <w:right w:val="nil"/>
            </w:tcBorders>
          </w:tcPr>
          <w:p w14:paraId="0F9EB199"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Digging depth:</w:t>
            </w:r>
          </w:p>
        </w:tc>
        <w:tc>
          <w:tcPr>
            <w:tcW w:w="2790" w:type="dxa"/>
            <w:tcBorders>
              <w:top w:val="nil"/>
              <w:left w:val="nil"/>
              <w:bottom w:val="single" w:sz="4" w:space="0" w:color="auto"/>
              <w:right w:val="nil"/>
            </w:tcBorders>
          </w:tcPr>
          <w:p w14:paraId="560FE91D"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c>
          <w:tcPr>
            <w:tcW w:w="1350" w:type="dxa"/>
            <w:tcBorders>
              <w:top w:val="nil"/>
              <w:left w:val="nil"/>
              <w:bottom w:val="nil"/>
              <w:right w:val="nil"/>
            </w:tcBorders>
          </w:tcPr>
          <w:p w14:paraId="3B6ECFA8"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t>Ft-In.</w:t>
            </w:r>
          </w:p>
        </w:tc>
      </w:tr>
    </w:tbl>
    <w:p w14:paraId="0728EC84" w14:textId="77777777" w:rsidR="00DC553F" w:rsidRPr="00DC553F" w:rsidRDefault="00DC553F" w:rsidP="00DC553F">
      <w:pPr>
        <w:rPr>
          <w:rFonts w:ascii="Arial" w:hAnsi="Arial" w:cs="Arial"/>
          <w:sz w:val="20"/>
          <w:szCs w:val="20"/>
        </w:rPr>
      </w:pPr>
    </w:p>
    <w:p w14:paraId="48062B97" w14:textId="77777777" w:rsidR="00DC553F" w:rsidRPr="00DC553F" w:rsidRDefault="00DC553F" w:rsidP="00DC553F">
      <w:pPr>
        <w:rPr>
          <w:rFonts w:ascii="Arial" w:hAnsi="Arial" w:cs="Arial"/>
          <w:sz w:val="20"/>
          <w:szCs w:val="20"/>
        </w:rPr>
      </w:pPr>
      <w:r w:rsidRPr="00DC553F">
        <w:rPr>
          <w:rFonts w:ascii="Arial" w:hAnsi="Arial" w:cs="Arial"/>
          <w:sz w:val="20"/>
          <w:szCs w:val="20"/>
        </w:rPr>
        <w:t>Maximum surface reach shall be 3’-2”.</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2790"/>
        <w:gridCol w:w="1350"/>
      </w:tblGrid>
      <w:tr w:rsidR="00DC553F" w:rsidRPr="00DC553F" w14:paraId="4B2FE55A" w14:textId="77777777" w:rsidTr="00DC553F">
        <w:tc>
          <w:tcPr>
            <w:tcW w:w="1638" w:type="dxa"/>
            <w:tcBorders>
              <w:top w:val="nil"/>
              <w:left w:val="nil"/>
              <w:bottom w:val="nil"/>
              <w:right w:val="nil"/>
            </w:tcBorders>
          </w:tcPr>
          <w:p w14:paraId="2FC31D11"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Surface reach:</w:t>
            </w:r>
          </w:p>
        </w:tc>
        <w:tc>
          <w:tcPr>
            <w:tcW w:w="2790" w:type="dxa"/>
            <w:tcBorders>
              <w:top w:val="nil"/>
              <w:left w:val="nil"/>
              <w:bottom w:val="single" w:sz="4" w:space="0" w:color="auto"/>
              <w:right w:val="nil"/>
            </w:tcBorders>
          </w:tcPr>
          <w:p w14:paraId="6B3EED84"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c>
          <w:tcPr>
            <w:tcW w:w="1350" w:type="dxa"/>
            <w:tcBorders>
              <w:top w:val="nil"/>
              <w:left w:val="nil"/>
              <w:bottom w:val="nil"/>
              <w:right w:val="nil"/>
            </w:tcBorders>
          </w:tcPr>
          <w:p w14:paraId="682AC0B6"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t>Ft-In.</w:t>
            </w:r>
          </w:p>
        </w:tc>
      </w:tr>
    </w:tbl>
    <w:p w14:paraId="077E825E" w14:textId="77777777" w:rsidR="00DC553F" w:rsidRPr="00DC553F" w:rsidRDefault="00DC553F" w:rsidP="00DC553F">
      <w:pPr>
        <w:rPr>
          <w:rFonts w:ascii="Arial" w:hAnsi="Arial" w:cs="Arial"/>
          <w:sz w:val="20"/>
          <w:szCs w:val="20"/>
        </w:rPr>
      </w:pPr>
    </w:p>
    <w:p w14:paraId="1B5C0D5E" w14:textId="77777777" w:rsidR="00DC553F" w:rsidRPr="00DC553F" w:rsidRDefault="00DC553F" w:rsidP="00DC553F">
      <w:pPr>
        <w:rPr>
          <w:rFonts w:ascii="Arial" w:hAnsi="Arial" w:cs="Arial"/>
          <w:sz w:val="20"/>
          <w:szCs w:val="20"/>
        </w:rPr>
      </w:pPr>
      <w:r w:rsidRPr="00DC553F">
        <w:rPr>
          <w:rFonts w:ascii="Arial" w:hAnsi="Arial" w:cs="Arial"/>
          <w:sz w:val="20"/>
          <w:szCs w:val="20"/>
        </w:rPr>
        <w:t>Minimum reach at ground level with boom retracted.</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2520"/>
        <w:gridCol w:w="810"/>
      </w:tblGrid>
      <w:tr w:rsidR="00DC553F" w:rsidRPr="00DC553F" w14:paraId="1D96024B" w14:textId="77777777" w:rsidTr="00DC553F">
        <w:tc>
          <w:tcPr>
            <w:tcW w:w="2448" w:type="dxa"/>
            <w:tcBorders>
              <w:top w:val="nil"/>
              <w:left w:val="nil"/>
              <w:bottom w:val="nil"/>
              <w:right w:val="nil"/>
            </w:tcBorders>
          </w:tcPr>
          <w:p w14:paraId="357991FC"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Minimum surface reach:</w:t>
            </w:r>
          </w:p>
        </w:tc>
        <w:tc>
          <w:tcPr>
            <w:tcW w:w="2520" w:type="dxa"/>
            <w:tcBorders>
              <w:top w:val="nil"/>
              <w:left w:val="nil"/>
              <w:bottom w:val="single" w:sz="4" w:space="0" w:color="auto"/>
              <w:right w:val="nil"/>
            </w:tcBorders>
          </w:tcPr>
          <w:p w14:paraId="13E24B4A"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c>
          <w:tcPr>
            <w:tcW w:w="810" w:type="dxa"/>
            <w:tcBorders>
              <w:top w:val="nil"/>
              <w:left w:val="nil"/>
              <w:bottom w:val="nil"/>
              <w:right w:val="nil"/>
            </w:tcBorders>
          </w:tcPr>
          <w:p w14:paraId="6B6F0815"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t>Ft-In.</w:t>
            </w:r>
          </w:p>
        </w:tc>
      </w:tr>
    </w:tbl>
    <w:p w14:paraId="1EE2CA0B" w14:textId="77777777" w:rsidR="00DC553F" w:rsidRPr="00DC553F" w:rsidRDefault="00DC553F" w:rsidP="00DC553F">
      <w:pPr>
        <w:rPr>
          <w:rFonts w:ascii="Arial" w:hAnsi="Arial" w:cs="Arial"/>
          <w:sz w:val="20"/>
          <w:szCs w:val="20"/>
        </w:rPr>
      </w:pPr>
    </w:p>
    <w:p w14:paraId="7D6DD6D1" w14:textId="77777777" w:rsidR="00DC553F" w:rsidRPr="00DC553F" w:rsidRDefault="00DC553F" w:rsidP="00DC553F">
      <w:pPr>
        <w:rPr>
          <w:rFonts w:ascii="Arial" w:hAnsi="Arial" w:cs="Arial"/>
          <w:sz w:val="20"/>
          <w:szCs w:val="20"/>
        </w:rPr>
      </w:pPr>
      <w:r w:rsidRPr="00DC553F">
        <w:rPr>
          <w:rFonts w:ascii="Arial" w:hAnsi="Arial" w:cs="Arial"/>
          <w:sz w:val="20"/>
          <w:szCs w:val="20"/>
        </w:rPr>
        <w:t>Maximum digging depth with 8’-0” flat level bottom 19’-3”</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340"/>
        <w:gridCol w:w="1350"/>
      </w:tblGrid>
      <w:tr w:rsidR="00DC553F" w:rsidRPr="00DC553F" w14:paraId="129466EE" w14:textId="77777777" w:rsidTr="00DC553F">
        <w:tc>
          <w:tcPr>
            <w:tcW w:w="2088" w:type="dxa"/>
            <w:tcBorders>
              <w:top w:val="nil"/>
              <w:left w:val="nil"/>
              <w:bottom w:val="nil"/>
              <w:right w:val="nil"/>
            </w:tcBorders>
          </w:tcPr>
          <w:p w14:paraId="79D7136C"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Digging depth 8’-0”:</w:t>
            </w:r>
          </w:p>
        </w:tc>
        <w:tc>
          <w:tcPr>
            <w:tcW w:w="2340" w:type="dxa"/>
            <w:tcBorders>
              <w:top w:val="nil"/>
              <w:left w:val="nil"/>
              <w:bottom w:val="single" w:sz="4" w:space="0" w:color="auto"/>
              <w:right w:val="nil"/>
            </w:tcBorders>
          </w:tcPr>
          <w:p w14:paraId="4B110E0B"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c>
          <w:tcPr>
            <w:tcW w:w="1350" w:type="dxa"/>
            <w:tcBorders>
              <w:top w:val="nil"/>
              <w:left w:val="nil"/>
              <w:bottom w:val="nil"/>
              <w:right w:val="nil"/>
            </w:tcBorders>
          </w:tcPr>
          <w:p w14:paraId="6854A6EB"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t>Ft-In.</w:t>
            </w:r>
          </w:p>
        </w:tc>
      </w:tr>
    </w:tbl>
    <w:p w14:paraId="623D7EF7" w14:textId="77777777" w:rsidR="00DC553F" w:rsidRPr="00DC553F" w:rsidRDefault="00DC553F" w:rsidP="00DC553F">
      <w:pPr>
        <w:rPr>
          <w:rFonts w:ascii="Arial" w:hAnsi="Arial" w:cs="Arial"/>
          <w:sz w:val="20"/>
          <w:szCs w:val="20"/>
        </w:rPr>
      </w:pPr>
    </w:p>
    <w:p w14:paraId="3A3B6ADE" w14:textId="77777777" w:rsidR="00DC553F" w:rsidRPr="00DC553F" w:rsidRDefault="00DC553F" w:rsidP="00DC553F">
      <w:pPr>
        <w:rPr>
          <w:rFonts w:ascii="Arial" w:hAnsi="Arial" w:cs="Arial"/>
          <w:b/>
          <w:sz w:val="24"/>
          <w:szCs w:val="24"/>
        </w:rPr>
      </w:pPr>
      <w:r w:rsidRPr="00DC553F">
        <w:rPr>
          <w:rFonts w:ascii="Arial" w:hAnsi="Arial" w:cs="Arial"/>
          <w:b/>
          <w:sz w:val="24"/>
          <w:szCs w:val="24"/>
        </w:rPr>
        <w:t>Buckets &amp; Tools:</w:t>
      </w:r>
    </w:p>
    <w:p w14:paraId="147F8D4F" w14:textId="77777777" w:rsidR="00DC553F" w:rsidRPr="00DC553F" w:rsidRDefault="00DC553F" w:rsidP="00DC553F">
      <w:pPr>
        <w:rPr>
          <w:rFonts w:ascii="Arial" w:hAnsi="Arial" w:cs="Arial"/>
          <w:sz w:val="20"/>
          <w:szCs w:val="20"/>
        </w:rPr>
      </w:pPr>
    </w:p>
    <w:p w14:paraId="7C5CCE30" w14:textId="77777777" w:rsidR="00DC553F" w:rsidRPr="00DC553F" w:rsidRDefault="00DC553F" w:rsidP="00DC553F">
      <w:pPr>
        <w:rPr>
          <w:rFonts w:ascii="Arial" w:hAnsi="Arial" w:cs="Arial"/>
          <w:sz w:val="20"/>
          <w:szCs w:val="20"/>
        </w:rPr>
      </w:pPr>
      <w:r w:rsidRPr="00DC553F">
        <w:rPr>
          <w:rFonts w:ascii="Arial" w:hAnsi="Arial" w:cs="Arial"/>
          <w:sz w:val="20"/>
          <w:szCs w:val="20"/>
        </w:rPr>
        <w:t>The excavator shall be furnished with the following:</w:t>
      </w:r>
    </w:p>
    <w:p w14:paraId="0F5EF403" w14:textId="77777777" w:rsidR="00DC553F" w:rsidRPr="00DC553F" w:rsidRDefault="00DC553F" w:rsidP="00DC553F">
      <w:pPr>
        <w:rPr>
          <w:rFonts w:ascii="Arial" w:hAnsi="Arial" w:cs="Arial"/>
          <w:sz w:val="20"/>
          <w:szCs w:val="20"/>
        </w:rPr>
      </w:pPr>
    </w:p>
    <w:p w14:paraId="48C3D235" w14:textId="77777777" w:rsidR="00DC553F" w:rsidRPr="00DC553F" w:rsidRDefault="00DC553F" w:rsidP="00DC553F">
      <w:pPr>
        <w:rPr>
          <w:rFonts w:ascii="Arial" w:hAnsi="Arial" w:cs="Arial"/>
          <w:sz w:val="20"/>
          <w:szCs w:val="20"/>
        </w:rPr>
      </w:pPr>
      <w:r w:rsidRPr="00DC553F">
        <w:rPr>
          <w:rFonts w:ascii="Arial" w:hAnsi="Arial" w:cs="Arial"/>
          <w:sz w:val="20"/>
          <w:szCs w:val="20"/>
        </w:rPr>
        <w:t>Boom extension 4’-0”.  This feature must include all hydraulic hoses, hardware and controls.</w:t>
      </w:r>
    </w:p>
    <w:p w14:paraId="1B642129"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6B58D691" w14:textId="77777777" w:rsidR="00DC553F" w:rsidRPr="00DC553F" w:rsidRDefault="00DC553F" w:rsidP="00DC553F">
      <w:pPr>
        <w:rPr>
          <w:rFonts w:ascii="Arial" w:hAnsi="Arial" w:cs="Arial"/>
          <w:sz w:val="20"/>
          <w:szCs w:val="20"/>
        </w:rPr>
      </w:pPr>
      <w:r w:rsidRPr="00DC553F">
        <w:rPr>
          <w:rFonts w:ascii="Arial" w:hAnsi="Arial" w:cs="Arial"/>
          <w:sz w:val="20"/>
          <w:szCs w:val="20"/>
        </w:rPr>
        <w:t>Bucket, ditch cleaning type with smooth edge, 60” wide.</w:t>
      </w:r>
    </w:p>
    <w:p w14:paraId="4A2C6D1D"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2562D5DE" w14:textId="77777777" w:rsidR="00DC553F" w:rsidRPr="00DC553F" w:rsidRDefault="00DC553F" w:rsidP="00DC553F">
      <w:pPr>
        <w:rPr>
          <w:rFonts w:ascii="Arial" w:hAnsi="Arial" w:cs="Arial"/>
          <w:sz w:val="20"/>
          <w:szCs w:val="20"/>
        </w:rPr>
      </w:pPr>
      <w:r w:rsidRPr="00DC553F">
        <w:rPr>
          <w:rFonts w:ascii="Arial" w:hAnsi="Arial" w:cs="Arial"/>
          <w:sz w:val="20"/>
          <w:szCs w:val="20"/>
        </w:rPr>
        <w:t>Bucket, excavating bucket, 36” with teeth.</w:t>
      </w:r>
    </w:p>
    <w:p w14:paraId="5BB36171"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0BAE03F2" w14:textId="77777777" w:rsidR="00DC553F" w:rsidRPr="00DC553F" w:rsidRDefault="00DC553F" w:rsidP="00DC553F">
      <w:pPr>
        <w:rPr>
          <w:rFonts w:ascii="Arial" w:hAnsi="Arial" w:cs="Arial"/>
          <w:sz w:val="20"/>
          <w:szCs w:val="20"/>
        </w:rPr>
      </w:pPr>
      <w:r w:rsidRPr="00DC553F">
        <w:rPr>
          <w:rFonts w:ascii="Arial" w:hAnsi="Arial" w:cs="Arial"/>
          <w:sz w:val="20"/>
          <w:szCs w:val="20"/>
        </w:rPr>
        <w:t>Bucket, pavement removal 40” wide.</w:t>
      </w:r>
    </w:p>
    <w:p w14:paraId="2DDA10DD"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21C5BFBC" w14:textId="77777777" w:rsidR="00DC553F" w:rsidRPr="00DC553F" w:rsidRDefault="00DC553F" w:rsidP="00DC553F">
      <w:pPr>
        <w:rPr>
          <w:rFonts w:ascii="Arial" w:hAnsi="Arial" w:cs="Arial"/>
          <w:sz w:val="20"/>
          <w:szCs w:val="20"/>
        </w:rPr>
      </w:pPr>
      <w:r w:rsidRPr="00DC553F">
        <w:rPr>
          <w:rFonts w:ascii="Arial" w:hAnsi="Arial" w:cs="Arial"/>
          <w:sz w:val="20"/>
          <w:szCs w:val="20"/>
        </w:rPr>
        <w:t>Bucket carrier mounted on the machine</w:t>
      </w:r>
    </w:p>
    <w:p w14:paraId="3A5953C8"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DC56EB">
        <w:rPr>
          <w:rFonts w:ascii="Arial" w:hAnsi="Arial" w:cs="Arial"/>
          <w:sz w:val="20"/>
          <w:szCs w:val="24"/>
        </w:rPr>
      </w:r>
      <w:r w:rsidR="00DC56EB">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0FEFFA3F" w14:textId="77777777" w:rsidR="00DC553F" w:rsidRPr="00DC553F" w:rsidRDefault="00DC553F" w:rsidP="00DC553F">
      <w:pPr>
        <w:spacing w:after="120" w:line="240" w:lineRule="exact"/>
        <w:rPr>
          <w:rFonts w:ascii="Arial" w:hAnsi="Arial" w:cs="Arial"/>
          <w:b/>
          <w:sz w:val="24"/>
          <w:szCs w:val="24"/>
        </w:rPr>
      </w:pPr>
      <w:r w:rsidRPr="00DC553F">
        <w:rPr>
          <w:rFonts w:ascii="Arial" w:hAnsi="Arial" w:cs="Arial"/>
          <w:b/>
          <w:sz w:val="24"/>
          <w:szCs w:val="24"/>
        </w:rPr>
        <w:t>Finish:</w:t>
      </w:r>
    </w:p>
    <w:p w14:paraId="04600D85" w14:textId="77777777" w:rsidR="00DC553F" w:rsidRPr="00DC553F" w:rsidRDefault="00DC553F" w:rsidP="00DC553F">
      <w:pPr>
        <w:spacing w:line="240" w:lineRule="exact"/>
        <w:rPr>
          <w:rFonts w:ascii="Arial" w:hAnsi="Arial" w:cs="Arial"/>
          <w:sz w:val="20"/>
          <w:szCs w:val="20"/>
        </w:rPr>
      </w:pPr>
      <w:r w:rsidRPr="00DC553F">
        <w:rPr>
          <w:rFonts w:ascii="Arial" w:hAnsi="Arial" w:cs="Arial"/>
          <w:sz w:val="20"/>
          <w:szCs w:val="20"/>
        </w:rPr>
        <w:t>All exterior surfaces normally painted or powder coated shall be manufacturer’s standard color.</w:t>
      </w:r>
    </w:p>
    <w:tbl>
      <w:tblPr>
        <w:tblStyle w:val="TableClassic13"/>
        <w:tblW w:w="9460" w:type="dxa"/>
        <w:tblInd w:w="8" w:type="dxa"/>
        <w:tblBorders>
          <w:top w:val="none" w:sz="0" w:space="0" w:color="auto"/>
          <w:bottom w:val="none" w:sz="0" w:space="0" w:color="auto"/>
        </w:tblBorders>
        <w:tblLook w:val="0600" w:firstRow="0" w:lastRow="0" w:firstColumn="0" w:lastColumn="0" w:noHBand="1" w:noVBand="1"/>
      </w:tblPr>
      <w:tblGrid>
        <w:gridCol w:w="1800"/>
        <w:gridCol w:w="7660"/>
      </w:tblGrid>
      <w:tr w:rsidR="00DC553F" w:rsidRPr="00DC553F" w14:paraId="4A498239" w14:textId="77777777" w:rsidTr="00DC553F">
        <w:trPr>
          <w:cantSplit/>
          <w:trHeight w:val="432"/>
        </w:trPr>
        <w:tc>
          <w:tcPr>
            <w:tcW w:w="1800" w:type="dxa"/>
            <w:vAlign w:val="bottom"/>
          </w:tcPr>
          <w:p w14:paraId="73F3577E" w14:textId="77777777" w:rsidR="00DC553F" w:rsidRPr="00DC553F" w:rsidRDefault="00DC553F" w:rsidP="00DC553F">
            <w:pPr>
              <w:widowControl w:val="0"/>
              <w:rPr>
                <w:rFonts w:ascii="Arial" w:hAnsi="Arial" w:cs="Arial"/>
              </w:rPr>
            </w:pPr>
            <w:r w:rsidRPr="00DC553F">
              <w:rPr>
                <w:rFonts w:ascii="Arial" w:hAnsi="Arial" w:cs="Arial"/>
              </w:rPr>
              <w:t>Describe finish:</w:t>
            </w:r>
          </w:p>
        </w:tc>
        <w:tc>
          <w:tcPr>
            <w:tcW w:w="7660" w:type="dxa"/>
            <w:tcBorders>
              <w:bottom w:val="single" w:sz="4" w:space="0" w:color="auto"/>
            </w:tcBorders>
            <w:vAlign w:val="bottom"/>
          </w:tcPr>
          <w:p w14:paraId="5970751B" w14:textId="77777777" w:rsidR="00DC553F" w:rsidRPr="00DC553F" w:rsidRDefault="00DC553F" w:rsidP="00DC553F">
            <w:pPr>
              <w:widowControl w:val="0"/>
              <w:rPr>
                <w:rFonts w:ascii="Arial" w:hAnsi="Arial" w:cs="Arial"/>
              </w:rPr>
            </w:pPr>
            <w:r w:rsidRPr="00DC553F">
              <w:rPr>
                <w:rFonts w:ascii="Arial" w:hAnsi="Arial" w:cs="Arial"/>
              </w:rPr>
              <w:fldChar w:fldCharType="begin">
                <w:ffData>
                  <w:name w:val="Text9"/>
                  <w:enabled/>
                  <w:calcOnExit w:val="0"/>
                  <w:textInput/>
                </w:ffData>
              </w:fldChar>
            </w:r>
            <w:r w:rsidRPr="00DC553F">
              <w:rPr>
                <w:rFonts w:ascii="Arial" w:hAnsi="Arial" w:cs="Arial"/>
              </w:rPr>
              <w:instrText xml:space="preserve"> FORMTEXT </w:instrText>
            </w:r>
            <w:r w:rsidRPr="00DC553F">
              <w:rPr>
                <w:rFonts w:ascii="Arial" w:hAnsi="Arial" w:cs="Arial"/>
              </w:rPr>
            </w:r>
            <w:r w:rsidRPr="00DC553F">
              <w:rPr>
                <w:rFonts w:ascii="Arial" w:hAnsi="Arial" w:cs="Arial"/>
              </w:rPr>
              <w:fldChar w:fldCharType="separate"/>
            </w:r>
            <w:r w:rsidRPr="00DC553F">
              <w:rPr>
                <w:rFonts w:ascii="Arial" w:hAnsi="Arial" w:cs="Arial"/>
                <w:noProof/>
              </w:rPr>
              <w:t> </w:t>
            </w:r>
            <w:r w:rsidRPr="00DC553F">
              <w:rPr>
                <w:rFonts w:ascii="Arial" w:hAnsi="Arial" w:cs="Arial"/>
                <w:noProof/>
              </w:rPr>
              <w:t> </w:t>
            </w:r>
            <w:r w:rsidRPr="00DC553F">
              <w:rPr>
                <w:rFonts w:ascii="Arial" w:hAnsi="Arial" w:cs="Arial"/>
                <w:noProof/>
              </w:rPr>
              <w:t> </w:t>
            </w:r>
            <w:r w:rsidRPr="00DC553F">
              <w:rPr>
                <w:rFonts w:ascii="Arial" w:hAnsi="Arial" w:cs="Arial"/>
                <w:noProof/>
              </w:rPr>
              <w:t> </w:t>
            </w:r>
            <w:r w:rsidRPr="00DC553F">
              <w:rPr>
                <w:rFonts w:ascii="Arial" w:hAnsi="Arial" w:cs="Arial"/>
                <w:noProof/>
              </w:rPr>
              <w:t> </w:t>
            </w:r>
            <w:r w:rsidRPr="00DC553F">
              <w:rPr>
                <w:rFonts w:ascii="Arial" w:hAnsi="Arial" w:cs="Arial"/>
              </w:rPr>
              <w:fldChar w:fldCharType="end"/>
            </w:r>
          </w:p>
        </w:tc>
      </w:tr>
    </w:tbl>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DC553F" w:rsidRPr="00DC553F" w14:paraId="3350EAFA" w14:textId="77777777" w:rsidTr="00DC553F">
        <w:tc>
          <w:tcPr>
            <w:tcW w:w="9360" w:type="dxa"/>
            <w:tcBorders>
              <w:top w:val="nil"/>
              <w:left w:val="nil"/>
              <w:bottom w:val="single" w:sz="4" w:space="0" w:color="000000"/>
              <w:right w:val="nil"/>
            </w:tcBorders>
            <w:vAlign w:val="bottom"/>
          </w:tcPr>
          <w:p w14:paraId="01159064"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41"/>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42533776" w14:textId="77777777" w:rsidR="00DC553F" w:rsidRPr="00DC553F" w:rsidRDefault="00DC553F" w:rsidP="00DC553F">
      <w:pPr>
        <w:tabs>
          <w:tab w:val="left" w:pos="720"/>
          <w:tab w:val="left" w:pos="1800"/>
          <w:tab w:val="left" w:pos="2880"/>
        </w:tabs>
        <w:rPr>
          <w:rFonts w:ascii="Arial" w:hAnsi="Arial" w:cs="Arial"/>
          <w:sz w:val="20"/>
          <w:szCs w:val="20"/>
        </w:rPr>
      </w:pPr>
    </w:p>
    <w:p w14:paraId="749BC891" w14:textId="77777777" w:rsidR="00AD01BD" w:rsidRDefault="00AD01BD">
      <w:pPr>
        <w:spacing w:after="200" w:line="276" w:lineRule="auto"/>
        <w:rPr>
          <w:rFonts w:ascii="Arial" w:hAnsi="Arial" w:cs="Arial"/>
          <w:b/>
          <w:sz w:val="24"/>
          <w:szCs w:val="24"/>
        </w:rPr>
      </w:pPr>
      <w:r>
        <w:rPr>
          <w:rFonts w:ascii="Arial" w:hAnsi="Arial" w:cs="Arial"/>
          <w:b/>
          <w:sz w:val="24"/>
          <w:szCs w:val="24"/>
        </w:rPr>
        <w:br w:type="page"/>
      </w:r>
    </w:p>
    <w:p w14:paraId="0D838984" w14:textId="0D82F91F" w:rsidR="00DC553F" w:rsidRPr="00DC553F" w:rsidRDefault="00DC553F" w:rsidP="00DC553F">
      <w:pPr>
        <w:tabs>
          <w:tab w:val="left" w:pos="720"/>
          <w:tab w:val="left" w:pos="1800"/>
          <w:tab w:val="left" w:pos="2880"/>
        </w:tabs>
        <w:spacing w:before="120" w:after="120"/>
        <w:rPr>
          <w:rFonts w:ascii="Arial" w:hAnsi="Arial" w:cs="Arial"/>
          <w:b/>
          <w:sz w:val="24"/>
          <w:szCs w:val="24"/>
        </w:rPr>
      </w:pPr>
      <w:r w:rsidRPr="00DC553F">
        <w:rPr>
          <w:rFonts w:ascii="Arial" w:hAnsi="Arial" w:cs="Arial"/>
          <w:b/>
          <w:sz w:val="24"/>
          <w:szCs w:val="24"/>
        </w:rPr>
        <w:lastRenderedPageBreak/>
        <w:t>Warranty:</w:t>
      </w:r>
    </w:p>
    <w:p w14:paraId="0A3F4E72" w14:textId="2FC5D672" w:rsidR="00DC553F" w:rsidRPr="00DC553F" w:rsidRDefault="00DC553F" w:rsidP="00DC553F">
      <w:pPr>
        <w:tabs>
          <w:tab w:val="left" w:pos="720"/>
          <w:tab w:val="left" w:pos="1800"/>
          <w:tab w:val="left" w:pos="2880"/>
        </w:tabs>
        <w:rPr>
          <w:rFonts w:ascii="Arial" w:hAnsi="Arial" w:cs="Arial"/>
          <w:sz w:val="20"/>
          <w:szCs w:val="20"/>
        </w:rPr>
      </w:pPr>
      <w:r w:rsidRPr="00DC553F">
        <w:rPr>
          <w:rFonts w:ascii="Arial" w:hAnsi="Arial" w:cs="Arial"/>
          <w:sz w:val="20"/>
          <w:szCs w:val="20"/>
        </w:rPr>
        <w:t xml:space="preserve">Full coverage warranty for a minimum </w:t>
      </w:r>
      <w:r w:rsidR="005E6AFB">
        <w:rPr>
          <w:rFonts w:ascii="Arial" w:hAnsi="Arial" w:cs="Arial"/>
          <w:sz w:val="20"/>
          <w:szCs w:val="20"/>
        </w:rPr>
        <w:t xml:space="preserve">of </w:t>
      </w:r>
      <w:r w:rsidRPr="00DC553F">
        <w:rPr>
          <w:rFonts w:ascii="Arial" w:hAnsi="Arial" w:cs="Arial"/>
          <w:sz w:val="20"/>
          <w:szCs w:val="20"/>
        </w:rPr>
        <w:t>12 months shall be provided.  The warranty shall be the standard maximum coverage warranty offered with no additional charges.  The bidder shall attach a copy of warranty with the bid.</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8274"/>
      </w:tblGrid>
      <w:tr w:rsidR="00DC553F" w:rsidRPr="00DC553F" w14:paraId="1F2803AB" w14:textId="77777777" w:rsidTr="00DC553F">
        <w:tc>
          <w:tcPr>
            <w:tcW w:w="2070" w:type="dxa"/>
            <w:tcBorders>
              <w:top w:val="nil"/>
              <w:left w:val="nil"/>
              <w:bottom w:val="nil"/>
              <w:right w:val="nil"/>
            </w:tcBorders>
            <w:vAlign w:val="bottom"/>
          </w:tcPr>
          <w:p w14:paraId="39B11573"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t xml:space="preserve">Describe warranty: </w:t>
            </w:r>
          </w:p>
        </w:tc>
        <w:tc>
          <w:tcPr>
            <w:tcW w:w="8274" w:type="dxa"/>
            <w:tcBorders>
              <w:top w:val="nil"/>
              <w:left w:val="nil"/>
              <w:bottom w:val="single" w:sz="4" w:space="0" w:color="000000"/>
              <w:right w:val="nil"/>
            </w:tcBorders>
            <w:vAlign w:val="bottom"/>
          </w:tcPr>
          <w:p w14:paraId="5990B2CB"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54"/>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68B24258" w14:textId="77777777" w:rsidTr="00DC553F">
        <w:tc>
          <w:tcPr>
            <w:tcW w:w="10344" w:type="dxa"/>
            <w:gridSpan w:val="2"/>
            <w:tcBorders>
              <w:top w:val="nil"/>
              <w:left w:val="nil"/>
              <w:bottom w:val="single" w:sz="4" w:space="0" w:color="000000"/>
              <w:right w:val="nil"/>
            </w:tcBorders>
            <w:vAlign w:val="bottom"/>
          </w:tcPr>
          <w:p w14:paraId="5D217C81"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4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5F75B90C" w14:textId="77777777" w:rsidTr="00DC553F">
        <w:tc>
          <w:tcPr>
            <w:tcW w:w="10344" w:type="dxa"/>
            <w:gridSpan w:val="2"/>
            <w:tcBorders>
              <w:left w:val="nil"/>
              <w:bottom w:val="single" w:sz="4" w:space="0" w:color="000000"/>
              <w:right w:val="nil"/>
            </w:tcBorders>
            <w:vAlign w:val="bottom"/>
          </w:tcPr>
          <w:p w14:paraId="19A80FE0"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41"/>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4248F5CC" w14:textId="77777777" w:rsidR="00DC553F" w:rsidRPr="00DC553F" w:rsidRDefault="00DC553F" w:rsidP="00DC553F">
      <w:pPr>
        <w:tabs>
          <w:tab w:val="left" w:pos="720"/>
          <w:tab w:val="left" w:pos="1800"/>
          <w:tab w:val="left" w:pos="2880"/>
        </w:tabs>
        <w:spacing w:before="120" w:after="120"/>
        <w:rPr>
          <w:rFonts w:ascii="Arial" w:hAnsi="Arial" w:cs="Arial"/>
          <w:b/>
          <w:sz w:val="20"/>
          <w:szCs w:val="20"/>
        </w:rPr>
      </w:pPr>
    </w:p>
    <w:p w14:paraId="040A774B" w14:textId="77777777" w:rsidR="00DC553F" w:rsidRPr="00DC553F" w:rsidRDefault="00DC553F" w:rsidP="00DC553F">
      <w:pPr>
        <w:tabs>
          <w:tab w:val="left" w:pos="720"/>
          <w:tab w:val="left" w:pos="1800"/>
          <w:tab w:val="left" w:pos="2880"/>
        </w:tabs>
        <w:spacing w:before="120" w:after="120"/>
        <w:rPr>
          <w:rFonts w:ascii="Arial" w:hAnsi="Arial" w:cs="Arial"/>
          <w:b/>
          <w:sz w:val="24"/>
          <w:szCs w:val="24"/>
        </w:rPr>
      </w:pPr>
      <w:r w:rsidRPr="00DC553F">
        <w:rPr>
          <w:rFonts w:ascii="Arial" w:hAnsi="Arial" w:cs="Arial"/>
          <w:b/>
          <w:sz w:val="24"/>
          <w:szCs w:val="24"/>
        </w:rPr>
        <w:t>Preparation:</w:t>
      </w:r>
    </w:p>
    <w:p w14:paraId="208F261B" w14:textId="77777777" w:rsidR="00DC553F" w:rsidRPr="00DC553F" w:rsidRDefault="00DC553F" w:rsidP="00DC553F">
      <w:pPr>
        <w:tabs>
          <w:tab w:val="left" w:pos="720"/>
          <w:tab w:val="left" w:pos="1800"/>
          <w:tab w:val="left" w:pos="2880"/>
        </w:tabs>
        <w:rPr>
          <w:rFonts w:ascii="Arial" w:hAnsi="Arial" w:cs="Arial"/>
          <w:sz w:val="20"/>
          <w:szCs w:val="20"/>
        </w:rPr>
      </w:pPr>
      <w:r w:rsidRPr="00DC553F">
        <w:rPr>
          <w:rFonts w:ascii="Arial" w:hAnsi="Arial" w:cs="Arial"/>
          <w:sz w:val="20"/>
          <w:szCs w:val="20"/>
        </w:rPr>
        <w:t>This machine is to be delivered in first-class operating condition with acceptance subject to Department of Transportation approval.</w:t>
      </w:r>
    </w:p>
    <w:p w14:paraId="2EB59394" w14:textId="77777777" w:rsidR="00DC553F" w:rsidRPr="00DC553F" w:rsidRDefault="00DC553F" w:rsidP="00DC553F">
      <w:pPr>
        <w:spacing w:before="120" w:after="120" w:line="240" w:lineRule="exact"/>
        <w:rPr>
          <w:rFonts w:ascii="Arial" w:hAnsi="Arial" w:cs="Arial"/>
          <w:sz w:val="20"/>
          <w:szCs w:val="20"/>
        </w:rPr>
      </w:pPr>
      <w:r w:rsidRPr="00DC553F">
        <w:rPr>
          <w:rFonts w:ascii="Arial" w:hAnsi="Arial" w:cs="Arial"/>
          <w:sz w:val="20"/>
          <w:szCs w:val="20"/>
        </w:rPr>
        <w:t xml:space="preserve">Complies:  Yes </w:t>
      </w:r>
      <w:r w:rsidRPr="00DC553F">
        <w:rPr>
          <w:rFonts w:ascii="Arial" w:hAnsi="Arial" w:cs="Arial"/>
          <w:sz w:val="20"/>
          <w:szCs w:val="20"/>
        </w:rPr>
        <w:fldChar w:fldCharType="begin">
          <w:ffData>
            <w:name w:val="Check3"/>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r w:rsidRPr="00DC553F">
        <w:rPr>
          <w:rFonts w:ascii="Arial" w:hAnsi="Arial" w:cs="Arial"/>
          <w:sz w:val="20"/>
          <w:szCs w:val="20"/>
        </w:rPr>
        <w:fldChar w:fldCharType="begin">
          <w:ffData>
            <w:name w:val="Check4"/>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p>
    <w:p w14:paraId="06EB7055" w14:textId="77777777" w:rsidR="00DC553F" w:rsidRPr="00DC553F" w:rsidRDefault="00DC553F" w:rsidP="00DC553F">
      <w:pPr>
        <w:tabs>
          <w:tab w:val="left" w:pos="720"/>
          <w:tab w:val="left" w:pos="1800"/>
          <w:tab w:val="left" w:pos="2880"/>
        </w:tabs>
        <w:rPr>
          <w:rFonts w:ascii="Arial" w:hAnsi="Arial" w:cs="Arial"/>
          <w:sz w:val="20"/>
          <w:szCs w:val="20"/>
        </w:rPr>
      </w:pPr>
      <w:r w:rsidRPr="00DC553F">
        <w:rPr>
          <w:rFonts w:ascii="Arial" w:hAnsi="Arial" w:cs="Arial"/>
          <w:sz w:val="20"/>
          <w:szCs w:val="20"/>
        </w:rPr>
        <w:t>The unit shall be delivered oiled, greased, serviced and ready for operation.</w:t>
      </w:r>
    </w:p>
    <w:p w14:paraId="11411F02" w14:textId="77777777" w:rsidR="00DC553F" w:rsidRPr="00DC553F" w:rsidRDefault="00DC553F" w:rsidP="00DC553F">
      <w:pPr>
        <w:spacing w:before="120" w:after="120" w:line="240" w:lineRule="exact"/>
        <w:rPr>
          <w:rFonts w:ascii="Arial" w:hAnsi="Arial" w:cs="Arial"/>
          <w:sz w:val="20"/>
          <w:szCs w:val="20"/>
        </w:rPr>
      </w:pPr>
      <w:r w:rsidRPr="00DC553F">
        <w:rPr>
          <w:rFonts w:ascii="Arial" w:hAnsi="Arial" w:cs="Arial"/>
          <w:sz w:val="20"/>
          <w:szCs w:val="20"/>
        </w:rPr>
        <w:t xml:space="preserve">Complies:  Yes </w:t>
      </w:r>
      <w:r w:rsidRPr="00DC553F">
        <w:rPr>
          <w:rFonts w:ascii="Arial" w:hAnsi="Arial" w:cs="Arial"/>
          <w:sz w:val="20"/>
          <w:szCs w:val="20"/>
        </w:rPr>
        <w:fldChar w:fldCharType="begin">
          <w:ffData>
            <w:name w:val="Check3"/>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r w:rsidRPr="00DC553F">
        <w:rPr>
          <w:rFonts w:ascii="Arial" w:hAnsi="Arial" w:cs="Arial"/>
          <w:sz w:val="20"/>
          <w:szCs w:val="20"/>
        </w:rPr>
        <w:fldChar w:fldCharType="begin">
          <w:ffData>
            <w:name w:val="Check4"/>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p>
    <w:p w14:paraId="0A4F5710" w14:textId="77777777" w:rsidR="00DC553F" w:rsidRPr="00DC553F" w:rsidRDefault="00DC553F" w:rsidP="00DC553F">
      <w:pPr>
        <w:tabs>
          <w:tab w:val="left" w:pos="720"/>
          <w:tab w:val="left" w:pos="1800"/>
          <w:tab w:val="left" w:pos="2880"/>
        </w:tabs>
        <w:spacing w:before="120" w:after="120"/>
        <w:rPr>
          <w:rFonts w:ascii="Arial" w:hAnsi="Arial" w:cs="Arial"/>
          <w:b/>
          <w:sz w:val="24"/>
          <w:szCs w:val="24"/>
        </w:rPr>
      </w:pPr>
      <w:r w:rsidRPr="00DC553F">
        <w:rPr>
          <w:rFonts w:ascii="Arial" w:hAnsi="Arial" w:cs="Arial"/>
          <w:b/>
          <w:sz w:val="24"/>
          <w:szCs w:val="24"/>
        </w:rPr>
        <w:t>General:</w:t>
      </w:r>
    </w:p>
    <w:p w14:paraId="20CBB14B" w14:textId="77777777" w:rsidR="00DC553F" w:rsidRPr="00DC553F" w:rsidRDefault="00DC553F" w:rsidP="00DC553F">
      <w:pPr>
        <w:tabs>
          <w:tab w:val="left" w:pos="720"/>
          <w:tab w:val="left" w:pos="1800"/>
          <w:tab w:val="left" w:pos="2880"/>
        </w:tabs>
        <w:rPr>
          <w:rFonts w:ascii="Arial" w:hAnsi="Arial" w:cs="Arial"/>
          <w:sz w:val="20"/>
          <w:szCs w:val="20"/>
        </w:rPr>
      </w:pPr>
      <w:r w:rsidRPr="00DC553F">
        <w:rPr>
          <w:rFonts w:ascii="Arial" w:hAnsi="Arial" w:cs="Arial"/>
          <w:sz w:val="20"/>
          <w:szCs w:val="20"/>
        </w:rPr>
        <w:t>Three copies of all operator’s manuals, parts lists, and warranty information shall be provided at time of delivery to each district receiving one or more units.</w:t>
      </w:r>
    </w:p>
    <w:p w14:paraId="415D51BA" w14:textId="77777777" w:rsidR="00DC553F" w:rsidRPr="00DC553F" w:rsidRDefault="00DC553F" w:rsidP="00DC553F">
      <w:pPr>
        <w:spacing w:before="120" w:after="120" w:line="240" w:lineRule="exact"/>
        <w:rPr>
          <w:rFonts w:ascii="Arial" w:hAnsi="Arial" w:cs="Arial"/>
          <w:sz w:val="20"/>
          <w:szCs w:val="20"/>
        </w:rPr>
      </w:pPr>
      <w:r w:rsidRPr="00DC553F">
        <w:rPr>
          <w:rFonts w:ascii="Arial" w:hAnsi="Arial" w:cs="Arial"/>
          <w:sz w:val="20"/>
          <w:szCs w:val="20"/>
        </w:rPr>
        <w:t xml:space="preserve">Complies:  Yes </w:t>
      </w:r>
      <w:r w:rsidRPr="00DC553F">
        <w:rPr>
          <w:rFonts w:ascii="Arial" w:hAnsi="Arial" w:cs="Arial"/>
          <w:sz w:val="20"/>
          <w:szCs w:val="20"/>
        </w:rPr>
        <w:fldChar w:fldCharType="begin">
          <w:ffData>
            <w:name w:val="Check3"/>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r w:rsidRPr="00DC553F">
        <w:rPr>
          <w:rFonts w:ascii="Arial" w:hAnsi="Arial" w:cs="Arial"/>
          <w:sz w:val="20"/>
          <w:szCs w:val="20"/>
        </w:rPr>
        <w:fldChar w:fldCharType="begin">
          <w:ffData>
            <w:name w:val="Check4"/>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p>
    <w:p w14:paraId="3415315A" w14:textId="77777777" w:rsidR="00DC553F" w:rsidRPr="00DC553F" w:rsidRDefault="00DC553F" w:rsidP="00DC553F">
      <w:pPr>
        <w:tabs>
          <w:tab w:val="left" w:pos="720"/>
          <w:tab w:val="left" w:pos="1800"/>
          <w:tab w:val="left" w:pos="2880"/>
        </w:tabs>
        <w:rPr>
          <w:rFonts w:ascii="Arial" w:hAnsi="Arial" w:cs="Arial"/>
          <w:sz w:val="20"/>
          <w:szCs w:val="20"/>
        </w:rPr>
      </w:pPr>
      <w:r w:rsidRPr="00DC553F">
        <w:rPr>
          <w:rFonts w:ascii="Arial" w:hAnsi="Arial" w:cs="Arial"/>
          <w:sz w:val="20"/>
          <w:szCs w:val="20"/>
        </w:rPr>
        <w:t>One set of service manuals shall be provided to each delivery location.</w:t>
      </w:r>
    </w:p>
    <w:p w14:paraId="2C1308F0" w14:textId="77777777" w:rsidR="00DC553F" w:rsidRPr="00DC553F" w:rsidRDefault="00DC553F" w:rsidP="00DC553F">
      <w:pPr>
        <w:spacing w:before="120" w:after="120" w:line="240" w:lineRule="exact"/>
        <w:rPr>
          <w:rFonts w:ascii="Arial" w:hAnsi="Arial" w:cs="Arial"/>
          <w:sz w:val="20"/>
          <w:szCs w:val="20"/>
        </w:rPr>
      </w:pPr>
      <w:r w:rsidRPr="00DC553F">
        <w:rPr>
          <w:rFonts w:ascii="Arial" w:hAnsi="Arial" w:cs="Arial"/>
          <w:sz w:val="20"/>
          <w:szCs w:val="20"/>
        </w:rPr>
        <w:t xml:space="preserve">Complies:  Yes </w:t>
      </w:r>
      <w:r w:rsidRPr="00DC553F">
        <w:rPr>
          <w:rFonts w:ascii="Arial" w:hAnsi="Arial" w:cs="Arial"/>
          <w:sz w:val="20"/>
          <w:szCs w:val="20"/>
        </w:rPr>
        <w:fldChar w:fldCharType="begin">
          <w:ffData>
            <w:name w:val="Check3"/>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r w:rsidRPr="00DC553F">
        <w:rPr>
          <w:rFonts w:ascii="Arial" w:hAnsi="Arial" w:cs="Arial"/>
          <w:sz w:val="20"/>
          <w:szCs w:val="20"/>
        </w:rPr>
        <w:fldChar w:fldCharType="begin">
          <w:ffData>
            <w:name w:val="Check4"/>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p>
    <w:p w14:paraId="56A9C141" w14:textId="77777777" w:rsidR="00DC553F" w:rsidRPr="00DC553F" w:rsidRDefault="00DC553F" w:rsidP="00DC553F">
      <w:pPr>
        <w:spacing w:after="120"/>
        <w:rPr>
          <w:rFonts w:ascii="Arial" w:hAnsi="Arial" w:cs="Arial"/>
          <w:b/>
          <w:sz w:val="24"/>
          <w:szCs w:val="24"/>
        </w:rPr>
      </w:pPr>
    </w:p>
    <w:p w14:paraId="4967BD72" w14:textId="77777777" w:rsidR="00DC553F" w:rsidRPr="00DC553F" w:rsidRDefault="00DC553F" w:rsidP="00DC553F">
      <w:pPr>
        <w:spacing w:after="120"/>
        <w:rPr>
          <w:rFonts w:ascii="Arial" w:hAnsi="Arial" w:cs="Arial"/>
          <w:b/>
          <w:sz w:val="24"/>
          <w:szCs w:val="24"/>
        </w:rPr>
      </w:pPr>
      <w:r w:rsidRPr="00DC553F">
        <w:rPr>
          <w:rFonts w:ascii="Arial" w:hAnsi="Arial" w:cs="Arial"/>
          <w:b/>
          <w:sz w:val="24"/>
          <w:szCs w:val="24"/>
        </w:rPr>
        <w:t>Training:</w:t>
      </w:r>
    </w:p>
    <w:p w14:paraId="2BDB884B" w14:textId="77777777" w:rsidR="00DC553F" w:rsidRPr="00DC553F" w:rsidRDefault="00DC553F" w:rsidP="00DC553F">
      <w:pPr>
        <w:rPr>
          <w:rFonts w:ascii="Arial" w:hAnsi="Arial" w:cs="Arial"/>
          <w:sz w:val="20"/>
          <w:szCs w:val="20"/>
        </w:rPr>
      </w:pPr>
      <w:r w:rsidRPr="00DC553F">
        <w:rPr>
          <w:rFonts w:ascii="Arial" w:hAnsi="Arial" w:cs="Arial"/>
          <w:sz w:val="20"/>
          <w:szCs w:val="20"/>
        </w:rPr>
        <w:t xml:space="preserve">Instruction performed by a </w:t>
      </w:r>
      <w:r w:rsidRPr="00DC553F">
        <w:rPr>
          <w:rFonts w:ascii="Arial" w:hAnsi="Arial" w:cs="Arial"/>
          <w:b/>
          <w:sz w:val="20"/>
          <w:szCs w:val="20"/>
        </w:rPr>
        <w:t>qualified</w:t>
      </w:r>
      <w:r w:rsidRPr="00DC553F">
        <w:rPr>
          <w:rFonts w:ascii="Arial" w:hAnsi="Arial" w:cs="Arial"/>
          <w:sz w:val="20"/>
          <w:szCs w:val="20"/>
        </w:rPr>
        <w:t xml:space="preserve"> factory or dealer personnel covering the operation, routine service and maintenance of the machine shall be provided upon delivery.  The training shall be for all personnel in the assigned headquarters location of the machine.  More than a single day may be required to satisfy this requirement.</w:t>
      </w:r>
    </w:p>
    <w:p w14:paraId="200882D5" w14:textId="77777777" w:rsidR="00DC553F" w:rsidRPr="00DC553F" w:rsidRDefault="00DC553F" w:rsidP="00DC553F">
      <w:pPr>
        <w:rPr>
          <w:rFonts w:ascii="Arial" w:hAnsi="Arial" w:cs="Arial"/>
          <w:sz w:val="20"/>
          <w:szCs w:val="20"/>
        </w:rPr>
      </w:pPr>
    </w:p>
    <w:p w14:paraId="018FFA34" w14:textId="77777777" w:rsidR="00DC553F" w:rsidRPr="00DC553F" w:rsidRDefault="00DC553F" w:rsidP="00DC553F">
      <w:pPr>
        <w:spacing w:before="20" w:line="240" w:lineRule="exact"/>
        <w:rPr>
          <w:rFonts w:ascii="Arial" w:hAnsi="Arial" w:cs="Arial"/>
          <w:sz w:val="20"/>
          <w:szCs w:val="20"/>
        </w:rPr>
      </w:pPr>
      <w:r w:rsidRPr="00DC553F">
        <w:rPr>
          <w:rFonts w:ascii="Arial" w:hAnsi="Arial" w:cs="Arial"/>
          <w:sz w:val="20"/>
          <w:szCs w:val="20"/>
        </w:rPr>
        <w:t xml:space="preserve">Complies:  Yes </w:t>
      </w:r>
      <w:r w:rsidRPr="00DC553F">
        <w:rPr>
          <w:rFonts w:ascii="Arial" w:hAnsi="Arial" w:cs="Arial"/>
          <w:sz w:val="20"/>
          <w:szCs w:val="20"/>
        </w:rPr>
        <w:fldChar w:fldCharType="begin">
          <w:ffData>
            <w:name w:val="Check3"/>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r w:rsidRPr="00DC553F">
        <w:rPr>
          <w:rFonts w:ascii="Arial" w:hAnsi="Arial" w:cs="Arial"/>
          <w:sz w:val="20"/>
          <w:szCs w:val="20"/>
        </w:rPr>
        <w:fldChar w:fldCharType="begin">
          <w:ffData>
            <w:name w:val="Check4"/>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p>
    <w:p w14:paraId="0B7E41AF" w14:textId="77777777" w:rsidR="00DC553F" w:rsidRPr="00DC553F" w:rsidRDefault="00DC553F" w:rsidP="00DC553F">
      <w:pPr>
        <w:spacing w:line="240" w:lineRule="exact"/>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8814"/>
      </w:tblGrid>
      <w:tr w:rsidR="00DC553F" w:rsidRPr="00DC553F" w14:paraId="5F3411D7" w14:textId="77777777" w:rsidTr="00DC553F">
        <w:tc>
          <w:tcPr>
            <w:tcW w:w="1530" w:type="dxa"/>
            <w:tcBorders>
              <w:top w:val="nil"/>
              <w:left w:val="nil"/>
              <w:bottom w:val="nil"/>
              <w:right w:val="nil"/>
            </w:tcBorders>
            <w:vAlign w:val="bottom"/>
          </w:tcPr>
          <w:p w14:paraId="05AA912C" w14:textId="77777777" w:rsidR="00DC553F" w:rsidRPr="00DC553F" w:rsidRDefault="00DC553F" w:rsidP="00DC553F">
            <w:pPr>
              <w:tabs>
                <w:tab w:val="left" w:pos="2900"/>
              </w:tabs>
              <w:rPr>
                <w:rFonts w:ascii="Arial" w:hAnsi="Arial" w:cs="Arial"/>
                <w:sz w:val="20"/>
                <w:szCs w:val="20"/>
              </w:rPr>
            </w:pPr>
            <w:r w:rsidRPr="00DC553F">
              <w:rPr>
                <w:rFonts w:ascii="Arial" w:hAnsi="Arial" w:cs="Arial"/>
                <w:sz w:val="20"/>
                <w:szCs w:val="20"/>
              </w:rPr>
              <w:t xml:space="preserve">Describe : </w:t>
            </w:r>
          </w:p>
        </w:tc>
        <w:tc>
          <w:tcPr>
            <w:tcW w:w="8814" w:type="dxa"/>
            <w:tcBorders>
              <w:top w:val="nil"/>
              <w:left w:val="nil"/>
              <w:bottom w:val="single" w:sz="4" w:space="0" w:color="000000"/>
              <w:right w:val="nil"/>
            </w:tcBorders>
            <w:vAlign w:val="bottom"/>
          </w:tcPr>
          <w:p w14:paraId="7B90059B" w14:textId="77777777" w:rsidR="00DC553F" w:rsidRPr="00DC553F" w:rsidRDefault="00DC553F" w:rsidP="00DC553F">
            <w:pPr>
              <w:tabs>
                <w:tab w:val="left" w:pos="2900"/>
              </w:tabs>
              <w:rPr>
                <w:rFonts w:ascii="Arial" w:hAnsi="Arial" w:cs="Arial"/>
                <w:sz w:val="20"/>
                <w:szCs w:val="20"/>
              </w:rPr>
            </w:pPr>
            <w:r w:rsidRPr="00DC553F">
              <w:rPr>
                <w:rFonts w:ascii="Arial" w:hAnsi="Arial" w:cs="Arial"/>
                <w:sz w:val="20"/>
                <w:szCs w:val="20"/>
              </w:rPr>
              <w:fldChar w:fldCharType="begin">
                <w:ffData>
                  <w:name w:val="Text54"/>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0E2DB16E" w14:textId="77777777" w:rsidTr="00DC553F">
        <w:tc>
          <w:tcPr>
            <w:tcW w:w="10344" w:type="dxa"/>
            <w:gridSpan w:val="2"/>
            <w:tcBorders>
              <w:top w:val="nil"/>
              <w:left w:val="nil"/>
              <w:bottom w:val="single" w:sz="4" w:space="0" w:color="000000"/>
              <w:right w:val="nil"/>
            </w:tcBorders>
            <w:vAlign w:val="bottom"/>
          </w:tcPr>
          <w:p w14:paraId="6B9D575E"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4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3610A86E" w14:textId="77777777" w:rsidTr="00DC553F">
        <w:tc>
          <w:tcPr>
            <w:tcW w:w="10344" w:type="dxa"/>
            <w:gridSpan w:val="2"/>
            <w:tcBorders>
              <w:left w:val="nil"/>
              <w:bottom w:val="single" w:sz="4" w:space="0" w:color="000000"/>
              <w:right w:val="nil"/>
            </w:tcBorders>
            <w:vAlign w:val="bottom"/>
          </w:tcPr>
          <w:p w14:paraId="09FC7B3E"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41"/>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381A5290" w14:textId="77777777" w:rsidR="00DC553F" w:rsidRPr="00DC553F" w:rsidRDefault="00DC553F" w:rsidP="00DC553F">
      <w:pPr>
        <w:rPr>
          <w:rFonts w:ascii="Arial" w:hAnsi="Arial" w:cs="Arial"/>
          <w:sz w:val="20"/>
          <w:szCs w:val="20"/>
        </w:rPr>
      </w:pPr>
    </w:p>
    <w:p w14:paraId="64DE268B" w14:textId="77777777" w:rsidR="00DC553F" w:rsidRPr="00DC553F" w:rsidRDefault="00DC553F" w:rsidP="00DC553F">
      <w:pPr>
        <w:rPr>
          <w:rFonts w:ascii="Arial" w:hAnsi="Arial" w:cs="Arial"/>
          <w:sz w:val="20"/>
          <w:szCs w:val="20"/>
        </w:rPr>
      </w:pPr>
      <w:r w:rsidRPr="00DC553F">
        <w:rPr>
          <w:rFonts w:ascii="Arial" w:hAnsi="Arial" w:cs="Arial"/>
          <w:b/>
          <w:sz w:val="20"/>
          <w:szCs w:val="20"/>
        </w:rPr>
        <w:t>Note:</w:t>
      </w:r>
      <w:r w:rsidRPr="00DC553F">
        <w:rPr>
          <w:rFonts w:ascii="Arial" w:hAnsi="Arial" w:cs="Arial"/>
          <w:sz w:val="20"/>
          <w:szCs w:val="20"/>
        </w:rPr>
        <w:t xml:space="preserve">  This is not a sales call.  Training not meeting IDOT expectations will be cause to generate a “Complaint-to-Vendor” that would affect award recommendations for future quotations.</w:t>
      </w:r>
    </w:p>
    <w:p w14:paraId="4FA0B386" w14:textId="77777777" w:rsidR="00577D89" w:rsidRDefault="00577D89">
      <w:pPr>
        <w:spacing w:after="200" w:line="276" w:lineRule="auto"/>
        <w:rPr>
          <w:rFonts w:ascii="Arial" w:hAnsi="Arial" w:cs="Arial"/>
          <w:b/>
          <w:sz w:val="24"/>
          <w:szCs w:val="24"/>
        </w:rPr>
      </w:pPr>
      <w:r>
        <w:rPr>
          <w:rFonts w:ascii="Arial" w:hAnsi="Arial" w:cs="Arial"/>
          <w:b/>
          <w:sz w:val="24"/>
          <w:szCs w:val="24"/>
        </w:rPr>
        <w:br w:type="page"/>
      </w:r>
    </w:p>
    <w:p w14:paraId="3979803B" w14:textId="3DB7CF83" w:rsidR="00DC553F" w:rsidRPr="00DC553F" w:rsidRDefault="00DC553F" w:rsidP="00DC553F">
      <w:pPr>
        <w:spacing w:before="120" w:after="120" w:line="260" w:lineRule="exact"/>
        <w:rPr>
          <w:rFonts w:ascii="Arial" w:hAnsi="Arial" w:cs="Arial"/>
          <w:b/>
          <w:sz w:val="24"/>
          <w:szCs w:val="24"/>
        </w:rPr>
      </w:pPr>
      <w:r w:rsidRPr="00DC553F">
        <w:rPr>
          <w:rFonts w:ascii="Arial" w:hAnsi="Arial" w:cs="Arial"/>
          <w:b/>
          <w:sz w:val="24"/>
          <w:szCs w:val="24"/>
        </w:rPr>
        <w:lastRenderedPageBreak/>
        <w:t>Requirements Covering Items Detailed Above:</w:t>
      </w:r>
    </w:p>
    <w:p w14:paraId="05393A31" w14:textId="77777777" w:rsidR="00DC553F" w:rsidRPr="00DC553F" w:rsidRDefault="00DC553F" w:rsidP="00DC553F">
      <w:pPr>
        <w:spacing w:after="120" w:line="240" w:lineRule="exact"/>
        <w:rPr>
          <w:rFonts w:ascii="Arial" w:hAnsi="Arial" w:cs="Arial"/>
          <w:sz w:val="20"/>
          <w:szCs w:val="20"/>
        </w:rPr>
      </w:pPr>
      <w:r w:rsidRPr="00DC553F">
        <w:rPr>
          <w:rFonts w:ascii="Arial" w:hAnsi="Arial" w:cs="Arial"/>
          <w:sz w:val="20"/>
          <w:szCs w:val="20"/>
        </w:rPr>
        <w:t>All equipment cataloged as standard or safety related shall be furnished and in place and shall be included in the purchase price of the unit. Any parts, tools, and/or accessories not specifically called for but required for proper operation shall be provided.</w:t>
      </w:r>
    </w:p>
    <w:p w14:paraId="7F7A2CB5" w14:textId="77777777" w:rsidR="00DC553F" w:rsidRPr="00DC553F" w:rsidRDefault="00DC553F" w:rsidP="00DC553F">
      <w:pPr>
        <w:tabs>
          <w:tab w:val="left" w:pos="2900"/>
        </w:tabs>
        <w:spacing w:before="120" w:after="120"/>
        <w:contextualSpacing/>
        <w:rPr>
          <w:rFonts w:ascii="Arial" w:hAnsi="Arial" w:cs="Arial"/>
          <w:sz w:val="20"/>
          <w:szCs w:val="20"/>
        </w:rPr>
      </w:pPr>
      <w:r w:rsidRPr="00DC553F">
        <w:rPr>
          <w:rFonts w:ascii="Arial" w:hAnsi="Arial" w:cs="Arial"/>
          <w:sz w:val="20"/>
          <w:szCs w:val="20"/>
        </w:rPr>
        <w:t xml:space="preserve">Complies:  </w:t>
      </w:r>
      <w:r w:rsidRPr="00DC553F">
        <w:rPr>
          <w:rFonts w:ascii="Arial" w:hAnsi="Arial" w:cs="Arial"/>
          <w:sz w:val="20"/>
          <w:szCs w:val="20"/>
        </w:rPr>
        <w:fldChar w:fldCharType="begin">
          <w:ffData>
            <w:name w:val="Check1"/>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Yes</w:t>
      </w:r>
      <w:r w:rsidRPr="00DC553F">
        <w:rPr>
          <w:rFonts w:ascii="Arial" w:hAnsi="Arial" w:cs="Arial"/>
          <w:sz w:val="20"/>
          <w:szCs w:val="20"/>
        </w:rPr>
        <w:tab/>
      </w:r>
      <w:r w:rsidRPr="00DC553F">
        <w:rPr>
          <w:rFonts w:ascii="Arial" w:hAnsi="Arial" w:cs="Arial"/>
          <w:sz w:val="20"/>
          <w:szCs w:val="20"/>
        </w:rPr>
        <w:fldChar w:fldCharType="begin">
          <w:ffData>
            <w:name w:val="Check2"/>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w:t>
      </w:r>
    </w:p>
    <w:p w14:paraId="0D1223D4" w14:textId="77777777" w:rsidR="00DC553F" w:rsidRPr="00DC553F" w:rsidRDefault="00DC553F" w:rsidP="00DC553F">
      <w:pPr>
        <w:spacing w:before="240" w:line="240" w:lineRule="exact"/>
        <w:rPr>
          <w:rFonts w:ascii="Arial" w:hAnsi="Arial" w:cs="Arial"/>
          <w:sz w:val="20"/>
          <w:szCs w:val="20"/>
        </w:rPr>
      </w:pPr>
    </w:p>
    <w:p w14:paraId="0BF52A1A" w14:textId="77777777" w:rsidR="00DC553F" w:rsidRPr="00DC553F" w:rsidRDefault="00DC553F" w:rsidP="00DC553F">
      <w:pPr>
        <w:spacing w:after="120" w:line="240" w:lineRule="exact"/>
        <w:rPr>
          <w:rFonts w:ascii="Arial" w:hAnsi="Arial" w:cs="Arial"/>
          <w:sz w:val="20"/>
          <w:szCs w:val="20"/>
        </w:rPr>
      </w:pPr>
      <w:r w:rsidRPr="00DC553F">
        <w:rPr>
          <w:rFonts w:ascii="Arial" w:hAnsi="Arial" w:cs="Arial"/>
          <w:sz w:val="20"/>
          <w:szCs w:val="20"/>
        </w:rPr>
        <w:t xml:space="preserve">The component parts of the unit shall be of proper size and design to safely withstand maximum stresses imposed by a capacity load, and the manufacturer's rated loads for all component parts shall </w:t>
      </w:r>
      <w:r w:rsidRPr="00DC553F">
        <w:rPr>
          <w:rFonts w:ascii="Arial" w:hAnsi="Arial" w:cs="Arial"/>
          <w:b/>
          <w:sz w:val="20"/>
          <w:szCs w:val="20"/>
          <w:u w:val="single"/>
        </w:rPr>
        <w:t>not</w:t>
      </w:r>
      <w:r w:rsidRPr="00DC553F">
        <w:rPr>
          <w:rFonts w:ascii="Arial" w:hAnsi="Arial" w:cs="Arial"/>
          <w:sz w:val="20"/>
          <w:szCs w:val="20"/>
        </w:rPr>
        <w:t xml:space="preserve"> be exceeded when the unit is so loaded.</w:t>
      </w:r>
    </w:p>
    <w:p w14:paraId="575CCFC1" w14:textId="77777777" w:rsidR="00DC553F" w:rsidRPr="00DC553F" w:rsidRDefault="00DC553F" w:rsidP="00DC553F">
      <w:pPr>
        <w:tabs>
          <w:tab w:val="left" w:pos="2900"/>
        </w:tabs>
        <w:spacing w:before="120" w:after="120"/>
        <w:contextualSpacing/>
        <w:rPr>
          <w:rFonts w:ascii="Arial" w:hAnsi="Arial" w:cs="Arial"/>
          <w:sz w:val="20"/>
          <w:szCs w:val="20"/>
        </w:rPr>
      </w:pPr>
      <w:r w:rsidRPr="00DC553F">
        <w:rPr>
          <w:rFonts w:ascii="Arial" w:hAnsi="Arial" w:cs="Arial"/>
          <w:sz w:val="20"/>
          <w:szCs w:val="20"/>
        </w:rPr>
        <w:t xml:space="preserve">Complies:  </w:t>
      </w:r>
      <w:r w:rsidRPr="00DC553F">
        <w:rPr>
          <w:rFonts w:ascii="Arial" w:hAnsi="Arial" w:cs="Arial"/>
          <w:sz w:val="20"/>
          <w:szCs w:val="20"/>
        </w:rPr>
        <w:fldChar w:fldCharType="begin">
          <w:ffData>
            <w:name w:val="Check1"/>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Yes</w:t>
      </w:r>
      <w:r w:rsidRPr="00DC553F">
        <w:rPr>
          <w:rFonts w:ascii="Arial" w:hAnsi="Arial" w:cs="Arial"/>
          <w:sz w:val="20"/>
          <w:szCs w:val="20"/>
        </w:rPr>
        <w:tab/>
      </w:r>
      <w:r w:rsidRPr="00DC553F">
        <w:rPr>
          <w:rFonts w:ascii="Arial" w:hAnsi="Arial" w:cs="Arial"/>
          <w:sz w:val="20"/>
          <w:szCs w:val="20"/>
        </w:rPr>
        <w:fldChar w:fldCharType="begin">
          <w:ffData>
            <w:name w:val="Check2"/>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w:t>
      </w:r>
    </w:p>
    <w:p w14:paraId="1E9B14AE" w14:textId="77777777" w:rsidR="00DC553F" w:rsidRPr="00DC553F" w:rsidRDefault="00DC553F" w:rsidP="00DC553F">
      <w:pPr>
        <w:tabs>
          <w:tab w:val="left" w:pos="720"/>
          <w:tab w:val="left" w:pos="1800"/>
          <w:tab w:val="left" w:pos="2880"/>
        </w:tabs>
        <w:spacing w:before="120" w:after="120"/>
        <w:rPr>
          <w:rFonts w:ascii="Arial" w:hAnsi="Arial" w:cs="Arial"/>
          <w:b/>
          <w:sz w:val="20"/>
          <w:szCs w:val="20"/>
        </w:rPr>
      </w:pPr>
    </w:p>
    <w:p w14:paraId="3E750A76" w14:textId="77777777" w:rsidR="00DC553F" w:rsidRPr="00DC553F" w:rsidRDefault="00DC553F" w:rsidP="00DC553F">
      <w:pPr>
        <w:tabs>
          <w:tab w:val="left" w:pos="720"/>
          <w:tab w:val="left" w:pos="1800"/>
          <w:tab w:val="left" w:pos="2880"/>
        </w:tabs>
        <w:spacing w:before="120" w:after="120"/>
        <w:rPr>
          <w:rFonts w:ascii="Arial" w:hAnsi="Arial" w:cs="Arial"/>
          <w:b/>
          <w:sz w:val="24"/>
          <w:szCs w:val="24"/>
        </w:rPr>
      </w:pPr>
      <w:r w:rsidRPr="00DC553F">
        <w:rPr>
          <w:rFonts w:ascii="Arial" w:hAnsi="Arial" w:cs="Arial"/>
          <w:b/>
          <w:sz w:val="24"/>
          <w:szCs w:val="24"/>
        </w:rPr>
        <w:t>Repair Parts and Service:</w:t>
      </w:r>
    </w:p>
    <w:p w14:paraId="2B1F3400" w14:textId="77777777" w:rsidR="00DC553F" w:rsidRPr="00DC553F" w:rsidRDefault="00DC553F" w:rsidP="00DC553F">
      <w:pPr>
        <w:tabs>
          <w:tab w:val="left" w:pos="720"/>
          <w:tab w:val="left" w:pos="1800"/>
          <w:tab w:val="left" w:pos="2880"/>
        </w:tabs>
        <w:rPr>
          <w:rFonts w:ascii="Arial" w:hAnsi="Arial" w:cs="Arial"/>
          <w:sz w:val="20"/>
          <w:szCs w:val="20"/>
        </w:rPr>
      </w:pPr>
      <w:r w:rsidRPr="00DC553F">
        <w:rPr>
          <w:rFonts w:ascii="Arial" w:hAnsi="Arial" w:cs="Arial"/>
          <w:sz w:val="20"/>
          <w:szCs w:val="20"/>
        </w:rPr>
        <w:t>Since continuous operation of this excavator is of the utmost importance and sometimes of an emergency nature, it is necessary that the successful bidder be in a position to render prompt parts and service within the State of Illinois.</w:t>
      </w:r>
    </w:p>
    <w:p w14:paraId="671AA363" w14:textId="77777777" w:rsidR="00DC553F" w:rsidRPr="00DC553F" w:rsidRDefault="00DC553F" w:rsidP="00DC553F">
      <w:pPr>
        <w:tabs>
          <w:tab w:val="left" w:pos="720"/>
          <w:tab w:val="left" w:pos="1800"/>
          <w:tab w:val="left" w:pos="2880"/>
        </w:tabs>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5394"/>
      </w:tblGrid>
      <w:tr w:rsidR="00DC553F" w:rsidRPr="00DC553F" w14:paraId="3DFD5139" w14:textId="77777777" w:rsidTr="00DC553F">
        <w:tc>
          <w:tcPr>
            <w:tcW w:w="4950" w:type="dxa"/>
            <w:tcBorders>
              <w:top w:val="nil"/>
              <w:left w:val="nil"/>
              <w:bottom w:val="nil"/>
              <w:right w:val="nil"/>
            </w:tcBorders>
            <w:vAlign w:val="bottom"/>
          </w:tcPr>
          <w:p w14:paraId="03FB006F" w14:textId="77777777" w:rsidR="00DC553F" w:rsidRPr="00DC553F" w:rsidRDefault="00DC553F" w:rsidP="00DC553F">
            <w:pPr>
              <w:tabs>
                <w:tab w:val="left" w:pos="2900"/>
              </w:tabs>
              <w:rPr>
                <w:rFonts w:ascii="Arial" w:hAnsi="Arial" w:cs="Arial"/>
                <w:sz w:val="20"/>
                <w:szCs w:val="20"/>
              </w:rPr>
            </w:pPr>
            <w:r w:rsidRPr="00DC553F">
              <w:rPr>
                <w:rFonts w:ascii="Arial" w:hAnsi="Arial" w:cs="Arial"/>
                <w:sz w:val="20"/>
                <w:szCs w:val="20"/>
              </w:rPr>
              <w:t xml:space="preserve">List locations where service is readily available: </w:t>
            </w:r>
          </w:p>
        </w:tc>
        <w:tc>
          <w:tcPr>
            <w:tcW w:w="5394" w:type="dxa"/>
            <w:tcBorders>
              <w:top w:val="nil"/>
              <w:left w:val="nil"/>
              <w:bottom w:val="single" w:sz="4" w:space="0" w:color="000000"/>
              <w:right w:val="nil"/>
            </w:tcBorders>
            <w:vAlign w:val="bottom"/>
          </w:tcPr>
          <w:p w14:paraId="4F4C5247" w14:textId="77777777" w:rsidR="00DC553F" w:rsidRPr="00DC553F" w:rsidRDefault="00DC553F" w:rsidP="00DC553F">
            <w:pPr>
              <w:tabs>
                <w:tab w:val="left" w:pos="2900"/>
              </w:tabs>
              <w:rPr>
                <w:rFonts w:ascii="Arial" w:hAnsi="Arial" w:cs="Arial"/>
                <w:sz w:val="20"/>
                <w:szCs w:val="20"/>
              </w:rPr>
            </w:pPr>
            <w:r w:rsidRPr="00DC553F">
              <w:rPr>
                <w:rFonts w:ascii="Arial" w:hAnsi="Arial" w:cs="Arial"/>
                <w:sz w:val="20"/>
                <w:szCs w:val="20"/>
              </w:rPr>
              <w:fldChar w:fldCharType="begin">
                <w:ffData>
                  <w:name w:val="Text54"/>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3EA75713" w14:textId="77777777" w:rsidTr="00DC553F">
        <w:tc>
          <w:tcPr>
            <w:tcW w:w="10344" w:type="dxa"/>
            <w:gridSpan w:val="2"/>
            <w:tcBorders>
              <w:top w:val="nil"/>
              <w:left w:val="nil"/>
              <w:bottom w:val="single" w:sz="4" w:space="0" w:color="000000"/>
              <w:right w:val="nil"/>
            </w:tcBorders>
            <w:vAlign w:val="bottom"/>
          </w:tcPr>
          <w:p w14:paraId="3A21D2F8"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4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6999A72F" w14:textId="77777777" w:rsidTr="00DC553F">
        <w:tc>
          <w:tcPr>
            <w:tcW w:w="10344" w:type="dxa"/>
            <w:gridSpan w:val="2"/>
            <w:tcBorders>
              <w:left w:val="nil"/>
              <w:bottom w:val="single" w:sz="4" w:space="0" w:color="000000"/>
              <w:right w:val="nil"/>
            </w:tcBorders>
            <w:vAlign w:val="bottom"/>
          </w:tcPr>
          <w:p w14:paraId="34C44BB8"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41"/>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5D4CBAD6" w14:textId="77777777" w:rsidTr="00DC553F">
        <w:tc>
          <w:tcPr>
            <w:tcW w:w="10344" w:type="dxa"/>
            <w:gridSpan w:val="2"/>
            <w:tcBorders>
              <w:top w:val="single" w:sz="4" w:space="0" w:color="000000"/>
              <w:left w:val="nil"/>
              <w:bottom w:val="single" w:sz="4" w:space="0" w:color="000000"/>
              <w:right w:val="nil"/>
            </w:tcBorders>
            <w:vAlign w:val="bottom"/>
          </w:tcPr>
          <w:p w14:paraId="46AFB201"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4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fldChar w:fldCharType="end"/>
            </w:r>
          </w:p>
        </w:tc>
      </w:tr>
    </w:tbl>
    <w:p w14:paraId="63A881DA" w14:textId="77777777" w:rsidR="00DC553F" w:rsidRPr="00DC553F" w:rsidRDefault="00DC553F" w:rsidP="00DC553F">
      <w:pPr>
        <w:rPr>
          <w:rFonts w:ascii="Arial" w:hAnsi="Arial" w:cs="Arial"/>
          <w:sz w:val="20"/>
          <w:szCs w:val="20"/>
        </w:rPr>
      </w:pPr>
    </w:p>
    <w:p w14:paraId="528A676E" w14:textId="77777777" w:rsidR="00DC553F" w:rsidRPr="00DC553F" w:rsidRDefault="00DC553F" w:rsidP="00DC553F">
      <w:pPr>
        <w:tabs>
          <w:tab w:val="left" w:pos="480"/>
          <w:tab w:val="left" w:pos="960"/>
          <w:tab w:val="left" w:pos="1680"/>
          <w:tab w:val="left" w:pos="2280"/>
          <w:tab w:val="left" w:pos="2880"/>
          <w:tab w:val="left" w:pos="3480"/>
          <w:tab w:val="left" w:pos="4080"/>
        </w:tabs>
        <w:rPr>
          <w:rFonts w:ascii="Arial" w:hAnsi="Arial" w:cs="Arial"/>
          <w:sz w:val="20"/>
          <w:szCs w:val="20"/>
        </w:rPr>
      </w:pPr>
      <w:r w:rsidRPr="00DC553F">
        <w:rPr>
          <w:rFonts w:ascii="Arial" w:hAnsi="Arial" w:cs="Arial"/>
          <w:sz w:val="20"/>
          <w:szCs w:val="20"/>
        </w:rPr>
        <w:t>The vendor or manufacturer of the unit which is considered for award shall, at the request of the State of Illinois, demonstrate this equipment within the receiving District in the State of Illinois in the presence of authorized State personnel to prove out any features which may be in question.</w:t>
      </w:r>
    </w:p>
    <w:p w14:paraId="22AEBBA2" w14:textId="77777777" w:rsidR="00DC553F" w:rsidRPr="00DC553F" w:rsidRDefault="00DC553F" w:rsidP="00DC553F">
      <w:pPr>
        <w:spacing w:before="120" w:after="120" w:line="240" w:lineRule="exact"/>
        <w:rPr>
          <w:rFonts w:ascii="Arial" w:hAnsi="Arial" w:cs="Arial"/>
          <w:sz w:val="20"/>
          <w:szCs w:val="20"/>
        </w:rPr>
      </w:pPr>
      <w:r w:rsidRPr="00DC553F">
        <w:rPr>
          <w:rFonts w:ascii="Arial" w:hAnsi="Arial" w:cs="Arial"/>
          <w:sz w:val="20"/>
          <w:szCs w:val="20"/>
        </w:rPr>
        <w:t xml:space="preserve">Complies:  Yes </w:t>
      </w:r>
      <w:r w:rsidRPr="00DC553F">
        <w:rPr>
          <w:rFonts w:ascii="Arial" w:hAnsi="Arial" w:cs="Arial"/>
          <w:sz w:val="20"/>
          <w:szCs w:val="20"/>
        </w:rPr>
        <w:fldChar w:fldCharType="begin">
          <w:ffData>
            <w:name w:val="Check3"/>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r w:rsidRPr="00DC553F">
        <w:rPr>
          <w:rFonts w:ascii="Arial" w:hAnsi="Arial" w:cs="Arial"/>
          <w:sz w:val="20"/>
          <w:szCs w:val="20"/>
        </w:rPr>
        <w:fldChar w:fldCharType="begin">
          <w:ffData>
            <w:name w:val="Check4"/>
            <w:enabled/>
            <w:calcOnExit w:val="0"/>
            <w:checkBox>
              <w:sizeAuto/>
              <w:default w:val="0"/>
            </w:checkBox>
          </w:ffData>
        </w:fldChar>
      </w:r>
      <w:r w:rsidRPr="00DC553F">
        <w:rPr>
          <w:rFonts w:ascii="Arial" w:hAnsi="Arial" w:cs="Arial"/>
          <w:sz w:val="20"/>
          <w:szCs w:val="20"/>
        </w:rPr>
        <w:instrText xml:space="preserve"> FORMCHECKBOX </w:instrText>
      </w:r>
      <w:r w:rsidR="00DC56EB">
        <w:rPr>
          <w:rFonts w:ascii="Arial" w:hAnsi="Arial" w:cs="Arial"/>
          <w:sz w:val="20"/>
          <w:szCs w:val="20"/>
        </w:rPr>
      </w:r>
      <w:r w:rsidR="00DC56EB">
        <w:rPr>
          <w:rFonts w:ascii="Arial" w:hAnsi="Arial" w:cs="Arial"/>
          <w:sz w:val="20"/>
          <w:szCs w:val="20"/>
        </w:rPr>
        <w:fldChar w:fldCharType="separate"/>
      </w:r>
      <w:r w:rsidRPr="00DC553F">
        <w:rPr>
          <w:rFonts w:ascii="Arial" w:hAnsi="Arial" w:cs="Arial"/>
          <w:sz w:val="20"/>
          <w:szCs w:val="20"/>
        </w:rPr>
        <w:fldChar w:fldCharType="end"/>
      </w:r>
    </w:p>
    <w:p w14:paraId="2460F312" w14:textId="77777777" w:rsidR="00DC553F" w:rsidRPr="00DC553F" w:rsidRDefault="00DC553F" w:rsidP="00DC553F">
      <w:pPr>
        <w:tabs>
          <w:tab w:val="left" w:pos="720"/>
          <w:tab w:val="left" w:pos="1800"/>
          <w:tab w:val="left" w:pos="2880"/>
        </w:tabs>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834"/>
      </w:tblGrid>
      <w:tr w:rsidR="00DC553F" w:rsidRPr="00DC553F" w14:paraId="2F58249A" w14:textId="77777777" w:rsidTr="00DC553F">
        <w:tc>
          <w:tcPr>
            <w:tcW w:w="3510" w:type="dxa"/>
            <w:tcBorders>
              <w:top w:val="nil"/>
              <w:left w:val="nil"/>
              <w:bottom w:val="nil"/>
              <w:right w:val="nil"/>
            </w:tcBorders>
            <w:vAlign w:val="bottom"/>
          </w:tcPr>
          <w:p w14:paraId="3659BC60" w14:textId="77777777" w:rsidR="00DC553F" w:rsidRPr="00DC553F" w:rsidRDefault="00DC553F" w:rsidP="00DC553F">
            <w:pPr>
              <w:tabs>
                <w:tab w:val="left" w:pos="2900"/>
              </w:tabs>
              <w:spacing w:before="240"/>
              <w:rPr>
                <w:rFonts w:ascii="Arial" w:hAnsi="Arial" w:cs="Arial"/>
                <w:sz w:val="20"/>
                <w:szCs w:val="20"/>
              </w:rPr>
            </w:pPr>
            <w:r w:rsidRPr="00DC553F">
              <w:rPr>
                <w:rFonts w:ascii="Arial" w:hAnsi="Arial" w:cs="Arial"/>
                <w:sz w:val="20"/>
                <w:szCs w:val="20"/>
              </w:rPr>
              <w:t xml:space="preserve">If NO to any portion, please explain: </w:t>
            </w:r>
          </w:p>
        </w:tc>
        <w:tc>
          <w:tcPr>
            <w:tcW w:w="6834" w:type="dxa"/>
            <w:tcBorders>
              <w:top w:val="nil"/>
              <w:left w:val="nil"/>
              <w:bottom w:val="single" w:sz="4" w:space="0" w:color="000000"/>
              <w:right w:val="nil"/>
            </w:tcBorders>
            <w:vAlign w:val="bottom"/>
          </w:tcPr>
          <w:p w14:paraId="2B9C899D" w14:textId="77777777" w:rsidR="00DC553F" w:rsidRPr="00DC553F" w:rsidRDefault="00DC553F" w:rsidP="00DC553F">
            <w:pPr>
              <w:tabs>
                <w:tab w:val="left" w:pos="2900"/>
              </w:tabs>
              <w:spacing w:before="240"/>
              <w:rPr>
                <w:rFonts w:ascii="Arial" w:hAnsi="Arial" w:cs="Arial"/>
                <w:sz w:val="20"/>
                <w:szCs w:val="20"/>
              </w:rPr>
            </w:pPr>
            <w:r w:rsidRPr="00DC553F">
              <w:rPr>
                <w:rFonts w:ascii="Arial" w:hAnsi="Arial" w:cs="Arial"/>
                <w:sz w:val="20"/>
                <w:szCs w:val="20"/>
              </w:rPr>
              <w:fldChar w:fldCharType="begin">
                <w:ffData>
                  <w:name w:val="Text54"/>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6573A19B" w14:textId="77777777" w:rsidTr="00DC553F">
        <w:tc>
          <w:tcPr>
            <w:tcW w:w="10344" w:type="dxa"/>
            <w:gridSpan w:val="2"/>
            <w:tcBorders>
              <w:top w:val="nil"/>
              <w:left w:val="nil"/>
              <w:bottom w:val="single" w:sz="4" w:space="0" w:color="000000"/>
              <w:right w:val="nil"/>
            </w:tcBorders>
            <w:vAlign w:val="bottom"/>
          </w:tcPr>
          <w:p w14:paraId="6380F63E"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4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79DA0D4C" w14:textId="77777777" w:rsidTr="00DC553F">
        <w:tc>
          <w:tcPr>
            <w:tcW w:w="10344" w:type="dxa"/>
            <w:gridSpan w:val="2"/>
            <w:tcBorders>
              <w:left w:val="nil"/>
              <w:bottom w:val="single" w:sz="4" w:space="0" w:color="000000"/>
              <w:right w:val="nil"/>
            </w:tcBorders>
            <w:vAlign w:val="bottom"/>
          </w:tcPr>
          <w:p w14:paraId="200BA588"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41"/>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3D3D13F8" w14:textId="77777777" w:rsidR="00DC553F" w:rsidRPr="00DC553F" w:rsidRDefault="00DC553F" w:rsidP="00DC553F">
      <w:pPr>
        <w:tabs>
          <w:tab w:val="left" w:pos="720"/>
          <w:tab w:val="left" w:pos="1800"/>
          <w:tab w:val="left" w:pos="2880"/>
        </w:tabs>
        <w:rPr>
          <w:rFonts w:ascii="Arial" w:hAnsi="Arial" w:cs="Arial"/>
          <w:sz w:val="20"/>
          <w:szCs w:val="20"/>
        </w:rPr>
      </w:pPr>
    </w:p>
    <w:p w14:paraId="2F6ABDA1" w14:textId="77777777" w:rsidR="00DC553F" w:rsidRPr="00DC553F" w:rsidRDefault="00DC553F" w:rsidP="00DC553F">
      <w:pPr>
        <w:spacing w:before="120" w:after="120"/>
        <w:rPr>
          <w:rFonts w:ascii="Arial" w:hAnsi="Arial" w:cs="Arial"/>
          <w:b/>
          <w:sz w:val="20"/>
          <w:szCs w:val="20"/>
        </w:rPr>
      </w:pPr>
      <w:r w:rsidRPr="00DC553F">
        <w:rPr>
          <w:rFonts w:ascii="Arial" w:hAnsi="Arial" w:cs="Arial"/>
          <w:b/>
          <w:sz w:val="20"/>
          <w:szCs w:val="20"/>
        </w:rPr>
        <w:t>Bid Package:</w:t>
      </w:r>
    </w:p>
    <w:p w14:paraId="2CF98F2C" w14:textId="77777777" w:rsidR="00DC553F" w:rsidRPr="00DC553F" w:rsidRDefault="00DC553F" w:rsidP="00DC553F">
      <w:pPr>
        <w:spacing w:before="120" w:after="120"/>
        <w:rPr>
          <w:rFonts w:ascii="Arial" w:hAnsi="Arial" w:cs="Arial"/>
          <w:sz w:val="20"/>
          <w:szCs w:val="20"/>
        </w:rPr>
      </w:pPr>
      <w:r w:rsidRPr="00DC553F">
        <w:rPr>
          <w:rFonts w:ascii="Arial" w:hAnsi="Arial" w:cs="Arial"/>
          <w:sz w:val="20"/>
          <w:szCs w:val="20"/>
        </w:rPr>
        <w:t>Bidders will need to send two copies of each of the following with their bid response.</w:t>
      </w:r>
    </w:p>
    <w:p w14:paraId="7CF661F9" w14:textId="77777777" w:rsidR="00DC553F" w:rsidRPr="00DC553F" w:rsidRDefault="00DC553F" w:rsidP="00555753">
      <w:pPr>
        <w:numPr>
          <w:ilvl w:val="0"/>
          <w:numId w:val="38"/>
        </w:numPr>
        <w:rPr>
          <w:rFonts w:ascii="Arial" w:hAnsi="Arial" w:cs="Arial"/>
          <w:sz w:val="20"/>
          <w:szCs w:val="20"/>
        </w:rPr>
      </w:pPr>
      <w:r w:rsidRPr="00DC553F">
        <w:rPr>
          <w:rFonts w:ascii="Arial" w:hAnsi="Arial" w:cs="Arial"/>
          <w:sz w:val="20"/>
          <w:szCs w:val="20"/>
        </w:rPr>
        <w:t>Bid Document</w:t>
      </w:r>
    </w:p>
    <w:p w14:paraId="1319893E" w14:textId="77777777" w:rsidR="00DC553F" w:rsidRPr="00DC553F" w:rsidRDefault="00DC553F" w:rsidP="00555753">
      <w:pPr>
        <w:numPr>
          <w:ilvl w:val="0"/>
          <w:numId w:val="38"/>
        </w:numPr>
        <w:rPr>
          <w:rFonts w:ascii="Arial" w:hAnsi="Arial" w:cs="Arial"/>
          <w:sz w:val="20"/>
          <w:szCs w:val="20"/>
        </w:rPr>
      </w:pPr>
      <w:r w:rsidRPr="00DC553F">
        <w:rPr>
          <w:rFonts w:ascii="Arial" w:hAnsi="Arial" w:cs="Arial"/>
          <w:sz w:val="20"/>
          <w:szCs w:val="20"/>
        </w:rPr>
        <w:t>Specification Questionnaire</w:t>
      </w:r>
    </w:p>
    <w:p w14:paraId="55B2C5B2" w14:textId="77777777" w:rsidR="00DC553F" w:rsidRPr="00DC553F" w:rsidRDefault="00DC553F" w:rsidP="00555753">
      <w:pPr>
        <w:numPr>
          <w:ilvl w:val="0"/>
          <w:numId w:val="38"/>
        </w:numPr>
        <w:rPr>
          <w:rFonts w:ascii="Arial" w:hAnsi="Arial" w:cs="Arial"/>
          <w:sz w:val="20"/>
          <w:szCs w:val="20"/>
        </w:rPr>
      </w:pPr>
      <w:r w:rsidRPr="00DC553F">
        <w:rPr>
          <w:rFonts w:ascii="Arial" w:hAnsi="Arial" w:cs="Arial"/>
          <w:sz w:val="20"/>
          <w:szCs w:val="20"/>
        </w:rPr>
        <w:t>Descriptive Literature</w:t>
      </w:r>
    </w:p>
    <w:p w14:paraId="46572404" w14:textId="77777777" w:rsidR="00DC553F" w:rsidRPr="00DC553F" w:rsidRDefault="00DC553F" w:rsidP="00DC553F">
      <w:pPr>
        <w:spacing w:before="120"/>
        <w:rPr>
          <w:rFonts w:ascii="Arial" w:hAnsi="Arial" w:cs="Arial"/>
          <w:sz w:val="20"/>
          <w:szCs w:val="20"/>
        </w:rPr>
      </w:pPr>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032B2C1A" w14:textId="77777777" w:rsidR="002378E5" w:rsidRDefault="002378E5" w:rsidP="00765CF9">
      <w:pPr>
        <w:rPr>
          <w:rFonts w:eastAsia="Calibri"/>
        </w:rPr>
        <w:sectPr w:rsidR="002378E5" w:rsidSect="00555753">
          <w:headerReference w:type="default" r:id="rId66"/>
          <w:footerReference w:type="default" r:id="rId67"/>
          <w:headerReference w:type="first" r:id="rId68"/>
          <w:pgSz w:w="12240" w:h="15840"/>
          <w:pgMar w:top="1440" w:right="1440" w:bottom="1440" w:left="1440" w:header="432" w:footer="720" w:gutter="0"/>
          <w:pgNumType w:start="1"/>
          <w:cols w:space="720"/>
          <w:titlePg/>
          <w:docGrid w:linePitch="360"/>
        </w:sectPr>
      </w:pPr>
    </w:p>
    <w:p w14:paraId="74FED7D4" w14:textId="77777777" w:rsidR="005E6AFB" w:rsidRDefault="005E6AFB" w:rsidP="002378E5">
      <w:pPr>
        <w:jc w:val="center"/>
        <w:rPr>
          <w:rFonts w:eastAsia="Calibri"/>
          <w:b/>
          <w:sz w:val="36"/>
          <w:szCs w:val="36"/>
        </w:rPr>
      </w:pPr>
    </w:p>
    <w:p w14:paraId="6FAAD0B5" w14:textId="77777777" w:rsidR="005E6AFB" w:rsidRDefault="005E6AFB" w:rsidP="002378E5">
      <w:pPr>
        <w:jc w:val="center"/>
        <w:rPr>
          <w:rFonts w:eastAsia="Calibri"/>
          <w:b/>
          <w:sz w:val="36"/>
          <w:szCs w:val="36"/>
        </w:rPr>
      </w:pPr>
    </w:p>
    <w:p w14:paraId="071590CA" w14:textId="77777777" w:rsidR="005E6AFB" w:rsidRDefault="005E6AFB" w:rsidP="002378E5">
      <w:pPr>
        <w:jc w:val="center"/>
        <w:rPr>
          <w:rFonts w:eastAsia="Calibri"/>
          <w:b/>
          <w:sz w:val="36"/>
          <w:szCs w:val="36"/>
        </w:rPr>
      </w:pPr>
    </w:p>
    <w:p w14:paraId="43C7BDC6" w14:textId="420DA6DD" w:rsidR="00765CF9" w:rsidRPr="002378E5" w:rsidRDefault="002378E5" w:rsidP="002378E5">
      <w:pPr>
        <w:jc w:val="center"/>
        <w:rPr>
          <w:rFonts w:eastAsia="Calibri"/>
          <w:b/>
          <w:sz w:val="36"/>
          <w:szCs w:val="36"/>
        </w:rPr>
      </w:pPr>
      <w:bookmarkStart w:id="22" w:name="_GoBack"/>
      <w:bookmarkEnd w:id="22"/>
      <w:r>
        <w:rPr>
          <w:rFonts w:eastAsia="Calibri"/>
          <w:b/>
          <w:sz w:val="36"/>
          <w:szCs w:val="36"/>
        </w:rPr>
        <w:t>End of Attachments</w:t>
      </w:r>
    </w:p>
    <w:sectPr w:rsidR="00765CF9" w:rsidRPr="002378E5" w:rsidSect="00555753">
      <w:headerReference w:type="first" r:id="rId69"/>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363B1" w14:textId="77777777" w:rsidR="00A168DE" w:rsidRDefault="00A168DE" w:rsidP="003C7B4A">
      <w:r>
        <w:separator/>
      </w:r>
    </w:p>
  </w:endnote>
  <w:endnote w:type="continuationSeparator" w:id="0">
    <w:p w14:paraId="471A9EF1" w14:textId="77777777" w:rsidR="00A168DE" w:rsidRDefault="00A168DE"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DC56EB" w:rsidRPr="001671B2" w:rsidRDefault="00DC56EB"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DC56EB" w:rsidRPr="001671B2" w:rsidRDefault="00DC56EB"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DC56EB" w:rsidRPr="00AD1B34" w:rsidRDefault="00DC56EB"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9E6CE1">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DC56EB" w:rsidRDefault="00DC56EB"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DC56EB" w:rsidRPr="006B79D0" w:rsidRDefault="00DC56EB"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DC56EB" w:rsidRDefault="00DC56E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6CE1">
          <w:rPr>
            <w:noProof/>
            <w:sz w:val="16"/>
            <w:szCs w:val="16"/>
          </w:rPr>
          <w:t>9</w:t>
        </w:r>
        <w:r w:rsidRPr="008C3FF7">
          <w:rPr>
            <w:noProof/>
            <w:sz w:val="16"/>
            <w:szCs w:val="16"/>
          </w:rPr>
          <w:fldChar w:fldCharType="end"/>
        </w:r>
      </w:p>
      <w:p w14:paraId="2B36325A"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DC56EB" w:rsidRDefault="00DC56EB"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DC56EB" w:rsidRPr="00971DC4" w:rsidRDefault="00DC56EB"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6CE1">
          <w:rPr>
            <w:noProof/>
            <w:sz w:val="16"/>
            <w:szCs w:val="16"/>
          </w:rPr>
          <w:t>12</w:t>
        </w:r>
        <w:r w:rsidRPr="008C3FF7">
          <w:rPr>
            <w:noProof/>
            <w:sz w:val="16"/>
            <w:szCs w:val="16"/>
          </w:rPr>
          <w:fldChar w:fldCharType="end"/>
        </w:r>
      </w:p>
      <w:p w14:paraId="0C5923F7"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DC56EB" w:rsidRDefault="00DC56EB"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DC56EB" w:rsidRDefault="00DC56EB"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52273">
          <w:rPr>
            <w:noProof/>
            <w:sz w:val="16"/>
            <w:szCs w:val="16"/>
          </w:rPr>
          <w:t>14</w:t>
        </w:r>
        <w:r w:rsidRPr="008C3FF7">
          <w:rPr>
            <w:noProof/>
            <w:sz w:val="16"/>
            <w:szCs w:val="16"/>
          </w:rPr>
          <w:fldChar w:fldCharType="end"/>
        </w:r>
      </w:p>
      <w:p w14:paraId="184EAF01"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DC56EB" w:rsidRDefault="00DC56EB"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DC56EB" w:rsidRDefault="00DC56EB"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97005"/>
      <w:docPartObj>
        <w:docPartGallery w:val="Page Numbers (Bottom of Page)"/>
        <w:docPartUnique/>
      </w:docPartObj>
    </w:sdtPr>
    <w:sdtEndPr>
      <w:rPr>
        <w:noProof/>
      </w:rPr>
    </w:sdtEndPr>
    <w:sdtContent>
      <w:p w14:paraId="5E759378" w14:textId="57436D6A"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52273">
          <w:rPr>
            <w:noProof/>
            <w:sz w:val="16"/>
            <w:szCs w:val="16"/>
          </w:rPr>
          <w:t>27</w:t>
        </w:r>
        <w:r w:rsidRPr="008C3FF7">
          <w:rPr>
            <w:noProof/>
            <w:sz w:val="16"/>
            <w:szCs w:val="16"/>
          </w:rPr>
          <w:fldChar w:fldCharType="end"/>
        </w:r>
      </w:p>
      <w:p w14:paraId="5FA743ED"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DC56EB" w:rsidRDefault="00787CCE" w:rsidP="001671B2">
        <w:pPr>
          <w:pStyle w:val="Footer"/>
          <w:rPr>
            <w:rFonts w:asciiTheme="minorHAnsi" w:hAnsiTheme="minorHAnsi"/>
            <w:sz w:val="16"/>
            <w:szCs w:val="16"/>
          </w:rPr>
        </w:pPr>
        <w:r>
          <w:rPr>
            <w:rFonts w:asciiTheme="minorHAnsi" w:hAnsiTheme="minorHAnsi"/>
            <w:sz w:val="16"/>
            <w:szCs w:val="16"/>
          </w:rPr>
          <w:t xml:space="preserve">Contract: Standard </w:t>
        </w:r>
        <w:r w:rsidR="00DC56EB">
          <w:rPr>
            <w:rFonts w:asciiTheme="minorHAnsi" w:hAnsiTheme="minorHAnsi"/>
            <w:sz w:val="16"/>
            <w:szCs w:val="16"/>
          </w:rPr>
          <w:t>Terms and Conditions</w:t>
        </w:r>
      </w:p>
      <w:p w14:paraId="3D135018" w14:textId="77777777" w:rsidR="00DC56EB" w:rsidRDefault="00DC56EB"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77777777" w:rsidR="009E6CE1" w:rsidRPr="008C3FF7" w:rsidRDefault="009E6CE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66AC">
          <w:rPr>
            <w:noProof/>
            <w:sz w:val="16"/>
            <w:szCs w:val="16"/>
          </w:rPr>
          <w:t>28</w:t>
        </w:r>
        <w:r w:rsidRPr="008C3FF7">
          <w:rPr>
            <w:noProof/>
            <w:sz w:val="16"/>
            <w:szCs w:val="16"/>
          </w:rPr>
          <w:fldChar w:fldCharType="end"/>
        </w:r>
      </w:p>
      <w:p w14:paraId="39EC5776" w14:textId="77777777" w:rsidR="009E6CE1" w:rsidRDefault="009E6CE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9E6CE1" w:rsidRDefault="009E6CE1"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9E6CE1" w:rsidRDefault="009E6CE1"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66AC">
          <w:rPr>
            <w:noProof/>
            <w:sz w:val="16"/>
            <w:szCs w:val="16"/>
          </w:rPr>
          <w:t>29</w:t>
        </w:r>
        <w:r w:rsidRPr="008C3FF7">
          <w:rPr>
            <w:noProof/>
            <w:sz w:val="16"/>
            <w:szCs w:val="16"/>
          </w:rPr>
          <w:fldChar w:fldCharType="end"/>
        </w:r>
      </w:p>
      <w:p w14:paraId="1E1377F7"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DC56EB" w:rsidRDefault="00DC56EB"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DC56EB" w:rsidRDefault="00DC56EB"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66AC">
          <w:rPr>
            <w:noProof/>
            <w:sz w:val="16"/>
            <w:szCs w:val="16"/>
          </w:rPr>
          <w:t>30</w:t>
        </w:r>
        <w:r w:rsidRPr="008C3FF7">
          <w:rPr>
            <w:noProof/>
            <w:sz w:val="16"/>
            <w:szCs w:val="16"/>
          </w:rPr>
          <w:fldChar w:fldCharType="end"/>
        </w:r>
      </w:p>
      <w:p w14:paraId="238A5FDA"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DC56EB" w:rsidRDefault="00DC56EB"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DC56EB" w:rsidRDefault="00DC56EB"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66AC">
          <w:rPr>
            <w:noProof/>
            <w:sz w:val="16"/>
            <w:szCs w:val="16"/>
          </w:rPr>
          <w:t>35</w:t>
        </w:r>
        <w:r w:rsidRPr="008C3FF7">
          <w:rPr>
            <w:noProof/>
            <w:sz w:val="16"/>
            <w:szCs w:val="16"/>
          </w:rPr>
          <w:fldChar w:fldCharType="end"/>
        </w:r>
      </w:p>
      <w:p w14:paraId="2A953C5D"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DC56EB" w:rsidRDefault="00DC56EB"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DC56EB" w:rsidRDefault="00DC56EB"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66AC">
          <w:rPr>
            <w:noProof/>
            <w:sz w:val="16"/>
            <w:szCs w:val="16"/>
          </w:rPr>
          <w:t>44</w:t>
        </w:r>
        <w:r w:rsidRPr="008C3FF7">
          <w:rPr>
            <w:noProof/>
            <w:sz w:val="16"/>
            <w:szCs w:val="16"/>
          </w:rPr>
          <w:fldChar w:fldCharType="end"/>
        </w:r>
      </w:p>
      <w:p w14:paraId="644C7653"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DC56EB" w:rsidRDefault="00DC56EB"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DC56EB" w:rsidRDefault="00DC56EB"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66AC">
          <w:rPr>
            <w:noProof/>
            <w:sz w:val="16"/>
            <w:szCs w:val="16"/>
          </w:rPr>
          <w:t>45</w:t>
        </w:r>
        <w:r w:rsidRPr="008C3FF7">
          <w:rPr>
            <w:noProof/>
            <w:sz w:val="16"/>
            <w:szCs w:val="16"/>
          </w:rPr>
          <w:fldChar w:fldCharType="end"/>
        </w:r>
      </w:p>
      <w:p w14:paraId="769577C7"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DC56EB" w:rsidRDefault="00DC56EB"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DC56EB" w:rsidRDefault="00DC56EB"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20F74" w14:textId="28A98544" w:rsidR="00DC56EB" w:rsidRDefault="00DC56EB">
    <w:pPr>
      <w:pStyle w:val="Footer"/>
      <w:jc w:val="center"/>
    </w:pPr>
  </w:p>
  <w:p w14:paraId="04A2A38A" w14:textId="77777777" w:rsidR="00DC56EB" w:rsidRDefault="00DC56EB"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66AC">
          <w:rPr>
            <w:noProof/>
            <w:sz w:val="16"/>
            <w:szCs w:val="16"/>
          </w:rPr>
          <w:t>47</w:t>
        </w:r>
        <w:r w:rsidRPr="008C3FF7">
          <w:rPr>
            <w:noProof/>
            <w:sz w:val="16"/>
            <w:szCs w:val="16"/>
          </w:rPr>
          <w:fldChar w:fldCharType="end"/>
        </w:r>
      </w:p>
      <w:p w14:paraId="1A4CD33B"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DC56EB" w:rsidRDefault="00DC56EB"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DC56EB" w:rsidRDefault="00DC56EB"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66AC">
          <w:rPr>
            <w:noProof/>
            <w:sz w:val="16"/>
            <w:szCs w:val="16"/>
          </w:rPr>
          <w:t>48</w:t>
        </w:r>
        <w:r w:rsidRPr="008C3FF7">
          <w:rPr>
            <w:noProof/>
            <w:sz w:val="16"/>
            <w:szCs w:val="16"/>
          </w:rPr>
          <w:fldChar w:fldCharType="end"/>
        </w:r>
      </w:p>
      <w:p w14:paraId="105DFDBA"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DC56EB" w:rsidRDefault="00DC56EB"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DC56EB" w:rsidRDefault="00DC56EB"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66AC">
          <w:rPr>
            <w:noProof/>
            <w:sz w:val="16"/>
            <w:szCs w:val="16"/>
          </w:rPr>
          <w:t>49</w:t>
        </w:r>
        <w:r w:rsidRPr="008C3FF7">
          <w:rPr>
            <w:noProof/>
            <w:sz w:val="16"/>
            <w:szCs w:val="16"/>
          </w:rPr>
          <w:fldChar w:fldCharType="end"/>
        </w:r>
      </w:p>
      <w:p w14:paraId="41F34C18"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DC56EB" w:rsidRDefault="00DC56EB"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DC56EB" w:rsidRDefault="00DC56EB"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66AC">
          <w:rPr>
            <w:noProof/>
            <w:sz w:val="16"/>
            <w:szCs w:val="16"/>
          </w:rPr>
          <w:t>50</w:t>
        </w:r>
        <w:r w:rsidRPr="008C3FF7">
          <w:rPr>
            <w:noProof/>
            <w:sz w:val="16"/>
            <w:szCs w:val="16"/>
          </w:rPr>
          <w:fldChar w:fldCharType="end"/>
        </w:r>
      </w:p>
      <w:p w14:paraId="57357666"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DC56EB" w:rsidRDefault="00DC56EB"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DC56EB" w:rsidRDefault="00DC56EB"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42155"/>
      <w:docPartObj>
        <w:docPartGallery w:val="Page Numbers (Bottom of Page)"/>
        <w:docPartUnique/>
      </w:docPartObj>
    </w:sdtPr>
    <w:sdtContent>
      <w:sdt>
        <w:sdtPr>
          <w:id w:val="-2056850106"/>
          <w:docPartObj>
            <w:docPartGallery w:val="Page Numbers (Top of Page)"/>
            <w:docPartUnique/>
          </w:docPartObj>
        </w:sdtPr>
        <w:sdtContent>
          <w:p w14:paraId="2678AB8D" w14:textId="56C1D482" w:rsidR="00DC56EB" w:rsidRDefault="00DC56EB" w:rsidP="0055575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E6AFB">
              <w:rPr>
                <w:b/>
                <w:bCs/>
                <w:noProof/>
              </w:rPr>
              <w:t>13</w:t>
            </w:r>
            <w:r>
              <w:rPr>
                <w:b/>
                <w:bCs/>
                <w:sz w:val="24"/>
                <w:szCs w:val="24"/>
              </w:rPr>
              <w:fldChar w:fldCharType="end"/>
            </w:r>
            <w:r>
              <w:t xml:space="preserve"> of 13</w:t>
            </w:r>
          </w:p>
        </w:sdtContent>
      </w:sdt>
    </w:sdtContent>
  </w:sdt>
  <w:p w14:paraId="544FFDE4" w14:textId="77777777" w:rsidR="00DC56EB" w:rsidRPr="00B21C9A" w:rsidRDefault="00DC56EB" w:rsidP="00AD39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6CE1">
          <w:rPr>
            <w:noProof/>
            <w:sz w:val="16"/>
            <w:szCs w:val="16"/>
          </w:rPr>
          <w:t>4</w:t>
        </w:r>
        <w:r w:rsidRPr="008C3FF7">
          <w:rPr>
            <w:noProof/>
            <w:sz w:val="16"/>
            <w:szCs w:val="16"/>
          </w:rPr>
          <w:fldChar w:fldCharType="end"/>
        </w:r>
      </w:p>
      <w:p w14:paraId="2454FCAE"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DC56EB" w:rsidRDefault="00DC56EB"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DC56EB" w:rsidRDefault="00DC56EB"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6CE1">
          <w:rPr>
            <w:noProof/>
            <w:sz w:val="16"/>
            <w:szCs w:val="16"/>
          </w:rPr>
          <w:t>6</w:t>
        </w:r>
        <w:r w:rsidRPr="008C3FF7">
          <w:rPr>
            <w:noProof/>
            <w:sz w:val="16"/>
            <w:szCs w:val="16"/>
          </w:rPr>
          <w:fldChar w:fldCharType="end"/>
        </w:r>
      </w:p>
      <w:p w14:paraId="790B6794"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DC56EB" w:rsidRDefault="00DC56EB"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DC56EB" w:rsidRDefault="00DC56EB"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6CE1">
          <w:rPr>
            <w:noProof/>
            <w:sz w:val="16"/>
            <w:szCs w:val="16"/>
          </w:rPr>
          <w:t>15</w:t>
        </w:r>
        <w:r w:rsidRPr="008C3FF7">
          <w:rPr>
            <w:noProof/>
            <w:sz w:val="16"/>
            <w:szCs w:val="16"/>
          </w:rPr>
          <w:fldChar w:fldCharType="end"/>
        </w:r>
      </w:p>
      <w:p w14:paraId="48713615"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DC56EB" w:rsidRDefault="00DC56EB"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DC56EB" w:rsidRDefault="00DC56EB"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6CE1">
          <w:rPr>
            <w:noProof/>
            <w:sz w:val="16"/>
            <w:szCs w:val="16"/>
          </w:rPr>
          <w:t>19</w:t>
        </w:r>
        <w:r w:rsidRPr="008C3FF7">
          <w:rPr>
            <w:noProof/>
            <w:sz w:val="16"/>
            <w:szCs w:val="16"/>
          </w:rPr>
          <w:fldChar w:fldCharType="end"/>
        </w:r>
      </w:p>
      <w:p w14:paraId="7745893A"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DC56EB" w:rsidRDefault="00DC56EB"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DC56EB" w:rsidRDefault="00DC56EB"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6CE1">
          <w:rPr>
            <w:noProof/>
            <w:sz w:val="16"/>
            <w:szCs w:val="16"/>
          </w:rPr>
          <w:t>1</w:t>
        </w:r>
        <w:r w:rsidRPr="008C3FF7">
          <w:rPr>
            <w:noProof/>
            <w:sz w:val="16"/>
            <w:szCs w:val="16"/>
          </w:rPr>
          <w:fldChar w:fldCharType="end"/>
        </w:r>
      </w:p>
      <w:p w14:paraId="69B2EA63"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DC56EB" w:rsidRDefault="00DC56EB"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DC56EB" w:rsidRDefault="00DC56EB"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6CE1">
          <w:rPr>
            <w:noProof/>
            <w:sz w:val="16"/>
            <w:szCs w:val="16"/>
          </w:rPr>
          <w:t>3</w:t>
        </w:r>
        <w:r w:rsidRPr="008C3FF7">
          <w:rPr>
            <w:noProof/>
            <w:sz w:val="16"/>
            <w:szCs w:val="16"/>
          </w:rPr>
          <w:fldChar w:fldCharType="end"/>
        </w:r>
      </w:p>
      <w:p w14:paraId="6431898B"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DC56EB" w:rsidRDefault="00DC56EB"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DC56EB" w:rsidRDefault="00DC56EB"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6CE1">
          <w:rPr>
            <w:noProof/>
            <w:sz w:val="16"/>
            <w:szCs w:val="16"/>
          </w:rPr>
          <w:t>4</w:t>
        </w:r>
        <w:r w:rsidRPr="008C3FF7">
          <w:rPr>
            <w:noProof/>
            <w:sz w:val="16"/>
            <w:szCs w:val="16"/>
          </w:rPr>
          <w:fldChar w:fldCharType="end"/>
        </w:r>
      </w:p>
      <w:p w14:paraId="1E33FF49" w14:textId="28B65A96"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DC56EB" w:rsidRDefault="00DC56EB"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DC56EB" w:rsidRDefault="00DC56EB"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7DED1" w14:textId="77777777" w:rsidR="00A168DE" w:rsidRDefault="00A168DE" w:rsidP="003C7B4A">
      <w:r>
        <w:separator/>
      </w:r>
    </w:p>
  </w:footnote>
  <w:footnote w:type="continuationSeparator" w:id="0">
    <w:p w14:paraId="64E27E43" w14:textId="77777777" w:rsidR="00A168DE" w:rsidRDefault="00A168DE"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DC56EB" w:rsidRDefault="00DC56EB"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DC56EB" w:rsidRPr="00BB33B4" w:rsidRDefault="00DC56EB"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DC56EB" w:rsidRDefault="00DC56EB"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44D99F27" w14:textId="77777777" w:rsidR="00DC56EB" w:rsidRDefault="00DC56EB" w:rsidP="003C7B4A">
        <w:pPr>
          <w:pStyle w:val="Header"/>
          <w:spacing w:before="40"/>
          <w:jc w:val="center"/>
          <w:rPr>
            <w:rStyle w:val="Style10"/>
          </w:rPr>
        </w:pPr>
        <w:r>
          <w:rPr>
            <w:rStyle w:val="Style10"/>
          </w:rPr>
          <w:t>Chassis-Mounted, Multi-Purpose Excavators for Districts 1 and 2</w:t>
        </w:r>
      </w:p>
      <w:p w14:paraId="2CC65967" w14:textId="3A4DD31D" w:rsidR="00DC56EB" w:rsidRDefault="00DC56EB" w:rsidP="003C7B4A">
        <w:pPr>
          <w:pStyle w:val="Header"/>
          <w:spacing w:before="40"/>
          <w:jc w:val="center"/>
          <w:rPr>
            <w:rStyle w:val="Style10"/>
          </w:rPr>
        </w:pPr>
        <w:r>
          <w:rPr>
            <w:rStyle w:val="Style10"/>
          </w:rPr>
          <w:t>2019-06</w:t>
        </w:r>
      </w:p>
    </w:sdtContent>
  </w:sdt>
  <w:p w14:paraId="21A1E9D2" w14:textId="77777777" w:rsidR="00DC56EB" w:rsidRDefault="00DC56E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DC56EB" w:rsidRDefault="00DC56EB" w:rsidP="00106079">
    <w:pPr>
      <w:pStyle w:val="Header"/>
      <w:jc w:val="center"/>
      <w:rPr>
        <w:b/>
        <w:sz w:val="28"/>
        <w:szCs w:val="28"/>
      </w:rPr>
    </w:pPr>
    <w:r>
      <w:rPr>
        <w:b/>
        <w:sz w:val="28"/>
        <w:szCs w:val="28"/>
      </w:rPr>
      <w:t>ATTACHMENT CC</w:t>
    </w:r>
  </w:p>
  <w:p w14:paraId="4FA92E93" w14:textId="1E975FB3" w:rsidR="00DC56EB" w:rsidRDefault="00DC56EB" w:rsidP="00106079">
    <w:pPr>
      <w:pStyle w:val="Header"/>
      <w:jc w:val="center"/>
      <w:rPr>
        <w:b/>
        <w:sz w:val="28"/>
        <w:szCs w:val="28"/>
      </w:rPr>
    </w:pPr>
    <w:r>
      <w:rPr>
        <w:b/>
        <w:sz w:val="28"/>
        <w:szCs w:val="28"/>
      </w:rPr>
      <w:t>STATE OF ILLINOIS</w:t>
    </w:r>
  </w:p>
  <w:p w14:paraId="303F2381" w14:textId="0C3E9D12" w:rsidR="00DC56EB" w:rsidRPr="00106079" w:rsidRDefault="00DC56EB"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DC56EB" w:rsidRDefault="00DC56EB" w:rsidP="00106079">
    <w:pPr>
      <w:pStyle w:val="Header"/>
      <w:jc w:val="center"/>
      <w:rPr>
        <w:b/>
        <w:sz w:val="28"/>
        <w:szCs w:val="28"/>
      </w:rPr>
    </w:pPr>
    <w:r>
      <w:rPr>
        <w:b/>
        <w:sz w:val="28"/>
        <w:szCs w:val="28"/>
      </w:rPr>
      <w:t>ATTACHMENT DD</w:t>
    </w:r>
  </w:p>
  <w:p w14:paraId="6BB2F41F" w14:textId="77777777" w:rsidR="00DC56EB" w:rsidRDefault="00DC56EB" w:rsidP="00106079">
    <w:pPr>
      <w:pStyle w:val="Header"/>
      <w:jc w:val="center"/>
      <w:rPr>
        <w:b/>
        <w:sz w:val="28"/>
        <w:szCs w:val="28"/>
      </w:rPr>
    </w:pPr>
    <w:r>
      <w:rPr>
        <w:b/>
        <w:sz w:val="28"/>
        <w:szCs w:val="28"/>
      </w:rPr>
      <w:t>STATE OF ILLINOIS</w:t>
    </w:r>
  </w:p>
  <w:p w14:paraId="4B4C4365" w14:textId="41073016" w:rsidR="00DC56EB" w:rsidRPr="00106079" w:rsidRDefault="00DC56EB"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DC56EB" w:rsidRPr="00106079" w:rsidRDefault="00DC56EB"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DC56EB" w:rsidRDefault="00DC56EB" w:rsidP="00106079">
    <w:pPr>
      <w:pStyle w:val="Header"/>
      <w:jc w:val="center"/>
      <w:rPr>
        <w:b/>
        <w:sz w:val="28"/>
        <w:szCs w:val="28"/>
      </w:rPr>
    </w:pPr>
    <w:r>
      <w:rPr>
        <w:b/>
        <w:sz w:val="28"/>
        <w:szCs w:val="28"/>
      </w:rPr>
      <w:t>ATTACHMENT EE</w:t>
    </w:r>
  </w:p>
  <w:p w14:paraId="0F865021" w14:textId="3C560371" w:rsidR="00DC56EB" w:rsidRDefault="00DC56EB" w:rsidP="00106079">
    <w:pPr>
      <w:pStyle w:val="Header"/>
      <w:jc w:val="center"/>
      <w:rPr>
        <w:b/>
        <w:sz w:val="28"/>
        <w:szCs w:val="28"/>
      </w:rPr>
    </w:pPr>
    <w:r>
      <w:rPr>
        <w:b/>
        <w:sz w:val="28"/>
        <w:szCs w:val="28"/>
      </w:rPr>
      <w:t>STATE OF ILLINOIS</w:t>
    </w:r>
  </w:p>
  <w:p w14:paraId="4ACECF2E" w14:textId="0F95BC2D" w:rsidR="00DC56EB" w:rsidRPr="00106079" w:rsidRDefault="00DC56EB"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DC56EB" w:rsidRDefault="00DC56EB" w:rsidP="000B5501">
    <w:pPr>
      <w:pStyle w:val="Header"/>
      <w:jc w:val="center"/>
      <w:rPr>
        <w:b/>
        <w:sz w:val="28"/>
        <w:szCs w:val="28"/>
      </w:rPr>
    </w:pPr>
    <w:r>
      <w:rPr>
        <w:b/>
        <w:sz w:val="28"/>
        <w:szCs w:val="28"/>
      </w:rPr>
      <w:t>STATE OF ILLINOIS</w:t>
    </w:r>
  </w:p>
  <w:p w14:paraId="1306698F" w14:textId="77777777" w:rsidR="00DC56EB" w:rsidRPr="00106079" w:rsidRDefault="00DC56EB"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DC56EB" w:rsidRDefault="00DC56EB" w:rsidP="00A27B9F">
    <w:pPr>
      <w:pStyle w:val="Header"/>
      <w:jc w:val="center"/>
      <w:rPr>
        <w:b/>
        <w:sz w:val="28"/>
        <w:szCs w:val="28"/>
      </w:rPr>
    </w:pPr>
    <w:r>
      <w:rPr>
        <w:b/>
        <w:sz w:val="28"/>
        <w:szCs w:val="28"/>
      </w:rPr>
      <w:t>STATE OF ILLINOIS</w:t>
    </w:r>
  </w:p>
  <w:p w14:paraId="3AF55E77" w14:textId="77777777" w:rsidR="00DC56EB" w:rsidRPr="00106079" w:rsidRDefault="00DC56EB"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DC56EB" w:rsidRPr="00647E09" w:rsidRDefault="00DC56EB" w:rsidP="00647E09">
    <w:pPr>
      <w:jc w:val="center"/>
      <w:rPr>
        <w:b/>
        <w:sz w:val="28"/>
        <w:szCs w:val="28"/>
      </w:rPr>
    </w:pPr>
    <w:r w:rsidRPr="00647E09">
      <w:rPr>
        <w:b/>
        <w:sz w:val="28"/>
        <w:szCs w:val="28"/>
      </w:rPr>
      <w:t>ATTACHMENT FF</w:t>
    </w:r>
  </w:p>
  <w:p w14:paraId="4096C6C5" w14:textId="7A64FB01" w:rsidR="00DC56EB" w:rsidRPr="00647E09" w:rsidRDefault="00DC56EB" w:rsidP="00647E09">
    <w:pPr>
      <w:jc w:val="center"/>
      <w:rPr>
        <w:b/>
        <w:sz w:val="28"/>
        <w:szCs w:val="28"/>
      </w:rPr>
    </w:pPr>
    <w:r w:rsidRPr="00647E09">
      <w:rPr>
        <w:b/>
        <w:sz w:val="28"/>
        <w:szCs w:val="28"/>
      </w:rPr>
      <w:t>STATE OF ILLINOIS</w:t>
    </w:r>
  </w:p>
  <w:p w14:paraId="0EFE4ED3" w14:textId="1D506D6A" w:rsidR="00DC56EB" w:rsidRPr="00647E09" w:rsidRDefault="00DC56EB"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DC56EB" w:rsidRDefault="00DC56EB" w:rsidP="00647E09">
    <w:pPr>
      <w:jc w:val="center"/>
      <w:rPr>
        <w:b/>
        <w:sz w:val="28"/>
        <w:szCs w:val="28"/>
      </w:rPr>
    </w:pPr>
    <w:r>
      <w:rPr>
        <w:b/>
        <w:sz w:val="28"/>
        <w:szCs w:val="28"/>
      </w:rPr>
      <w:t>ATTACHMENT GG</w:t>
    </w:r>
  </w:p>
  <w:p w14:paraId="551F6746" w14:textId="240A074F" w:rsidR="00DC56EB" w:rsidRDefault="00DC56EB" w:rsidP="00647E09">
    <w:pPr>
      <w:jc w:val="center"/>
      <w:rPr>
        <w:b/>
        <w:sz w:val="28"/>
        <w:szCs w:val="28"/>
      </w:rPr>
    </w:pPr>
    <w:r>
      <w:rPr>
        <w:b/>
        <w:sz w:val="28"/>
        <w:szCs w:val="28"/>
      </w:rPr>
      <w:t>STATE OF ILLINOIS</w:t>
    </w:r>
  </w:p>
  <w:p w14:paraId="2FC72E81" w14:textId="37D88B03" w:rsidR="00DC56EB" w:rsidRPr="00647E09" w:rsidRDefault="00DC56EB"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DC56EB" w:rsidRPr="00647E09" w:rsidRDefault="00DC56EB"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DC56EB" w:rsidRDefault="00DC56EB" w:rsidP="00647E09">
    <w:pPr>
      <w:jc w:val="center"/>
      <w:rPr>
        <w:b/>
        <w:sz w:val="28"/>
        <w:szCs w:val="28"/>
      </w:rPr>
    </w:pPr>
    <w:r>
      <w:rPr>
        <w:b/>
        <w:sz w:val="28"/>
        <w:szCs w:val="28"/>
      </w:rPr>
      <w:t>ATTACHMENT HH</w:t>
    </w:r>
  </w:p>
  <w:p w14:paraId="64750B5E" w14:textId="549A4537" w:rsidR="00DC56EB" w:rsidRDefault="00DC56EB" w:rsidP="00647E09">
    <w:pPr>
      <w:jc w:val="center"/>
      <w:rPr>
        <w:b/>
        <w:sz w:val="28"/>
        <w:szCs w:val="28"/>
      </w:rPr>
    </w:pPr>
    <w:r>
      <w:rPr>
        <w:b/>
        <w:sz w:val="28"/>
        <w:szCs w:val="28"/>
      </w:rPr>
      <w:t>STATE OF ILLINOIS</w:t>
    </w:r>
  </w:p>
  <w:p w14:paraId="3D5E443E" w14:textId="3C4DC40C" w:rsidR="00DC56EB" w:rsidRPr="00647E09" w:rsidRDefault="00DC56EB"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DC56EB" w:rsidRDefault="00DC56EB"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DC56EB" w:rsidRDefault="00DC56EB"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DC56EB" w:rsidRPr="00E34AD9" w:rsidRDefault="00DC56EB"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DC56EB" w:rsidRDefault="00DC56EB"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DC56EB" w:rsidRDefault="00DC56EB"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DC56EB" w:rsidRDefault="00DC56EB"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DC56EB" w:rsidRPr="00F12FEB" w:rsidRDefault="00DC56EB" w:rsidP="00F12FEB">
    <w:pPr>
      <w:pStyle w:val="Header"/>
      <w:jc w:val="center"/>
      <w:rPr>
        <w:b/>
        <w:sz w:val="28"/>
        <w:szCs w:val="28"/>
      </w:rPr>
    </w:pPr>
    <w:r w:rsidRPr="00F12FEB">
      <w:rPr>
        <w:b/>
        <w:sz w:val="28"/>
        <w:szCs w:val="28"/>
      </w:rPr>
      <w:t>ATTACHMENT JJ</w:t>
    </w:r>
  </w:p>
  <w:p w14:paraId="224D18E5" w14:textId="37DED49D" w:rsidR="00DC56EB" w:rsidRPr="00F12FEB" w:rsidRDefault="00DC56EB" w:rsidP="00F12FEB">
    <w:pPr>
      <w:pStyle w:val="Header"/>
      <w:jc w:val="center"/>
      <w:rPr>
        <w:b/>
        <w:sz w:val="28"/>
        <w:szCs w:val="28"/>
      </w:rPr>
    </w:pPr>
    <w:r w:rsidRPr="00F12FEB">
      <w:rPr>
        <w:b/>
        <w:sz w:val="28"/>
        <w:szCs w:val="28"/>
      </w:rPr>
      <w:t>STATE OF ILLINOIS</w:t>
    </w:r>
  </w:p>
  <w:p w14:paraId="02C0C1FE" w14:textId="7A8F4C5F" w:rsidR="00DC56EB" w:rsidRPr="00F12FEB" w:rsidRDefault="00DC56EB" w:rsidP="00F12FEB">
    <w:pPr>
      <w:pStyle w:val="Header"/>
      <w:jc w:val="center"/>
      <w:rPr>
        <w:b/>
        <w:sz w:val="28"/>
        <w:szCs w:val="28"/>
      </w:rPr>
    </w:pPr>
    <w:r w:rsidRPr="00F12FEB">
      <w:rPr>
        <w:b/>
        <w:sz w:val="28"/>
        <w:szCs w:val="28"/>
      </w:rPr>
      <w:t>TAXPAYER IDENTIFICATION NUMBER</w:t>
    </w:r>
  </w:p>
  <w:p w14:paraId="7F2ECF55" w14:textId="77777777" w:rsidR="00DC56EB" w:rsidRPr="00F12FEB" w:rsidRDefault="00DC56EB" w:rsidP="00F12FE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1195F966" w:rsidR="00DC56EB" w:rsidRDefault="00DC56EB" w:rsidP="00DC553F">
    <w:pPr>
      <w:pStyle w:val="Header"/>
      <w:jc w:val="right"/>
    </w:pPr>
    <w:r>
      <w:t>Specification No. 171-60-10</w:t>
    </w:r>
  </w:p>
  <w:p w14:paraId="418D7F8B" w14:textId="5E9031AE" w:rsidR="00DC56EB" w:rsidRPr="00C61DD1" w:rsidRDefault="00DC56EB" w:rsidP="00555753">
    <w:pPr>
      <w:pStyle w:val="Header"/>
      <w:jc w:val="center"/>
    </w:pPr>
    <w:r>
      <w:t>Questionnaire for a Chassis Mounted Hydraulic Excavator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9B85" w14:textId="3FC55D38" w:rsidR="00DC56EB" w:rsidRDefault="00DC56EB" w:rsidP="00F84D97">
    <w:pPr>
      <w:pStyle w:val="Header"/>
      <w:jc w:val="right"/>
      <w:rPr>
        <w:rFonts w:ascii="Arial" w:hAnsi="Arial" w:cs="Arial"/>
        <w:sz w:val="20"/>
        <w:szCs w:val="20"/>
      </w:rPr>
    </w:pPr>
    <w:r>
      <w:rPr>
        <w:rFonts w:ascii="Arial" w:hAnsi="Arial" w:cs="Arial"/>
        <w:sz w:val="20"/>
        <w:szCs w:val="20"/>
      </w:rPr>
      <w:t>Specification No. 171-60-10</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4C085" w14:textId="465A9AF6" w:rsidR="00DC56EB" w:rsidRPr="002378E5" w:rsidRDefault="00DC56EB" w:rsidP="002378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DC56EB" w:rsidRDefault="00DC56EB"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DC56EB" w:rsidRDefault="00DC56EB"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DC56EB" w:rsidRPr="00E34AD9" w:rsidRDefault="00DC56EB"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DC56EB" w:rsidRDefault="00DC56EB"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DC56EB" w:rsidRDefault="00DC56EB"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DC56EB" w:rsidRPr="00E34AD9" w:rsidRDefault="00DC56EB"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DC56EB" w:rsidRPr="00E34AD9" w:rsidRDefault="00DC56EB"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DC56EB" w:rsidRDefault="00DC56EB"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DC56EB" w:rsidRDefault="00DC56EB"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DC56EB" w:rsidRDefault="00DC56EB"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p w14:paraId="34D06951" w14:textId="5020606B" w:rsidR="00DC56EB" w:rsidRDefault="00DC56EB"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Pr>
                <w:rStyle w:val="Style10"/>
              </w:rPr>
              <w:t>Chassis-Mounted, Multi-Purpose Excavators for Districts 1 and 2</w:t>
            </w:r>
          </w:sdtContent>
        </w:sdt>
      </w:p>
    </w:sdtContent>
  </w:sdt>
  <w:sdt>
    <w:sdtPr>
      <w:rPr>
        <w:rFonts w:asciiTheme="minorHAnsi" w:hAnsiTheme="minorHAnsi"/>
        <w:color w:val="808080"/>
      </w:rPr>
      <w:alias w:val="S:  Contract #"/>
      <w:tag w:val="Agency"/>
      <w:id w:val="2129043601"/>
    </w:sdtPr>
    <w:sdtContent>
      <w:p w14:paraId="3A651CCC" w14:textId="637BC595" w:rsidR="00DC56EB" w:rsidRDefault="00DC56EB" w:rsidP="00533AF5">
        <w:pPr>
          <w:pStyle w:val="Header"/>
          <w:spacing w:before="40"/>
          <w:jc w:val="center"/>
          <w:rPr>
            <w:rFonts w:asciiTheme="minorHAnsi" w:hAnsiTheme="minorHAnsi"/>
            <w:color w:val="808080"/>
          </w:rPr>
        </w:pPr>
        <w:r>
          <w:rPr>
            <w:rFonts w:asciiTheme="minorHAnsi" w:hAnsiTheme="minorHAnsi"/>
            <w:color w:val="808080"/>
          </w:rPr>
          <w:t>2019-06</w:t>
        </w:r>
      </w:p>
    </w:sdtContent>
  </w:sdt>
  <w:p w14:paraId="2BC5B020" w14:textId="77777777" w:rsidR="00DC56EB" w:rsidRPr="00533AF5" w:rsidRDefault="00DC56EB" w:rsidP="001671B2">
    <w:pPr>
      <w:pStyle w:val="Header"/>
      <w:pBdr>
        <w:bottom w:val="single" w:sz="4" w:space="1" w:color="auto"/>
      </w:pBdr>
      <w:spacing w:after="120"/>
      <w:jc w:val="center"/>
      <w:rPr>
        <w:rFonts w:asciiTheme="minorHAnsi" w:hAnsiTheme="minorHAnsi"/>
        <w:b/>
        <w:sz w:val="16"/>
        <w:szCs w:val="16"/>
      </w:rPr>
    </w:pPr>
  </w:p>
  <w:p w14:paraId="636AB53C" w14:textId="77777777" w:rsidR="00DC56EB" w:rsidRPr="00533AF5" w:rsidRDefault="00DC56EB"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DC56EB" w:rsidRPr="009742ED" w:rsidRDefault="00DC56EB"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DC56EB" w:rsidRPr="00106079" w:rsidRDefault="00DC56EB"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DC56EB" w:rsidRPr="00106079" w:rsidRDefault="00DC56EB"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DC56EB" w:rsidRPr="00106079" w:rsidRDefault="00DC56EB" w:rsidP="00106079">
    <w:pPr>
      <w:pStyle w:val="Header"/>
      <w:jc w:val="center"/>
      <w:rPr>
        <w:b/>
        <w:sz w:val="28"/>
        <w:szCs w:val="28"/>
      </w:rPr>
    </w:pPr>
    <w:r w:rsidRPr="00106079">
      <w:rPr>
        <w:b/>
        <w:sz w:val="28"/>
        <w:szCs w:val="28"/>
      </w:rPr>
      <w:t>STATE OF ILLINOIS</w:t>
    </w:r>
  </w:p>
  <w:p w14:paraId="6B109FCA" w14:textId="12A3FB7A" w:rsidR="00DC56EB" w:rsidRPr="00106079" w:rsidRDefault="00DC56EB"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6">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045468"/>
    <w:multiLevelType w:val="hybridMultilevel"/>
    <w:tmpl w:val="31EED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3">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DCC7C8D"/>
    <w:multiLevelType w:val="hybridMultilevel"/>
    <w:tmpl w:val="0C96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9D42A1"/>
    <w:multiLevelType w:val="hybridMultilevel"/>
    <w:tmpl w:val="9688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6487331"/>
    <w:multiLevelType w:val="singleLevel"/>
    <w:tmpl w:val="0150BE64"/>
    <w:lvl w:ilvl="0">
      <w:start w:val="1"/>
      <w:numFmt w:val="decimal"/>
      <w:lvlText w:val="%1."/>
      <w:legacy w:legacy="1" w:legacySpace="0" w:legacyIndent="360"/>
      <w:lvlJc w:val="left"/>
      <w:pPr>
        <w:ind w:left="936" w:hanging="360"/>
      </w:pPr>
    </w:lvl>
  </w:abstractNum>
  <w:abstractNum w:abstractNumId="24">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8">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527D3E9B"/>
    <w:multiLevelType w:val="multilevel"/>
    <w:tmpl w:val="0409001F"/>
    <w:numStyleLink w:val="Style6"/>
  </w:abstractNum>
  <w:abstractNum w:abstractNumId="3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1">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2">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4">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5">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C51988"/>
    <w:multiLevelType w:val="hybridMultilevel"/>
    <w:tmpl w:val="98D0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9">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7"/>
  </w:num>
  <w:num w:numId="3">
    <w:abstractNumId w:val="35"/>
  </w:num>
  <w:num w:numId="4">
    <w:abstractNumId w:val="10"/>
  </w:num>
  <w:num w:numId="5">
    <w:abstractNumId w:val="39"/>
  </w:num>
  <w:num w:numId="6">
    <w:abstractNumId w:val="14"/>
  </w:num>
  <w:num w:numId="7">
    <w:abstractNumId w:val="40"/>
  </w:num>
  <w:num w:numId="8">
    <w:abstractNumId w:val="30"/>
  </w:num>
  <w:num w:numId="9">
    <w:abstractNumId w:val="13"/>
  </w:num>
  <w:num w:numId="10">
    <w:abstractNumId w:val="24"/>
  </w:num>
  <w:num w:numId="11">
    <w:abstractNumId w:val="29"/>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5"/>
  </w:num>
  <w:num w:numId="13">
    <w:abstractNumId w:val="21"/>
  </w:num>
  <w:num w:numId="14">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8"/>
  </w:num>
  <w:num w:numId="16">
    <w:abstractNumId w:val="25"/>
  </w:num>
  <w:num w:numId="17">
    <w:abstractNumId w:val="22"/>
  </w:num>
  <w:num w:numId="18">
    <w:abstractNumId w:val="41"/>
  </w:num>
  <w:num w:numId="19">
    <w:abstractNumId w:val="7"/>
  </w:num>
  <w:num w:numId="20">
    <w:abstractNumId w:val="16"/>
  </w:num>
  <w:num w:numId="21">
    <w:abstractNumId w:val="9"/>
  </w:num>
  <w:num w:numId="22">
    <w:abstractNumId w:val="6"/>
  </w:num>
  <w:num w:numId="23">
    <w:abstractNumId w:val="34"/>
  </w:num>
  <w:num w:numId="24">
    <w:abstractNumId w:val="36"/>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26"/>
  </w:num>
  <w:num w:numId="33">
    <w:abstractNumId w:val="8"/>
  </w:num>
  <w:num w:numId="34">
    <w:abstractNumId w:val="28"/>
  </w:num>
  <w:num w:numId="35">
    <w:abstractNumId w:val="5"/>
  </w:num>
  <w:num w:numId="36">
    <w:abstractNumId w:val="11"/>
  </w:num>
  <w:num w:numId="3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3"/>
    <w:lvlOverride w:ilvl="0">
      <w:lvl w:ilvl="0">
        <w:start w:val="1"/>
        <w:numFmt w:val="decimal"/>
        <w:lvlText w:val="%1."/>
        <w:legacy w:legacy="1" w:legacySpace="0" w:legacyIndent="360"/>
        <w:lvlJc w:val="left"/>
        <w:pPr>
          <w:ind w:left="936" w:hanging="360"/>
        </w:pPr>
      </w:lvl>
    </w:lvlOverride>
  </w:num>
  <w:num w:numId="41">
    <w:abstractNumId w:val="23"/>
    <w:lvlOverride w:ilvl="0">
      <w:lvl w:ilvl="0">
        <w:start w:val="1"/>
        <w:numFmt w:val="decimal"/>
        <w:lvlText w:val="%1."/>
        <w:legacy w:legacy="1" w:legacySpace="0" w:legacyIndent="360"/>
        <w:lvlJc w:val="left"/>
        <w:pPr>
          <w:ind w:left="936" w:hanging="360"/>
        </w:pPr>
      </w:lvl>
    </w:lvlOverride>
  </w:num>
  <w:num w:numId="42">
    <w:abstractNumId w:val="23"/>
    <w:lvlOverride w:ilvl="0">
      <w:lvl w:ilvl="0">
        <w:start w:val="1"/>
        <w:numFmt w:val="decimal"/>
        <w:lvlText w:val="%1."/>
        <w:legacy w:legacy="1" w:legacySpace="0" w:legacyIndent="360"/>
        <w:lvlJc w:val="left"/>
        <w:pPr>
          <w:ind w:left="936" w:hanging="360"/>
        </w:pPr>
      </w:lvl>
    </w:lvlOverride>
  </w:num>
  <w:num w:numId="43">
    <w:abstractNumId w:val="23"/>
    <w:lvlOverride w:ilvl="0">
      <w:lvl w:ilvl="0">
        <w:start w:val="1"/>
        <w:numFmt w:val="decimal"/>
        <w:lvlText w:val="%1."/>
        <w:legacy w:legacy="1" w:legacySpace="0" w:legacyIndent="360"/>
        <w:lvlJc w:val="left"/>
        <w:pPr>
          <w:ind w:left="936" w:hanging="360"/>
        </w:pPr>
      </w:lvl>
    </w:lvlOverride>
  </w:num>
  <w:num w:numId="44">
    <w:abstractNumId w:val="23"/>
    <w:lvlOverride w:ilvl="0">
      <w:lvl w:ilvl="0">
        <w:start w:val="1"/>
        <w:numFmt w:val="decimal"/>
        <w:lvlText w:val="%1."/>
        <w:legacy w:legacy="1" w:legacySpace="0" w:legacyIndent="360"/>
        <w:lvlJc w:val="left"/>
        <w:pPr>
          <w:ind w:left="936" w:hanging="360"/>
        </w:pPr>
      </w:lvl>
    </w:lvlOverride>
  </w:num>
  <w:num w:numId="45">
    <w:abstractNumId w:val="23"/>
    <w:lvlOverride w:ilvl="0">
      <w:lvl w:ilvl="0">
        <w:start w:val="1"/>
        <w:numFmt w:val="decimal"/>
        <w:lvlText w:val="%1."/>
        <w:legacy w:legacy="1" w:legacySpace="0" w:legacyIndent="360"/>
        <w:lvlJc w:val="left"/>
        <w:pPr>
          <w:ind w:left="936" w:hanging="360"/>
        </w:pPr>
      </w:lvl>
    </w:lvlOverride>
  </w:num>
  <w:num w:numId="46">
    <w:abstractNumId w:val="23"/>
    <w:lvlOverride w:ilvl="0">
      <w:lvl w:ilvl="0">
        <w:start w:val="1"/>
        <w:numFmt w:val="decimal"/>
        <w:lvlText w:val="%1."/>
        <w:legacy w:legacy="1" w:legacySpace="0" w:legacyIndent="360"/>
        <w:lvlJc w:val="left"/>
        <w:pPr>
          <w:ind w:left="936" w:hanging="360"/>
        </w:pPr>
      </w:lvl>
    </w:lvlOverride>
  </w:num>
  <w:num w:numId="47">
    <w:abstractNumId w:val="23"/>
    <w:lvlOverride w:ilvl="0">
      <w:lvl w:ilvl="0">
        <w:start w:val="1"/>
        <w:numFmt w:val="decimal"/>
        <w:lvlText w:val="%1."/>
        <w:legacy w:legacy="1" w:legacySpace="0" w:legacyIndent="360"/>
        <w:lvlJc w:val="left"/>
        <w:pPr>
          <w:ind w:left="936" w:hanging="360"/>
        </w:pPr>
      </w:lvl>
    </w:lvlOverride>
  </w:num>
  <w:num w:numId="48">
    <w:abstractNumId w:val="23"/>
    <w:lvlOverride w:ilvl="0">
      <w:lvl w:ilvl="0">
        <w:start w:val="1"/>
        <w:numFmt w:val="decimal"/>
        <w:lvlText w:val="%1."/>
        <w:legacy w:legacy="1" w:legacySpace="0" w:legacyIndent="360"/>
        <w:lvlJc w:val="left"/>
        <w:pPr>
          <w:ind w:left="936" w:hanging="360"/>
        </w:pPr>
      </w:lvl>
    </w:lvlOverride>
  </w:num>
  <w:num w:numId="49">
    <w:abstractNumId w:val="37"/>
  </w:num>
  <w:num w:numId="50">
    <w:abstractNumId w:val="20"/>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3E86"/>
    <w:rsid w:val="000143B8"/>
    <w:rsid w:val="0004351C"/>
    <w:rsid w:val="00045569"/>
    <w:rsid w:val="00046D35"/>
    <w:rsid w:val="000477FE"/>
    <w:rsid w:val="0005458A"/>
    <w:rsid w:val="00054961"/>
    <w:rsid w:val="00056578"/>
    <w:rsid w:val="00072639"/>
    <w:rsid w:val="00073A7C"/>
    <w:rsid w:val="000773B7"/>
    <w:rsid w:val="0009052E"/>
    <w:rsid w:val="00094564"/>
    <w:rsid w:val="00094C6B"/>
    <w:rsid w:val="000960A3"/>
    <w:rsid w:val="000A43C5"/>
    <w:rsid w:val="000A5BA9"/>
    <w:rsid w:val="000A79D2"/>
    <w:rsid w:val="000B147B"/>
    <w:rsid w:val="000B4448"/>
    <w:rsid w:val="000B5501"/>
    <w:rsid w:val="000B5621"/>
    <w:rsid w:val="000B64FD"/>
    <w:rsid w:val="000B72E7"/>
    <w:rsid w:val="000B734C"/>
    <w:rsid w:val="000B749A"/>
    <w:rsid w:val="000D7C0B"/>
    <w:rsid w:val="000E23CC"/>
    <w:rsid w:val="000E42E8"/>
    <w:rsid w:val="000E481C"/>
    <w:rsid w:val="000E5AF8"/>
    <w:rsid w:val="000F21E8"/>
    <w:rsid w:val="0010284D"/>
    <w:rsid w:val="00103019"/>
    <w:rsid w:val="00103F22"/>
    <w:rsid w:val="00104F1B"/>
    <w:rsid w:val="001052AB"/>
    <w:rsid w:val="00106079"/>
    <w:rsid w:val="00120F9B"/>
    <w:rsid w:val="001228DF"/>
    <w:rsid w:val="00127CEC"/>
    <w:rsid w:val="001475A6"/>
    <w:rsid w:val="00150C75"/>
    <w:rsid w:val="00164018"/>
    <w:rsid w:val="0016497C"/>
    <w:rsid w:val="00165B65"/>
    <w:rsid w:val="001671B2"/>
    <w:rsid w:val="001700A8"/>
    <w:rsid w:val="001777F4"/>
    <w:rsid w:val="0018133A"/>
    <w:rsid w:val="00184BE9"/>
    <w:rsid w:val="0018628F"/>
    <w:rsid w:val="00193851"/>
    <w:rsid w:val="00194F4F"/>
    <w:rsid w:val="00195D3C"/>
    <w:rsid w:val="001A0650"/>
    <w:rsid w:val="001B3C37"/>
    <w:rsid w:val="001B71A1"/>
    <w:rsid w:val="001C1384"/>
    <w:rsid w:val="001D5DDB"/>
    <w:rsid w:val="001E27AF"/>
    <w:rsid w:val="001F796A"/>
    <w:rsid w:val="002009D3"/>
    <w:rsid w:val="00204302"/>
    <w:rsid w:val="00213095"/>
    <w:rsid w:val="00214B4F"/>
    <w:rsid w:val="00221BF1"/>
    <w:rsid w:val="002378E5"/>
    <w:rsid w:val="00237EC0"/>
    <w:rsid w:val="0024027C"/>
    <w:rsid w:val="0024234B"/>
    <w:rsid w:val="00242907"/>
    <w:rsid w:val="002464C6"/>
    <w:rsid w:val="00262AEA"/>
    <w:rsid w:val="00270C3D"/>
    <w:rsid w:val="002719A2"/>
    <w:rsid w:val="002811FD"/>
    <w:rsid w:val="002A194E"/>
    <w:rsid w:val="002B5EC7"/>
    <w:rsid w:val="002B70AF"/>
    <w:rsid w:val="002C535F"/>
    <w:rsid w:val="002C587D"/>
    <w:rsid w:val="002D0AD3"/>
    <w:rsid w:val="002D7697"/>
    <w:rsid w:val="002F0BCD"/>
    <w:rsid w:val="00304403"/>
    <w:rsid w:val="00305DFE"/>
    <w:rsid w:val="003076EA"/>
    <w:rsid w:val="00312638"/>
    <w:rsid w:val="00315FC3"/>
    <w:rsid w:val="0032338F"/>
    <w:rsid w:val="00327F0F"/>
    <w:rsid w:val="00332A0E"/>
    <w:rsid w:val="003341B1"/>
    <w:rsid w:val="00336321"/>
    <w:rsid w:val="003376A4"/>
    <w:rsid w:val="00347F1B"/>
    <w:rsid w:val="00366646"/>
    <w:rsid w:val="003716DE"/>
    <w:rsid w:val="00385D6F"/>
    <w:rsid w:val="003925BF"/>
    <w:rsid w:val="003A2904"/>
    <w:rsid w:val="003A3EB0"/>
    <w:rsid w:val="003B06A3"/>
    <w:rsid w:val="003B2CE4"/>
    <w:rsid w:val="003B7AB5"/>
    <w:rsid w:val="003C5FB2"/>
    <w:rsid w:val="003C7B4A"/>
    <w:rsid w:val="003D70CA"/>
    <w:rsid w:val="003F1E7C"/>
    <w:rsid w:val="003F3864"/>
    <w:rsid w:val="00405ECA"/>
    <w:rsid w:val="00407168"/>
    <w:rsid w:val="004149C4"/>
    <w:rsid w:val="0042525D"/>
    <w:rsid w:val="004310D8"/>
    <w:rsid w:val="00450162"/>
    <w:rsid w:val="00451C21"/>
    <w:rsid w:val="004578D8"/>
    <w:rsid w:val="004608F3"/>
    <w:rsid w:val="00463E7D"/>
    <w:rsid w:val="004732DE"/>
    <w:rsid w:val="004734C0"/>
    <w:rsid w:val="00474ACC"/>
    <w:rsid w:val="0048244F"/>
    <w:rsid w:val="00484670"/>
    <w:rsid w:val="00494690"/>
    <w:rsid w:val="00495BF7"/>
    <w:rsid w:val="004A20C0"/>
    <w:rsid w:val="004A5CEC"/>
    <w:rsid w:val="004B4FDC"/>
    <w:rsid w:val="004C081C"/>
    <w:rsid w:val="004C318C"/>
    <w:rsid w:val="004C6074"/>
    <w:rsid w:val="004F04AE"/>
    <w:rsid w:val="004F28B9"/>
    <w:rsid w:val="004F43C2"/>
    <w:rsid w:val="004F7E47"/>
    <w:rsid w:val="005071C9"/>
    <w:rsid w:val="005103C3"/>
    <w:rsid w:val="005110F6"/>
    <w:rsid w:val="00533AF5"/>
    <w:rsid w:val="00541093"/>
    <w:rsid w:val="00542936"/>
    <w:rsid w:val="005462F1"/>
    <w:rsid w:val="005531C3"/>
    <w:rsid w:val="00554C20"/>
    <w:rsid w:val="00555753"/>
    <w:rsid w:val="00563746"/>
    <w:rsid w:val="0057216A"/>
    <w:rsid w:val="00577D89"/>
    <w:rsid w:val="00580BE5"/>
    <w:rsid w:val="00586DFB"/>
    <w:rsid w:val="005A01CF"/>
    <w:rsid w:val="005B0FD0"/>
    <w:rsid w:val="005B1680"/>
    <w:rsid w:val="005C4842"/>
    <w:rsid w:val="005E393C"/>
    <w:rsid w:val="005E6AFB"/>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2273"/>
    <w:rsid w:val="00654BC4"/>
    <w:rsid w:val="006576B7"/>
    <w:rsid w:val="00661DF3"/>
    <w:rsid w:val="00664EF6"/>
    <w:rsid w:val="0066538B"/>
    <w:rsid w:val="006711F5"/>
    <w:rsid w:val="00673D3C"/>
    <w:rsid w:val="006773EA"/>
    <w:rsid w:val="00685DE5"/>
    <w:rsid w:val="00687C38"/>
    <w:rsid w:val="006901DB"/>
    <w:rsid w:val="006A4409"/>
    <w:rsid w:val="006A4E35"/>
    <w:rsid w:val="006A761A"/>
    <w:rsid w:val="006B6521"/>
    <w:rsid w:val="006C0EB0"/>
    <w:rsid w:val="006C1CA5"/>
    <w:rsid w:val="006C6297"/>
    <w:rsid w:val="006D0497"/>
    <w:rsid w:val="006D30B3"/>
    <w:rsid w:val="006D62F9"/>
    <w:rsid w:val="006E3515"/>
    <w:rsid w:val="006E4211"/>
    <w:rsid w:val="006F103A"/>
    <w:rsid w:val="006F60FE"/>
    <w:rsid w:val="00706585"/>
    <w:rsid w:val="00714BDC"/>
    <w:rsid w:val="00714C45"/>
    <w:rsid w:val="00714CC5"/>
    <w:rsid w:val="007230ED"/>
    <w:rsid w:val="007326B6"/>
    <w:rsid w:val="00732984"/>
    <w:rsid w:val="0074031E"/>
    <w:rsid w:val="00765CF9"/>
    <w:rsid w:val="0076690F"/>
    <w:rsid w:val="0077658E"/>
    <w:rsid w:val="0077672F"/>
    <w:rsid w:val="00776C9D"/>
    <w:rsid w:val="0077716B"/>
    <w:rsid w:val="007831C0"/>
    <w:rsid w:val="00783287"/>
    <w:rsid w:val="00787CCE"/>
    <w:rsid w:val="00790500"/>
    <w:rsid w:val="007A0744"/>
    <w:rsid w:val="007A0ABF"/>
    <w:rsid w:val="007A0BE4"/>
    <w:rsid w:val="007A3629"/>
    <w:rsid w:val="007A535E"/>
    <w:rsid w:val="007A72B3"/>
    <w:rsid w:val="007B02EC"/>
    <w:rsid w:val="007B0F5E"/>
    <w:rsid w:val="007B2E89"/>
    <w:rsid w:val="007C12AF"/>
    <w:rsid w:val="007D346D"/>
    <w:rsid w:val="007E0560"/>
    <w:rsid w:val="007E349E"/>
    <w:rsid w:val="007E66AC"/>
    <w:rsid w:val="007E6CC6"/>
    <w:rsid w:val="007F5BED"/>
    <w:rsid w:val="00810171"/>
    <w:rsid w:val="00817E21"/>
    <w:rsid w:val="00836AA1"/>
    <w:rsid w:val="00844E43"/>
    <w:rsid w:val="00844FF3"/>
    <w:rsid w:val="00846289"/>
    <w:rsid w:val="00846403"/>
    <w:rsid w:val="0087093E"/>
    <w:rsid w:val="00886D80"/>
    <w:rsid w:val="00897822"/>
    <w:rsid w:val="008A098A"/>
    <w:rsid w:val="008A0CD2"/>
    <w:rsid w:val="008A2DDC"/>
    <w:rsid w:val="008B305D"/>
    <w:rsid w:val="008B43B1"/>
    <w:rsid w:val="008B5CB8"/>
    <w:rsid w:val="008C6C0B"/>
    <w:rsid w:val="008D7DC9"/>
    <w:rsid w:val="008D7FC1"/>
    <w:rsid w:val="008E155C"/>
    <w:rsid w:val="008F10C4"/>
    <w:rsid w:val="008F1E80"/>
    <w:rsid w:val="008F5BF8"/>
    <w:rsid w:val="00913962"/>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763E"/>
    <w:rsid w:val="009B36C6"/>
    <w:rsid w:val="009D3B39"/>
    <w:rsid w:val="009E6CE1"/>
    <w:rsid w:val="009F2220"/>
    <w:rsid w:val="009F285D"/>
    <w:rsid w:val="00A03147"/>
    <w:rsid w:val="00A168DE"/>
    <w:rsid w:val="00A2344E"/>
    <w:rsid w:val="00A27B9F"/>
    <w:rsid w:val="00A331F5"/>
    <w:rsid w:val="00A400AF"/>
    <w:rsid w:val="00A42C2F"/>
    <w:rsid w:val="00A50D95"/>
    <w:rsid w:val="00A53117"/>
    <w:rsid w:val="00A564E9"/>
    <w:rsid w:val="00A56B16"/>
    <w:rsid w:val="00A63732"/>
    <w:rsid w:val="00A768C6"/>
    <w:rsid w:val="00A77486"/>
    <w:rsid w:val="00A85AE5"/>
    <w:rsid w:val="00A90D32"/>
    <w:rsid w:val="00AA166D"/>
    <w:rsid w:val="00AB2C31"/>
    <w:rsid w:val="00AB5DE1"/>
    <w:rsid w:val="00AB6002"/>
    <w:rsid w:val="00AB780E"/>
    <w:rsid w:val="00AD01BD"/>
    <w:rsid w:val="00AD1020"/>
    <w:rsid w:val="00AD3909"/>
    <w:rsid w:val="00AD78DD"/>
    <w:rsid w:val="00AF3821"/>
    <w:rsid w:val="00AF58A2"/>
    <w:rsid w:val="00B04BF1"/>
    <w:rsid w:val="00B23199"/>
    <w:rsid w:val="00B25EBF"/>
    <w:rsid w:val="00B27F29"/>
    <w:rsid w:val="00B30C75"/>
    <w:rsid w:val="00B3203C"/>
    <w:rsid w:val="00B33777"/>
    <w:rsid w:val="00B46854"/>
    <w:rsid w:val="00B5035B"/>
    <w:rsid w:val="00B644EF"/>
    <w:rsid w:val="00B74906"/>
    <w:rsid w:val="00B75182"/>
    <w:rsid w:val="00B832BE"/>
    <w:rsid w:val="00B872C7"/>
    <w:rsid w:val="00B87790"/>
    <w:rsid w:val="00B92986"/>
    <w:rsid w:val="00B92D86"/>
    <w:rsid w:val="00B94E5F"/>
    <w:rsid w:val="00BA1A1F"/>
    <w:rsid w:val="00BB0183"/>
    <w:rsid w:val="00BB54CE"/>
    <w:rsid w:val="00BB61B5"/>
    <w:rsid w:val="00BC02E2"/>
    <w:rsid w:val="00BD0F2F"/>
    <w:rsid w:val="00BD7CA6"/>
    <w:rsid w:val="00BE27EE"/>
    <w:rsid w:val="00BE4354"/>
    <w:rsid w:val="00BE5E03"/>
    <w:rsid w:val="00C104C7"/>
    <w:rsid w:val="00C23DEE"/>
    <w:rsid w:val="00C26607"/>
    <w:rsid w:val="00C351C9"/>
    <w:rsid w:val="00C41BF1"/>
    <w:rsid w:val="00C4332C"/>
    <w:rsid w:val="00C44B60"/>
    <w:rsid w:val="00C47F2F"/>
    <w:rsid w:val="00C504A1"/>
    <w:rsid w:val="00C566CC"/>
    <w:rsid w:val="00C570C4"/>
    <w:rsid w:val="00C61DD1"/>
    <w:rsid w:val="00C6541C"/>
    <w:rsid w:val="00C70865"/>
    <w:rsid w:val="00C719A2"/>
    <w:rsid w:val="00C753D3"/>
    <w:rsid w:val="00C771A1"/>
    <w:rsid w:val="00C82971"/>
    <w:rsid w:val="00C829C2"/>
    <w:rsid w:val="00C92858"/>
    <w:rsid w:val="00C95F3E"/>
    <w:rsid w:val="00CA00F5"/>
    <w:rsid w:val="00CB10BB"/>
    <w:rsid w:val="00CC459C"/>
    <w:rsid w:val="00CC744B"/>
    <w:rsid w:val="00CD5465"/>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57335"/>
    <w:rsid w:val="00D72E1E"/>
    <w:rsid w:val="00D741C1"/>
    <w:rsid w:val="00D83814"/>
    <w:rsid w:val="00D90D52"/>
    <w:rsid w:val="00DB31E4"/>
    <w:rsid w:val="00DB3849"/>
    <w:rsid w:val="00DB5603"/>
    <w:rsid w:val="00DB7F92"/>
    <w:rsid w:val="00DC2EC4"/>
    <w:rsid w:val="00DC553F"/>
    <w:rsid w:val="00DC56EB"/>
    <w:rsid w:val="00DC7883"/>
    <w:rsid w:val="00DD1B4B"/>
    <w:rsid w:val="00DE2CBC"/>
    <w:rsid w:val="00DF1BF4"/>
    <w:rsid w:val="00E04A42"/>
    <w:rsid w:val="00E124ED"/>
    <w:rsid w:val="00E20F4A"/>
    <w:rsid w:val="00E23784"/>
    <w:rsid w:val="00E5031D"/>
    <w:rsid w:val="00E63992"/>
    <w:rsid w:val="00E72351"/>
    <w:rsid w:val="00E86EFD"/>
    <w:rsid w:val="00E94265"/>
    <w:rsid w:val="00E94F01"/>
    <w:rsid w:val="00EA7647"/>
    <w:rsid w:val="00EC2CCC"/>
    <w:rsid w:val="00EC3810"/>
    <w:rsid w:val="00ED22FA"/>
    <w:rsid w:val="00EE4E5E"/>
    <w:rsid w:val="00EF49B4"/>
    <w:rsid w:val="00EF7207"/>
    <w:rsid w:val="00F037CB"/>
    <w:rsid w:val="00F12FEB"/>
    <w:rsid w:val="00F15566"/>
    <w:rsid w:val="00F22B84"/>
    <w:rsid w:val="00F32B11"/>
    <w:rsid w:val="00F4158E"/>
    <w:rsid w:val="00F476C7"/>
    <w:rsid w:val="00F51E11"/>
    <w:rsid w:val="00F53935"/>
    <w:rsid w:val="00F54315"/>
    <w:rsid w:val="00F63E02"/>
    <w:rsid w:val="00F6671C"/>
    <w:rsid w:val="00F71108"/>
    <w:rsid w:val="00F742C9"/>
    <w:rsid w:val="00F83959"/>
    <w:rsid w:val="00F840BF"/>
    <w:rsid w:val="00F84D97"/>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yperlink" Target="https://cms.diversitycompliance.com/" TargetMode="External"/><Relationship Id="rId34" Type="http://schemas.openxmlformats.org/officeDocument/2006/relationships/hyperlink" Target="http://www.state.il.us/agency/idol/index.htm" TargetMode="External"/><Relationship Id="rId42" Type="http://schemas.openxmlformats.org/officeDocument/2006/relationships/footer" Target="footer15.xm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header" Target="header16.xml"/><Relationship Id="rId63" Type="http://schemas.openxmlformats.org/officeDocument/2006/relationships/footer" Target="footer22.xml"/><Relationship Id="rId68" Type="http://schemas.openxmlformats.org/officeDocument/2006/relationships/header" Target="header23.xm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hyperlink" Target="http://cyberdriveillinois.com/departments/business_services/home.html" TargetMode="External"/><Relationship Id="rId45" Type="http://schemas.openxmlformats.org/officeDocument/2006/relationships/header" Target="header10.xml"/><Relationship Id="rId53" Type="http://schemas.openxmlformats.org/officeDocument/2006/relationships/header" Target="header14.xml"/><Relationship Id="rId58" Type="http://schemas.openxmlformats.org/officeDocument/2006/relationships/footer" Target="footer20.xml"/><Relationship Id="rId66"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hyperlink" Target="http://www.dhs.state.il.us/iitaa" TargetMode="External"/><Relationship Id="rId57" Type="http://schemas.openxmlformats.org/officeDocument/2006/relationships/header" Target="header17.xml"/><Relationship Id="rId61" Type="http://schemas.openxmlformats.org/officeDocument/2006/relationships/footer" Target="footer21.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hyperlink" Target="https://www2.illinois.gov/dhr/PublicContracts/Pages/IDHR_Number.aspx" TargetMode="External"/><Relationship Id="rId52" Type="http://schemas.openxmlformats.org/officeDocument/2006/relationships/footer" Target="footer18.xml"/><Relationship Id="rId60" Type="http://schemas.openxmlformats.org/officeDocument/2006/relationships/header" Target="header19.xml"/><Relationship Id="rId65"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dot.illinois.gov/doing-business/procurements/other-procurement-opportunities/index"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image" Target="media/image1.jpeg"/><Relationship Id="rId48" Type="http://schemas.openxmlformats.org/officeDocument/2006/relationships/footer" Target="footer17.xml"/><Relationship Id="rId56" Type="http://schemas.openxmlformats.org/officeDocument/2006/relationships/footer" Target="footer19.xml"/><Relationship Id="rId64" Type="http://schemas.openxmlformats.org/officeDocument/2006/relationships/header" Target="header21.xml"/><Relationship Id="rId69" Type="http://schemas.openxmlformats.org/officeDocument/2006/relationships/header" Target="header24.xml"/><Relationship Id="rId8" Type="http://schemas.openxmlformats.org/officeDocument/2006/relationships/endnotes" Target="endnotes.xml"/><Relationship Id="rId51" Type="http://schemas.openxmlformats.org/officeDocument/2006/relationships/header" Target="header13.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header" Target="header18.xml"/><Relationship Id="rId67" Type="http://schemas.openxmlformats.org/officeDocument/2006/relationships/footer" Target="footer24.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header" Target="header15.xml"/><Relationship Id="rId62" Type="http://schemas.openxmlformats.org/officeDocument/2006/relationships/header" Target="header20.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13822FA4B03B4BCE8BBDA4A36988261E"/>
        <w:category>
          <w:name w:val="General"/>
          <w:gallery w:val="placeholder"/>
        </w:category>
        <w:types>
          <w:type w:val="bbPlcHdr"/>
        </w:types>
        <w:behaviors>
          <w:behavior w:val="content"/>
        </w:behaviors>
        <w:guid w:val="{768F2117-BDEE-4205-8EC2-34AB6CDA3BD7}"/>
      </w:docPartPr>
      <w:docPartBody>
        <w:p w:rsidR="00B05DDF" w:rsidRDefault="00A21544" w:rsidP="00A21544">
          <w:pPr>
            <w:pStyle w:val="13822FA4B03B4BCE8BBDA4A36988261E"/>
          </w:pPr>
          <w:r w:rsidRPr="00F02657">
            <w:rPr>
              <w:rStyle w:val="PlaceholderText"/>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284F6A"/>
    <w:rsid w:val="002878B0"/>
    <w:rsid w:val="002D6454"/>
    <w:rsid w:val="00436E50"/>
    <w:rsid w:val="004C31DE"/>
    <w:rsid w:val="007112F9"/>
    <w:rsid w:val="007D4255"/>
    <w:rsid w:val="008B791B"/>
    <w:rsid w:val="008F49DC"/>
    <w:rsid w:val="00900585"/>
    <w:rsid w:val="00930204"/>
    <w:rsid w:val="00937613"/>
    <w:rsid w:val="00990171"/>
    <w:rsid w:val="00A21544"/>
    <w:rsid w:val="00AB4336"/>
    <w:rsid w:val="00AC487B"/>
    <w:rsid w:val="00B05DDF"/>
    <w:rsid w:val="00BA7D82"/>
    <w:rsid w:val="00C21662"/>
    <w:rsid w:val="00C37D6D"/>
    <w:rsid w:val="00D339C5"/>
    <w:rsid w:val="00D41368"/>
    <w:rsid w:val="00D47995"/>
    <w:rsid w:val="00D94F8D"/>
    <w:rsid w:val="00DD4C3E"/>
    <w:rsid w:val="00DF39C3"/>
    <w:rsid w:val="00E2323F"/>
    <w:rsid w:val="00E37EF2"/>
    <w:rsid w:val="00F345B9"/>
    <w:rsid w:val="00F5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CF03B-C465-4889-B247-7A85E366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50B977A1.dotm</Template>
  <TotalTime>101</TotalTime>
  <Pages>83</Pages>
  <Words>23081</Words>
  <Characters>131567</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4</cp:revision>
  <cp:lastPrinted>2018-07-17T17:33:00Z</cp:lastPrinted>
  <dcterms:created xsi:type="dcterms:W3CDTF">2018-08-10T20:27:00Z</dcterms:created>
  <dcterms:modified xsi:type="dcterms:W3CDTF">2018-08-13T19:16:00Z</dcterms:modified>
</cp:coreProperties>
</file>