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sdt>
          <w:sdtPr>
            <w:rPr>
              <w:rStyle w:val="Style10"/>
            </w:rPr>
            <w:alias w:val="S:  Brief Description"/>
            <w:tag w:val="Brief Description"/>
            <w:id w:val="1511336766"/>
            <w:placeholder>
              <w:docPart w:val="6F4AF48B5B91448285D7A5240B072264"/>
            </w:placeholder>
          </w:sdtPr>
          <w:sdtEndPr>
            <w:rPr>
              <w:rStyle w:val="DefaultParagraphFont"/>
              <w:rFonts w:ascii="Calibri" w:hAnsi="Calibri"/>
              <w:color w:val="FF0000"/>
            </w:rPr>
          </w:sdtEndPr>
          <w:sdtContent>
            <w:sdt>
              <w:sdtPr>
                <w:rPr>
                  <w:rStyle w:val="Style10"/>
                </w:rPr>
                <w:alias w:val="S:  Brief Description"/>
                <w:tag w:val="Brief Description"/>
                <w:id w:val="28615377"/>
                <w:placeholder>
                  <w:docPart w:val="18B772254CB046669146A54F04DFB866"/>
                </w:placeholder>
              </w:sdtPr>
              <w:sdtEndPr>
                <w:rPr>
                  <w:rStyle w:val="DefaultParagraphFont"/>
                  <w:rFonts w:ascii="Calibri" w:hAnsi="Calibri"/>
                </w:rPr>
              </w:sdtEndPr>
              <w:sdtContent>
                <w:p w14:paraId="23256BB8" w14:textId="150B7119" w:rsidR="00535576" w:rsidRDefault="00535576" w:rsidP="005355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color w:val="FF0000"/>
                    </w:rPr>
                  </w:pPr>
                  <w:r w:rsidRPr="00535576">
                    <w:rPr>
                      <w:rFonts w:asciiTheme="minorHAnsi" w:hAnsiTheme="minorHAnsi" w:cs="Arial"/>
                      <w:spacing w:val="-5"/>
                    </w:rPr>
                    <w:t xml:space="preserve">The </w:t>
                  </w:r>
                  <w:r w:rsidR="000060CB">
                    <w:rPr>
                      <w:rFonts w:asciiTheme="minorHAnsi" w:hAnsiTheme="minorHAnsi" w:cs="Arial"/>
                      <w:spacing w:val="-5"/>
                    </w:rPr>
                    <w:t>Illinois Department of Transportation is</w:t>
                  </w:r>
                  <w:r w:rsidRPr="00535576">
                    <w:rPr>
                      <w:rFonts w:asciiTheme="minorHAnsi" w:hAnsiTheme="minorHAnsi" w:cs="Arial"/>
                      <w:spacing w:val="-5"/>
                    </w:rPr>
                    <w:t xml:space="preserve"> seek</w:t>
                  </w:r>
                  <w:r w:rsidR="000060CB">
                    <w:rPr>
                      <w:rFonts w:asciiTheme="minorHAnsi" w:hAnsiTheme="minorHAnsi" w:cs="Arial"/>
                      <w:spacing w:val="-5"/>
                    </w:rPr>
                    <w:t>ing</w:t>
                  </w:r>
                  <w:r w:rsidRPr="00535576">
                    <w:rPr>
                      <w:rFonts w:asciiTheme="minorHAnsi" w:hAnsiTheme="minorHAnsi" w:cs="Arial"/>
                      <w:spacing w:val="-5"/>
                    </w:rPr>
                    <w:t xml:space="preserve"> </w:t>
                  </w:r>
                  <w:r w:rsidR="000060CB">
                    <w:rPr>
                      <w:rFonts w:asciiTheme="minorHAnsi" w:hAnsiTheme="minorHAnsi" w:cs="Arial"/>
                      <w:spacing w:val="-5"/>
                    </w:rPr>
                    <w:t>a v</w:t>
                  </w:r>
                  <w:r w:rsidRPr="00535576">
                    <w:rPr>
                      <w:rFonts w:asciiTheme="minorHAnsi" w:hAnsiTheme="minorHAnsi" w:cs="Arial"/>
                      <w:spacing w:val="-5"/>
                    </w:rPr>
                    <w:t xml:space="preserve">endor to </w:t>
                  </w:r>
                  <w:r w:rsidRPr="00535576">
                    <w:rPr>
                      <w:rFonts w:asciiTheme="minorHAnsi" w:hAnsiTheme="minorHAnsi"/>
                    </w:rPr>
                    <w:t>supply and service parts washers/recyclers for</w:t>
                  </w:r>
                  <w:r w:rsidR="000B434B">
                    <w:rPr>
                      <w:rFonts w:asciiTheme="minorHAnsi" w:hAnsiTheme="minorHAnsi"/>
                    </w:rPr>
                    <w:t xml:space="preserve"> specific</w:t>
                  </w:r>
                  <w:r w:rsidRPr="00535576">
                    <w:rPr>
                      <w:rFonts w:asciiTheme="minorHAnsi" w:hAnsiTheme="minorHAnsi"/>
                    </w:rPr>
                    <w:t xml:space="preserve"> </w:t>
                  </w:r>
                  <w:r w:rsidR="000060CB">
                    <w:rPr>
                      <w:rFonts w:asciiTheme="minorHAnsi" w:hAnsiTheme="minorHAnsi"/>
                    </w:rPr>
                    <w:t>Maintenance, Traffic and Materials Lab locations within</w:t>
                  </w:r>
                  <w:r w:rsidRPr="00535576">
                    <w:rPr>
                      <w:rFonts w:asciiTheme="minorHAnsi" w:hAnsiTheme="minorHAnsi"/>
                    </w:rPr>
                    <w:t xml:space="preserve"> District 1.</w:t>
                  </w:r>
                  <w:r w:rsidR="000060CB">
                    <w:rPr>
                      <w:rFonts w:asciiTheme="minorHAnsi" w:hAnsiTheme="minorHAnsi"/>
                    </w:rPr>
                    <w:t xml:space="preserve">  </w:t>
                  </w:r>
                  <w:r w:rsidR="000B434B">
                    <w:rPr>
                      <w:rFonts w:asciiTheme="minorHAnsi" w:hAnsiTheme="minorHAnsi"/>
                    </w:rPr>
                    <w:t>These s</w:t>
                  </w:r>
                  <w:r w:rsidR="000060CB">
                    <w:rPr>
                      <w:rFonts w:asciiTheme="minorHAnsi" w:hAnsiTheme="minorHAnsi"/>
                    </w:rPr>
                    <w:t>pecific locations are identified within Section 1 of the Contract.</w:t>
                  </w:r>
                </w:p>
              </w:sdtContent>
            </w:sdt>
          </w:sdtContent>
        </w:sdt>
        <w:p w14:paraId="4350398B" w14:textId="47E4416E" w:rsidR="00643BB5" w:rsidRPr="00FC687F" w:rsidRDefault="00B2517B" w:rsidP="00643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p>
      </w:sdtContent>
    </w:sdt>
    <w:p w14:paraId="77BC5D43" w14:textId="03C677CE"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0060CB">
            <w:rPr>
              <w:rStyle w:val="Style10"/>
            </w:rPr>
            <w:t>upon execution or July 1, 2018, whichever is later through June 30, 2020.</w:t>
          </w:r>
        </w:sdtContent>
      </w:sdt>
      <w:r>
        <w:rPr>
          <w:szCs w:val="20"/>
        </w:rPr>
        <w:t xml:space="preserve">  In no event will the total term of the contract, including the initial term, any renewal terms, and any extensions exceed ten (10) years.  </w:t>
      </w:r>
      <w:proofErr w:type="gramStart"/>
      <w:r>
        <w:rPr>
          <w:szCs w:val="20"/>
        </w:rPr>
        <w:t>30 ILCS 500/20-60.</w:t>
      </w:r>
      <w:proofErr w:type="gramEnd"/>
      <w:r>
        <w:rPr>
          <w:szCs w:val="20"/>
        </w:rPr>
        <w:t xml:space="preserve">  Subject to the maximum total term limitation, </w:t>
      </w:r>
      <w:sdt>
        <w:sdtPr>
          <w:rPr>
            <w:rStyle w:val="Style10"/>
          </w:rPr>
          <w:alias w:val="S:  Agency Name"/>
          <w:tag w:val="Agency Name"/>
          <w:id w:val="15533285"/>
          <w:placeholder>
            <w:docPart w:val="D066CEC3B20049C1B9AB5EAFF7DF909A"/>
          </w:placeholder>
        </w:sdtPr>
        <w:sdtEndPr>
          <w:rPr>
            <w:rStyle w:val="DefaultParagraphFont"/>
            <w:rFonts w:ascii="Calibri" w:hAnsi="Calibri"/>
            <w:szCs w:val="20"/>
          </w:rPr>
        </w:sdtEndPr>
        <w:sdtContent>
          <w:r w:rsidR="000060CB">
            <w:rPr>
              <w:rStyle w:val="Style10"/>
            </w:rPr>
            <w:t>the Illinois Department of Transportation</w:t>
          </w:r>
        </w:sdtContent>
      </w:sdt>
      <w:r>
        <w:rPr>
          <w:szCs w:val="20"/>
        </w:rPr>
        <w:t xml:space="preserve"> has the option to renew for the following terms:  </w:t>
      </w:r>
      <w:sdt>
        <w:sdtPr>
          <w:rPr>
            <w:rStyle w:val="Style10"/>
          </w:rPr>
          <w:alias w:val="S:  Renewal Options"/>
          <w:tag w:val="Renewal Options"/>
          <w:id w:val="15533288"/>
          <w:placeholder>
            <w:docPart w:val="D066CEC3B20049C1B9AB5EAFF7DF909A"/>
          </w:placeholder>
        </w:sdtPr>
        <w:sdtEndPr>
          <w:rPr>
            <w:rStyle w:val="DefaultParagraphFont"/>
            <w:rFonts w:ascii="Calibri" w:hAnsi="Calibri"/>
            <w:szCs w:val="20"/>
          </w:rPr>
        </w:sdtEndPr>
        <w:sdtContent>
          <w:r w:rsidR="000060CB">
            <w:rPr>
              <w:rStyle w:val="Style10"/>
            </w:rPr>
            <w:t>one, 2-year term.</w:t>
          </w:r>
        </w:sdtContent>
      </w:sdt>
    </w:p>
    <w:p w14:paraId="3B8E9175" w14:textId="05260E71"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w:t>
      </w:r>
      <w:proofErr w:type="gramStart"/>
      <w:r w:rsidR="00776C9D">
        <w:rPr>
          <w:rFonts w:asciiTheme="minorHAnsi" w:hAnsiTheme="minorHAnsi"/>
          <w:szCs w:val="20"/>
        </w:rPr>
        <w:t>your</w:t>
      </w:r>
      <w:proofErr w:type="gramEnd"/>
      <w:r w:rsidR="00776C9D">
        <w:rPr>
          <w:rFonts w:asciiTheme="minorHAnsi" w:hAnsiTheme="minorHAnsi"/>
          <w:szCs w:val="20"/>
        </w:rPr>
        <w:t xml:space="preserve">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9"/>
          <w:footerReference w:type="default" r:id="rId10"/>
          <w:footerReference w:type="first" r:id="rId11"/>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proofErr w:type="gramStart"/>
      <w:r w:rsidRPr="00DC7675">
        <w:rPr>
          <w:rFonts w:ascii="Calibri" w:eastAsia="Calibri" w:hAnsi="Calibri" w:cs="Times New Roman"/>
          <w:bCs w:val="0"/>
          <w:color w:val="auto"/>
          <w:sz w:val="22"/>
          <w:szCs w:val="22"/>
        </w:rPr>
        <w:lastRenderedPageBreak/>
        <w:t>SECTION 1.</w:t>
      </w:r>
      <w:proofErr w:type="gramEnd"/>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proofErr w:type="gramStart"/>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roofErr w:type="gramEnd"/>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proofErr w:type="gramStart"/>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roofErr w:type="gramEnd"/>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proofErr w:type="gramStart"/>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roofErr w:type="gramEnd"/>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proofErr w:type="gramStart"/>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roofErr w:type="gramEnd"/>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proofErr w:type="gramStart"/>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roofErr w:type="gramEnd"/>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194F4F">
      <w:pPr>
        <w:spacing w:after="100"/>
        <w:ind w:left="720"/>
      </w:pPr>
      <w:r>
        <w:t>References</w:t>
      </w:r>
      <w:r w:rsidRPr="00713CF4">
        <w:ptab w:relativeTo="margin" w:alignment="right" w:leader="dot"/>
      </w:r>
      <w:r>
        <w:t>ATTACHMENT II</w:t>
      </w:r>
    </w:p>
    <w:p w14:paraId="4515EEA5" w14:textId="2FCC2CEC" w:rsidR="00194F4F" w:rsidRDefault="00194F4F" w:rsidP="00194F4F">
      <w:pPr>
        <w:spacing w:after="100"/>
        <w:ind w:left="720"/>
      </w:pPr>
      <w:r>
        <w:t>Taxpayer Identification Number</w:t>
      </w:r>
      <w:r w:rsidRPr="00713CF4">
        <w:ptab w:relativeTo="margin" w:alignment="right" w:leader="dot"/>
      </w:r>
      <w:r>
        <w:t>ATTACHMENT JJ</w:t>
      </w:r>
    </w:p>
    <w:p w14:paraId="21B2E585" w14:textId="77777777" w:rsidR="00194F4F" w:rsidRDefault="00194F4F" w:rsidP="003C7B4A">
      <w:pPr>
        <w:sectPr w:rsidR="00194F4F">
          <w:headerReference w:type="default" r:id="rId12"/>
          <w:footerReference w:type="default" r:id="rId13"/>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proofErr w:type="gramStart"/>
      <w:r>
        <w:rPr>
          <w:rFonts w:asciiTheme="minorHAnsi" w:hAnsiTheme="minorHAnsi" w:cs="Arial"/>
          <w:b/>
          <w:snapToGrid w:val="0"/>
          <w:spacing w:val="-5"/>
          <w:sz w:val="28"/>
          <w:szCs w:val="28"/>
        </w:rPr>
        <w:lastRenderedPageBreak/>
        <w:t>SECTION 1.</w:t>
      </w:r>
      <w:proofErr w:type="gramEnd"/>
      <w:r>
        <w:rPr>
          <w:rFonts w:asciiTheme="minorHAnsi" w:hAnsiTheme="minorHAnsi" w:cs="Arial"/>
          <w:b/>
          <w:snapToGrid w:val="0"/>
          <w:spacing w:val="-5"/>
          <w:sz w:val="28"/>
          <w:szCs w:val="28"/>
        </w:rPr>
        <w:t xml:space="preserve">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1DD0D997"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r w:rsidR="008B0B4C">
        <w:rPr>
          <w:rFonts w:asciiTheme="minorHAnsi" w:hAnsiTheme="minorHAnsi" w:cstheme="minorHAnsi"/>
          <w:spacing w:val="-5"/>
        </w:rPr>
        <w:t xml:space="preserve"> under </w:t>
      </w:r>
      <w:r w:rsidR="008B0B4C" w:rsidRPr="008B0B4C">
        <w:rPr>
          <w:rFonts w:asciiTheme="minorHAnsi" w:hAnsiTheme="minorHAnsi" w:cstheme="minorHAnsi"/>
          <w:b/>
          <w:spacing w:val="-5"/>
        </w:rPr>
        <w:t>Construction Support</w:t>
      </w:r>
      <w:r w:rsidR="00DB31E4">
        <w:rPr>
          <w:rFonts w:asciiTheme="minorHAnsi" w:hAnsiTheme="minorHAnsi" w:cstheme="minorHAnsi"/>
          <w:spacing w:val="-5"/>
        </w:rPr>
        <w:t>:</w:t>
      </w:r>
    </w:p>
    <w:p w14:paraId="0422EC3D" w14:textId="74F98DDF" w:rsidR="00DB31E4" w:rsidRDefault="00B2517B" w:rsidP="00E04A42">
      <w:pPr>
        <w:ind w:left="1800"/>
      </w:pPr>
      <w:hyperlink r:id="rId14" w:history="1">
        <w:r w:rsidR="008B0B4C">
          <w:rPr>
            <w:rStyle w:val="Hyperlink"/>
          </w:rPr>
          <w:t>https://webapps.dot.illinois.gov/WCTB/LbHome</w:t>
        </w:r>
      </w:hyperlink>
      <w:r w:rsidR="008B0B4C">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0D0387CB"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EndPr/>
              <w:sdtContent>
                <w:r w:rsidR="009F3662">
                  <w:rPr>
                    <w:rFonts w:asciiTheme="minorHAnsi" w:hAnsiTheme="minorHAnsi" w:cstheme="minorHAnsi"/>
                    <w:bCs/>
                  </w:rPr>
                  <w:t>Mark Windsor</w:t>
                </w:r>
              </w:sdtContent>
            </w:sdt>
          </w:p>
        </w:tc>
        <w:tc>
          <w:tcPr>
            <w:tcW w:w="3134" w:type="dxa"/>
          </w:tcPr>
          <w:p w14:paraId="69A90DA8" w14:textId="070ECA7F"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EndPr/>
              <w:sdtContent>
                <w:r w:rsidR="009F3662">
                  <w:rPr>
                    <w:rFonts w:asciiTheme="minorHAnsi" w:hAnsiTheme="minorHAnsi" w:cstheme="minorHAnsi"/>
                    <w:bCs/>
                  </w:rPr>
                  <w:t>(217) 785-1669</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Pr>
                    <w:rFonts w:asciiTheme="minorHAnsi" w:hAnsiTheme="minorHAnsi" w:cstheme="minorHAnsi"/>
                    <w:bCs/>
                  </w:rPr>
                  <w:t>Illinois Department of Transportation</w:t>
                </w:r>
              </w:sdtContent>
            </w:sdt>
          </w:p>
        </w:tc>
        <w:tc>
          <w:tcPr>
            <w:tcW w:w="3134" w:type="dxa"/>
          </w:tcPr>
          <w:p w14:paraId="215F8464" w14:textId="7042D2BD"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9F3662">
              <w:rPr>
                <w:rFonts w:asciiTheme="minorHAnsi" w:hAnsiTheme="minorHAnsi" w:cstheme="minorHAnsi"/>
                <w:bCs/>
              </w:rPr>
              <w:t>Mark.Windsor@illinois.gov</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760F370D"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lastRenderedPageBreak/>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rPr>
          <w:alias w:val="S:  Select Date"/>
          <w:tag w:val="Select Date"/>
          <w:id w:val="1232015"/>
          <w:placeholder>
            <w:docPart w:val="8F381DCC4019428CA8D947007DAE99B7"/>
          </w:placeholder>
          <w:date w:fullDate="2018-05-17T00:00:00Z">
            <w:dateFormat w:val="MMMM d, yyyy"/>
            <w:lid w:val="en-US"/>
            <w:storeMappedDataAs w:val="dateTime"/>
            <w:calendar w:val="gregorian"/>
          </w:date>
        </w:sdtPr>
        <w:sdtEndPr/>
        <w:sdtContent>
          <w:r w:rsidR="00EF7C93">
            <w:rPr>
              <w:rFonts w:asciiTheme="minorHAnsi" w:hAnsiTheme="minorHAnsi" w:cstheme="minorHAnsi"/>
            </w:rPr>
            <w:t>May 17, 2018</w:t>
          </w:r>
        </w:sdtContent>
      </w:sdt>
      <w:r w:rsidR="00631513">
        <w:rPr>
          <w:rFonts w:asciiTheme="minorHAnsi" w:hAnsiTheme="minorHAnsi" w:cs="Arial"/>
        </w:rPr>
        <w:t>.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1" w:name="OLE_LINK1"/>
      <w:bookmarkStart w:id="2"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3"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B2517B">
        <w:rPr>
          <w:rFonts w:asciiTheme="minorHAnsi" w:hAnsiTheme="minorHAnsi"/>
        </w:rPr>
      </w:r>
      <w:r w:rsidR="00B2517B">
        <w:rPr>
          <w:rFonts w:asciiTheme="minorHAnsi" w:hAnsiTheme="minorHAnsi"/>
        </w:rPr>
        <w:fldChar w:fldCharType="separate"/>
      </w:r>
      <w:r w:rsidRPr="001F6F26">
        <w:rPr>
          <w:rFonts w:asciiTheme="minorHAnsi" w:hAnsiTheme="minorHAnsi"/>
        </w:rPr>
        <w:fldChar w:fldCharType="end"/>
      </w:r>
      <w:bookmarkEnd w:id="3"/>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4" w:name="Check93"/>
      <w:r w:rsidR="00C92858">
        <w:rPr>
          <w:rFonts w:asciiTheme="minorHAnsi" w:hAnsiTheme="minorHAnsi"/>
        </w:rPr>
        <w:instrText xml:space="preserve">FORMCHECKBOX </w:instrText>
      </w:r>
      <w:r w:rsidR="00B2517B">
        <w:rPr>
          <w:rFonts w:asciiTheme="minorHAnsi" w:hAnsiTheme="minorHAnsi"/>
        </w:rPr>
      </w:r>
      <w:r w:rsidR="00B2517B">
        <w:rPr>
          <w:rFonts w:asciiTheme="minorHAnsi" w:hAnsiTheme="minorHAnsi"/>
        </w:rPr>
        <w:fldChar w:fldCharType="separate"/>
      </w:r>
      <w:r w:rsidR="00C92858">
        <w:rPr>
          <w:rFonts w:asciiTheme="minorHAnsi" w:hAnsiTheme="minorHAnsi"/>
        </w:rPr>
        <w:fldChar w:fldCharType="end"/>
      </w:r>
      <w:bookmarkEnd w:id="4"/>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5" w:name="Check94"/>
      <w:r w:rsidRPr="001F6F26">
        <w:rPr>
          <w:rFonts w:asciiTheme="minorHAnsi" w:hAnsiTheme="minorHAnsi"/>
        </w:rPr>
        <w:instrText xml:space="preserve"> FORMCHECKBOX </w:instrText>
      </w:r>
      <w:r w:rsidR="00B2517B">
        <w:rPr>
          <w:rFonts w:asciiTheme="minorHAnsi" w:hAnsiTheme="minorHAnsi"/>
        </w:rPr>
      </w:r>
      <w:r w:rsidR="00B2517B">
        <w:rPr>
          <w:rFonts w:asciiTheme="minorHAnsi" w:hAnsiTheme="minorHAnsi"/>
        </w:rPr>
        <w:fldChar w:fldCharType="separate"/>
      </w:r>
      <w:r w:rsidRPr="001F6F26">
        <w:rPr>
          <w:rFonts w:asciiTheme="minorHAnsi" w:hAnsiTheme="minorHAnsi"/>
        </w:rPr>
        <w:fldChar w:fldCharType="end"/>
      </w:r>
      <w:bookmarkEnd w:id="5"/>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6" w:name="Check95"/>
      <w:r w:rsidR="00C92858">
        <w:rPr>
          <w:rFonts w:asciiTheme="minorHAnsi" w:hAnsiTheme="minorHAnsi"/>
        </w:rPr>
        <w:instrText xml:space="preserve">FORMCHECKBOX </w:instrText>
      </w:r>
      <w:r w:rsidR="00B2517B">
        <w:rPr>
          <w:rFonts w:asciiTheme="minorHAnsi" w:hAnsiTheme="minorHAnsi"/>
        </w:rPr>
      </w:r>
      <w:r w:rsidR="00B2517B">
        <w:rPr>
          <w:rFonts w:asciiTheme="minorHAnsi" w:hAnsiTheme="minorHAnsi"/>
        </w:rPr>
        <w:fldChar w:fldCharType="separate"/>
      </w:r>
      <w:r w:rsidR="00C92858">
        <w:rPr>
          <w:rFonts w:asciiTheme="minorHAnsi" w:hAnsiTheme="minorHAnsi"/>
        </w:rPr>
        <w:fldChar w:fldCharType="end"/>
      </w:r>
      <w:bookmarkEnd w:id="6"/>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End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1"/>
    <w:bookmarkEnd w:id="2"/>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w:t>
      </w:r>
      <w:proofErr w:type="gramStart"/>
      <w:r w:rsidR="001671B2" w:rsidRPr="00B33777">
        <w:rPr>
          <w:rFonts w:asciiTheme="minorHAnsi" w:hAnsiTheme="minorHAnsi" w:cs="Arial"/>
          <w:spacing w:val="-5"/>
        </w:rPr>
        <w:t>To</w:t>
      </w:r>
      <w:proofErr w:type="gramEnd"/>
      <w:r w:rsidR="001671B2" w:rsidRPr="00B33777">
        <w:rPr>
          <w:rFonts w:asciiTheme="minorHAnsi" w:hAnsiTheme="minorHAnsi" w:cs="Arial"/>
          <w:spacing w:val="-5"/>
        </w:rPr>
        <w:t xml:space="preserve">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w:t>
      </w:r>
      <w:proofErr w:type="gramStart"/>
      <w:r w:rsidRPr="00F15566">
        <w:rPr>
          <w:rFonts w:asciiTheme="minorHAnsi" w:hAnsiTheme="minorHAnsi"/>
          <w:spacing w:val="-5"/>
        </w:rPr>
        <w:t>Due</w:t>
      </w:r>
      <w:proofErr w:type="gramEnd"/>
      <w:r w:rsidRPr="00F15566">
        <w:rPr>
          <w:rFonts w:asciiTheme="minorHAnsi" w:hAnsiTheme="minorHAnsi"/>
          <w:spacing w:val="-5"/>
        </w:rPr>
        <w:t xml:space="preserve"> Date &amp; Time</w:t>
      </w:r>
    </w:p>
    <w:p w14:paraId="2CE68881" w14:textId="0FCC87D6"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18-05-24T00:00:00Z">
            <w:dateFormat w:val="MMMM d, yyyy"/>
            <w:lid w:val="en-US"/>
            <w:storeMappedDataAs w:val="dateTime"/>
            <w:calendar w:val="gregorian"/>
          </w:date>
        </w:sdtPr>
        <w:sdtEndPr/>
        <w:sdtContent>
          <w:r w:rsidR="009F3662">
            <w:rPr>
              <w:rFonts w:asciiTheme="minorHAnsi" w:hAnsiTheme="minorHAnsi" w:cstheme="minorHAnsi"/>
            </w:rPr>
            <w:t>May 24, 2018</w:t>
          </w:r>
        </w:sdtContent>
      </w:sdt>
    </w:p>
    <w:p w14:paraId="230F7E47" w14:textId="229D788D"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9F3662">
            <w:rPr>
              <w:rStyle w:val="Style10"/>
            </w:rPr>
            <w:t>11:00 a.m., CDT</w:t>
          </w:r>
        </w:sdtContent>
      </w:sdt>
    </w:p>
    <w:p w14:paraId="246C333A" w14:textId="7A294B34"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5"/>
          <w:footerReference w:type="default" r:id="rId16"/>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9F3662">
            <w:rPr>
              <w:rStyle w:val="Style10"/>
            </w:rPr>
            <w:t>60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8933" w:type="dxa"/>
        <w:tblInd w:w="535" w:type="dxa"/>
        <w:tblLook w:val="04A0" w:firstRow="1" w:lastRow="0" w:firstColumn="1" w:lastColumn="0" w:noHBand="0" w:noVBand="1"/>
      </w:tblPr>
      <w:tblGrid>
        <w:gridCol w:w="4163"/>
        <w:gridCol w:w="4770"/>
      </w:tblGrid>
      <w:tr w:rsidR="001671B2" w14:paraId="51C5AFFD" w14:textId="77777777" w:rsidTr="00E20F4A">
        <w:tc>
          <w:tcPr>
            <w:tcW w:w="4163" w:type="dxa"/>
          </w:tcPr>
          <w:p w14:paraId="563AC1DA" w14:textId="19FF4F08" w:rsidR="001671B2" w:rsidRPr="00093092"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EndPr/>
              <w:sdtContent>
                <w:r w:rsidR="00B33777">
                  <w:rPr>
                    <w:rFonts w:asciiTheme="minorHAnsi" w:hAnsiTheme="minorHAnsi"/>
                  </w:rPr>
                  <w:t>Illinois Department of 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E20F4A">
        <w:tc>
          <w:tcPr>
            <w:tcW w:w="4163" w:type="dxa"/>
          </w:tcPr>
          <w:p w14:paraId="27FD6D3B" w14:textId="441A28CF"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EF7C93">
              <w:rPr>
                <w:rFonts w:asciiTheme="minorHAnsi" w:hAnsiTheme="minorHAnsi"/>
              </w:rPr>
              <w:t>Mark Windsor</w:t>
            </w:r>
          </w:p>
        </w:tc>
        <w:tc>
          <w:tcPr>
            <w:tcW w:w="4770" w:type="dxa"/>
          </w:tcPr>
          <w:p w14:paraId="3F726E1F" w14:textId="77777777" w:rsidR="009D3B39" w:rsidRDefault="001671B2"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w:t>
            </w:r>
          </w:p>
          <w:p w14:paraId="40542EA0" w14:textId="397D73EC" w:rsidR="00EF7C93" w:rsidRPr="00741C29" w:rsidRDefault="00B2517B"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sdt>
              <w:sdtPr>
                <w:rPr>
                  <w:rStyle w:val="Style10"/>
                </w:rPr>
                <w:alias w:val="Project Title"/>
                <w:id w:val="66856844"/>
              </w:sdtPr>
              <w:sdtEndPr>
                <w:rPr>
                  <w:rStyle w:val="DefaultParagraphFont"/>
                  <w:rFonts w:ascii="Calibri" w:hAnsi="Calibri"/>
                  <w:color w:val="FF0000"/>
                </w:rPr>
              </w:sdtEndPr>
              <w:sdtContent>
                <w:r w:rsidR="00EF7C93">
                  <w:rPr>
                    <w:rStyle w:val="Style10"/>
                  </w:rPr>
                  <w:t>Parts Washers and Services for District 1, 2018-19</w:t>
                </w:r>
              </w:sdtContent>
            </w:sdt>
          </w:p>
        </w:tc>
      </w:tr>
      <w:tr w:rsidR="001671B2" w14:paraId="7CF0ACAF" w14:textId="77777777" w:rsidTr="00E20F4A">
        <w:tc>
          <w:tcPr>
            <w:tcW w:w="4163"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EndPr/>
                  <w:sdtContent>
                    <w:r w:rsidR="00B33777">
                      <w:rPr>
                        <w:rFonts w:asciiTheme="minorHAnsi" w:hAnsiTheme="minorHAnsi" w:cstheme="minorHAnsi"/>
                      </w:rPr>
                      <w:t>2300 S. Dirksen Parkway, Rm 302</w:t>
                    </w:r>
                  </w:sdtContent>
                </w:sdt>
              </w:sdtContent>
            </w:sdt>
          </w:p>
        </w:tc>
        <w:tc>
          <w:tcPr>
            <w:tcW w:w="4770" w:type="dxa"/>
          </w:tcPr>
          <w:p w14:paraId="308BC426" w14:textId="4A3E0702"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EF7C93">
                  <w:rPr>
                    <w:rStyle w:val="Style3"/>
                  </w:rPr>
                  <w:t>May 24, 2018, 11:00 a.m. CDT</w:t>
                </w:r>
              </w:sdtContent>
            </w:sdt>
          </w:p>
        </w:tc>
      </w:tr>
      <w:tr w:rsidR="001671B2" w14:paraId="4B307E65" w14:textId="77777777" w:rsidTr="00E20F4A">
        <w:tc>
          <w:tcPr>
            <w:tcW w:w="4163"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E20F4A">
        <w:tc>
          <w:tcPr>
            <w:tcW w:w="4163"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2AE63553"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450162">
        <w:rPr>
          <w:rFonts w:asciiTheme="minorHAnsi" w:hAnsiTheme="minorHAnsi"/>
          <w:b/>
        </w:rPr>
        <w:t>2018-</w:t>
      </w:r>
      <w:r w:rsidR="00FC09E0">
        <w:rPr>
          <w:rFonts w:asciiTheme="minorHAnsi" w:hAnsiTheme="minorHAnsi"/>
          <w:b/>
        </w:rPr>
        <w:t>1</w:t>
      </w:r>
      <w:r w:rsidR="00450162">
        <w:rPr>
          <w:rFonts w:asciiTheme="minorHAnsi" w:hAnsiTheme="minorHAnsi"/>
          <w:b/>
        </w:rPr>
        <w:t>9</w:t>
      </w:r>
      <w:r w:rsidR="00B33777" w:rsidRPr="00B33777">
        <w:rPr>
          <w:rFonts w:asciiTheme="minorHAnsi" w:hAnsiTheme="minorHAnsi"/>
          <w:b/>
        </w:rPr>
        <w:t xml:space="preserve"> </w:t>
      </w:r>
      <w:r w:rsidR="00FC09E0">
        <w:rPr>
          <w:rFonts w:asciiTheme="minorHAnsi" w:hAnsiTheme="minorHAnsi"/>
          <w:b/>
        </w:rPr>
        <w:t>Parts Washers and Services for District 1</w:t>
      </w:r>
      <w:r>
        <w:rPr>
          <w:rFonts w:asciiTheme="minorHAnsi" w:hAnsiTheme="minorHAnsi"/>
        </w:rPr>
        <w:t xml:space="preserve"> 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20CE4279"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 and KK</w:t>
      </w:r>
      <w:r w:rsidRPr="00F15566">
        <w:rPr>
          <w:rFonts w:asciiTheme="minorHAnsi" w:hAnsiTheme="minorHAnsi"/>
        </w:rPr>
        <w:t xml:space="preserve"> (when applicable)</w:t>
      </w:r>
      <w:r w:rsidR="00FB2ED8" w:rsidRPr="00F15566">
        <w:rPr>
          <w:rFonts w:asciiTheme="minorHAnsi" w:hAnsiTheme="minorHAnsi"/>
        </w:rPr>
        <w:t>.</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w:t>
      </w:r>
      <w:r w:rsidR="001671B2" w:rsidRPr="00F15566">
        <w:rPr>
          <w:rFonts w:asciiTheme="minorHAnsi" w:hAnsiTheme="minorHAnsi"/>
        </w:rPr>
        <w:lastRenderedPageBreak/>
        <w:t xml:space="preserve">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15853B10" w14:textId="36F75B46" w:rsidR="00F15566" w:rsidRPr="00F15566" w:rsidRDefault="002C535F" w:rsidP="00F1556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Pr>
          <w:rFonts w:asciiTheme="minorHAnsi" w:hAnsiTheme="minorHAnsi"/>
        </w:rPr>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024CE329" w:rsidR="001671B2" w:rsidRDefault="00231F0F"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2</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4DF376D9"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2C859ADA" w:rsidR="001671B2" w:rsidRDefault="00231F0F"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2</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5E44EFD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360AD2B0" w:rsidR="001671B2" w:rsidRDefault="00231F0F"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2</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lastRenderedPageBreak/>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7" w:name="Check1"/>
      <w:r w:rsidR="00127CEC" w:rsidRPr="00D72E1E">
        <w:rPr>
          <w:rFonts w:asciiTheme="minorHAnsi" w:hAnsiTheme="minorHAnsi" w:cs="Arial"/>
        </w:rPr>
        <w:instrText xml:space="preserve"> FORMCHECKBOX </w:instrText>
      </w:r>
      <w:r w:rsidR="00B2517B">
        <w:rPr>
          <w:rFonts w:asciiTheme="minorHAnsi" w:hAnsiTheme="minorHAnsi" w:cs="Arial"/>
        </w:rPr>
      </w:r>
      <w:r w:rsidR="00B2517B">
        <w:rPr>
          <w:rFonts w:asciiTheme="minorHAnsi" w:hAnsiTheme="minorHAnsi" w:cs="Arial"/>
        </w:rPr>
        <w:fldChar w:fldCharType="separate"/>
      </w:r>
      <w:r w:rsidR="00127CEC" w:rsidRPr="00D72E1E">
        <w:rPr>
          <w:rFonts w:asciiTheme="minorHAnsi" w:hAnsiTheme="minorHAnsi" w:cs="Arial"/>
        </w:rPr>
        <w:fldChar w:fldCharType="end"/>
      </w:r>
      <w:bookmarkEnd w:id="7"/>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8" w:name="Check2"/>
      <w:r w:rsidR="002C535F" w:rsidRPr="00D72E1E">
        <w:rPr>
          <w:rFonts w:asciiTheme="minorHAnsi" w:hAnsiTheme="minorHAnsi" w:cs="Arial"/>
        </w:rPr>
        <w:instrText xml:space="preserve"> FORMCHECKBOX </w:instrText>
      </w:r>
      <w:r w:rsidR="00B2517B">
        <w:rPr>
          <w:rFonts w:asciiTheme="minorHAnsi" w:hAnsiTheme="minorHAnsi" w:cs="Arial"/>
        </w:rPr>
      </w:r>
      <w:r w:rsidR="00B2517B">
        <w:rPr>
          <w:rFonts w:asciiTheme="minorHAnsi" w:hAnsiTheme="minorHAnsi" w:cs="Arial"/>
        </w:rPr>
        <w:fldChar w:fldCharType="separate"/>
      </w:r>
      <w:r w:rsidR="002C535F" w:rsidRPr="00D72E1E">
        <w:rPr>
          <w:rFonts w:asciiTheme="minorHAnsi" w:hAnsiTheme="minorHAnsi" w:cs="Arial"/>
        </w:rPr>
        <w:fldChar w:fldCharType="end"/>
      </w:r>
      <w:bookmarkEnd w:id="8"/>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w:t>
      </w:r>
      <w:proofErr w:type="gramStart"/>
      <w:r w:rsidR="001671B2" w:rsidRPr="00D72E1E">
        <w:rPr>
          <w:rFonts w:asciiTheme="minorHAnsi" w:hAnsiTheme="minorHAnsi"/>
        </w:rPr>
        <w:t>15 ILCS 405/23.9.</w:t>
      </w:r>
      <w:proofErr w:type="gramEnd"/>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w:t>
      </w:r>
      <w:proofErr w:type="gramStart"/>
      <w:r w:rsidR="001671B2" w:rsidRPr="00642479">
        <w:rPr>
          <w:rFonts w:asciiTheme="minorHAnsi" w:hAnsiTheme="minorHAnsi"/>
        </w:rPr>
        <w:t>Federally</w:t>
      </w:r>
      <w:proofErr w:type="gramEnd"/>
      <w:r w:rsidR="001671B2" w:rsidRPr="00642479">
        <w:rPr>
          <w:rFonts w:asciiTheme="minorHAnsi" w:hAnsiTheme="minorHAnsi"/>
        </w:rPr>
        <w:t xml:space="preserve">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7" w:history="1">
        <w:r w:rsidR="001671B2" w:rsidRPr="0076690F">
          <w:rPr>
            <w:rStyle w:val="Hyperlink"/>
            <w:rFonts w:asciiTheme="minorHAnsi" w:hAnsiTheme="minorHAnsi" w:cs="Arial"/>
            <w:spacing w:val="-5"/>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8" w:history="1">
        <w:r w:rsidR="001671B2" w:rsidRPr="0076690F">
          <w:rPr>
            <w:rStyle w:val="Hyperlink"/>
            <w:rFonts w:asciiTheme="minorHAnsi" w:hAnsiTheme="minorHAnsi" w:cs="Arial"/>
            <w:spacing w:val="-5"/>
          </w:rPr>
          <w:t>http://www.ilga.gov/legislation/ilcs/ilcs5.asp?ActID=532&amp;ChapterID=7)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9" w:history="1">
        <w:r w:rsidRPr="00923DB3">
          <w:rPr>
            <w:rStyle w:val="Hyperlink"/>
            <w:rFonts w:asciiTheme="minorHAnsi" w:hAnsiTheme="minorHAnsi" w:cs="Arial"/>
            <w:spacing w:val="-5"/>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0D54B217"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xml:space="preserve">)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w:t>
      </w:r>
      <w:r w:rsidRPr="003341B1">
        <w:rPr>
          <w:rFonts w:asciiTheme="minorHAnsi" w:hAnsiTheme="minorHAnsi"/>
        </w:rPr>
        <w:lastRenderedPageBreak/>
        <w:t>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B2517B">
        <w:rPr>
          <w:rFonts w:asciiTheme="minorHAnsi" w:hAnsiTheme="minorHAnsi" w:cs="Arial"/>
        </w:rPr>
      </w:r>
      <w:r w:rsidR="00B2517B">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B2517B">
        <w:rPr>
          <w:rFonts w:asciiTheme="minorHAnsi" w:hAnsiTheme="minorHAnsi" w:cs="Arial"/>
        </w:rPr>
      </w:r>
      <w:r w:rsidR="00B2517B">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lastRenderedPageBreak/>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proofErr w:type="gramStart"/>
          <w:r w:rsidR="00B33777">
            <w:rPr>
              <w:rStyle w:val="Style10"/>
            </w:rPr>
            <w:t>n/a</w:t>
          </w:r>
          <w:proofErr w:type="gramEnd"/>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placeholder>
            <w:docPart w:val="0EB2C780FB0C4C85B408BEEC44DE7A6C"/>
          </w:placeholder>
        </w:sdtPr>
        <w:sdtEndPr>
          <w:rPr>
            <w:rStyle w:val="DefaultParagraphFont"/>
            <w:rFonts w:ascii="Calibri" w:hAnsi="Calibri"/>
            <w:color w:val="FF0000"/>
          </w:rPr>
        </w:sdtEndPr>
        <w:sdtContent>
          <w:proofErr w:type="gramStart"/>
          <w:r w:rsidR="00B33777">
            <w:rPr>
              <w:rStyle w:val="Style10"/>
            </w:rPr>
            <w:t>n/a</w:t>
          </w:r>
          <w:proofErr w:type="gramEnd"/>
        </w:sdtContent>
      </w:sdt>
    </w:p>
    <w:p w14:paraId="37785AFC" w14:textId="77777777" w:rsidR="00DE3C05" w:rsidRDefault="00DE3C05" w:rsidP="007A3629">
      <w:pPr>
        <w:spacing w:before="240" w:after="240" w:line="276" w:lineRule="auto"/>
        <w:ind w:left="720" w:hanging="720"/>
        <w:jc w:val="both"/>
        <w:rPr>
          <w:rFonts w:asciiTheme="minorHAnsi" w:hAnsiTheme="minorHAnsi"/>
          <w:b/>
        </w:rPr>
      </w:pPr>
    </w:p>
    <w:p w14:paraId="5D5551F9" w14:textId="03F9CC95"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543F68C3" w14:textId="77777777" w:rsidR="007966FF" w:rsidRPr="000723B7" w:rsidRDefault="007966FF" w:rsidP="007966FF">
      <w:pPr>
        <w:pStyle w:val="ListParagraph"/>
        <w:tabs>
          <w:tab w:val="left" w:pos="2160"/>
        </w:tabs>
        <w:spacing w:before="240" w:after="240"/>
        <w:ind w:left="2160"/>
        <w:rPr>
          <w:rFonts w:asciiTheme="minorHAnsi" w:hAnsiTheme="minorHAnsi"/>
        </w:rPr>
      </w:pPr>
      <w:r w:rsidRPr="000723B7">
        <w:rPr>
          <w:rFonts w:asciiTheme="minorHAnsi" w:hAnsiTheme="minorHAnsi"/>
        </w:rPr>
        <w:t>Illinois Department of Transportation</w:t>
      </w:r>
    </w:p>
    <w:p w14:paraId="1FA2DC7B" w14:textId="77777777" w:rsidR="007966FF" w:rsidRPr="000723B7" w:rsidRDefault="007966FF" w:rsidP="007966FF">
      <w:pPr>
        <w:pStyle w:val="ListParagraph"/>
        <w:tabs>
          <w:tab w:val="left" w:pos="2160"/>
        </w:tabs>
        <w:spacing w:before="240" w:after="240"/>
        <w:ind w:left="2160"/>
        <w:rPr>
          <w:rFonts w:asciiTheme="minorHAnsi" w:hAnsiTheme="minorHAnsi"/>
        </w:rPr>
      </w:pPr>
      <w:r w:rsidRPr="000723B7">
        <w:rPr>
          <w:rFonts w:asciiTheme="minorHAnsi" w:hAnsiTheme="minorHAnsi"/>
        </w:rPr>
        <w:t>District 1 Financial Services</w:t>
      </w:r>
    </w:p>
    <w:p w14:paraId="45F113C7" w14:textId="77777777" w:rsidR="007966FF" w:rsidRPr="000723B7" w:rsidRDefault="007966FF" w:rsidP="007966FF">
      <w:pPr>
        <w:pStyle w:val="ListParagraph"/>
        <w:tabs>
          <w:tab w:val="left" w:pos="2160"/>
        </w:tabs>
        <w:spacing w:before="240" w:after="240"/>
        <w:ind w:left="2160"/>
        <w:rPr>
          <w:rFonts w:asciiTheme="minorHAnsi" w:hAnsiTheme="minorHAnsi"/>
        </w:rPr>
      </w:pPr>
      <w:r w:rsidRPr="000723B7">
        <w:rPr>
          <w:rFonts w:asciiTheme="minorHAnsi" w:hAnsiTheme="minorHAnsi"/>
        </w:rPr>
        <w:t>201 West Center Court</w:t>
      </w:r>
    </w:p>
    <w:p w14:paraId="4C90A2DE" w14:textId="77777777" w:rsidR="007966FF" w:rsidRPr="000723B7" w:rsidRDefault="007966FF" w:rsidP="007966FF">
      <w:pPr>
        <w:pStyle w:val="ListParagraph"/>
        <w:tabs>
          <w:tab w:val="left" w:pos="2160"/>
        </w:tabs>
        <w:spacing w:before="240" w:after="240"/>
        <w:ind w:left="2160"/>
        <w:rPr>
          <w:rFonts w:asciiTheme="minorHAnsi" w:hAnsiTheme="minorHAnsi"/>
        </w:rPr>
      </w:pPr>
      <w:r w:rsidRPr="000723B7">
        <w:rPr>
          <w:rFonts w:asciiTheme="minorHAnsi" w:hAnsiTheme="minorHAnsi"/>
        </w:rPr>
        <w:t>Schaumburg IL 60196</w:t>
      </w:r>
    </w:p>
    <w:p w14:paraId="16C4F700" w14:textId="48FAB004" w:rsidR="001671B2" w:rsidRPr="003341B1" w:rsidRDefault="001671B2" w:rsidP="001671B2">
      <w:pPr>
        <w:pStyle w:val="ListParagraph"/>
        <w:tabs>
          <w:tab w:val="left" w:pos="2160"/>
        </w:tabs>
        <w:spacing w:before="240" w:after="240" w:line="276" w:lineRule="auto"/>
        <w:ind w:left="2160"/>
        <w:rPr>
          <w:rStyle w:val="Style10"/>
        </w:rPr>
      </w:pP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w:t>
      </w:r>
      <w:proofErr w:type="gramStart"/>
      <w:r w:rsidR="001671B2" w:rsidRPr="007A3629">
        <w:rPr>
          <w:rFonts w:asciiTheme="minorHAnsi" w:hAnsiTheme="minorHAnsi"/>
          <w:spacing w:val="-5"/>
        </w:rPr>
        <w:t xml:space="preserve">44 </w:t>
      </w:r>
      <w:r w:rsidR="001671B2" w:rsidRPr="007A3629">
        <w:rPr>
          <w:rFonts w:asciiTheme="minorHAnsi" w:hAnsiTheme="minorHAnsi"/>
          <w:smallCaps/>
          <w:spacing w:val="-5"/>
        </w:rPr>
        <w:t>ILL.</w:t>
      </w:r>
      <w:proofErr w:type="gramEnd"/>
      <w:r w:rsidR="001671B2" w:rsidRPr="007A3629">
        <w:rPr>
          <w:rFonts w:asciiTheme="minorHAnsi" w:hAnsiTheme="minorHAnsi"/>
          <w:smallCaps/>
          <w:spacing w:val="-5"/>
        </w:rPr>
        <w:t xml:space="preserve">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lastRenderedPageBreak/>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0D812ACF" w14:textId="040FE06E" w:rsidR="00CB684A" w:rsidRDefault="00F15566" w:rsidP="00DE3C05">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 xml:space="preserve">certifications, conflict of interest, financial </w:t>
      </w:r>
      <w:r w:rsidR="001671B2" w:rsidRPr="00F15566">
        <w:rPr>
          <w:rFonts w:asciiTheme="minorHAnsi" w:hAnsiTheme="minorHAnsi"/>
          <w:szCs w:val="20"/>
        </w:rPr>
        <w:lastRenderedPageBreak/>
        <w:t>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r w:rsidR="00DE3C05">
        <w:rPr>
          <w:rFonts w:asciiTheme="minorHAnsi" w:hAnsiTheme="minorHAnsi"/>
          <w:szCs w:val="20"/>
        </w:rPr>
        <w:t xml:space="preserve"> </w:t>
      </w:r>
    </w:p>
    <w:p w14:paraId="548ABC36" w14:textId="1EC52DF7"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B2517B">
        <w:rPr>
          <w:rFonts w:asciiTheme="minorHAnsi" w:hAnsiTheme="minorHAnsi" w:cs="Arial"/>
        </w:rPr>
      </w:r>
      <w:r w:rsidR="00B2517B">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B2517B">
        <w:rPr>
          <w:rFonts w:asciiTheme="minorHAnsi" w:hAnsiTheme="minorHAnsi" w:cs="Arial"/>
        </w:rPr>
      </w:r>
      <w:r w:rsidR="00B2517B">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0B2DD3CC"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placeholder>
            <w:docPart w:val="13822FA4B03B4BCE8BBDA4A36988261E"/>
          </w:placeholder>
          <w:showingPlcHdr/>
        </w:sdtPr>
        <w:sdtEndPr/>
        <w:sdtContent>
          <w:r w:rsidR="001671B2" w:rsidRPr="00F02657">
            <w:rPr>
              <w:rStyle w:val="PlaceholderText"/>
              <w:color w:val="00B050"/>
            </w:rPr>
            <w:t>Click here to enter text</w:t>
          </w:r>
        </w:sdtContent>
      </w:sdt>
    </w:p>
    <w:p w14:paraId="488A4568" w14:textId="033CC7C0"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placeholder>
            <w:docPart w:val="38C4365DEF664635BCF6E7872BB529F4"/>
          </w:placeholder>
          <w:showingPlcHdr/>
        </w:sdtPr>
        <w:sdtEndPr/>
        <w:sdtContent>
          <w:r w:rsidR="001671B2" w:rsidRPr="00F02657">
            <w:rPr>
              <w:rStyle w:val="PlaceholderText"/>
              <w:color w:val="00B050"/>
            </w:rPr>
            <w:t>Click here to enter text</w:t>
          </w:r>
        </w:sdtContent>
      </w:sdt>
    </w:p>
    <w:p w14:paraId="7B95706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placeholder>
            <w:docPart w:val="323DD988B1F34523A7226F55DEF13908"/>
          </w:placeholder>
          <w:showingPlcHdr/>
        </w:sdtPr>
        <w:sdtEndPr/>
        <w:sdtContent>
          <w:r w:rsidRPr="00F02657">
            <w:rPr>
              <w:rStyle w:val="PlaceholderText"/>
              <w:color w:val="00B050"/>
            </w:rPr>
            <w:t>Click here to enter text</w:t>
          </w:r>
        </w:sdtContent>
      </w:sdt>
    </w:p>
    <w:p w14:paraId="2F07415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placeholder>
            <w:docPart w:val="8228E08F79F44BC1902FEF1630615252"/>
          </w:placeholder>
          <w:showingPlcHdr/>
        </w:sdtPr>
        <w:sdtEndPr/>
        <w:sdtContent>
          <w:r w:rsidRPr="00F02657">
            <w:rPr>
              <w:rStyle w:val="PlaceholderText"/>
              <w:color w:val="00B050"/>
            </w:rPr>
            <w:t>Click here to enter text</w:t>
          </w:r>
        </w:sdtContent>
      </w:sdt>
    </w:p>
    <w:p w14:paraId="45513EAC" w14:textId="77777777" w:rsidR="00CB684A" w:rsidRDefault="00CB684A">
      <w:pPr>
        <w:spacing w:after="200" w:line="276" w:lineRule="auto"/>
        <w:rPr>
          <w:rFonts w:asciiTheme="minorHAnsi" w:hAnsiTheme="minorHAnsi"/>
          <w:b/>
          <w:spacing w:val="-5"/>
          <w:szCs w:val="20"/>
        </w:rPr>
      </w:pPr>
      <w:r>
        <w:rPr>
          <w:rFonts w:asciiTheme="minorHAnsi" w:hAnsiTheme="minorHAnsi"/>
          <w:b/>
          <w:spacing w:val="-5"/>
          <w:szCs w:val="20"/>
        </w:rPr>
        <w:br w:type="page"/>
      </w:r>
    </w:p>
    <w:p w14:paraId="3B440AA6" w14:textId="2F540504"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lastRenderedPageBreak/>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VETERAN SMALL BUSINESS 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B2517B">
        <w:rPr>
          <w:rFonts w:asciiTheme="minorHAnsi" w:hAnsiTheme="minorHAnsi" w:cs="Arial"/>
        </w:rPr>
      </w:r>
      <w:r w:rsidR="00B2517B">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B2517B">
        <w:rPr>
          <w:rFonts w:asciiTheme="minorHAnsi" w:hAnsiTheme="minorHAnsi" w:cs="Arial"/>
        </w:rPr>
      </w:r>
      <w:r w:rsidR="00B2517B">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placeholder>
            <w:docPart w:val="0FEFFE81A20C4D80BCA2FA1D82F65B72"/>
          </w:placeholder>
          <w:showingPlcHdr/>
        </w:sdtPr>
        <w:sdtEnd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placeholder>
            <w:docPart w:val="F7A82F77E3E1473BA5FE343E9961BFFA"/>
          </w:placeholder>
        </w:sdtPr>
        <w:sdtEnd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placeholder>
            <w:docPart w:val="2AEDE6E0F18C4F389D218A288B5201F9"/>
          </w:placeholder>
        </w:sdtPr>
        <w:sdtEnd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placeholder>
            <w:docPart w:val="449455A240F54FC484F04C33C560BAA4"/>
          </w:placeholder>
        </w:sdtPr>
        <w:sdtEnd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36B1B2BA" w:rsidR="001671B2" w:rsidRDefault="001671B2" w:rsidP="001671B2">
      <w:pPr>
        <w:pStyle w:val="ListParagraph"/>
        <w:spacing w:after="240" w:line="276" w:lineRule="auto"/>
        <w:jc w:val="both"/>
        <w:rPr>
          <w:rFonts w:asciiTheme="minorHAnsi" w:hAnsiTheme="minorHAnsi"/>
          <w:spacing w:val="-5"/>
          <w:szCs w:val="20"/>
        </w:rPr>
      </w:pPr>
      <w:proofErr w:type="gramStart"/>
      <w:r>
        <w:rPr>
          <w:rFonts w:asciiTheme="minorHAnsi" w:hAnsiTheme="minorHAnsi"/>
          <w:spacing w:val="-5"/>
          <w:szCs w:val="20"/>
        </w:rPr>
        <w:t>(</w:t>
      </w:r>
      <w:hyperlink r:id="rId20" w:history="1">
        <w:r w:rsidRPr="002808B5">
          <w:rPr>
            <w:rStyle w:val="Hyperlink"/>
            <w:rFonts w:asciiTheme="minorHAnsi" w:hAnsiTheme="minorHAnsi"/>
          </w:rPr>
          <w:t>http://www.illinois.gov/cms/business/sell2/Pages/VeteranownedBusinesses.aspx</w:t>
        </w:r>
      </w:hyperlink>
      <w:r>
        <w:rPr>
          <w:rFonts w:asciiTheme="minorHAnsi" w:hAnsiTheme="minorHAnsi"/>
          <w:spacing w:val="-5"/>
          <w:szCs w:val="20"/>
        </w:rPr>
        <w:t>)</w:t>
      </w:r>
      <w:r w:rsidR="007326B6">
        <w:rPr>
          <w:rFonts w:asciiTheme="minorHAnsi" w:hAnsiTheme="minorHAnsi"/>
          <w:spacing w:val="-5"/>
          <w:szCs w:val="20"/>
        </w:rPr>
        <w:t xml:space="preserve"> </w:t>
      </w:r>
      <w:r>
        <w:rPr>
          <w:rFonts w:asciiTheme="minorHAnsi" w:hAnsiTheme="minorHAnsi"/>
          <w:spacing w:val="-5"/>
          <w:szCs w:val="20"/>
        </w:rPr>
        <w:t>for complete requirements for VOSB or SDVOSB certification.</w:t>
      </w:r>
      <w:proofErr w:type="gramEnd"/>
      <w:r w:rsidR="00045569">
        <w:rPr>
          <w:rFonts w:asciiTheme="minorHAnsi" w:hAnsiTheme="minorHAnsi"/>
          <w:spacing w:val="-5"/>
          <w:szCs w:val="20"/>
        </w:rPr>
        <w:t xml:space="preserve">  Go to </w:t>
      </w:r>
      <w:hyperlink r:id="rId21"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B677F96" w14:textId="070FEFAF" w:rsidR="001671B2"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4001A71E" w14:textId="77777777" w:rsidR="001671B2" w:rsidRDefault="001671B2" w:rsidP="004F28B9">
      <w:pPr>
        <w:sectPr w:rsidR="001671B2">
          <w:headerReference w:type="default" r:id="rId22"/>
          <w:footerReference w:type="default" r:id="rId23"/>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proofErr w:type="gramStart"/>
      <w:r>
        <w:rPr>
          <w:rFonts w:asciiTheme="minorHAnsi" w:hAnsiTheme="minorHAnsi" w:cstheme="minorHAnsi"/>
          <w:b/>
          <w:sz w:val="28"/>
          <w:szCs w:val="28"/>
        </w:rPr>
        <w:lastRenderedPageBreak/>
        <w:t>SECTION 2.</w:t>
      </w:r>
      <w:proofErr w:type="gramEnd"/>
      <w:r>
        <w:rPr>
          <w:rFonts w:asciiTheme="minorHAnsi" w:hAnsiTheme="minorHAnsi" w:cstheme="minorHAnsi"/>
          <w:b/>
          <w:sz w:val="28"/>
          <w:szCs w:val="28"/>
        </w:rPr>
        <w:t xml:space="preserve">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66EE03EC"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placeholder>
            <w:docPart w:val="C5ADBF2FD24943348816DB2B2277EF97"/>
          </w:placeholder>
        </w:sdtPr>
        <w:sdtEndPr>
          <w:rPr>
            <w:rStyle w:val="DefaultParagraphFont"/>
            <w:rFonts w:ascii="Calibri" w:hAnsi="Calibri"/>
            <w:color w:val="FF0000"/>
          </w:rPr>
        </w:sdtEndPr>
        <w:sdtContent>
          <w:sdt>
            <w:sdtPr>
              <w:rPr>
                <w:rStyle w:val="Style10"/>
              </w:rPr>
              <w:alias w:val="Project Title"/>
              <w:id w:val="1992524963"/>
            </w:sdtPr>
            <w:sdtEndPr>
              <w:rPr>
                <w:rStyle w:val="DefaultParagraphFont"/>
                <w:rFonts w:ascii="Calibri" w:hAnsi="Calibri"/>
                <w:color w:val="FF0000"/>
              </w:rPr>
            </w:sdtEndPr>
            <w:sdtContent>
              <w:r w:rsidR="00C22822">
                <w:rPr>
                  <w:rStyle w:val="Style10"/>
                </w:rPr>
                <w:t>Parts Washers and Services for District 1, 2018-19</w:t>
              </w:r>
            </w:sdtContent>
          </w:sdt>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2517B">
        <w:rPr>
          <w:rFonts w:asciiTheme="minorHAnsi" w:hAnsiTheme="minorHAnsi"/>
        </w:rPr>
      </w:r>
      <w:r w:rsidR="00B2517B">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2517B">
        <w:rPr>
          <w:rFonts w:asciiTheme="minorHAnsi" w:hAnsiTheme="minorHAnsi"/>
        </w:rPr>
      </w:r>
      <w:r w:rsidR="00B2517B">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2517B">
        <w:rPr>
          <w:rFonts w:asciiTheme="minorHAnsi" w:hAnsiTheme="minorHAnsi"/>
        </w:rPr>
      </w:r>
      <w:r w:rsidR="00B2517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2517B">
        <w:rPr>
          <w:rFonts w:asciiTheme="minorHAnsi" w:hAnsiTheme="minorHAnsi"/>
        </w:rPr>
      </w:r>
      <w:r w:rsidR="00B2517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2517B">
        <w:rPr>
          <w:rFonts w:asciiTheme="minorHAnsi" w:hAnsiTheme="minorHAnsi"/>
        </w:rPr>
      </w:r>
      <w:r w:rsidR="00B2517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2517B">
        <w:rPr>
          <w:rFonts w:asciiTheme="minorHAnsi" w:hAnsiTheme="minorHAnsi"/>
        </w:rPr>
      </w:r>
      <w:r w:rsidR="00B2517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2517B">
        <w:rPr>
          <w:rFonts w:asciiTheme="minorHAnsi" w:hAnsiTheme="minorHAnsi"/>
        </w:rPr>
      </w:r>
      <w:r w:rsidR="00B2517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2517B">
        <w:rPr>
          <w:rFonts w:asciiTheme="minorHAnsi" w:hAnsiTheme="minorHAnsi"/>
        </w:rPr>
      </w:r>
      <w:r w:rsidR="00B2517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2517B">
        <w:rPr>
          <w:rFonts w:asciiTheme="minorHAnsi" w:hAnsiTheme="minorHAnsi"/>
        </w:rPr>
      </w:r>
      <w:r w:rsidR="00B2517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2517B">
        <w:rPr>
          <w:rFonts w:asciiTheme="minorHAnsi" w:hAnsiTheme="minorHAnsi"/>
        </w:rPr>
      </w:r>
      <w:r w:rsidR="00B2517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2517B">
        <w:rPr>
          <w:rFonts w:asciiTheme="minorHAnsi" w:hAnsiTheme="minorHAnsi"/>
        </w:rPr>
      </w:r>
      <w:r w:rsidR="00B2517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2517B">
        <w:rPr>
          <w:rFonts w:asciiTheme="minorHAnsi" w:hAnsiTheme="minorHAnsi"/>
        </w:rPr>
      </w:r>
      <w:r w:rsidR="00B2517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2517B">
        <w:rPr>
          <w:rFonts w:asciiTheme="minorHAnsi" w:hAnsiTheme="minorHAnsi"/>
        </w:rPr>
      </w:r>
      <w:r w:rsidR="00B2517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2517B">
        <w:rPr>
          <w:rFonts w:asciiTheme="minorHAnsi" w:hAnsiTheme="minorHAnsi"/>
        </w:rPr>
      </w:r>
      <w:r w:rsidR="00B2517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2517B">
        <w:rPr>
          <w:rFonts w:asciiTheme="minorHAnsi" w:hAnsiTheme="minorHAnsi"/>
        </w:rPr>
      </w:r>
      <w:r w:rsidR="00B2517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2517B">
        <w:rPr>
          <w:rFonts w:asciiTheme="minorHAnsi" w:hAnsiTheme="minorHAnsi"/>
        </w:rPr>
      </w:r>
      <w:r w:rsidR="00B2517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2517B">
        <w:rPr>
          <w:rFonts w:asciiTheme="minorHAnsi" w:hAnsiTheme="minorHAnsi"/>
        </w:rPr>
      </w:r>
      <w:r w:rsidR="00B2517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2517B">
        <w:rPr>
          <w:rFonts w:asciiTheme="minorHAnsi" w:hAnsiTheme="minorHAnsi"/>
        </w:rPr>
      </w:r>
      <w:r w:rsidR="00B2517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B2517B">
        <w:rPr>
          <w:rFonts w:asciiTheme="minorHAnsi" w:hAnsiTheme="minorHAnsi"/>
        </w:rPr>
      </w:r>
      <w:r w:rsidR="00B2517B">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B2517B">
        <w:rPr>
          <w:rFonts w:asciiTheme="minorHAnsi" w:hAnsiTheme="minorHAnsi"/>
        </w:rPr>
      </w:r>
      <w:r w:rsidR="00B2517B">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B2517B">
              <w:rPr>
                <w:rFonts w:asciiTheme="minorHAnsi" w:hAnsiTheme="minorHAnsi"/>
              </w:rPr>
            </w:r>
            <w:r w:rsidR="00B2517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B2517B">
              <w:rPr>
                <w:rFonts w:asciiTheme="minorHAnsi" w:hAnsiTheme="minorHAnsi"/>
              </w:rPr>
            </w:r>
            <w:r w:rsidR="00B2517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B2517B">
              <w:rPr>
                <w:rFonts w:asciiTheme="minorHAnsi" w:hAnsiTheme="minorHAnsi"/>
              </w:rPr>
            </w:r>
            <w:r w:rsidR="00B2517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B2517B">
              <w:rPr>
                <w:rFonts w:asciiTheme="minorHAnsi" w:hAnsiTheme="minorHAnsi"/>
              </w:rPr>
            </w:r>
            <w:r w:rsidR="00B2517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B2517B">
              <w:rPr>
                <w:rFonts w:asciiTheme="minorHAnsi" w:hAnsiTheme="minorHAnsi"/>
              </w:rPr>
            </w:r>
            <w:r w:rsidR="00B2517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B2517B">
        <w:rPr>
          <w:rFonts w:asciiTheme="minorHAnsi" w:hAnsiTheme="minorHAnsi"/>
        </w:rPr>
      </w:r>
      <w:r w:rsidR="00B2517B">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B2517B">
        <w:rPr>
          <w:rFonts w:asciiTheme="minorHAnsi" w:hAnsiTheme="minorHAnsi"/>
        </w:rPr>
      </w:r>
      <w:r w:rsidR="00B2517B">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B2517B">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B2517B">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B2517B">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B2517B">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B2517B">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B2517B">
        <w:rPr>
          <w:rFonts w:asciiTheme="minorHAnsi" w:hAnsiTheme="minorHAnsi"/>
        </w:rPr>
      </w:r>
      <w:r w:rsidR="00B2517B">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B2517B">
        <w:rPr>
          <w:rFonts w:asciiTheme="minorHAnsi" w:hAnsiTheme="minorHAnsi"/>
        </w:rPr>
      </w:r>
      <w:r w:rsidR="00B2517B">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B2517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B2517B">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B2517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B2517B">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B2517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B2517B">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B2517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B2517B">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B2517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B2517B">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B2517B">
              <w:rPr>
                <w:rFonts w:asciiTheme="minorHAnsi" w:hAnsiTheme="minorHAnsi"/>
              </w:rPr>
            </w:r>
            <w:r w:rsidR="00B2517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B2517B">
              <w:rPr>
                <w:rFonts w:asciiTheme="minorHAnsi" w:hAnsiTheme="minorHAnsi"/>
              </w:rPr>
            </w:r>
            <w:r w:rsidR="00B2517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57CA5DE" w14:textId="175CAA04"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B2517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B2517B">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B2517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B2517B">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B2517B">
              <w:rPr>
                <w:rFonts w:asciiTheme="minorHAnsi" w:hAnsiTheme="minorHAnsi"/>
              </w:rPr>
            </w:r>
            <w:r w:rsidR="00B2517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lastRenderedPageBreak/>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B2517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B2517B">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B2517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B2517B">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B2517B">
              <w:rPr>
                <w:rFonts w:asciiTheme="minorHAnsi" w:hAnsiTheme="minorHAnsi"/>
              </w:rPr>
            </w:r>
            <w:r w:rsidR="00B2517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2517B">
        <w:rPr>
          <w:rFonts w:asciiTheme="minorHAnsi" w:hAnsiTheme="minorHAnsi"/>
        </w:rPr>
      </w:r>
      <w:r w:rsidR="00B2517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2517B">
        <w:rPr>
          <w:rFonts w:asciiTheme="minorHAnsi" w:hAnsiTheme="minorHAnsi"/>
        </w:rPr>
      </w:r>
      <w:r w:rsidR="00B2517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2517B">
        <w:rPr>
          <w:rFonts w:asciiTheme="minorHAnsi" w:hAnsiTheme="minorHAnsi"/>
        </w:rPr>
      </w:r>
      <w:r w:rsidR="00B2517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2517B">
        <w:rPr>
          <w:rFonts w:asciiTheme="minorHAnsi" w:hAnsiTheme="minorHAnsi"/>
        </w:rPr>
      </w:r>
      <w:r w:rsidR="00B2517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2517B">
        <w:rPr>
          <w:rFonts w:asciiTheme="minorHAnsi" w:hAnsiTheme="minorHAnsi"/>
        </w:rPr>
      </w:r>
      <w:r w:rsidR="00B2517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2517B">
        <w:rPr>
          <w:rFonts w:asciiTheme="minorHAnsi" w:hAnsiTheme="minorHAnsi"/>
        </w:rPr>
      </w:r>
      <w:r w:rsidR="00B2517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2517B">
        <w:rPr>
          <w:rFonts w:asciiTheme="minorHAnsi" w:hAnsiTheme="minorHAnsi"/>
        </w:rPr>
      </w:r>
      <w:r w:rsidR="00B2517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B2517B">
        <w:rPr>
          <w:rFonts w:asciiTheme="minorHAnsi" w:hAnsiTheme="minorHAnsi"/>
        </w:rPr>
      </w:r>
      <w:r w:rsidR="00B2517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B2517B">
        <w:rPr>
          <w:rFonts w:asciiTheme="minorHAnsi" w:hAnsiTheme="minorHAnsi"/>
        </w:rPr>
      </w:r>
      <w:r w:rsidR="00B2517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B2517B">
        <w:rPr>
          <w:rFonts w:asciiTheme="minorHAnsi" w:hAnsiTheme="minorHAnsi"/>
        </w:rPr>
      </w:r>
      <w:r w:rsidR="00B2517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B2517B">
        <w:rPr>
          <w:rFonts w:asciiTheme="minorHAnsi" w:hAnsiTheme="minorHAnsi"/>
        </w:rPr>
      </w:r>
      <w:r w:rsidR="00B2517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B2517B">
        <w:rPr>
          <w:rFonts w:asciiTheme="minorHAnsi" w:hAnsiTheme="minorHAnsi"/>
        </w:rPr>
      </w:r>
      <w:r w:rsidR="00B2517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B2517B">
        <w:rPr>
          <w:rFonts w:asciiTheme="minorHAnsi" w:hAnsiTheme="minorHAnsi"/>
        </w:rPr>
      </w:r>
      <w:r w:rsidR="00B2517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B2517B">
        <w:rPr>
          <w:rFonts w:asciiTheme="minorHAnsi" w:hAnsiTheme="minorHAnsi"/>
        </w:rPr>
      </w:r>
      <w:r w:rsidR="00B2517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71E0BE66" w14:textId="77777777" w:rsidR="004578D8" w:rsidRDefault="004578D8">
      <w:pPr>
        <w:spacing w:after="200" w:line="276" w:lineRule="auto"/>
        <w:rPr>
          <w:rFonts w:asciiTheme="minorHAnsi" w:hAnsiTheme="minorHAnsi"/>
          <w:b/>
        </w:rPr>
      </w:pPr>
      <w:r>
        <w:rPr>
          <w:rFonts w:asciiTheme="minorHAnsi" w:hAnsiTheme="minorHAnsi"/>
          <w:b/>
        </w:rPr>
        <w:br w:type="page"/>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2517B">
        <w:rPr>
          <w:rFonts w:asciiTheme="minorHAnsi" w:hAnsiTheme="minorHAnsi"/>
        </w:rPr>
      </w:r>
      <w:r w:rsidR="00B2517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2517B">
        <w:rPr>
          <w:rFonts w:asciiTheme="minorHAnsi" w:hAnsiTheme="minorHAnsi"/>
        </w:rPr>
      </w:r>
      <w:r w:rsidR="00B2517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placeholder>
            <w:docPart w:val="6DEECFDF75C24F61A1D52D53CACD3E75"/>
          </w:placeholder>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4"/>
          <w:footerReference w:type="default" r:id="rId25"/>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6"/>
          <w:footerReference w:type="default" r:id="rId27"/>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EndPr/>
              <w:sdtContent>
                <w:r w:rsidR="00EF7207">
                  <w:rPr>
                    <w:rFonts w:asciiTheme="minorHAnsi" w:hAnsiTheme="minorHAnsi" w:cstheme="minorHAnsi"/>
                  </w:rPr>
                  <w:t>Illinois Department of Transportation</w:t>
                </w:r>
              </w:sdtContent>
            </w:sdt>
          </w:p>
        </w:tc>
        <w:tc>
          <w:tcPr>
            <w:tcW w:w="4595" w:type="dxa"/>
            <w:vAlign w:val="center"/>
          </w:tcPr>
          <w:p w14:paraId="2A9BBBFC" w14:textId="280A9484"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EndPr/>
              <w:sdtContent>
                <w:r w:rsidR="002811FD">
                  <w:rPr>
                    <w:rFonts w:asciiTheme="minorHAnsi" w:hAnsiTheme="minorHAnsi" w:cstheme="minorHAnsi"/>
                  </w:rPr>
                  <w:t xml:space="preserve">     </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End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4F6365C3"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EndPr/>
              <w:sdtContent>
                <w:r w:rsidR="00EF49B4">
                  <w:rPr>
                    <w:rFonts w:asciiTheme="minorHAnsi" w:hAnsiTheme="minorHAnsi" w:cstheme="minorHAnsi"/>
                  </w:rPr>
                  <w:t>Randall S. Blankenhorn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762B776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End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End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09415FCD"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EndPr/>
              <w:sdtContent>
                <w:r w:rsidR="00E418A4">
                  <w:rPr>
                    <w:rFonts w:asciiTheme="minorHAnsi" w:hAnsiTheme="minorHAnsi" w:cstheme="minorHAnsi"/>
                  </w:rPr>
                  <w:t>Matt M</w:t>
                </w:r>
                <w:r w:rsidR="00C858E9">
                  <w:rPr>
                    <w:rFonts w:asciiTheme="minorHAnsi" w:hAnsiTheme="minorHAnsi" w:cstheme="minorHAnsi"/>
                  </w:rPr>
                  <w:t>a</w:t>
                </w:r>
                <w:r w:rsidR="00E418A4">
                  <w:rPr>
                    <w:rFonts w:asciiTheme="minorHAnsi" w:hAnsiTheme="minorHAnsi" w:cstheme="minorHAnsi"/>
                  </w:rPr>
                  <w:t>galis</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0C4780E7"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EndPr/>
              <w:sdtContent>
                <w:r w:rsidR="00EF49B4">
                  <w:rPr>
                    <w:rFonts w:asciiTheme="minorHAnsi" w:hAnsiTheme="minorHAnsi" w:cstheme="minorHAnsi"/>
                  </w:rPr>
                  <w:t>Chief Fiscal Officer, Director of Finance and Administration</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8"/>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48B8CA1F"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C22822">
        <w:t>2018-19</w:t>
      </w:r>
    </w:p>
    <w:p w14:paraId="6DE2ECA9" w14:textId="7DC02F4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1026838314"/>
          <w:showingPlcHdr/>
        </w:sdtPr>
        <w:sdtEndPr>
          <w:rPr>
            <w:rStyle w:val="DefaultParagraphFont"/>
            <w:rFonts w:ascii="Calibri" w:hAnsi="Calibri"/>
            <w:color w:val="FF0000"/>
          </w:rPr>
        </w:sdtEndPr>
        <w:sdtContent>
          <w:r w:rsidR="002811FD">
            <w:rPr>
              <w:rStyle w:val="Style10"/>
            </w:rPr>
            <w:t xml:space="preserve">     </w:t>
          </w:r>
        </w:sdtContent>
      </w:sdt>
      <w:r w:rsidR="00C22822" w:rsidRPr="00C22822">
        <w:rPr>
          <w:rStyle w:val="Style10"/>
        </w:rPr>
        <w:t xml:space="preserve"> </w:t>
      </w:r>
      <w:sdt>
        <w:sdtPr>
          <w:rPr>
            <w:rStyle w:val="Style10"/>
          </w:rPr>
          <w:alias w:val="Project Title"/>
          <w:id w:val="1133826969"/>
        </w:sdtPr>
        <w:sdtEndPr>
          <w:rPr>
            <w:rStyle w:val="DefaultParagraphFont"/>
            <w:rFonts w:ascii="Calibri" w:hAnsi="Calibri"/>
            <w:color w:val="FF0000"/>
          </w:rPr>
        </w:sdtEndPr>
        <w:sdtContent>
          <w:r w:rsidR="00C22822">
            <w:rPr>
              <w:rStyle w:val="Style10"/>
            </w:rPr>
            <w:t>Parts Washers and Services for District 1, 2018-19</w:t>
          </w:r>
        </w:sdtContent>
      </w:sdt>
    </w:p>
    <w:p w14:paraId="46D83E4D" w14:textId="4897415D"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C22822">
        <w:t>2018-19</w:t>
      </w:r>
    </w:p>
    <w:p w14:paraId="45C6C9C1" w14:textId="1D9C0788"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C22822">
        <w:t>IFB</w:t>
      </w:r>
    </w:p>
    <w:p w14:paraId="3515DC82" w14:textId="354DC9BE"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Reference #: </w:t>
      </w:r>
      <w:r w:rsidR="00C22822">
        <w:t>2018-19</w:t>
      </w:r>
    </w:p>
    <w:p w14:paraId="760525D4" w14:textId="281A79C0"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044145E2"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C22822">
        <w:t>A</w:t>
      </w:r>
    </w:p>
    <w:p w14:paraId="151028DE" w14:textId="5F8A809E"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2517B">
        <w:rPr>
          <w:rFonts w:asciiTheme="minorHAnsi" w:hAnsiTheme="minorHAnsi"/>
          <w:iCs/>
        </w:rPr>
      </w:r>
      <w:r w:rsidR="00B2517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2517B">
        <w:rPr>
          <w:rFonts w:asciiTheme="minorHAnsi" w:hAnsiTheme="minorHAnsi"/>
          <w:iCs/>
        </w:rPr>
      </w:r>
      <w:r w:rsidR="00B2517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2517B">
        <w:rPr>
          <w:rFonts w:asciiTheme="minorHAnsi" w:hAnsiTheme="minorHAnsi"/>
          <w:iCs/>
        </w:rPr>
      </w:r>
      <w:r w:rsidR="00B2517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2517B">
        <w:rPr>
          <w:rFonts w:asciiTheme="minorHAnsi" w:hAnsiTheme="minorHAnsi"/>
          <w:iCs/>
        </w:rPr>
      </w:r>
      <w:r w:rsidR="00B2517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0BF507C3"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2517B">
        <w:rPr>
          <w:rFonts w:asciiTheme="minorHAnsi" w:hAnsiTheme="minorHAnsi"/>
          <w:iCs/>
        </w:rPr>
      </w:r>
      <w:r w:rsidR="00B2517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C22822">
        <w:rPr>
          <w:rFonts w:asciiTheme="minorHAnsi" w:hAnsiTheme="minorHAnsi"/>
          <w:iCs/>
        </w:rPr>
        <w:fldChar w:fldCharType="begin">
          <w:ffData>
            <w:name w:val=""/>
            <w:enabled/>
            <w:calcOnExit w:val="0"/>
            <w:checkBox>
              <w:sizeAuto/>
              <w:default w:val="1"/>
            </w:checkBox>
          </w:ffData>
        </w:fldChar>
      </w:r>
      <w:r w:rsidR="00C22822">
        <w:rPr>
          <w:rFonts w:asciiTheme="minorHAnsi" w:hAnsiTheme="minorHAnsi"/>
          <w:iCs/>
        </w:rPr>
        <w:instrText xml:space="preserve"> FORMCHECKBOX </w:instrText>
      </w:r>
      <w:r w:rsidR="00B2517B">
        <w:rPr>
          <w:rFonts w:asciiTheme="minorHAnsi" w:hAnsiTheme="minorHAnsi"/>
          <w:iCs/>
        </w:rPr>
      </w:r>
      <w:r w:rsidR="00B2517B">
        <w:rPr>
          <w:rFonts w:asciiTheme="minorHAnsi" w:hAnsiTheme="minorHAnsi"/>
          <w:iCs/>
        </w:rPr>
        <w:fldChar w:fldCharType="separate"/>
      </w:r>
      <w:r w:rsidR="00C22822">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2517B">
        <w:rPr>
          <w:rFonts w:asciiTheme="minorHAnsi" w:hAnsiTheme="minorHAnsi"/>
          <w:iCs/>
        </w:rPr>
      </w:r>
      <w:r w:rsidR="00B2517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2517B">
        <w:rPr>
          <w:rFonts w:asciiTheme="minorHAnsi" w:hAnsiTheme="minorHAnsi"/>
          <w:iCs/>
        </w:rPr>
      </w:r>
      <w:r w:rsidR="00B2517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2517B">
        <w:rPr>
          <w:rFonts w:asciiTheme="minorHAnsi" w:hAnsiTheme="minorHAnsi"/>
          <w:iCs/>
        </w:rPr>
      </w:r>
      <w:r w:rsidR="00B2517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2517B">
        <w:rPr>
          <w:rFonts w:asciiTheme="minorHAnsi" w:hAnsiTheme="minorHAnsi"/>
          <w:iCs/>
        </w:rPr>
      </w:r>
      <w:r w:rsidR="00B2517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9" w:name="Check84"/>
      <w:r>
        <w:rPr>
          <w:rFonts w:asciiTheme="minorHAnsi" w:hAnsiTheme="minorHAnsi"/>
          <w:iCs/>
        </w:rPr>
        <w:instrText xml:space="preserve"> FORMCHECKBOX </w:instrText>
      </w:r>
      <w:r w:rsidR="00B2517B">
        <w:rPr>
          <w:rFonts w:asciiTheme="minorHAnsi" w:hAnsiTheme="minorHAnsi"/>
          <w:iCs/>
        </w:rPr>
      </w:r>
      <w:r w:rsidR="00B2517B">
        <w:rPr>
          <w:rFonts w:asciiTheme="minorHAnsi" w:hAnsiTheme="minorHAnsi"/>
          <w:iCs/>
        </w:rPr>
        <w:fldChar w:fldCharType="separate"/>
      </w:r>
      <w:r>
        <w:rPr>
          <w:rFonts w:asciiTheme="minorHAnsi" w:hAnsiTheme="minorHAnsi"/>
          <w:iCs/>
        </w:rPr>
        <w:fldChar w:fldCharType="end"/>
      </w:r>
      <w:bookmarkEnd w:id="9"/>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2517B">
        <w:rPr>
          <w:rFonts w:asciiTheme="minorHAnsi" w:hAnsiTheme="minorHAnsi"/>
          <w:iCs/>
        </w:rPr>
      </w:r>
      <w:r w:rsidR="00B2517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2517B">
        <w:rPr>
          <w:rFonts w:asciiTheme="minorHAnsi" w:hAnsiTheme="minorHAnsi"/>
          <w:iCs/>
        </w:rPr>
      </w:r>
      <w:r w:rsidR="00B2517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2517B">
        <w:rPr>
          <w:rFonts w:asciiTheme="minorHAnsi" w:hAnsiTheme="minorHAnsi"/>
          <w:iCs/>
        </w:rPr>
      </w:r>
      <w:r w:rsidR="00B2517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9"/>
          <w:footerReference w:type="default" r:id="rId3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7A2253D7" w:rsidR="002811FD" w:rsidRDefault="002811FD" w:rsidP="002811FD">
      <w:pPr>
        <w:pStyle w:val="ListParagraph"/>
        <w:numPr>
          <w:ilvl w:val="1"/>
          <w:numId w:val="9"/>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E46BFA" w:rsidRPr="00E46BFA">
            <w:rPr>
              <w:rFonts w:asciiTheme="minorHAnsi" w:hAnsiTheme="minorHAnsi"/>
            </w:rPr>
            <w:t>Vendor shall supply and service parts washers/recyclers (</w:t>
          </w:r>
          <w:r w:rsidR="00E46BFA" w:rsidRPr="00E46BFA">
            <w:rPr>
              <w:rFonts w:asciiTheme="minorHAnsi" w:hAnsiTheme="minorHAnsi"/>
              <w:b/>
            </w:rPr>
            <w:t>sinks on drums</w:t>
          </w:r>
          <w:r w:rsidR="00E46BFA" w:rsidRPr="00E46BFA">
            <w:rPr>
              <w:rFonts w:asciiTheme="minorHAnsi" w:hAnsiTheme="minorHAnsi"/>
            </w:rPr>
            <w:t xml:space="preserve">) for </w:t>
          </w:r>
          <w:r w:rsidR="001B5BA7">
            <w:rPr>
              <w:rFonts w:asciiTheme="minorHAnsi" w:hAnsiTheme="minorHAnsi"/>
            </w:rPr>
            <w:t xml:space="preserve">use in </w:t>
          </w:r>
          <w:r w:rsidR="00E46BFA" w:rsidRPr="00E46BFA">
            <w:rPr>
              <w:rFonts w:asciiTheme="minorHAnsi" w:hAnsiTheme="minorHAnsi"/>
            </w:rPr>
            <w:t>cleaning engine and other equipment parts</w:t>
          </w:r>
          <w:r w:rsidR="001B5BA7">
            <w:rPr>
              <w:rFonts w:asciiTheme="minorHAnsi" w:hAnsiTheme="minorHAnsi"/>
            </w:rPr>
            <w:t>, including laboratory testing supplies,</w:t>
          </w:r>
          <w:r w:rsidR="00E46BFA" w:rsidRPr="00E46BFA">
            <w:rPr>
              <w:rFonts w:asciiTheme="minorHAnsi" w:hAnsiTheme="minorHAnsi"/>
            </w:rPr>
            <w:t xml:space="preserve"> </w:t>
          </w:r>
          <w:r w:rsidR="001B5BA7">
            <w:rPr>
              <w:rFonts w:asciiTheme="minorHAnsi" w:hAnsiTheme="minorHAnsi"/>
            </w:rPr>
            <w:t>for specific</w:t>
          </w:r>
          <w:r w:rsidR="00E46BFA" w:rsidRPr="00E46BFA">
            <w:rPr>
              <w:rFonts w:asciiTheme="minorHAnsi" w:hAnsiTheme="minorHAnsi"/>
            </w:rPr>
            <w:t xml:space="preserve"> District 1</w:t>
          </w:r>
          <w:r w:rsidR="001B5BA7">
            <w:rPr>
              <w:rFonts w:asciiTheme="minorHAnsi" w:hAnsiTheme="minorHAnsi"/>
            </w:rPr>
            <w:t xml:space="preserve"> locations as shown under Section 1.5</w:t>
          </w:r>
          <w:r w:rsidR="00E46BFA" w:rsidRPr="00E46BFA">
            <w:rPr>
              <w:rFonts w:asciiTheme="minorHAnsi" w:hAnsiTheme="minorHAnsi"/>
            </w:rPr>
            <w:t>.</w:t>
          </w:r>
        </w:sdtContent>
      </w:sdt>
    </w:p>
    <w:p w14:paraId="0729CAA7" w14:textId="1F649F06" w:rsidR="002811FD" w:rsidRPr="00000EAD" w:rsidRDefault="002811FD" w:rsidP="002811FD">
      <w:pPr>
        <w:pStyle w:val="ListParagraph"/>
        <w:numPr>
          <w:ilvl w:val="1"/>
          <w:numId w:val="9"/>
        </w:numPr>
        <w:tabs>
          <w:tab w:val="left" w:pos="720"/>
        </w:tabs>
        <w:spacing w:before="240" w:after="240" w:line="276" w:lineRule="auto"/>
        <w:jc w:val="both"/>
        <w:rPr>
          <w:rFonts w:asciiTheme="minorHAnsi" w:hAnsiTheme="minorHAnsi"/>
        </w:rPr>
      </w:pPr>
      <w:r w:rsidRPr="00F96816">
        <w:rPr>
          <w:rFonts w:asciiTheme="minorHAnsi" w:hAnsiTheme="minorHAnsi"/>
          <w:b/>
        </w:rPr>
        <w:t xml:space="preserve">SUPPLIES AND/OR SERVICES REQUIRED:  </w:t>
      </w:r>
    </w:p>
    <w:p w14:paraId="6C81BCA4" w14:textId="77777777" w:rsidR="00000EAD" w:rsidRDefault="00000EAD" w:rsidP="00000EAD">
      <w:pPr>
        <w:pStyle w:val="ListParagraph"/>
        <w:rPr>
          <w:rFonts w:asciiTheme="minorHAnsi" w:hAnsiTheme="minorHAnsi"/>
        </w:rPr>
      </w:pPr>
      <w:r w:rsidRPr="00A87DB6">
        <w:rPr>
          <w:rFonts w:asciiTheme="minorHAnsi" w:hAnsiTheme="minorHAnsi"/>
        </w:rPr>
        <w:t>The supplies and/or services required by this Contract are specified below.  Vendor must provide the specified supplies and/or services and adhere to all stated performance requirements and schedules.  Failure by the Vendor to comply can result in cancellation of the Contract.</w:t>
      </w:r>
    </w:p>
    <w:p w14:paraId="482ED85D" w14:textId="77777777" w:rsidR="00000EAD" w:rsidRDefault="00000EAD" w:rsidP="00000EAD">
      <w:pPr>
        <w:pStyle w:val="ListParagraph"/>
        <w:rPr>
          <w:rFonts w:asciiTheme="minorHAnsi" w:hAnsiTheme="minorHAnsi"/>
        </w:rPr>
      </w:pPr>
    </w:p>
    <w:p w14:paraId="482F3A22" w14:textId="71D70DEA" w:rsidR="00000EAD" w:rsidRDefault="00000EAD" w:rsidP="00000EAD">
      <w:pPr>
        <w:pStyle w:val="ListParagraph"/>
        <w:rPr>
          <w:rFonts w:asciiTheme="minorHAnsi" w:hAnsiTheme="minorHAnsi"/>
        </w:rPr>
      </w:pPr>
      <w:r w:rsidRPr="00E0083B">
        <w:rPr>
          <w:rFonts w:asciiTheme="minorHAnsi" w:hAnsiTheme="minorHAnsi"/>
        </w:rPr>
        <w:t xml:space="preserve">In performing said maintenance and services of </w:t>
      </w:r>
      <w:proofErr w:type="gramStart"/>
      <w:r w:rsidRPr="00E0083B">
        <w:rPr>
          <w:rFonts w:asciiTheme="minorHAnsi" w:hAnsiTheme="minorHAnsi"/>
        </w:rPr>
        <w:t>its</w:t>
      </w:r>
      <w:proofErr w:type="gramEnd"/>
      <w:r>
        <w:rPr>
          <w:rFonts w:asciiTheme="minorHAnsi" w:hAnsiTheme="minorHAnsi"/>
        </w:rPr>
        <w:t>’</w:t>
      </w:r>
      <w:r w:rsidRPr="00E0083B">
        <w:rPr>
          <w:rFonts w:asciiTheme="minorHAnsi" w:hAnsiTheme="minorHAnsi"/>
        </w:rPr>
        <w:t xml:space="preserve"> parts washers/recyclers, the Vendor shall comply with each of the following subsections:</w:t>
      </w:r>
    </w:p>
    <w:p w14:paraId="56D5F5BA" w14:textId="77777777" w:rsidR="00000EAD" w:rsidRPr="00A87DB6" w:rsidRDefault="00000EAD" w:rsidP="00000EAD">
      <w:pPr>
        <w:pStyle w:val="ListParagraph"/>
        <w:rPr>
          <w:rFonts w:asciiTheme="minorHAnsi" w:hAnsiTheme="minorHAnsi"/>
        </w:rPr>
      </w:pPr>
    </w:p>
    <w:p w14:paraId="6940D66E" w14:textId="77777777" w:rsidR="00000EAD" w:rsidRDefault="00000EAD" w:rsidP="00000EAD">
      <w:pPr>
        <w:pStyle w:val="ListParagraph"/>
        <w:numPr>
          <w:ilvl w:val="1"/>
          <w:numId w:val="68"/>
        </w:numPr>
        <w:ind w:left="720" w:firstLine="0"/>
        <w:rPr>
          <w:rFonts w:asciiTheme="minorHAnsi" w:hAnsiTheme="minorHAnsi"/>
          <w:b/>
        </w:rPr>
      </w:pPr>
      <w:r w:rsidRPr="00E763FD">
        <w:rPr>
          <w:rFonts w:asciiTheme="minorHAnsi" w:hAnsiTheme="minorHAnsi"/>
          <w:b/>
        </w:rPr>
        <w:t>S</w:t>
      </w:r>
      <w:r>
        <w:rPr>
          <w:rFonts w:asciiTheme="minorHAnsi" w:hAnsiTheme="minorHAnsi"/>
          <w:b/>
        </w:rPr>
        <w:t>ervice calls</w:t>
      </w:r>
      <w:r w:rsidRPr="00E763FD">
        <w:rPr>
          <w:rFonts w:asciiTheme="minorHAnsi" w:hAnsiTheme="minorHAnsi"/>
          <w:b/>
        </w:rPr>
        <w:t>:</w:t>
      </w:r>
    </w:p>
    <w:p w14:paraId="776F2F72" w14:textId="77777777" w:rsidR="00000EAD" w:rsidRDefault="00000EAD" w:rsidP="00000EAD">
      <w:pPr>
        <w:pStyle w:val="ListParagraph"/>
        <w:numPr>
          <w:ilvl w:val="2"/>
          <w:numId w:val="68"/>
        </w:numPr>
        <w:ind w:left="1440" w:right="288" w:hanging="540"/>
        <w:rPr>
          <w:rFonts w:asciiTheme="minorHAnsi" w:hAnsiTheme="minorHAnsi"/>
        </w:rPr>
      </w:pPr>
      <w:r w:rsidRPr="00E0083B">
        <w:rPr>
          <w:rFonts w:asciiTheme="minorHAnsi" w:hAnsiTheme="minorHAnsi"/>
        </w:rPr>
        <w:t xml:space="preserve">When the vendor visits an IDOT facility to perform contract services (upon IDOT request) it must meet with a representative of the Department at the site.  </w:t>
      </w:r>
    </w:p>
    <w:p w14:paraId="7F7C216B" w14:textId="77777777" w:rsidR="00000EAD" w:rsidRPr="00006184" w:rsidRDefault="00000EAD" w:rsidP="00000EAD">
      <w:pPr>
        <w:pStyle w:val="ListParagraph"/>
        <w:numPr>
          <w:ilvl w:val="2"/>
          <w:numId w:val="68"/>
        </w:numPr>
        <w:ind w:left="1440" w:right="288" w:hanging="540"/>
        <w:rPr>
          <w:rFonts w:asciiTheme="minorHAnsi" w:hAnsiTheme="minorHAnsi"/>
        </w:rPr>
      </w:pPr>
      <w:r w:rsidRPr="00006184">
        <w:rPr>
          <w:rFonts w:asciiTheme="minorHAnsi" w:hAnsiTheme="minorHAnsi"/>
        </w:rPr>
        <w:t>For each service performed, a receiving report must be filled out and left at the site.  The report shall include service performed, measure of each product in gallons and the cost of each service</w:t>
      </w:r>
      <w:r>
        <w:rPr>
          <w:rFonts w:asciiTheme="minorHAnsi" w:hAnsiTheme="minorHAnsi"/>
        </w:rPr>
        <w:t>.</w:t>
      </w:r>
    </w:p>
    <w:p w14:paraId="581B138F" w14:textId="77777777" w:rsidR="00000EAD" w:rsidRDefault="00000EAD" w:rsidP="00000EAD">
      <w:pPr>
        <w:pStyle w:val="ListParagraph"/>
        <w:ind w:left="900" w:right="288"/>
        <w:rPr>
          <w:rFonts w:asciiTheme="minorHAnsi" w:hAnsiTheme="minorHAnsi"/>
        </w:rPr>
      </w:pPr>
    </w:p>
    <w:p w14:paraId="21CA415F" w14:textId="77777777" w:rsidR="00000EAD" w:rsidRPr="00575187" w:rsidRDefault="00000EAD" w:rsidP="00000EAD">
      <w:pPr>
        <w:pStyle w:val="ListParagraph"/>
        <w:numPr>
          <w:ilvl w:val="1"/>
          <w:numId w:val="68"/>
        </w:numPr>
        <w:ind w:left="720" w:firstLine="0"/>
        <w:rPr>
          <w:rFonts w:asciiTheme="minorHAnsi" w:hAnsiTheme="minorHAnsi"/>
          <w:b/>
        </w:rPr>
      </w:pPr>
      <w:r>
        <w:rPr>
          <w:rFonts w:asciiTheme="minorHAnsi" w:hAnsiTheme="minorHAnsi"/>
          <w:b/>
        </w:rPr>
        <w:t>Equipment Requirements</w:t>
      </w:r>
      <w:r w:rsidRPr="00E763FD">
        <w:rPr>
          <w:rFonts w:asciiTheme="minorHAnsi" w:hAnsiTheme="minorHAnsi"/>
          <w:b/>
        </w:rPr>
        <w:t>:</w:t>
      </w:r>
    </w:p>
    <w:p w14:paraId="673AACFB" w14:textId="097C73AA" w:rsidR="00000EAD" w:rsidRDefault="00000EAD" w:rsidP="00000EAD">
      <w:pPr>
        <w:pStyle w:val="ListParagraph"/>
        <w:numPr>
          <w:ilvl w:val="2"/>
          <w:numId w:val="68"/>
        </w:numPr>
        <w:ind w:left="1440" w:right="288" w:hanging="540"/>
        <w:rPr>
          <w:rFonts w:asciiTheme="minorHAnsi" w:hAnsiTheme="minorHAnsi"/>
        </w:rPr>
      </w:pPr>
      <w:r w:rsidRPr="00E0083B">
        <w:rPr>
          <w:rFonts w:asciiTheme="minorHAnsi" w:hAnsiTheme="minorHAnsi"/>
        </w:rPr>
        <w:t>Reservoir capacity shall be between 15 - 20 gallons for s</w:t>
      </w:r>
      <w:r w:rsidR="00AD5205">
        <w:rPr>
          <w:rFonts w:asciiTheme="minorHAnsi" w:hAnsiTheme="minorHAnsi"/>
        </w:rPr>
        <w:t>maller capacity units and 30 - 4</w:t>
      </w:r>
      <w:r w:rsidRPr="00E0083B">
        <w:rPr>
          <w:rFonts w:asciiTheme="minorHAnsi" w:hAnsiTheme="minorHAnsi"/>
        </w:rPr>
        <w:t>5 gal</w:t>
      </w:r>
      <w:r>
        <w:rPr>
          <w:rFonts w:asciiTheme="minorHAnsi" w:hAnsiTheme="minorHAnsi"/>
        </w:rPr>
        <w:t>lons for large capacity units.</w:t>
      </w:r>
    </w:p>
    <w:p w14:paraId="510B005C" w14:textId="77777777" w:rsidR="00000EAD" w:rsidRDefault="00000EAD" w:rsidP="00000EAD">
      <w:pPr>
        <w:pStyle w:val="ListParagraph"/>
        <w:numPr>
          <w:ilvl w:val="2"/>
          <w:numId w:val="68"/>
        </w:numPr>
        <w:ind w:left="1440" w:right="288" w:hanging="540"/>
        <w:rPr>
          <w:rFonts w:asciiTheme="minorHAnsi" w:hAnsiTheme="minorHAnsi"/>
        </w:rPr>
      </w:pPr>
      <w:r w:rsidRPr="00E0083B">
        <w:rPr>
          <w:rFonts w:asciiTheme="minorHAnsi" w:hAnsiTheme="minorHAnsi"/>
        </w:rPr>
        <w:t xml:space="preserve">The wash basin shall have minimum dimensions of 30" long by 20" wide by 7" deep and </w:t>
      </w:r>
      <w:r>
        <w:rPr>
          <w:rFonts w:asciiTheme="minorHAnsi" w:hAnsiTheme="minorHAnsi"/>
        </w:rPr>
        <w:t>be constructed of plastic.</w:t>
      </w:r>
    </w:p>
    <w:p w14:paraId="2E19A7D5" w14:textId="681994F5" w:rsidR="00000EAD" w:rsidRDefault="00000EAD" w:rsidP="00000EAD">
      <w:pPr>
        <w:pStyle w:val="ListParagraph"/>
        <w:numPr>
          <w:ilvl w:val="2"/>
          <w:numId w:val="68"/>
        </w:numPr>
        <w:ind w:left="1440" w:right="288" w:hanging="540"/>
        <w:rPr>
          <w:rFonts w:asciiTheme="minorHAnsi" w:hAnsiTheme="minorHAnsi"/>
        </w:rPr>
      </w:pPr>
      <w:r w:rsidRPr="00006184">
        <w:rPr>
          <w:rFonts w:asciiTheme="minorHAnsi" w:hAnsiTheme="minorHAnsi"/>
        </w:rPr>
        <w:t xml:space="preserve">The parts washers shall be electric pump driven with flexible hose and </w:t>
      </w:r>
      <w:r w:rsidR="00AD5205" w:rsidRPr="00006184">
        <w:rPr>
          <w:rFonts w:asciiTheme="minorHAnsi" w:hAnsiTheme="minorHAnsi"/>
        </w:rPr>
        <w:t>nozzle and</w:t>
      </w:r>
      <w:r>
        <w:rPr>
          <w:rFonts w:asciiTheme="minorHAnsi" w:hAnsiTheme="minorHAnsi"/>
        </w:rPr>
        <w:t xml:space="preserve"> have 110 volt requirements.</w:t>
      </w:r>
    </w:p>
    <w:p w14:paraId="29486B20" w14:textId="77777777" w:rsidR="00000EAD" w:rsidRDefault="00000EAD" w:rsidP="00000EAD">
      <w:pPr>
        <w:pStyle w:val="ListParagraph"/>
        <w:numPr>
          <w:ilvl w:val="2"/>
          <w:numId w:val="68"/>
        </w:numPr>
        <w:ind w:left="1440" w:right="288" w:hanging="540"/>
        <w:rPr>
          <w:rFonts w:asciiTheme="minorHAnsi" w:hAnsiTheme="minorHAnsi"/>
        </w:rPr>
      </w:pPr>
      <w:r w:rsidRPr="00006184">
        <w:rPr>
          <w:rFonts w:asciiTheme="minorHAnsi" w:hAnsiTheme="minorHAnsi"/>
        </w:rPr>
        <w:t>The washers/recyclers must have internal filters and fire out cover lids.</w:t>
      </w:r>
    </w:p>
    <w:p w14:paraId="5A426ECF" w14:textId="77777777" w:rsidR="00000EAD" w:rsidRDefault="00000EAD" w:rsidP="00000EAD">
      <w:pPr>
        <w:pStyle w:val="ListParagraph"/>
        <w:ind w:left="900" w:right="288"/>
        <w:rPr>
          <w:rFonts w:asciiTheme="minorHAnsi" w:hAnsiTheme="minorHAnsi"/>
        </w:rPr>
      </w:pPr>
    </w:p>
    <w:p w14:paraId="41A1E047" w14:textId="77777777" w:rsidR="00000EAD" w:rsidRPr="00575187" w:rsidRDefault="00000EAD" w:rsidP="00000EAD">
      <w:pPr>
        <w:pStyle w:val="ListParagraph"/>
        <w:numPr>
          <w:ilvl w:val="1"/>
          <w:numId w:val="68"/>
        </w:numPr>
        <w:ind w:left="720" w:firstLine="0"/>
        <w:rPr>
          <w:rFonts w:asciiTheme="minorHAnsi" w:hAnsiTheme="minorHAnsi"/>
          <w:b/>
        </w:rPr>
      </w:pPr>
      <w:r>
        <w:rPr>
          <w:rFonts w:asciiTheme="minorHAnsi" w:hAnsiTheme="minorHAnsi"/>
          <w:b/>
        </w:rPr>
        <w:t>Service Intervals &amp; Definition</w:t>
      </w:r>
      <w:r w:rsidRPr="00E763FD">
        <w:rPr>
          <w:rFonts w:asciiTheme="minorHAnsi" w:hAnsiTheme="minorHAnsi"/>
          <w:b/>
        </w:rPr>
        <w:t>:</w:t>
      </w:r>
    </w:p>
    <w:p w14:paraId="7A25DEE7" w14:textId="77777777" w:rsidR="00000EAD" w:rsidRDefault="00000EAD" w:rsidP="00000EAD">
      <w:pPr>
        <w:pStyle w:val="ListParagraph"/>
        <w:numPr>
          <w:ilvl w:val="2"/>
          <w:numId w:val="68"/>
        </w:numPr>
        <w:ind w:left="1440" w:right="288" w:hanging="540"/>
        <w:rPr>
          <w:rFonts w:asciiTheme="minorHAnsi" w:hAnsiTheme="minorHAnsi"/>
        </w:rPr>
      </w:pPr>
      <w:r w:rsidRPr="00E0083B">
        <w:rPr>
          <w:rFonts w:asciiTheme="minorHAnsi" w:hAnsiTheme="minorHAnsi"/>
        </w:rPr>
        <w:t xml:space="preserve">Vendor shall establish a service schedule, per discussion with and </w:t>
      </w:r>
      <w:r w:rsidRPr="002F5B3C">
        <w:rPr>
          <w:rFonts w:asciiTheme="minorHAnsi" w:hAnsiTheme="minorHAnsi"/>
        </w:rPr>
        <w:t>written</w:t>
      </w:r>
      <w:r>
        <w:rPr>
          <w:rFonts w:asciiTheme="minorHAnsi" w:hAnsiTheme="minorHAnsi"/>
        </w:rPr>
        <w:t xml:space="preserve"> </w:t>
      </w:r>
      <w:r w:rsidRPr="00E0083B">
        <w:rPr>
          <w:rFonts w:asciiTheme="minorHAnsi" w:hAnsiTheme="minorHAnsi"/>
        </w:rPr>
        <w:t xml:space="preserve">approval by IDOT contact, to meet the intervals as defined in the </w:t>
      </w:r>
      <w:r>
        <w:rPr>
          <w:rFonts w:asciiTheme="minorHAnsi" w:hAnsiTheme="minorHAnsi"/>
        </w:rPr>
        <w:t xml:space="preserve">Pricing Table </w:t>
      </w:r>
      <w:r w:rsidRPr="00E0083B">
        <w:rPr>
          <w:rFonts w:asciiTheme="minorHAnsi" w:hAnsiTheme="minorHAnsi"/>
        </w:rPr>
        <w:t>of this contract.</w:t>
      </w:r>
    </w:p>
    <w:p w14:paraId="19E53F54" w14:textId="6DF7F8CE" w:rsidR="00000EAD" w:rsidRDefault="00000EAD" w:rsidP="00000EAD">
      <w:pPr>
        <w:pStyle w:val="ListParagraph"/>
        <w:numPr>
          <w:ilvl w:val="2"/>
          <w:numId w:val="68"/>
        </w:numPr>
        <w:ind w:left="1440" w:right="288" w:hanging="540"/>
        <w:rPr>
          <w:rFonts w:asciiTheme="minorHAnsi" w:hAnsiTheme="minorHAnsi"/>
        </w:rPr>
      </w:pPr>
      <w:r w:rsidRPr="00E0083B">
        <w:rPr>
          <w:rFonts w:asciiTheme="minorHAnsi" w:hAnsiTheme="minorHAnsi"/>
        </w:rPr>
        <w:t xml:space="preserve">A minimum of 8 gallons for small capacity units and </w:t>
      </w:r>
      <w:r w:rsidR="00102A2E">
        <w:rPr>
          <w:rFonts w:asciiTheme="minorHAnsi" w:hAnsiTheme="minorHAnsi"/>
        </w:rPr>
        <w:t>2</w:t>
      </w:r>
      <w:r w:rsidRPr="00E0083B">
        <w:rPr>
          <w:rFonts w:asciiTheme="minorHAnsi" w:hAnsiTheme="minorHAnsi"/>
        </w:rPr>
        <w:t>5 gallons for large capacity units shall be exchanged when a COMPLETE SERVICE is performed.</w:t>
      </w:r>
    </w:p>
    <w:p w14:paraId="0ABB334A" w14:textId="0C91672A" w:rsidR="00000EAD" w:rsidRDefault="00000EAD" w:rsidP="00000EAD">
      <w:pPr>
        <w:pStyle w:val="ListParagraph"/>
        <w:numPr>
          <w:ilvl w:val="2"/>
          <w:numId w:val="68"/>
        </w:numPr>
        <w:ind w:left="1440" w:right="288" w:hanging="540"/>
        <w:rPr>
          <w:rFonts w:asciiTheme="minorHAnsi" w:hAnsiTheme="minorHAnsi"/>
        </w:rPr>
      </w:pPr>
      <w:r w:rsidRPr="00E0083B">
        <w:rPr>
          <w:rFonts w:asciiTheme="minorHAnsi" w:hAnsiTheme="minorHAnsi"/>
        </w:rPr>
        <w:t>Services where lesser quantities are exchanged or only solvent and/or stabilizer is added shall be considered a REFRESH SERVICE.</w:t>
      </w:r>
      <w:r>
        <w:rPr>
          <w:rFonts w:asciiTheme="minorHAnsi" w:hAnsiTheme="minorHAnsi"/>
        </w:rPr>
        <w:t xml:space="preserve">  </w:t>
      </w:r>
      <w:r w:rsidRPr="002F0ADD">
        <w:rPr>
          <w:rFonts w:asciiTheme="minorHAnsi" w:hAnsiTheme="minorHAnsi"/>
          <w:b/>
        </w:rPr>
        <w:t xml:space="preserve">Department </w:t>
      </w:r>
      <w:r w:rsidR="00AD5205">
        <w:rPr>
          <w:rFonts w:asciiTheme="minorHAnsi" w:hAnsiTheme="minorHAnsi"/>
          <w:b/>
        </w:rPr>
        <w:t xml:space="preserve">cannot </w:t>
      </w:r>
      <w:r w:rsidRPr="002F0ADD">
        <w:rPr>
          <w:rFonts w:asciiTheme="minorHAnsi" w:hAnsiTheme="minorHAnsi"/>
          <w:b/>
        </w:rPr>
        <w:t>commit</w:t>
      </w:r>
      <w:r w:rsidR="00AD5205">
        <w:rPr>
          <w:rFonts w:asciiTheme="minorHAnsi" w:hAnsiTheme="minorHAnsi"/>
          <w:b/>
        </w:rPr>
        <w:t xml:space="preserve"> but will seek</w:t>
      </w:r>
      <w:r w:rsidRPr="002F0ADD">
        <w:rPr>
          <w:rFonts w:asciiTheme="minorHAnsi" w:hAnsiTheme="minorHAnsi"/>
          <w:b/>
        </w:rPr>
        <w:t xml:space="preserve"> a minimum of four (4) refresh per machine per year</w:t>
      </w:r>
      <w:r>
        <w:rPr>
          <w:rFonts w:asciiTheme="minorHAnsi" w:hAnsiTheme="minorHAnsi"/>
        </w:rPr>
        <w:t>.</w:t>
      </w:r>
    </w:p>
    <w:p w14:paraId="4AAB5315" w14:textId="77777777" w:rsidR="00000EAD" w:rsidRDefault="00000EAD" w:rsidP="00000EAD">
      <w:pPr>
        <w:pStyle w:val="ListParagraph"/>
        <w:numPr>
          <w:ilvl w:val="2"/>
          <w:numId w:val="68"/>
        </w:numPr>
        <w:ind w:left="1440" w:right="288" w:hanging="540"/>
        <w:rPr>
          <w:rFonts w:asciiTheme="minorHAnsi" w:hAnsiTheme="minorHAnsi"/>
        </w:rPr>
      </w:pPr>
      <w:r w:rsidRPr="00E0083B">
        <w:rPr>
          <w:rFonts w:asciiTheme="minorHAnsi" w:hAnsiTheme="minorHAnsi"/>
        </w:rPr>
        <w:t xml:space="preserve">Vendor shall make all service calls between the hours of 6:30 a.m. and 3:00 p.m., Monday through Friday.  The Vendor must guarantee </w:t>
      </w:r>
      <w:r w:rsidRPr="002F5B3C">
        <w:rPr>
          <w:rFonts w:asciiTheme="minorHAnsi" w:hAnsiTheme="minorHAnsi"/>
        </w:rPr>
        <w:t>continuous</w:t>
      </w:r>
      <w:r>
        <w:rPr>
          <w:rFonts w:asciiTheme="minorHAnsi" w:hAnsiTheme="minorHAnsi"/>
        </w:rPr>
        <w:t xml:space="preserve"> </w:t>
      </w:r>
      <w:r w:rsidRPr="00E0083B">
        <w:rPr>
          <w:rFonts w:asciiTheme="minorHAnsi" w:hAnsiTheme="minorHAnsi"/>
        </w:rPr>
        <w:t>service in the event of a worker strike against it</w:t>
      </w:r>
      <w:r>
        <w:rPr>
          <w:rFonts w:asciiTheme="minorHAnsi" w:hAnsiTheme="minorHAnsi"/>
        </w:rPr>
        <w:t>.</w:t>
      </w:r>
    </w:p>
    <w:p w14:paraId="299F251F" w14:textId="412F6324" w:rsidR="00000EAD" w:rsidRDefault="00000EAD" w:rsidP="00000EAD">
      <w:pPr>
        <w:pStyle w:val="ListParagraph"/>
        <w:ind w:left="900" w:right="288"/>
        <w:rPr>
          <w:rFonts w:asciiTheme="minorHAnsi" w:hAnsiTheme="minorHAnsi"/>
        </w:rPr>
      </w:pPr>
    </w:p>
    <w:p w14:paraId="51FB2E59" w14:textId="2C2DF71B" w:rsidR="00AD5205" w:rsidRDefault="00AD5205" w:rsidP="00000EAD">
      <w:pPr>
        <w:pStyle w:val="ListParagraph"/>
        <w:ind w:left="900" w:right="288"/>
        <w:rPr>
          <w:rFonts w:asciiTheme="minorHAnsi" w:hAnsiTheme="minorHAnsi"/>
        </w:rPr>
      </w:pPr>
    </w:p>
    <w:p w14:paraId="7A6D9A6D" w14:textId="77777777" w:rsidR="00AD5205" w:rsidRDefault="00AD5205" w:rsidP="00000EAD">
      <w:pPr>
        <w:pStyle w:val="ListParagraph"/>
        <w:ind w:left="900" w:right="288"/>
        <w:rPr>
          <w:rFonts w:asciiTheme="minorHAnsi" w:hAnsiTheme="minorHAnsi"/>
        </w:rPr>
      </w:pPr>
    </w:p>
    <w:p w14:paraId="595FDD98" w14:textId="77777777" w:rsidR="00000EAD" w:rsidRPr="00575187" w:rsidRDefault="00000EAD" w:rsidP="00000EAD">
      <w:pPr>
        <w:pStyle w:val="ListParagraph"/>
        <w:numPr>
          <w:ilvl w:val="1"/>
          <w:numId w:val="68"/>
        </w:numPr>
        <w:ind w:left="720" w:firstLine="0"/>
        <w:rPr>
          <w:rFonts w:asciiTheme="minorHAnsi" w:hAnsiTheme="minorHAnsi"/>
          <w:b/>
        </w:rPr>
      </w:pPr>
      <w:r>
        <w:rPr>
          <w:rFonts w:asciiTheme="minorHAnsi" w:hAnsiTheme="minorHAnsi"/>
          <w:b/>
        </w:rPr>
        <w:lastRenderedPageBreak/>
        <w:t>Repairs</w:t>
      </w:r>
      <w:r w:rsidRPr="00E763FD">
        <w:rPr>
          <w:rFonts w:asciiTheme="minorHAnsi" w:hAnsiTheme="minorHAnsi"/>
          <w:b/>
        </w:rPr>
        <w:t>:</w:t>
      </w:r>
    </w:p>
    <w:p w14:paraId="4DC4E70F" w14:textId="3E87E85C" w:rsidR="00000EAD" w:rsidRDefault="00000EAD" w:rsidP="00000EAD">
      <w:pPr>
        <w:pStyle w:val="ListParagraph"/>
        <w:numPr>
          <w:ilvl w:val="2"/>
          <w:numId w:val="68"/>
        </w:numPr>
        <w:ind w:left="1440" w:right="288" w:hanging="540"/>
        <w:rPr>
          <w:rFonts w:asciiTheme="minorHAnsi" w:hAnsiTheme="minorHAnsi"/>
        </w:rPr>
      </w:pPr>
      <w:r w:rsidRPr="00E0083B">
        <w:rPr>
          <w:rFonts w:asciiTheme="minorHAnsi" w:hAnsiTheme="minorHAnsi"/>
        </w:rPr>
        <w:t xml:space="preserve">The Vendor shall be responsible for repairs.  If repairs cannot be made immediately, the machine must be replaced within 24 hours of Vendor’s awareness that the washer </w:t>
      </w:r>
      <w:r w:rsidR="00AD5205" w:rsidRPr="00E0083B">
        <w:rPr>
          <w:rFonts w:asciiTheme="minorHAnsi" w:hAnsiTheme="minorHAnsi"/>
        </w:rPr>
        <w:t>needs</w:t>
      </w:r>
      <w:r w:rsidRPr="00E0083B">
        <w:rPr>
          <w:rFonts w:asciiTheme="minorHAnsi" w:hAnsiTheme="minorHAnsi"/>
        </w:rPr>
        <w:t xml:space="preserve"> repair or replacement.</w:t>
      </w:r>
    </w:p>
    <w:p w14:paraId="15E1184C" w14:textId="77777777" w:rsidR="00000EAD" w:rsidRDefault="00000EAD" w:rsidP="00000EAD">
      <w:pPr>
        <w:pStyle w:val="ListParagraph"/>
        <w:ind w:left="900" w:right="288"/>
        <w:rPr>
          <w:rFonts w:asciiTheme="minorHAnsi" w:hAnsiTheme="minorHAnsi"/>
        </w:rPr>
      </w:pPr>
    </w:p>
    <w:p w14:paraId="776DDA06" w14:textId="77777777" w:rsidR="00000EAD" w:rsidRPr="00575187" w:rsidRDefault="00000EAD" w:rsidP="00000EAD">
      <w:pPr>
        <w:pStyle w:val="ListParagraph"/>
        <w:numPr>
          <w:ilvl w:val="1"/>
          <w:numId w:val="68"/>
        </w:numPr>
        <w:ind w:left="720" w:firstLine="0"/>
        <w:rPr>
          <w:rFonts w:asciiTheme="minorHAnsi" w:hAnsiTheme="minorHAnsi"/>
          <w:b/>
        </w:rPr>
      </w:pPr>
      <w:r>
        <w:rPr>
          <w:rFonts w:asciiTheme="minorHAnsi" w:hAnsiTheme="minorHAnsi"/>
          <w:b/>
        </w:rPr>
        <w:t>Solvent</w:t>
      </w:r>
      <w:r w:rsidRPr="00E763FD">
        <w:rPr>
          <w:rFonts w:asciiTheme="minorHAnsi" w:hAnsiTheme="minorHAnsi"/>
          <w:b/>
        </w:rPr>
        <w:t>:</w:t>
      </w:r>
    </w:p>
    <w:p w14:paraId="4C51FDC8" w14:textId="77777777" w:rsidR="00000EAD" w:rsidRDefault="00000EAD" w:rsidP="00000EAD">
      <w:pPr>
        <w:pStyle w:val="ListParagraph"/>
        <w:numPr>
          <w:ilvl w:val="2"/>
          <w:numId w:val="68"/>
        </w:numPr>
        <w:ind w:left="1440" w:right="288" w:hanging="540"/>
        <w:rPr>
          <w:rFonts w:asciiTheme="minorHAnsi" w:hAnsiTheme="minorHAnsi"/>
        </w:rPr>
      </w:pPr>
      <w:r w:rsidRPr="00E0083B">
        <w:rPr>
          <w:rFonts w:asciiTheme="minorHAnsi" w:hAnsiTheme="minorHAnsi"/>
        </w:rPr>
        <w:t>Solvent must be suitable for cleaning engine and transmission parts.</w:t>
      </w:r>
    </w:p>
    <w:p w14:paraId="0081C730" w14:textId="77777777" w:rsidR="00000EAD" w:rsidRDefault="00000EAD" w:rsidP="00000EAD">
      <w:pPr>
        <w:pStyle w:val="ListParagraph"/>
        <w:numPr>
          <w:ilvl w:val="2"/>
          <w:numId w:val="68"/>
        </w:numPr>
        <w:ind w:left="1440" w:right="288" w:hanging="540"/>
        <w:rPr>
          <w:rFonts w:asciiTheme="minorHAnsi" w:hAnsiTheme="minorHAnsi"/>
        </w:rPr>
      </w:pPr>
      <w:r w:rsidRPr="00E0083B">
        <w:rPr>
          <w:rFonts w:asciiTheme="minorHAnsi" w:hAnsiTheme="minorHAnsi"/>
        </w:rPr>
        <w:t>Material Safety Data Sheet (MSDS) and solvent makeup and composition description sheets shall be delivered to each site three times per year</w:t>
      </w:r>
      <w:r>
        <w:rPr>
          <w:rFonts w:asciiTheme="minorHAnsi" w:hAnsiTheme="minorHAnsi"/>
        </w:rPr>
        <w:t>.</w:t>
      </w:r>
    </w:p>
    <w:p w14:paraId="0DC334A3" w14:textId="77777777" w:rsidR="00000EAD" w:rsidRDefault="00000EAD" w:rsidP="00000EAD">
      <w:pPr>
        <w:pStyle w:val="ListParagraph"/>
        <w:numPr>
          <w:ilvl w:val="2"/>
          <w:numId w:val="68"/>
        </w:numPr>
        <w:ind w:left="1440" w:right="288" w:hanging="540"/>
        <w:rPr>
          <w:rFonts w:asciiTheme="minorHAnsi" w:hAnsiTheme="minorHAnsi"/>
        </w:rPr>
      </w:pPr>
      <w:r w:rsidRPr="00602B02">
        <w:rPr>
          <w:rFonts w:asciiTheme="minorHAnsi" w:hAnsiTheme="minorHAnsi"/>
        </w:rPr>
        <w:t xml:space="preserve">Solvent shall be environmentally safe, i.e., </w:t>
      </w:r>
      <w:r w:rsidRPr="00602B02">
        <w:rPr>
          <w:rFonts w:asciiTheme="minorHAnsi" w:hAnsiTheme="minorHAnsi"/>
          <w:bCs/>
        </w:rPr>
        <w:t>it will not harm the environment,</w:t>
      </w:r>
      <w:r w:rsidRPr="00602B02">
        <w:rPr>
          <w:rFonts w:asciiTheme="minorHAnsi" w:hAnsiTheme="minorHAnsi"/>
          <w:bCs/>
          <w:color w:val="262626"/>
        </w:rPr>
        <w:t xml:space="preserve"> -it is </w:t>
      </w:r>
      <w:r>
        <w:rPr>
          <w:rFonts w:asciiTheme="minorHAnsi" w:hAnsiTheme="minorHAnsi"/>
          <w:bCs/>
        </w:rPr>
        <w:t>non-t</w:t>
      </w:r>
      <w:r w:rsidRPr="00602B02">
        <w:rPr>
          <w:rFonts w:asciiTheme="minorHAnsi" w:hAnsiTheme="minorHAnsi"/>
          <w:bCs/>
        </w:rPr>
        <w:t>oxic, biodegradable, etc</w:t>
      </w:r>
      <w:r>
        <w:rPr>
          <w:rFonts w:asciiTheme="minorHAnsi" w:hAnsiTheme="minorHAnsi"/>
          <w:bCs/>
        </w:rPr>
        <w:t>.</w:t>
      </w:r>
    </w:p>
    <w:p w14:paraId="14C70D89" w14:textId="77777777" w:rsidR="00000EAD" w:rsidRDefault="00000EAD" w:rsidP="00000EAD">
      <w:pPr>
        <w:pStyle w:val="ListParagraph"/>
        <w:ind w:left="900" w:right="288"/>
        <w:rPr>
          <w:rFonts w:asciiTheme="minorHAnsi" w:hAnsiTheme="minorHAnsi"/>
        </w:rPr>
      </w:pPr>
    </w:p>
    <w:p w14:paraId="335F0837" w14:textId="77777777" w:rsidR="00000EAD" w:rsidRPr="00575187" w:rsidRDefault="00000EAD" w:rsidP="00000EAD">
      <w:pPr>
        <w:pStyle w:val="ListParagraph"/>
        <w:numPr>
          <w:ilvl w:val="1"/>
          <w:numId w:val="68"/>
        </w:numPr>
        <w:ind w:left="720" w:firstLine="0"/>
        <w:rPr>
          <w:rFonts w:asciiTheme="minorHAnsi" w:hAnsiTheme="minorHAnsi"/>
          <w:b/>
        </w:rPr>
      </w:pPr>
      <w:r>
        <w:rPr>
          <w:rFonts w:asciiTheme="minorHAnsi" w:hAnsiTheme="minorHAnsi"/>
          <w:b/>
        </w:rPr>
        <w:t>Testing, Treatment &amp; Disposal</w:t>
      </w:r>
      <w:r w:rsidRPr="00E763FD">
        <w:rPr>
          <w:rFonts w:asciiTheme="minorHAnsi" w:hAnsiTheme="minorHAnsi"/>
          <w:b/>
        </w:rPr>
        <w:t>:</w:t>
      </w:r>
    </w:p>
    <w:p w14:paraId="5FCAF417" w14:textId="77777777" w:rsidR="00000EAD" w:rsidRDefault="00000EAD" w:rsidP="00000EAD">
      <w:pPr>
        <w:pStyle w:val="ListParagraph"/>
        <w:numPr>
          <w:ilvl w:val="2"/>
          <w:numId w:val="68"/>
        </w:numPr>
        <w:ind w:left="1440" w:right="288" w:hanging="540"/>
        <w:rPr>
          <w:rFonts w:asciiTheme="minorHAnsi" w:hAnsiTheme="minorHAnsi"/>
        </w:rPr>
      </w:pPr>
      <w:r w:rsidRPr="00E0083B">
        <w:rPr>
          <w:rFonts w:asciiTheme="minorHAnsi" w:hAnsiTheme="minorHAnsi"/>
        </w:rPr>
        <w:t>All testing, treatment, and disposal shall be accomplished within Illinois, except for incineration, which may be accomplished at a permitted hazardous waste incinerator elsewhere that has been approved by this Department.</w:t>
      </w:r>
    </w:p>
    <w:p w14:paraId="08031134" w14:textId="77777777" w:rsidR="00000EAD" w:rsidRDefault="00000EAD" w:rsidP="00000EAD">
      <w:pPr>
        <w:pStyle w:val="ListParagraph"/>
        <w:numPr>
          <w:ilvl w:val="2"/>
          <w:numId w:val="68"/>
        </w:numPr>
        <w:ind w:left="1440" w:right="288" w:hanging="540"/>
        <w:rPr>
          <w:rFonts w:asciiTheme="minorHAnsi" w:hAnsiTheme="minorHAnsi"/>
        </w:rPr>
      </w:pPr>
      <w:r w:rsidRPr="00E0083B">
        <w:rPr>
          <w:rFonts w:asciiTheme="minorHAnsi" w:hAnsiTheme="minorHAnsi"/>
        </w:rPr>
        <w:t>All wastes that can be incinerated should be incinerated; however, the Vendor can propose another method of disposal which will reduce or eliminate any long-term liability to the State of Illinois at the most economical cost to the Agency</w:t>
      </w:r>
      <w:r>
        <w:rPr>
          <w:rFonts w:asciiTheme="minorHAnsi" w:hAnsiTheme="minorHAnsi"/>
        </w:rPr>
        <w:t>.</w:t>
      </w:r>
    </w:p>
    <w:p w14:paraId="78B7B6D4" w14:textId="77777777" w:rsidR="00000EAD" w:rsidRDefault="00000EAD" w:rsidP="00000EAD">
      <w:pPr>
        <w:pStyle w:val="ListParagraph"/>
        <w:ind w:left="1440" w:right="288"/>
        <w:rPr>
          <w:rFonts w:asciiTheme="minorHAnsi" w:hAnsiTheme="minorHAnsi"/>
        </w:rPr>
      </w:pPr>
    </w:p>
    <w:p w14:paraId="3AEDD309" w14:textId="77777777" w:rsidR="00000EAD" w:rsidRPr="00A67C1E" w:rsidRDefault="00000EAD" w:rsidP="00000EAD">
      <w:pPr>
        <w:pStyle w:val="ListParagraph"/>
        <w:numPr>
          <w:ilvl w:val="1"/>
          <w:numId w:val="68"/>
        </w:numPr>
        <w:ind w:left="720" w:firstLine="0"/>
        <w:rPr>
          <w:rFonts w:asciiTheme="minorHAnsi" w:hAnsiTheme="minorHAnsi"/>
          <w:b/>
        </w:rPr>
      </w:pPr>
      <w:r>
        <w:rPr>
          <w:rFonts w:asciiTheme="minorHAnsi" w:hAnsiTheme="minorHAnsi"/>
          <w:b/>
        </w:rPr>
        <w:t>Locations</w:t>
      </w:r>
      <w:r w:rsidRPr="00E763FD">
        <w:rPr>
          <w:rFonts w:asciiTheme="minorHAnsi" w:hAnsiTheme="minorHAnsi"/>
          <w:b/>
        </w:rPr>
        <w:t>:</w:t>
      </w:r>
      <w:r>
        <w:rPr>
          <w:rFonts w:asciiTheme="minorHAnsi" w:hAnsiTheme="minorHAnsi"/>
          <w:b/>
        </w:rPr>
        <w:t xml:space="preserve">  </w:t>
      </w:r>
      <w:r w:rsidRPr="00A67C1E">
        <w:rPr>
          <w:rFonts w:asciiTheme="minorHAnsi" w:hAnsiTheme="minorHAnsi"/>
        </w:rPr>
        <w:t>See Pricing Table</w:t>
      </w:r>
    </w:p>
    <w:p w14:paraId="50C5C906" w14:textId="77777777" w:rsidR="00000EAD" w:rsidRPr="00A67C1E" w:rsidRDefault="00000EAD" w:rsidP="00000EAD">
      <w:pPr>
        <w:pStyle w:val="ListParagraph"/>
        <w:rPr>
          <w:rFonts w:asciiTheme="minorHAnsi" w:hAnsiTheme="minorHAnsi"/>
          <w:b/>
        </w:rPr>
      </w:pPr>
    </w:p>
    <w:p w14:paraId="4EBDD354" w14:textId="77777777" w:rsidR="00000EAD" w:rsidRPr="00575187" w:rsidRDefault="00000EAD" w:rsidP="00000EAD">
      <w:pPr>
        <w:pStyle w:val="ListParagraph"/>
        <w:numPr>
          <w:ilvl w:val="1"/>
          <w:numId w:val="68"/>
        </w:numPr>
        <w:ind w:left="720" w:firstLine="0"/>
        <w:rPr>
          <w:rFonts w:asciiTheme="minorHAnsi" w:hAnsiTheme="minorHAnsi"/>
          <w:b/>
        </w:rPr>
      </w:pPr>
      <w:r>
        <w:rPr>
          <w:rFonts w:asciiTheme="minorHAnsi" w:hAnsiTheme="minorHAnsi"/>
          <w:b/>
        </w:rPr>
        <w:t>Material handling:</w:t>
      </w:r>
    </w:p>
    <w:p w14:paraId="636129C9" w14:textId="77777777" w:rsidR="00000EAD" w:rsidRDefault="00000EAD" w:rsidP="00000EAD">
      <w:pPr>
        <w:ind w:left="1440" w:right="288"/>
        <w:rPr>
          <w:rFonts w:asciiTheme="minorHAnsi" w:hAnsiTheme="minorHAnsi"/>
        </w:rPr>
      </w:pPr>
      <w:r w:rsidRPr="00A67C1E">
        <w:rPr>
          <w:rFonts w:asciiTheme="minorHAnsi" w:hAnsiTheme="minorHAnsi"/>
        </w:rPr>
        <w:t>All materials being handled and shipped under this contract shall be documented and labeled, and the transport vehicles placarded in accordance with the Illinois Hazardous Materials Transportation Act (430 ILCS 30) and the Illinois Hazardous Materials Transportation Regulations (92 IL Adm. Code 171 through 180)</w:t>
      </w:r>
    </w:p>
    <w:p w14:paraId="218CEFEB" w14:textId="77777777" w:rsidR="00000EAD" w:rsidRPr="00A67C1E" w:rsidRDefault="00000EAD" w:rsidP="00000EAD">
      <w:pPr>
        <w:ind w:left="900" w:right="288"/>
        <w:rPr>
          <w:rFonts w:asciiTheme="minorHAnsi" w:hAnsiTheme="minorHAnsi"/>
        </w:rPr>
      </w:pPr>
    </w:p>
    <w:p w14:paraId="36DCD36D" w14:textId="77777777" w:rsidR="00000EAD" w:rsidRPr="00A67C1E" w:rsidRDefault="00000EAD" w:rsidP="00000EAD">
      <w:pPr>
        <w:pStyle w:val="ListParagraph"/>
        <w:numPr>
          <w:ilvl w:val="2"/>
          <w:numId w:val="68"/>
        </w:numPr>
        <w:ind w:left="1440" w:right="288" w:hanging="540"/>
        <w:rPr>
          <w:rFonts w:asciiTheme="minorHAnsi" w:hAnsiTheme="minorHAnsi"/>
        </w:rPr>
      </w:pPr>
      <w:r w:rsidRPr="00A67C1E">
        <w:rPr>
          <w:rFonts w:asciiTheme="minorHAnsi" w:hAnsiTheme="minorHAnsi"/>
        </w:rPr>
        <w:t>The Vendor shall have a site specific safety plan to include emergency spill control and reporting for handling and transport of containers from each site to final destinations and disposal.</w:t>
      </w:r>
    </w:p>
    <w:p w14:paraId="50A7DA42" w14:textId="77777777" w:rsidR="00000EAD" w:rsidRPr="00602B02" w:rsidRDefault="00000EAD" w:rsidP="00000EAD">
      <w:pPr>
        <w:pStyle w:val="ListParagraph"/>
        <w:rPr>
          <w:rFonts w:asciiTheme="minorHAnsi" w:hAnsiTheme="minorHAnsi"/>
        </w:rPr>
      </w:pPr>
    </w:p>
    <w:p w14:paraId="526CF1C3" w14:textId="77777777" w:rsidR="00000EAD" w:rsidRPr="00602B02" w:rsidRDefault="00000EAD" w:rsidP="00000EAD">
      <w:pPr>
        <w:pStyle w:val="ListParagraph"/>
        <w:numPr>
          <w:ilvl w:val="2"/>
          <w:numId w:val="68"/>
        </w:numPr>
        <w:ind w:left="1440" w:right="288" w:hanging="540"/>
        <w:rPr>
          <w:rFonts w:asciiTheme="minorHAnsi" w:hAnsiTheme="minorHAnsi"/>
        </w:rPr>
      </w:pPr>
      <w:r w:rsidRPr="00602B02">
        <w:rPr>
          <w:rFonts w:asciiTheme="minorHAnsi" w:hAnsiTheme="minorHAnsi"/>
        </w:rPr>
        <w:t>The Vendor shall be responsible for obtaining waste permits and waste hauling permits necessary to satisfactorily perform the work required under this contract.</w:t>
      </w:r>
    </w:p>
    <w:p w14:paraId="3883B33C" w14:textId="77777777" w:rsidR="00000EAD" w:rsidRPr="00A67C1E" w:rsidRDefault="00000EAD" w:rsidP="00000EAD">
      <w:pPr>
        <w:ind w:left="900" w:right="288"/>
        <w:rPr>
          <w:rFonts w:asciiTheme="minorHAnsi" w:hAnsiTheme="minorHAnsi"/>
        </w:rPr>
      </w:pPr>
    </w:p>
    <w:p w14:paraId="2F7FE621" w14:textId="238FCDF7" w:rsidR="00000EAD" w:rsidRPr="00602B02" w:rsidRDefault="00000EAD" w:rsidP="00000EAD">
      <w:pPr>
        <w:pStyle w:val="ListParagraph"/>
        <w:numPr>
          <w:ilvl w:val="2"/>
          <w:numId w:val="68"/>
        </w:numPr>
        <w:ind w:left="1440" w:right="288" w:hanging="540"/>
        <w:rPr>
          <w:rFonts w:asciiTheme="minorHAnsi" w:hAnsiTheme="minorHAnsi"/>
        </w:rPr>
      </w:pPr>
      <w:r w:rsidRPr="00602B02">
        <w:rPr>
          <w:rFonts w:asciiTheme="minorHAnsi" w:hAnsiTheme="minorHAnsi"/>
        </w:rPr>
        <w:t xml:space="preserve">The Vendor shall comply with </w:t>
      </w:r>
      <w:r w:rsidR="00AD5205">
        <w:rPr>
          <w:rFonts w:asciiTheme="minorHAnsi" w:hAnsiTheme="minorHAnsi"/>
        </w:rPr>
        <w:t>United States Department of Transportation (</w:t>
      </w:r>
      <w:r w:rsidRPr="00602B02">
        <w:rPr>
          <w:rFonts w:asciiTheme="minorHAnsi" w:hAnsiTheme="minorHAnsi"/>
        </w:rPr>
        <w:t>USDOT</w:t>
      </w:r>
      <w:r w:rsidR="00AD5205">
        <w:rPr>
          <w:rFonts w:asciiTheme="minorHAnsi" w:hAnsiTheme="minorHAnsi"/>
        </w:rPr>
        <w:t>)</w:t>
      </w:r>
      <w:r w:rsidRPr="00602B02">
        <w:rPr>
          <w:rFonts w:asciiTheme="minorHAnsi" w:hAnsiTheme="minorHAnsi"/>
        </w:rPr>
        <w:t xml:space="preserve"> regulations concerning the qualifications of drivers, vehicle safety requirements, and maintenance schedules.</w:t>
      </w:r>
    </w:p>
    <w:p w14:paraId="58AC57F4" w14:textId="77777777" w:rsidR="00000EAD" w:rsidRPr="00602B02" w:rsidRDefault="00000EAD" w:rsidP="00000EAD">
      <w:pPr>
        <w:ind w:left="900" w:right="288"/>
        <w:rPr>
          <w:rFonts w:asciiTheme="minorHAnsi" w:hAnsiTheme="minorHAnsi"/>
        </w:rPr>
      </w:pPr>
    </w:p>
    <w:p w14:paraId="66B70EEB" w14:textId="77777777" w:rsidR="00000EAD" w:rsidRPr="00602B02" w:rsidRDefault="00000EAD" w:rsidP="00000EAD">
      <w:pPr>
        <w:pStyle w:val="ListParagraph"/>
        <w:numPr>
          <w:ilvl w:val="2"/>
          <w:numId w:val="68"/>
        </w:numPr>
        <w:ind w:left="1440" w:right="288" w:hanging="540"/>
        <w:rPr>
          <w:rFonts w:asciiTheme="minorHAnsi" w:hAnsiTheme="minorHAnsi"/>
        </w:rPr>
      </w:pPr>
      <w:r w:rsidRPr="00602B02">
        <w:rPr>
          <w:rFonts w:asciiTheme="minorHAnsi" w:hAnsiTheme="minorHAnsi"/>
        </w:rPr>
        <w:t>The Vendor shall provide evidence that the transporter and the treatment, storage or disposal (TSD) facility have valid and current U.S. and Illinois EPA identification numbers and required permits.</w:t>
      </w:r>
    </w:p>
    <w:p w14:paraId="17C44110" w14:textId="77777777" w:rsidR="00000EAD" w:rsidRPr="00602B02" w:rsidRDefault="00000EAD" w:rsidP="00000EAD">
      <w:pPr>
        <w:ind w:left="900" w:right="288"/>
        <w:rPr>
          <w:rFonts w:asciiTheme="minorHAnsi" w:hAnsiTheme="minorHAnsi"/>
        </w:rPr>
      </w:pPr>
    </w:p>
    <w:p w14:paraId="5F00C7AC" w14:textId="026D5BB6" w:rsidR="00000EAD" w:rsidRPr="00602B02" w:rsidRDefault="00000EAD" w:rsidP="00000EAD">
      <w:pPr>
        <w:pStyle w:val="ListParagraph"/>
        <w:numPr>
          <w:ilvl w:val="2"/>
          <w:numId w:val="68"/>
        </w:numPr>
        <w:ind w:left="1440" w:right="288" w:hanging="540"/>
        <w:rPr>
          <w:rFonts w:asciiTheme="minorHAnsi" w:hAnsiTheme="minorHAnsi"/>
        </w:rPr>
      </w:pPr>
      <w:r w:rsidRPr="00602B02">
        <w:rPr>
          <w:rFonts w:asciiTheme="minorHAnsi" w:hAnsiTheme="minorHAnsi"/>
        </w:rPr>
        <w:t xml:space="preserve">The Vendor shall be responsible for initiating manifest documents in accordance with </w:t>
      </w:r>
      <w:r w:rsidR="00AD5205">
        <w:rPr>
          <w:rFonts w:asciiTheme="minorHAnsi" w:hAnsiTheme="minorHAnsi"/>
        </w:rPr>
        <w:t>Illinois Environmental Protection Agency (</w:t>
      </w:r>
      <w:r w:rsidRPr="00602B02">
        <w:rPr>
          <w:rFonts w:asciiTheme="minorHAnsi" w:hAnsiTheme="minorHAnsi"/>
        </w:rPr>
        <w:t>IEPA</w:t>
      </w:r>
      <w:r w:rsidR="00AD5205">
        <w:rPr>
          <w:rFonts w:asciiTheme="minorHAnsi" w:hAnsiTheme="minorHAnsi"/>
        </w:rPr>
        <w:t>)</w:t>
      </w:r>
      <w:r w:rsidRPr="00602B02">
        <w:rPr>
          <w:rFonts w:asciiTheme="minorHAnsi" w:hAnsiTheme="minorHAnsi"/>
        </w:rPr>
        <w:t xml:space="preserve"> regulations.  A representative for IDOT will sign the manifest.  A signed copy of the manifest from the Treatment, Storage, Disposal, and Recycling (TSDR) facility must be returned to the Department within 35 days of shipment.</w:t>
      </w:r>
    </w:p>
    <w:p w14:paraId="3BF8E88D" w14:textId="77777777" w:rsidR="00000EAD" w:rsidRPr="00602B02" w:rsidRDefault="00000EAD" w:rsidP="00000EAD">
      <w:pPr>
        <w:ind w:left="900" w:right="288"/>
        <w:rPr>
          <w:rFonts w:asciiTheme="minorHAnsi" w:hAnsiTheme="minorHAnsi"/>
        </w:rPr>
      </w:pPr>
    </w:p>
    <w:p w14:paraId="56FE459C" w14:textId="77777777" w:rsidR="00000EAD" w:rsidRPr="00602B02" w:rsidRDefault="00000EAD" w:rsidP="00000EAD">
      <w:pPr>
        <w:pStyle w:val="ListParagraph"/>
        <w:numPr>
          <w:ilvl w:val="2"/>
          <w:numId w:val="68"/>
        </w:numPr>
        <w:ind w:left="1440" w:right="288" w:hanging="540"/>
        <w:rPr>
          <w:rFonts w:asciiTheme="minorHAnsi" w:hAnsiTheme="minorHAnsi"/>
        </w:rPr>
      </w:pPr>
      <w:r w:rsidRPr="00602B02">
        <w:rPr>
          <w:rFonts w:asciiTheme="minorHAnsi" w:hAnsiTheme="minorHAnsi"/>
        </w:rPr>
        <w:t xml:space="preserve">All shipping containers for materials shall be compatible with each contained waste and shall meet all applicable USDOT requirements.  Containers that do not meet current USDOT requirements or are suspicious will be placed into USDOT-approved </w:t>
      </w:r>
      <w:proofErr w:type="spellStart"/>
      <w:r w:rsidRPr="00602B02">
        <w:rPr>
          <w:rFonts w:asciiTheme="minorHAnsi" w:hAnsiTheme="minorHAnsi"/>
        </w:rPr>
        <w:t>overpak</w:t>
      </w:r>
      <w:proofErr w:type="spellEnd"/>
      <w:r w:rsidRPr="00602B02">
        <w:rPr>
          <w:rFonts w:asciiTheme="minorHAnsi" w:hAnsiTheme="minorHAnsi"/>
        </w:rPr>
        <w:t xml:space="preserve"> drums compatible with the specific waste.</w:t>
      </w:r>
    </w:p>
    <w:p w14:paraId="73C14A16" w14:textId="77777777" w:rsidR="00000EAD" w:rsidRPr="00602B02" w:rsidRDefault="00000EAD" w:rsidP="00000EAD">
      <w:pPr>
        <w:pStyle w:val="ListParagraph"/>
        <w:ind w:left="1440" w:right="288"/>
        <w:rPr>
          <w:rFonts w:asciiTheme="minorHAnsi" w:hAnsiTheme="minorHAnsi"/>
        </w:rPr>
      </w:pPr>
    </w:p>
    <w:p w14:paraId="594414B8" w14:textId="6F57D67C" w:rsidR="00000EAD" w:rsidRPr="00602B02" w:rsidRDefault="00000EAD" w:rsidP="00000EAD">
      <w:pPr>
        <w:pStyle w:val="ListParagraph"/>
        <w:numPr>
          <w:ilvl w:val="2"/>
          <w:numId w:val="68"/>
        </w:numPr>
        <w:ind w:left="1440" w:right="288" w:hanging="540"/>
        <w:rPr>
          <w:rFonts w:asciiTheme="minorHAnsi" w:hAnsiTheme="minorHAnsi"/>
        </w:rPr>
      </w:pPr>
      <w:r w:rsidRPr="00602B02">
        <w:rPr>
          <w:rFonts w:asciiTheme="minorHAnsi" w:hAnsiTheme="minorHAnsi"/>
        </w:rPr>
        <w:t xml:space="preserve">All materials disposed pursuant to this contract will be properly tested to determine or verify the composition of the materials </w:t>
      </w:r>
      <w:r w:rsidR="00AD5205" w:rsidRPr="00602B02">
        <w:rPr>
          <w:rFonts w:asciiTheme="minorHAnsi" w:hAnsiTheme="minorHAnsi"/>
        </w:rPr>
        <w:t>for</w:t>
      </w:r>
      <w:r w:rsidRPr="00602B02">
        <w:rPr>
          <w:rFonts w:asciiTheme="minorHAnsi" w:hAnsiTheme="minorHAnsi"/>
        </w:rPr>
        <w:t xml:space="preserve"> determining the proper methods of disposal for each container of materials.</w:t>
      </w:r>
    </w:p>
    <w:p w14:paraId="23DBB1E2" w14:textId="77777777" w:rsidR="00000EAD" w:rsidRPr="00602B02" w:rsidRDefault="00000EAD" w:rsidP="00000EAD">
      <w:pPr>
        <w:pStyle w:val="ListParagraph"/>
        <w:ind w:left="1440" w:right="288"/>
        <w:rPr>
          <w:rFonts w:asciiTheme="minorHAnsi" w:hAnsiTheme="minorHAnsi"/>
        </w:rPr>
      </w:pPr>
    </w:p>
    <w:p w14:paraId="3E43F92D" w14:textId="77777777" w:rsidR="00000EAD" w:rsidRPr="00602B02" w:rsidRDefault="00000EAD" w:rsidP="00000EAD">
      <w:pPr>
        <w:pStyle w:val="ListParagraph"/>
        <w:numPr>
          <w:ilvl w:val="2"/>
          <w:numId w:val="68"/>
        </w:numPr>
        <w:ind w:left="1440" w:right="288" w:hanging="540"/>
        <w:rPr>
          <w:rFonts w:asciiTheme="minorHAnsi" w:hAnsiTheme="minorHAnsi"/>
        </w:rPr>
      </w:pPr>
      <w:r w:rsidRPr="00602B02">
        <w:rPr>
          <w:rFonts w:asciiTheme="minorHAnsi" w:hAnsiTheme="minorHAnsi"/>
        </w:rPr>
        <w:t>All unknown materials shall be qualitatively and quantitatively analyzed to determine the identity of their component(s).</w:t>
      </w:r>
    </w:p>
    <w:p w14:paraId="50BB1787" w14:textId="77777777" w:rsidR="00000EAD" w:rsidRPr="00602B02" w:rsidRDefault="00000EAD" w:rsidP="00000EAD">
      <w:pPr>
        <w:pStyle w:val="ListParagraph"/>
        <w:ind w:left="1440" w:right="288"/>
        <w:rPr>
          <w:rFonts w:asciiTheme="minorHAnsi" w:hAnsiTheme="minorHAnsi"/>
        </w:rPr>
      </w:pPr>
    </w:p>
    <w:p w14:paraId="34826A43" w14:textId="2F350CD8" w:rsidR="00000EAD" w:rsidRDefault="00000EAD" w:rsidP="00000EAD">
      <w:pPr>
        <w:pStyle w:val="ListParagraph"/>
        <w:numPr>
          <w:ilvl w:val="2"/>
          <w:numId w:val="68"/>
        </w:numPr>
        <w:ind w:left="1440" w:right="288" w:hanging="540"/>
        <w:rPr>
          <w:rFonts w:asciiTheme="minorHAnsi" w:hAnsiTheme="minorHAnsi"/>
        </w:rPr>
      </w:pPr>
      <w:r w:rsidRPr="00602B02">
        <w:rPr>
          <w:rFonts w:asciiTheme="minorHAnsi" w:hAnsiTheme="minorHAnsi"/>
        </w:rPr>
        <w:t xml:space="preserve">All contract materials shall be sampled in accordance with </w:t>
      </w:r>
      <w:r w:rsidR="00AD5205">
        <w:rPr>
          <w:rFonts w:asciiTheme="minorHAnsi" w:hAnsiTheme="minorHAnsi"/>
        </w:rPr>
        <w:t>United States Environmental Protection Agency (</w:t>
      </w:r>
      <w:r w:rsidRPr="00602B02">
        <w:rPr>
          <w:rFonts w:asciiTheme="minorHAnsi" w:hAnsiTheme="minorHAnsi"/>
        </w:rPr>
        <w:t>USEPA</w:t>
      </w:r>
      <w:r w:rsidR="00AD5205">
        <w:rPr>
          <w:rFonts w:asciiTheme="minorHAnsi" w:hAnsiTheme="minorHAnsi"/>
        </w:rPr>
        <w:t>)</w:t>
      </w:r>
      <w:r w:rsidRPr="00602B02">
        <w:rPr>
          <w:rFonts w:asciiTheme="minorHAnsi" w:hAnsiTheme="minorHAnsi"/>
        </w:rPr>
        <w:t>-approved methods for each type of materials.  For known materials with more than one container of the same material, one composite of sample will suffice.  All samples shall be contained, preserved, and transported in accordance with USEPA-approved methods to an IDOT approved contract analytical laboratory.  Each sample shall be documented and chain-of-custody records for each sample shall be maintained permanently.</w:t>
      </w:r>
    </w:p>
    <w:p w14:paraId="0A336C7A" w14:textId="77777777" w:rsidR="00000EAD" w:rsidRPr="00602B02" w:rsidRDefault="00000EAD" w:rsidP="00000EAD">
      <w:pPr>
        <w:pStyle w:val="ListParagraph"/>
        <w:ind w:left="1440" w:right="288"/>
        <w:rPr>
          <w:rFonts w:asciiTheme="minorHAnsi" w:hAnsiTheme="minorHAnsi"/>
        </w:rPr>
      </w:pPr>
    </w:p>
    <w:p w14:paraId="71D53984" w14:textId="77777777" w:rsidR="00000EAD" w:rsidRPr="00602B02" w:rsidRDefault="00000EAD" w:rsidP="00000EAD">
      <w:pPr>
        <w:pStyle w:val="ListParagraph"/>
        <w:numPr>
          <w:ilvl w:val="2"/>
          <w:numId w:val="68"/>
        </w:numPr>
        <w:ind w:left="1440" w:right="288" w:hanging="540"/>
        <w:rPr>
          <w:rFonts w:asciiTheme="minorHAnsi" w:hAnsiTheme="minorHAnsi"/>
        </w:rPr>
      </w:pPr>
      <w:r w:rsidRPr="00602B02">
        <w:rPr>
          <w:rFonts w:asciiTheme="minorHAnsi" w:hAnsiTheme="minorHAnsi"/>
        </w:rPr>
        <w:t>The Vendor shall test all samples to the extent necessary to determine the proper method of disposal.  Upon request from the Department, a copy of the analytical analysis for each sample tested must be furnished to the Department.  The Department will sign the Waste Material Profile Sheets provided by the Vendor, if requested.  The unit prices shall include all costs for preparing the containers for shipment, and for properly documenting, handling, labeling, manifesting, transporting, and disposing of the contract materials.  The Vendor shall be responsible for all shipping containers and contents upon removal from Department sites.</w:t>
      </w:r>
    </w:p>
    <w:p w14:paraId="1C0C7BCF" w14:textId="77777777" w:rsidR="00000EAD" w:rsidRPr="00602B02" w:rsidRDefault="00000EAD" w:rsidP="00000EAD">
      <w:pPr>
        <w:pStyle w:val="ListParagraph"/>
        <w:ind w:left="1440" w:right="288"/>
        <w:rPr>
          <w:rFonts w:asciiTheme="minorHAnsi" w:hAnsiTheme="minorHAnsi"/>
        </w:rPr>
      </w:pPr>
    </w:p>
    <w:p w14:paraId="25F67B9C" w14:textId="24BCE611" w:rsidR="00000EAD" w:rsidRDefault="00000EAD" w:rsidP="00000EAD">
      <w:pPr>
        <w:pStyle w:val="ListParagraph"/>
        <w:numPr>
          <w:ilvl w:val="2"/>
          <w:numId w:val="68"/>
        </w:numPr>
        <w:ind w:left="1440" w:right="288" w:hanging="540"/>
        <w:rPr>
          <w:rFonts w:asciiTheme="minorHAnsi" w:hAnsiTheme="minorHAnsi"/>
        </w:rPr>
      </w:pPr>
      <w:r w:rsidRPr="00602B02">
        <w:rPr>
          <w:rFonts w:asciiTheme="minorHAnsi" w:hAnsiTheme="minorHAnsi"/>
        </w:rPr>
        <w:t>Initial treatment for liquid and semi-solid wastes shall be accomplished within Illinois.  This treatment may consist of either complete disposal, recycling or preparation for use as a fuel for incineration.  If the treated liquid or semi-solid waste is not to be disposed of within Illinois, prior written approval to use a specific out-of-state facility must be obtained from the Department.  Liquid or semi-solid waste initially treated within Illinois and shipped outside the state as a fuel or for incineration must be re-packaged and disposed of at an out-of-state facility subject to the Vendor obtaining the Department's prior written approval to use the specific facility.  The Vendor shall determine the best method of disposal for reducing or eliminating any long-term liability to the State of Illinois at the most economical cost.  Methods can include recycling, fuel blending for use as a cement kiln fuel or incineration by a hazardous waste incinerator at approved facilities.  The Vendor must provide a written certification for destruction.</w:t>
      </w:r>
    </w:p>
    <w:p w14:paraId="1B64AEA0" w14:textId="77777777" w:rsidR="00EB215B" w:rsidRPr="00EB215B" w:rsidRDefault="00EB215B" w:rsidP="00EB215B">
      <w:pPr>
        <w:pStyle w:val="ListParagraph"/>
        <w:rPr>
          <w:rFonts w:asciiTheme="minorHAnsi" w:hAnsiTheme="minorHAnsi"/>
        </w:rPr>
      </w:pPr>
    </w:p>
    <w:p w14:paraId="7DD2CF39" w14:textId="56D4FEC7" w:rsidR="00EB215B" w:rsidRPr="00602B02" w:rsidRDefault="00364122" w:rsidP="00000EAD">
      <w:pPr>
        <w:pStyle w:val="ListParagraph"/>
        <w:numPr>
          <w:ilvl w:val="2"/>
          <w:numId w:val="68"/>
        </w:numPr>
        <w:ind w:left="1440" w:right="288" w:hanging="540"/>
        <w:rPr>
          <w:rFonts w:asciiTheme="minorHAnsi" w:hAnsiTheme="minorHAnsi"/>
        </w:rPr>
      </w:pPr>
      <w:r>
        <w:rPr>
          <w:rFonts w:asciiTheme="minorHAnsi" w:hAnsiTheme="minorHAnsi"/>
        </w:rPr>
        <w:t>Waste</w:t>
      </w:r>
      <w:r w:rsidRPr="00E236A5">
        <w:rPr>
          <w:rFonts w:asciiTheme="minorHAnsi" w:hAnsiTheme="minorHAnsi"/>
        </w:rPr>
        <w:t xml:space="preserve"> materials are to be disposed of at approved permitted facilities for recycling, fuel blending or incineration within Illinois unless otherwise approved on an individual basis by the Department.</w:t>
      </w:r>
    </w:p>
    <w:p w14:paraId="5F13B39F" w14:textId="77777777" w:rsidR="00000EAD" w:rsidRPr="00575187" w:rsidRDefault="00000EAD" w:rsidP="00000EAD">
      <w:pPr>
        <w:pStyle w:val="ListParagraph"/>
        <w:numPr>
          <w:ilvl w:val="1"/>
          <w:numId w:val="68"/>
        </w:numPr>
        <w:ind w:left="720" w:firstLine="0"/>
        <w:rPr>
          <w:rFonts w:asciiTheme="minorHAnsi" w:hAnsiTheme="minorHAnsi"/>
          <w:b/>
        </w:rPr>
      </w:pPr>
      <w:r>
        <w:rPr>
          <w:rFonts w:asciiTheme="minorHAnsi" w:hAnsiTheme="minorHAnsi"/>
          <w:b/>
        </w:rPr>
        <w:lastRenderedPageBreak/>
        <w:t>Items inclusive of bid:</w:t>
      </w:r>
    </w:p>
    <w:p w14:paraId="11DEBFFE" w14:textId="24A8860B" w:rsidR="00000EAD" w:rsidRDefault="00000EAD" w:rsidP="00000EAD">
      <w:pPr>
        <w:ind w:left="1440" w:right="288"/>
        <w:rPr>
          <w:rFonts w:asciiTheme="minorHAnsi" w:hAnsiTheme="minorHAnsi"/>
        </w:rPr>
      </w:pPr>
      <w:r w:rsidRPr="002B3324">
        <w:rPr>
          <w:rFonts w:asciiTheme="minorHAnsi" w:hAnsiTheme="minorHAnsi"/>
        </w:rPr>
        <w:t>The unit p</w:t>
      </w:r>
      <w:r w:rsidRPr="006B7C44">
        <w:rPr>
          <w:rFonts w:asciiTheme="minorHAnsi" w:hAnsiTheme="minorHAnsi"/>
        </w:rPr>
        <w:t>rices are to</w:t>
      </w:r>
      <w:r w:rsidRPr="002B3324">
        <w:rPr>
          <w:rFonts w:asciiTheme="minorHAnsi" w:hAnsiTheme="minorHAnsi"/>
        </w:rPr>
        <w:t xml:space="preserve"> i</w:t>
      </w:r>
      <w:r w:rsidRPr="006B7C44">
        <w:rPr>
          <w:rFonts w:asciiTheme="minorHAnsi" w:hAnsiTheme="minorHAnsi"/>
        </w:rPr>
        <w:t>nclude all cost</w:t>
      </w:r>
      <w:r w:rsidRPr="002B3324">
        <w:rPr>
          <w:rFonts w:asciiTheme="minorHAnsi" w:hAnsiTheme="minorHAnsi"/>
        </w:rPr>
        <w:t xml:space="preserve">s per </w:t>
      </w:r>
      <w:r w:rsidRPr="006B7C44">
        <w:rPr>
          <w:rFonts w:asciiTheme="minorHAnsi" w:hAnsiTheme="minorHAnsi"/>
        </w:rPr>
        <w:t xml:space="preserve">container for sampling, testing, and analyses of the waste; mobilization, labeling, manifesting, lab packing, </w:t>
      </w:r>
      <w:r w:rsidRPr="002B3324">
        <w:rPr>
          <w:rFonts w:asciiTheme="minorHAnsi" w:hAnsiTheme="minorHAnsi"/>
        </w:rPr>
        <w:t xml:space="preserve">preparation for transportation, replacement of lids and gaskets as necessary, handling, loading, all transportation, storage while awaiting disposal, and disposal of the waste and shipping container; and the </w:t>
      </w:r>
      <w:r w:rsidR="00364122">
        <w:rPr>
          <w:rFonts w:asciiTheme="minorHAnsi" w:hAnsiTheme="minorHAnsi"/>
        </w:rPr>
        <w:t>appropriate percentage</w:t>
      </w:r>
      <w:r w:rsidRPr="002B3324">
        <w:rPr>
          <w:rFonts w:asciiTheme="minorHAnsi" w:hAnsiTheme="minorHAnsi"/>
        </w:rPr>
        <w:t xml:space="preserve"> surcharge for the Response Contractors Indemnification Fund.  In addition, the unit prices shall include any cost of clean-ups or spills involving the materials under contract</w:t>
      </w:r>
      <w:r>
        <w:rPr>
          <w:rFonts w:asciiTheme="minorHAnsi" w:hAnsiTheme="minorHAnsi"/>
        </w:rPr>
        <w:t>.</w:t>
      </w:r>
    </w:p>
    <w:p w14:paraId="702B1841" w14:textId="77777777" w:rsidR="00364122" w:rsidRPr="00A67C1E" w:rsidRDefault="00364122" w:rsidP="00000EAD">
      <w:pPr>
        <w:ind w:left="1440" w:right="288"/>
        <w:rPr>
          <w:rFonts w:asciiTheme="minorHAnsi" w:hAnsiTheme="minorHAnsi"/>
        </w:rPr>
      </w:pPr>
    </w:p>
    <w:p w14:paraId="297835F6" w14:textId="546E40E8" w:rsidR="00000EAD" w:rsidRDefault="00000EAD" w:rsidP="00000EAD">
      <w:pPr>
        <w:pStyle w:val="ListParagraph"/>
        <w:numPr>
          <w:ilvl w:val="2"/>
          <w:numId w:val="68"/>
        </w:numPr>
        <w:ind w:left="1440" w:right="288" w:hanging="540"/>
        <w:rPr>
          <w:rFonts w:asciiTheme="minorHAnsi" w:hAnsiTheme="minorHAnsi"/>
        </w:rPr>
      </w:pPr>
      <w:r w:rsidRPr="00E236A5">
        <w:rPr>
          <w:rFonts w:asciiTheme="minorHAnsi" w:hAnsiTheme="minorHAnsi"/>
        </w:rPr>
        <w:t xml:space="preserve">The disposal of </w:t>
      </w:r>
      <w:r w:rsidR="00AD5205" w:rsidRPr="00E236A5">
        <w:rPr>
          <w:rFonts w:asciiTheme="minorHAnsi" w:hAnsiTheme="minorHAnsi"/>
        </w:rPr>
        <w:t>all</w:t>
      </w:r>
      <w:r w:rsidRPr="00E236A5">
        <w:rPr>
          <w:rFonts w:asciiTheme="minorHAnsi" w:hAnsiTheme="minorHAnsi"/>
        </w:rPr>
        <w:t xml:space="preserve"> the waste (cleaning solvent being exchanged) identified in the Pricing Table of the Contract will be paid for at one of the line item costs contained in the Pricing Table to the extent Vendor disposes of any such waste.  </w:t>
      </w:r>
    </w:p>
    <w:p w14:paraId="03BAEB2C" w14:textId="77777777" w:rsidR="00000EAD" w:rsidRDefault="00000EAD" w:rsidP="00000EAD">
      <w:pPr>
        <w:pStyle w:val="ListParagraph"/>
        <w:ind w:left="1440" w:right="288"/>
        <w:rPr>
          <w:rFonts w:asciiTheme="minorHAnsi" w:hAnsiTheme="minorHAnsi"/>
        </w:rPr>
      </w:pPr>
    </w:p>
    <w:p w14:paraId="4C8DF95A" w14:textId="0964C1D8" w:rsidR="00000EAD" w:rsidRDefault="00000EAD" w:rsidP="00000EAD">
      <w:pPr>
        <w:pStyle w:val="ListParagraph"/>
        <w:numPr>
          <w:ilvl w:val="2"/>
          <w:numId w:val="68"/>
        </w:numPr>
        <w:ind w:left="1440" w:right="288" w:hanging="540"/>
        <w:rPr>
          <w:rFonts w:asciiTheme="minorHAnsi" w:hAnsiTheme="minorHAnsi"/>
        </w:rPr>
      </w:pPr>
      <w:r w:rsidRPr="00E236A5">
        <w:rPr>
          <w:rFonts w:asciiTheme="minorHAnsi" w:hAnsiTheme="minorHAnsi"/>
        </w:rPr>
        <w:t xml:space="preserve">The Vendor declares that he/she understands that the quantities mentioned are approximate only and that </w:t>
      </w:r>
      <w:r w:rsidR="00364122">
        <w:rPr>
          <w:rFonts w:asciiTheme="minorHAnsi" w:hAnsiTheme="minorHAnsi"/>
        </w:rPr>
        <w:t>actual usage is</w:t>
      </w:r>
      <w:r w:rsidRPr="00E236A5">
        <w:rPr>
          <w:rFonts w:asciiTheme="minorHAnsi" w:hAnsiTheme="minorHAnsi"/>
        </w:rPr>
        <w:t xml:space="preserve"> subject to increase or decrease.</w:t>
      </w:r>
    </w:p>
    <w:p w14:paraId="7DA3E2C2" w14:textId="77777777" w:rsidR="00000EAD" w:rsidRPr="00E236A5" w:rsidRDefault="00000EAD" w:rsidP="00000EAD">
      <w:pPr>
        <w:pStyle w:val="ListParagraph"/>
        <w:ind w:left="1440" w:right="288"/>
        <w:rPr>
          <w:rFonts w:asciiTheme="minorHAnsi" w:hAnsiTheme="minorHAnsi"/>
        </w:rPr>
      </w:pPr>
    </w:p>
    <w:p w14:paraId="133F305A" w14:textId="706061A5" w:rsidR="00000EAD" w:rsidRPr="00E236A5" w:rsidRDefault="00000EAD" w:rsidP="00000EAD">
      <w:pPr>
        <w:pStyle w:val="ListParagraph"/>
        <w:numPr>
          <w:ilvl w:val="2"/>
          <w:numId w:val="68"/>
        </w:numPr>
        <w:ind w:left="1440" w:right="288" w:hanging="540"/>
        <w:rPr>
          <w:rFonts w:asciiTheme="minorHAnsi" w:hAnsiTheme="minorHAnsi"/>
        </w:rPr>
      </w:pPr>
      <w:r w:rsidRPr="00E236A5">
        <w:rPr>
          <w:rFonts w:asciiTheme="minorHAnsi" w:hAnsiTheme="minorHAnsi"/>
        </w:rPr>
        <w:t>Parts Washers/Recyclers</w:t>
      </w:r>
      <w:r w:rsidR="00364122">
        <w:rPr>
          <w:rFonts w:asciiTheme="minorHAnsi" w:hAnsiTheme="minorHAnsi"/>
        </w:rPr>
        <w:t xml:space="preserve"> in the appropriate capacities</w:t>
      </w:r>
      <w:r w:rsidRPr="00E236A5">
        <w:rPr>
          <w:rFonts w:asciiTheme="minorHAnsi" w:hAnsiTheme="minorHAnsi"/>
        </w:rPr>
        <w:t xml:space="preserve"> shall be supplied at no additional charge to the Department</w:t>
      </w:r>
      <w:r>
        <w:rPr>
          <w:rFonts w:asciiTheme="minorHAnsi" w:hAnsiTheme="minorHAnsi"/>
        </w:rPr>
        <w:t>.</w:t>
      </w:r>
    </w:p>
    <w:p w14:paraId="7A2EBA8B" w14:textId="77777777" w:rsidR="00000EAD" w:rsidRDefault="00000EAD" w:rsidP="00000EAD">
      <w:pPr>
        <w:pStyle w:val="ListParagraph"/>
        <w:ind w:left="1440" w:right="288"/>
        <w:rPr>
          <w:rFonts w:asciiTheme="minorHAnsi" w:hAnsiTheme="minorHAnsi"/>
        </w:rPr>
      </w:pPr>
    </w:p>
    <w:p w14:paraId="6DB75C22" w14:textId="77777777" w:rsidR="00000EAD" w:rsidRPr="00575187" w:rsidRDefault="00000EAD" w:rsidP="00000EAD">
      <w:pPr>
        <w:pStyle w:val="ListParagraph"/>
        <w:numPr>
          <w:ilvl w:val="1"/>
          <w:numId w:val="68"/>
        </w:numPr>
        <w:ind w:left="720" w:firstLine="0"/>
        <w:rPr>
          <w:rFonts w:asciiTheme="minorHAnsi" w:hAnsiTheme="minorHAnsi"/>
          <w:b/>
        </w:rPr>
      </w:pPr>
      <w:r>
        <w:rPr>
          <w:rFonts w:asciiTheme="minorHAnsi" w:hAnsiTheme="minorHAnsi"/>
          <w:b/>
        </w:rPr>
        <w:t>Other specifications:</w:t>
      </w:r>
    </w:p>
    <w:p w14:paraId="4370C3A6" w14:textId="77777777" w:rsidR="00000EAD" w:rsidRDefault="00000EAD" w:rsidP="00000EAD">
      <w:pPr>
        <w:pStyle w:val="ListParagraph"/>
        <w:numPr>
          <w:ilvl w:val="2"/>
          <w:numId w:val="68"/>
        </w:numPr>
        <w:ind w:left="1440" w:right="288" w:hanging="540"/>
        <w:rPr>
          <w:rFonts w:asciiTheme="minorHAnsi" w:hAnsiTheme="minorHAnsi"/>
        </w:rPr>
      </w:pPr>
      <w:r>
        <w:rPr>
          <w:rFonts w:asciiTheme="minorHAnsi" w:hAnsiTheme="minorHAnsi"/>
        </w:rPr>
        <w:t>Contract amendments:</w:t>
      </w:r>
    </w:p>
    <w:p w14:paraId="580E9C28" w14:textId="77777777" w:rsidR="00000EAD" w:rsidRDefault="00000EAD" w:rsidP="00000EAD">
      <w:pPr>
        <w:pStyle w:val="ListParagraph"/>
        <w:numPr>
          <w:ilvl w:val="3"/>
          <w:numId w:val="68"/>
        </w:numPr>
        <w:ind w:left="1800" w:right="288"/>
        <w:rPr>
          <w:rFonts w:asciiTheme="minorHAnsi" w:hAnsiTheme="minorHAnsi"/>
        </w:rPr>
      </w:pPr>
      <w:r w:rsidRPr="00177C13">
        <w:rPr>
          <w:rFonts w:asciiTheme="minorHAnsi" w:hAnsiTheme="minorHAnsi"/>
        </w:rPr>
        <w:t>The Vendor further agrees that if the Department decides to extend or shorten the work or otherwise alter it by additions or deductions, including the elimination of any one or more of the items, he/she will perform the work as altered, increased, or decreased at the Contract unit prices</w:t>
      </w:r>
      <w:r>
        <w:rPr>
          <w:rFonts w:asciiTheme="minorHAnsi" w:hAnsiTheme="minorHAnsi"/>
        </w:rPr>
        <w:t>.</w:t>
      </w:r>
    </w:p>
    <w:p w14:paraId="4389971A" w14:textId="77777777" w:rsidR="00000EAD" w:rsidRDefault="00000EAD" w:rsidP="00000EAD">
      <w:pPr>
        <w:pStyle w:val="ListParagraph"/>
        <w:ind w:left="1800" w:right="288"/>
        <w:rPr>
          <w:rFonts w:asciiTheme="minorHAnsi" w:hAnsiTheme="minorHAnsi"/>
        </w:rPr>
      </w:pPr>
    </w:p>
    <w:p w14:paraId="1076A1DB" w14:textId="77777777" w:rsidR="00000EAD" w:rsidRDefault="00000EAD" w:rsidP="00000EAD">
      <w:pPr>
        <w:pStyle w:val="ListParagraph"/>
        <w:numPr>
          <w:ilvl w:val="3"/>
          <w:numId w:val="68"/>
        </w:numPr>
        <w:tabs>
          <w:tab w:val="left" w:pos="1440"/>
        </w:tabs>
        <w:ind w:left="1800"/>
        <w:jc w:val="both"/>
        <w:rPr>
          <w:rFonts w:asciiTheme="minorHAnsi" w:hAnsiTheme="minorHAnsi"/>
        </w:rPr>
      </w:pPr>
      <w:r w:rsidRPr="00850526">
        <w:rPr>
          <w:rFonts w:asciiTheme="minorHAnsi" w:hAnsiTheme="minorHAnsi"/>
        </w:rPr>
        <w:t xml:space="preserve">The Vendor further agrees that all incidentals or work not listed, that is needed to complete the contract will be covered by the vendor.  </w:t>
      </w:r>
    </w:p>
    <w:p w14:paraId="322C0721" w14:textId="77777777" w:rsidR="00000EAD" w:rsidRPr="00850526" w:rsidRDefault="00000EAD" w:rsidP="00000EAD">
      <w:pPr>
        <w:pStyle w:val="ListParagraph"/>
        <w:tabs>
          <w:tab w:val="left" w:pos="1440"/>
        </w:tabs>
        <w:ind w:left="1800"/>
        <w:jc w:val="both"/>
        <w:rPr>
          <w:rFonts w:asciiTheme="minorHAnsi" w:hAnsiTheme="minorHAnsi"/>
        </w:rPr>
      </w:pPr>
    </w:p>
    <w:p w14:paraId="5E1A5C25" w14:textId="77777777" w:rsidR="00000EAD" w:rsidRPr="00DC60E9" w:rsidRDefault="00000EAD" w:rsidP="00000EAD">
      <w:pPr>
        <w:pStyle w:val="ListParagraph"/>
        <w:numPr>
          <w:ilvl w:val="3"/>
          <w:numId w:val="68"/>
        </w:numPr>
        <w:tabs>
          <w:tab w:val="left" w:pos="1440"/>
        </w:tabs>
        <w:ind w:left="1800"/>
        <w:jc w:val="both"/>
        <w:rPr>
          <w:rFonts w:asciiTheme="minorHAnsi" w:hAnsiTheme="minorHAnsi"/>
        </w:rPr>
      </w:pPr>
      <w:r w:rsidRPr="00DC60E9">
        <w:rPr>
          <w:rFonts w:asciiTheme="minorHAnsi" w:hAnsiTheme="minorHAnsi"/>
        </w:rPr>
        <w:t>The Vendor further agrees to begin work not later than 30 calendar days after the execution and approval of the Agreement, unless otherwise provided, and to prosecute the work in such manner and with sufficient materials, equipment, and labor as will ensure its completion with the time limit specified on each individual work order, it being understood and agreed that the completion within the time limit is an essential part of the Contract.</w:t>
      </w:r>
    </w:p>
    <w:p w14:paraId="344DEB82" w14:textId="77777777" w:rsidR="00000EAD" w:rsidRDefault="00000EAD" w:rsidP="00000EAD">
      <w:pPr>
        <w:pStyle w:val="ListParagraph"/>
        <w:ind w:left="1440" w:right="288"/>
        <w:rPr>
          <w:rFonts w:asciiTheme="minorHAnsi" w:hAnsiTheme="minorHAnsi"/>
        </w:rPr>
      </w:pPr>
    </w:p>
    <w:p w14:paraId="2C509B91" w14:textId="77777777" w:rsidR="00000EAD" w:rsidRPr="00A67C1E" w:rsidRDefault="00000EAD" w:rsidP="00000EAD">
      <w:pPr>
        <w:pStyle w:val="ListParagraph"/>
        <w:numPr>
          <w:ilvl w:val="2"/>
          <w:numId w:val="68"/>
        </w:numPr>
        <w:ind w:left="1440" w:right="288" w:hanging="540"/>
        <w:rPr>
          <w:rFonts w:asciiTheme="minorHAnsi" w:hAnsiTheme="minorHAnsi"/>
        </w:rPr>
      </w:pPr>
      <w:r>
        <w:rPr>
          <w:rFonts w:asciiTheme="minorHAnsi" w:hAnsiTheme="minorHAnsi"/>
        </w:rPr>
        <w:t>Emergency response and reporting:</w:t>
      </w:r>
    </w:p>
    <w:p w14:paraId="2B6CCC24" w14:textId="77777777" w:rsidR="00000EAD" w:rsidRPr="00006184" w:rsidRDefault="00000EAD" w:rsidP="00000EAD">
      <w:pPr>
        <w:pStyle w:val="ListParagraph"/>
        <w:ind w:left="1440" w:right="288"/>
        <w:rPr>
          <w:rFonts w:asciiTheme="minorHAnsi" w:hAnsiTheme="minorHAnsi"/>
        </w:rPr>
      </w:pPr>
      <w:r w:rsidRPr="005A011C">
        <w:rPr>
          <w:rFonts w:asciiTheme="minorHAnsi" w:hAnsiTheme="minorHAnsi"/>
        </w:rPr>
        <w:t>The Vendor shall provide site specific safety plans to include emergency spill control and reporting for handling and transporting of contract substances from each site to final destination and disposal.  The Vendor shall also indicate his 24-hour emergency response number on each manifest and shall provide emergency response information about each substance to emergency responders as may be required</w:t>
      </w:r>
      <w:r>
        <w:rPr>
          <w:rFonts w:asciiTheme="minorHAnsi" w:hAnsiTheme="minorHAnsi"/>
        </w:rPr>
        <w:t>.</w:t>
      </w:r>
    </w:p>
    <w:p w14:paraId="723578D3" w14:textId="77777777" w:rsidR="00000EAD" w:rsidRDefault="00000EAD" w:rsidP="00000EAD">
      <w:pPr>
        <w:pStyle w:val="ListParagraph"/>
        <w:tabs>
          <w:tab w:val="left" w:pos="720"/>
        </w:tabs>
        <w:spacing w:before="240" w:after="240" w:line="276" w:lineRule="auto"/>
        <w:ind w:left="1440"/>
        <w:jc w:val="both"/>
        <w:rPr>
          <w:rStyle w:val="Style10"/>
        </w:rPr>
      </w:pPr>
    </w:p>
    <w:p w14:paraId="6950285B" w14:textId="64BCFB5F" w:rsidR="002811FD" w:rsidRDefault="002811FD" w:rsidP="002811FD">
      <w:pPr>
        <w:pStyle w:val="ListParagraph"/>
        <w:numPr>
          <w:ilvl w:val="1"/>
          <w:numId w:val="9"/>
        </w:numPr>
        <w:tabs>
          <w:tab w:val="left" w:pos="720"/>
        </w:tabs>
        <w:spacing w:before="240" w:after="240" w:line="276" w:lineRule="auto"/>
        <w:jc w:val="both"/>
        <w:rPr>
          <w:rStyle w:val="Style10"/>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sdt>
        <w:sdtPr>
          <w:rPr>
            <w:rStyle w:val="Style10"/>
          </w:rPr>
          <w:alias w:val="S:  Milestones and Deliverables"/>
          <w:tag w:val=" "/>
          <w:id w:val="1163818710"/>
        </w:sdtPr>
        <w:sdtEndPr>
          <w:rPr>
            <w:rStyle w:val="DefaultParagraphFont"/>
            <w:rFonts w:ascii="Calibri" w:hAnsi="Calibri"/>
            <w:color w:val="FF0000"/>
          </w:rPr>
        </w:sdtEndPr>
        <w:sdtContent>
          <w:r w:rsidR="000C410A">
            <w:rPr>
              <w:rStyle w:val="Style10"/>
            </w:rPr>
            <w:t>N/A</w:t>
          </w:r>
        </w:sdtContent>
      </w:sdt>
    </w:p>
    <w:p w14:paraId="43291409" w14:textId="1192A0CC" w:rsidR="002811FD" w:rsidRDefault="002811FD" w:rsidP="002811FD">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 xml:space="preserve"> VENDOR / STAFF SPECIFICATIONS:  </w:t>
      </w:r>
      <w:sdt>
        <w:sdtPr>
          <w:rPr>
            <w:rStyle w:val="Style10"/>
          </w:rPr>
          <w:alias w:val="S:  Necessary Experience Vendor Should Possess"/>
          <w:tag w:val=" "/>
          <w:id w:val="3484995"/>
        </w:sdtPr>
        <w:sdtEndPr>
          <w:rPr>
            <w:rStyle w:val="DefaultParagraphFont"/>
            <w:rFonts w:ascii="Calibri" w:hAnsi="Calibri"/>
            <w:color w:val="FF0000"/>
          </w:rPr>
        </w:sdtEndPr>
        <w:sdtContent>
          <w:r w:rsidR="000C410A">
            <w:rPr>
              <w:rStyle w:val="Style10"/>
            </w:rPr>
            <w:t>N/A</w:t>
          </w:r>
        </w:sdtContent>
      </w:sdt>
    </w:p>
    <w:p w14:paraId="19F2631B" w14:textId="26DF1E5B" w:rsidR="002811FD" w:rsidRDefault="002811FD" w:rsidP="002811FD">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lastRenderedPageBreak/>
        <w:t>TRANSPORTATION AND DELIVERY:</w:t>
      </w:r>
      <w:r>
        <w:rPr>
          <w:rFonts w:asciiTheme="minorHAnsi" w:hAnsiTheme="minorHAnsi"/>
          <w:b/>
        </w:rPr>
        <w:t xml:space="preserve">  </w:t>
      </w:r>
    </w:p>
    <w:tbl>
      <w:tblPr>
        <w:tblStyle w:val="TableGrid"/>
        <w:tblW w:w="10548" w:type="dxa"/>
        <w:tblLook w:val="04A0" w:firstRow="1" w:lastRow="0" w:firstColumn="1" w:lastColumn="0" w:noHBand="0" w:noVBand="1"/>
      </w:tblPr>
      <w:tblGrid>
        <w:gridCol w:w="2718"/>
        <w:gridCol w:w="4500"/>
        <w:gridCol w:w="3330"/>
      </w:tblGrid>
      <w:tr w:rsidR="009900CF" w14:paraId="05519796" w14:textId="77777777" w:rsidTr="00090687">
        <w:tc>
          <w:tcPr>
            <w:tcW w:w="2718" w:type="dxa"/>
            <w:vAlign w:val="bottom"/>
          </w:tcPr>
          <w:p w14:paraId="5B2F251B" w14:textId="77777777" w:rsidR="009900CF" w:rsidRDefault="009900CF" w:rsidP="00090687">
            <w:pPr>
              <w:jc w:val="center"/>
            </w:pPr>
            <w:r>
              <w:t>Location</w:t>
            </w:r>
          </w:p>
        </w:tc>
        <w:tc>
          <w:tcPr>
            <w:tcW w:w="4500" w:type="dxa"/>
          </w:tcPr>
          <w:p w14:paraId="3AAF53A7" w14:textId="77777777" w:rsidR="009900CF" w:rsidRDefault="009900CF" w:rsidP="00090687">
            <w:pPr>
              <w:jc w:val="center"/>
            </w:pPr>
            <w:r>
              <w:t>Address</w:t>
            </w:r>
          </w:p>
        </w:tc>
        <w:tc>
          <w:tcPr>
            <w:tcW w:w="3330" w:type="dxa"/>
            <w:vAlign w:val="center"/>
          </w:tcPr>
          <w:p w14:paraId="7328F526" w14:textId="77777777" w:rsidR="009900CF" w:rsidRDefault="009900CF" w:rsidP="00090687">
            <w:pPr>
              <w:jc w:val="center"/>
            </w:pPr>
            <w:r>
              <w:t>Minimum Solvent Quantity</w:t>
            </w:r>
          </w:p>
        </w:tc>
      </w:tr>
      <w:tr w:rsidR="009900CF" w14:paraId="7B3D5577" w14:textId="77777777" w:rsidTr="00090687">
        <w:tc>
          <w:tcPr>
            <w:tcW w:w="2718" w:type="dxa"/>
          </w:tcPr>
          <w:p w14:paraId="263114CF" w14:textId="77777777" w:rsidR="009900CF" w:rsidRDefault="009900CF" w:rsidP="00090687">
            <w:r>
              <w:t>Bishop Ford</w:t>
            </w:r>
          </w:p>
        </w:tc>
        <w:tc>
          <w:tcPr>
            <w:tcW w:w="4500" w:type="dxa"/>
          </w:tcPr>
          <w:p w14:paraId="43F80F55" w14:textId="77777777" w:rsidR="009900CF" w:rsidRDefault="009900CF" w:rsidP="00090687">
            <w:r>
              <w:t>16915 Van Dam Rd.</w:t>
            </w:r>
          </w:p>
          <w:p w14:paraId="1E710A52" w14:textId="77777777" w:rsidR="009900CF" w:rsidRDefault="009900CF" w:rsidP="00090687">
            <w:r>
              <w:t>South Holland, IL 60473</w:t>
            </w:r>
          </w:p>
        </w:tc>
        <w:tc>
          <w:tcPr>
            <w:tcW w:w="3330" w:type="dxa"/>
            <w:vAlign w:val="center"/>
          </w:tcPr>
          <w:p w14:paraId="71A5A87A" w14:textId="77777777" w:rsidR="009900CF" w:rsidRDefault="009900CF" w:rsidP="00090687">
            <w:pPr>
              <w:jc w:val="center"/>
            </w:pPr>
            <w:r>
              <w:t>25 gallon</w:t>
            </w:r>
          </w:p>
        </w:tc>
      </w:tr>
      <w:tr w:rsidR="009900CF" w14:paraId="5FE99A37" w14:textId="77777777" w:rsidTr="00090687">
        <w:tc>
          <w:tcPr>
            <w:tcW w:w="2718" w:type="dxa"/>
          </w:tcPr>
          <w:p w14:paraId="7B04ADE3" w14:textId="77777777" w:rsidR="009900CF" w:rsidRDefault="009900CF" w:rsidP="00090687">
            <w:r>
              <w:t xml:space="preserve">Dan Ryan </w:t>
            </w:r>
          </w:p>
        </w:tc>
        <w:tc>
          <w:tcPr>
            <w:tcW w:w="4500" w:type="dxa"/>
          </w:tcPr>
          <w:p w14:paraId="7D8FE0D0" w14:textId="77777777" w:rsidR="009900CF" w:rsidRDefault="009900CF" w:rsidP="00090687">
            <w:r>
              <w:t>6543 S Wentworth Ave</w:t>
            </w:r>
          </w:p>
          <w:p w14:paraId="13B07570" w14:textId="77777777" w:rsidR="009900CF" w:rsidRDefault="009900CF" w:rsidP="00090687">
            <w:r>
              <w:t>Chicago, IL 60621</w:t>
            </w:r>
          </w:p>
        </w:tc>
        <w:tc>
          <w:tcPr>
            <w:tcW w:w="3330" w:type="dxa"/>
            <w:vAlign w:val="center"/>
          </w:tcPr>
          <w:p w14:paraId="7396167C" w14:textId="77777777" w:rsidR="009900CF" w:rsidRDefault="009900CF" w:rsidP="00090687">
            <w:pPr>
              <w:jc w:val="center"/>
            </w:pPr>
            <w:r>
              <w:t>25 gallon</w:t>
            </w:r>
          </w:p>
        </w:tc>
      </w:tr>
      <w:tr w:rsidR="009900CF" w14:paraId="5362958E" w14:textId="77777777" w:rsidTr="00090687">
        <w:tc>
          <w:tcPr>
            <w:tcW w:w="2718" w:type="dxa"/>
          </w:tcPr>
          <w:p w14:paraId="1FCE23E6" w14:textId="77777777" w:rsidR="009900CF" w:rsidRDefault="009900CF" w:rsidP="00090687">
            <w:r>
              <w:t xml:space="preserve">Harvey </w:t>
            </w:r>
          </w:p>
        </w:tc>
        <w:tc>
          <w:tcPr>
            <w:tcW w:w="4500" w:type="dxa"/>
          </w:tcPr>
          <w:p w14:paraId="4243E1F5" w14:textId="77777777" w:rsidR="009900CF" w:rsidRDefault="009900CF" w:rsidP="00090687">
            <w:r>
              <w:t>16738 Lathrop Ave.</w:t>
            </w:r>
          </w:p>
          <w:p w14:paraId="41403EB5" w14:textId="77777777" w:rsidR="009900CF" w:rsidRDefault="009900CF" w:rsidP="00090687">
            <w:r>
              <w:t>Harvey, IL 60426</w:t>
            </w:r>
          </w:p>
        </w:tc>
        <w:tc>
          <w:tcPr>
            <w:tcW w:w="3330" w:type="dxa"/>
            <w:vAlign w:val="center"/>
          </w:tcPr>
          <w:p w14:paraId="58B28343" w14:textId="77777777" w:rsidR="009900CF" w:rsidRDefault="009900CF" w:rsidP="00090687">
            <w:pPr>
              <w:jc w:val="center"/>
            </w:pPr>
            <w:r>
              <w:t>25 gallon</w:t>
            </w:r>
          </w:p>
        </w:tc>
      </w:tr>
      <w:tr w:rsidR="009900CF" w14:paraId="37F4A61C" w14:textId="77777777" w:rsidTr="00090687">
        <w:tc>
          <w:tcPr>
            <w:tcW w:w="2718" w:type="dxa"/>
          </w:tcPr>
          <w:p w14:paraId="081037DD" w14:textId="77777777" w:rsidR="009900CF" w:rsidRDefault="009900CF" w:rsidP="00090687">
            <w:r>
              <w:t>Joliet</w:t>
            </w:r>
          </w:p>
          <w:p w14:paraId="713BD380" w14:textId="77777777" w:rsidR="009900CF" w:rsidRDefault="009900CF" w:rsidP="00090687"/>
        </w:tc>
        <w:tc>
          <w:tcPr>
            <w:tcW w:w="4500" w:type="dxa"/>
          </w:tcPr>
          <w:p w14:paraId="1F2DDAE0" w14:textId="77777777" w:rsidR="009900CF" w:rsidRDefault="009900CF" w:rsidP="00090687">
            <w:r>
              <w:t>17430 N. Broadway</w:t>
            </w:r>
          </w:p>
          <w:p w14:paraId="3D328324" w14:textId="77777777" w:rsidR="009900CF" w:rsidRDefault="009900CF" w:rsidP="00090687">
            <w:r>
              <w:t>Lockport, IL 60441</w:t>
            </w:r>
          </w:p>
        </w:tc>
        <w:tc>
          <w:tcPr>
            <w:tcW w:w="3330" w:type="dxa"/>
            <w:vAlign w:val="center"/>
          </w:tcPr>
          <w:p w14:paraId="55DDC5A8" w14:textId="77777777" w:rsidR="009900CF" w:rsidRDefault="009900CF" w:rsidP="00090687">
            <w:pPr>
              <w:jc w:val="center"/>
            </w:pPr>
            <w:r>
              <w:t>25 gallon</w:t>
            </w:r>
          </w:p>
        </w:tc>
      </w:tr>
      <w:tr w:rsidR="009900CF" w14:paraId="525CAA5E" w14:textId="77777777" w:rsidTr="00090687">
        <w:tc>
          <w:tcPr>
            <w:tcW w:w="2718" w:type="dxa"/>
          </w:tcPr>
          <w:p w14:paraId="3F953F1D" w14:textId="77777777" w:rsidR="009900CF" w:rsidRDefault="009900CF" w:rsidP="00090687">
            <w:r>
              <w:t>I-57</w:t>
            </w:r>
          </w:p>
          <w:p w14:paraId="5BA30530" w14:textId="77777777" w:rsidR="009900CF" w:rsidRDefault="009900CF" w:rsidP="00090687"/>
        </w:tc>
        <w:tc>
          <w:tcPr>
            <w:tcW w:w="4500" w:type="dxa"/>
          </w:tcPr>
          <w:p w14:paraId="180AF17C" w14:textId="77777777" w:rsidR="009900CF" w:rsidRDefault="009900CF" w:rsidP="00090687">
            <w:r>
              <w:t>16010 S. Crawford Ave</w:t>
            </w:r>
          </w:p>
          <w:p w14:paraId="76DEDCDD" w14:textId="77777777" w:rsidR="009900CF" w:rsidRDefault="009900CF" w:rsidP="00090687">
            <w:r>
              <w:t>Markham, IL 60428</w:t>
            </w:r>
          </w:p>
        </w:tc>
        <w:tc>
          <w:tcPr>
            <w:tcW w:w="3330" w:type="dxa"/>
            <w:vAlign w:val="center"/>
          </w:tcPr>
          <w:p w14:paraId="5ECBFAAD" w14:textId="77777777" w:rsidR="009900CF" w:rsidRDefault="009900CF" w:rsidP="00090687">
            <w:pPr>
              <w:jc w:val="center"/>
            </w:pPr>
            <w:r>
              <w:t>25 gallon</w:t>
            </w:r>
          </w:p>
        </w:tc>
      </w:tr>
      <w:tr w:rsidR="009900CF" w14:paraId="531C3DF0" w14:textId="77777777" w:rsidTr="00090687">
        <w:tc>
          <w:tcPr>
            <w:tcW w:w="2718" w:type="dxa"/>
          </w:tcPr>
          <w:p w14:paraId="4800CB17" w14:textId="77777777" w:rsidR="009900CF" w:rsidRDefault="009900CF" w:rsidP="00090687">
            <w:r>
              <w:t>I-55</w:t>
            </w:r>
          </w:p>
        </w:tc>
        <w:tc>
          <w:tcPr>
            <w:tcW w:w="4500" w:type="dxa"/>
          </w:tcPr>
          <w:p w14:paraId="617BFD42" w14:textId="77777777" w:rsidR="009900CF" w:rsidRDefault="009900CF" w:rsidP="00090687">
            <w:r>
              <w:t>151 E. South Frontage Rd</w:t>
            </w:r>
          </w:p>
          <w:p w14:paraId="6CAFA6E3" w14:textId="77777777" w:rsidR="009900CF" w:rsidRDefault="009900CF" w:rsidP="00090687">
            <w:r>
              <w:t>Bolingbrook, IL 60440</w:t>
            </w:r>
          </w:p>
        </w:tc>
        <w:tc>
          <w:tcPr>
            <w:tcW w:w="3330" w:type="dxa"/>
            <w:vAlign w:val="center"/>
          </w:tcPr>
          <w:p w14:paraId="29A25178" w14:textId="77777777" w:rsidR="009900CF" w:rsidRDefault="009900CF" w:rsidP="00090687">
            <w:pPr>
              <w:jc w:val="center"/>
            </w:pPr>
            <w:r>
              <w:t>25 gallon</w:t>
            </w:r>
          </w:p>
        </w:tc>
      </w:tr>
      <w:tr w:rsidR="009900CF" w14:paraId="61A9FC05" w14:textId="77777777" w:rsidTr="00090687">
        <w:tc>
          <w:tcPr>
            <w:tcW w:w="2718" w:type="dxa"/>
          </w:tcPr>
          <w:p w14:paraId="7D80F5C1" w14:textId="77777777" w:rsidR="009900CF" w:rsidRDefault="009900CF" w:rsidP="00090687">
            <w:r>
              <w:t>Movable Bridge Office</w:t>
            </w:r>
          </w:p>
          <w:p w14:paraId="5760D796" w14:textId="77777777" w:rsidR="009900CF" w:rsidRDefault="009900CF" w:rsidP="00090687"/>
        </w:tc>
        <w:tc>
          <w:tcPr>
            <w:tcW w:w="4500" w:type="dxa"/>
          </w:tcPr>
          <w:p w14:paraId="393B73AE" w14:textId="77777777" w:rsidR="009900CF" w:rsidRDefault="009900CF" w:rsidP="00090687">
            <w:r>
              <w:t>105 Bridge St.</w:t>
            </w:r>
          </w:p>
          <w:p w14:paraId="38D19A0D" w14:textId="77777777" w:rsidR="009900CF" w:rsidRDefault="009900CF" w:rsidP="00090687">
            <w:r>
              <w:t>Joliet, IL 60435</w:t>
            </w:r>
          </w:p>
        </w:tc>
        <w:tc>
          <w:tcPr>
            <w:tcW w:w="3330" w:type="dxa"/>
            <w:vAlign w:val="center"/>
          </w:tcPr>
          <w:p w14:paraId="5C0FB545" w14:textId="77777777" w:rsidR="009900CF" w:rsidRDefault="009900CF" w:rsidP="00090687">
            <w:pPr>
              <w:jc w:val="center"/>
            </w:pPr>
            <w:r>
              <w:t>25 gallon</w:t>
            </w:r>
          </w:p>
        </w:tc>
      </w:tr>
      <w:tr w:rsidR="009900CF" w14:paraId="3F7193C2" w14:textId="77777777" w:rsidTr="00090687">
        <w:tc>
          <w:tcPr>
            <w:tcW w:w="2718" w:type="dxa"/>
          </w:tcPr>
          <w:p w14:paraId="5136317E" w14:textId="77777777" w:rsidR="009900CF" w:rsidRDefault="009900CF" w:rsidP="00090687">
            <w:r>
              <w:t>Bird’s Bridge Storage</w:t>
            </w:r>
          </w:p>
          <w:p w14:paraId="27159B45" w14:textId="77777777" w:rsidR="009900CF" w:rsidRDefault="009900CF" w:rsidP="00090687"/>
        </w:tc>
        <w:tc>
          <w:tcPr>
            <w:tcW w:w="4500" w:type="dxa"/>
          </w:tcPr>
          <w:p w14:paraId="02F28082" w14:textId="77777777" w:rsidR="009900CF" w:rsidRDefault="009900CF" w:rsidP="00090687">
            <w:r>
              <w:t>22608 S. Frontage Road</w:t>
            </w:r>
          </w:p>
          <w:p w14:paraId="2C38B7EC" w14:textId="77777777" w:rsidR="009900CF" w:rsidRDefault="009900CF" w:rsidP="00090687">
            <w:r>
              <w:t>Channahon, IL 60401</w:t>
            </w:r>
          </w:p>
        </w:tc>
        <w:tc>
          <w:tcPr>
            <w:tcW w:w="3330" w:type="dxa"/>
            <w:vAlign w:val="center"/>
          </w:tcPr>
          <w:p w14:paraId="16F49129" w14:textId="77777777" w:rsidR="009900CF" w:rsidRDefault="009900CF" w:rsidP="00090687">
            <w:pPr>
              <w:jc w:val="center"/>
            </w:pPr>
            <w:r>
              <w:t>25 gallon</w:t>
            </w:r>
          </w:p>
        </w:tc>
      </w:tr>
      <w:tr w:rsidR="009900CF" w14:paraId="18D9E753" w14:textId="77777777" w:rsidTr="00090687">
        <w:tc>
          <w:tcPr>
            <w:tcW w:w="2718" w:type="dxa"/>
          </w:tcPr>
          <w:p w14:paraId="033E465B" w14:textId="77777777" w:rsidR="009900CF" w:rsidRDefault="009900CF" w:rsidP="00090687">
            <w:r>
              <w:t>New Lenox</w:t>
            </w:r>
          </w:p>
          <w:p w14:paraId="071DD27A" w14:textId="77777777" w:rsidR="009900CF" w:rsidRDefault="009900CF" w:rsidP="00090687"/>
        </w:tc>
        <w:tc>
          <w:tcPr>
            <w:tcW w:w="4500" w:type="dxa"/>
          </w:tcPr>
          <w:p w14:paraId="1E203564" w14:textId="77777777" w:rsidR="009900CF" w:rsidRDefault="009900CF" w:rsidP="00090687">
            <w:r>
              <w:t>1400 West Maple Street</w:t>
            </w:r>
          </w:p>
          <w:p w14:paraId="54AD0819" w14:textId="77777777" w:rsidR="009900CF" w:rsidRDefault="009900CF" w:rsidP="00090687">
            <w:r>
              <w:t>New Lenox, IL 60451</w:t>
            </w:r>
          </w:p>
        </w:tc>
        <w:tc>
          <w:tcPr>
            <w:tcW w:w="3330" w:type="dxa"/>
            <w:vAlign w:val="center"/>
          </w:tcPr>
          <w:p w14:paraId="0D1C7C51" w14:textId="77777777" w:rsidR="009900CF" w:rsidRDefault="009900CF" w:rsidP="00090687">
            <w:pPr>
              <w:jc w:val="center"/>
            </w:pPr>
            <w:r>
              <w:t>25 gallon</w:t>
            </w:r>
          </w:p>
        </w:tc>
      </w:tr>
      <w:tr w:rsidR="009900CF" w14:paraId="638793CE" w14:textId="77777777" w:rsidTr="00090687">
        <w:tc>
          <w:tcPr>
            <w:tcW w:w="2718" w:type="dxa"/>
          </w:tcPr>
          <w:p w14:paraId="7A8C21F5" w14:textId="77777777" w:rsidR="009900CF" w:rsidRDefault="009900CF" w:rsidP="00090687">
            <w:proofErr w:type="spellStart"/>
            <w:r>
              <w:t>Edens</w:t>
            </w:r>
            <w:proofErr w:type="spellEnd"/>
          </w:p>
          <w:p w14:paraId="6CFFA6CB" w14:textId="77777777" w:rsidR="009900CF" w:rsidRDefault="009900CF" w:rsidP="00090687"/>
        </w:tc>
        <w:tc>
          <w:tcPr>
            <w:tcW w:w="4500" w:type="dxa"/>
          </w:tcPr>
          <w:p w14:paraId="26AE9E14" w14:textId="77777777" w:rsidR="009900CF" w:rsidRDefault="009900CF" w:rsidP="00090687">
            <w:r>
              <w:t xml:space="preserve">2 </w:t>
            </w:r>
            <w:proofErr w:type="spellStart"/>
            <w:r>
              <w:t>Happ</w:t>
            </w:r>
            <w:proofErr w:type="spellEnd"/>
            <w:r>
              <w:t xml:space="preserve"> Road</w:t>
            </w:r>
          </w:p>
          <w:p w14:paraId="13F32123" w14:textId="77777777" w:rsidR="009900CF" w:rsidRDefault="009900CF" w:rsidP="00090687">
            <w:r>
              <w:t>Northfield, IL 60093</w:t>
            </w:r>
          </w:p>
        </w:tc>
        <w:tc>
          <w:tcPr>
            <w:tcW w:w="3330" w:type="dxa"/>
            <w:vAlign w:val="center"/>
          </w:tcPr>
          <w:p w14:paraId="714AF435" w14:textId="77777777" w:rsidR="009900CF" w:rsidRDefault="009900CF" w:rsidP="00090687">
            <w:pPr>
              <w:jc w:val="center"/>
            </w:pPr>
            <w:r>
              <w:t>25 gallon</w:t>
            </w:r>
          </w:p>
        </w:tc>
      </w:tr>
      <w:tr w:rsidR="009900CF" w14:paraId="23E6702F" w14:textId="77777777" w:rsidTr="00090687">
        <w:tc>
          <w:tcPr>
            <w:tcW w:w="2718" w:type="dxa"/>
          </w:tcPr>
          <w:p w14:paraId="633E3E18" w14:textId="77777777" w:rsidR="009900CF" w:rsidRDefault="009900CF" w:rsidP="00090687">
            <w:r>
              <w:t>Arlington Heights</w:t>
            </w:r>
          </w:p>
          <w:p w14:paraId="65E10D03" w14:textId="77777777" w:rsidR="009900CF" w:rsidRDefault="009900CF" w:rsidP="00090687"/>
        </w:tc>
        <w:tc>
          <w:tcPr>
            <w:tcW w:w="4500" w:type="dxa"/>
          </w:tcPr>
          <w:p w14:paraId="05BD1452" w14:textId="77777777" w:rsidR="009900CF" w:rsidRDefault="009900CF" w:rsidP="00090687">
            <w:r>
              <w:t>210 East Noyes St</w:t>
            </w:r>
          </w:p>
          <w:p w14:paraId="41C1344D" w14:textId="77777777" w:rsidR="009900CF" w:rsidRDefault="009900CF" w:rsidP="00090687">
            <w:r>
              <w:t>Arlington Heights, IL 60005</w:t>
            </w:r>
          </w:p>
        </w:tc>
        <w:tc>
          <w:tcPr>
            <w:tcW w:w="3330" w:type="dxa"/>
            <w:vAlign w:val="center"/>
          </w:tcPr>
          <w:p w14:paraId="2C0055C0" w14:textId="77777777" w:rsidR="009900CF" w:rsidRDefault="009900CF" w:rsidP="00090687">
            <w:pPr>
              <w:jc w:val="center"/>
            </w:pPr>
            <w:r>
              <w:t>25 gallon</w:t>
            </w:r>
          </w:p>
        </w:tc>
      </w:tr>
      <w:tr w:rsidR="009900CF" w14:paraId="4D82E52A" w14:textId="77777777" w:rsidTr="00090687">
        <w:tc>
          <w:tcPr>
            <w:tcW w:w="2718" w:type="dxa"/>
          </w:tcPr>
          <w:p w14:paraId="5A6A6ED9" w14:textId="77777777" w:rsidR="009900CF" w:rsidRDefault="009900CF" w:rsidP="00090687">
            <w:r>
              <w:t>District Bridge</w:t>
            </w:r>
          </w:p>
          <w:p w14:paraId="402B6861" w14:textId="77777777" w:rsidR="009900CF" w:rsidRDefault="009900CF" w:rsidP="00090687"/>
        </w:tc>
        <w:tc>
          <w:tcPr>
            <w:tcW w:w="4500" w:type="dxa"/>
          </w:tcPr>
          <w:p w14:paraId="5C501A24" w14:textId="77777777" w:rsidR="009900CF" w:rsidRDefault="009900CF" w:rsidP="00090687">
            <w:r>
              <w:t>1101 Biesterfield Road</w:t>
            </w:r>
          </w:p>
          <w:p w14:paraId="0807CD2B" w14:textId="77777777" w:rsidR="009900CF" w:rsidRDefault="009900CF" w:rsidP="00090687">
            <w:r>
              <w:t>Elk Grove, IL 60007</w:t>
            </w:r>
          </w:p>
        </w:tc>
        <w:tc>
          <w:tcPr>
            <w:tcW w:w="3330" w:type="dxa"/>
            <w:vAlign w:val="center"/>
          </w:tcPr>
          <w:p w14:paraId="2E56A84A" w14:textId="77777777" w:rsidR="009900CF" w:rsidRDefault="009900CF" w:rsidP="00090687">
            <w:pPr>
              <w:jc w:val="center"/>
            </w:pPr>
            <w:r>
              <w:t>25 gallon</w:t>
            </w:r>
          </w:p>
        </w:tc>
      </w:tr>
      <w:tr w:rsidR="009900CF" w14:paraId="4FAE79BD" w14:textId="77777777" w:rsidTr="00090687">
        <w:tc>
          <w:tcPr>
            <w:tcW w:w="2718" w:type="dxa"/>
          </w:tcPr>
          <w:p w14:paraId="319E64A2" w14:textId="77777777" w:rsidR="009900CF" w:rsidRDefault="009900CF" w:rsidP="00090687">
            <w:r>
              <w:t>Kennedy</w:t>
            </w:r>
          </w:p>
          <w:p w14:paraId="248775AB" w14:textId="77777777" w:rsidR="009900CF" w:rsidRDefault="009900CF" w:rsidP="00090687"/>
        </w:tc>
        <w:tc>
          <w:tcPr>
            <w:tcW w:w="4500" w:type="dxa"/>
          </w:tcPr>
          <w:p w14:paraId="7BB9DA4A" w14:textId="77777777" w:rsidR="009900CF" w:rsidRDefault="009900CF" w:rsidP="00090687">
            <w:r>
              <w:t>5027 N. Central Ave.</w:t>
            </w:r>
          </w:p>
          <w:p w14:paraId="23F8396D" w14:textId="77777777" w:rsidR="009900CF" w:rsidRDefault="009900CF" w:rsidP="00090687">
            <w:r>
              <w:t>Chicago, IL 60630</w:t>
            </w:r>
          </w:p>
        </w:tc>
        <w:tc>
          <w:tcPr>
            <w:tcW w:w="3330" w:type="dxa"/>
            <w:vAlign w:val="center"/>
          </w:tcPr>
          <w:p w14:paraId="04BFDDD9" w14:textId="77777777" w:rsidR="009900CF" w:rsidRDefault="009900CF" w:rsidP="00090687">
            <w:pPr>
              <w:jc w:val="center"/>
            </w:pPr>
            <w:r>
              <w:t>25 gallon</w:t>
            </w:r>
          </w:p>
        </w:tc>
      </w:tr>
      <w:tr w:rsidR="009900CF" w14:paraId="4FC9096F" w14:textId="77777777" w:rsidTr="00090687">
        <w:tc>
          <w:tcPr>
            <w:tcW w:w="2718" w:type="dxa"/>
          </w:tcPr>
          <w:p w14:paraId="7381326E" w14:textId="77777777" w:rsidR="009900CF" w:rsidRDefault="009900CF" w:rsidP="00090687">
            <w:r>
              <w:t>Gurnee</w:t>
            </w:r>
          </w:p>
          <w:p w14:paraId="3E789FF2" w14:textId="77777777" w:rsidR="009900CF" w:rsidRDefault="009900CF" w:rsidP="00090687"/>
        </w:tc>
        <w:tc>
          <w:tcPr>
            <w:tcW w:w="4500" w:type="dxa"/>
          </w:tcPr>
          <w:p w14:paraId="349CD5AA" w14:textId="77777777" w:rsidR="009900CF" w:rsidRDefault="009900CF" w:rsidP="00090687">
            <w:r>
              <w:t>3516 W Washington St</w:t>
            </w:r>
          </w:p>
          <w:p w14:paraId="7FBDB0EC" w14:textId="77777777" w:rsidR="009900CF" w:rsidRDefault="009900CF" w:rsidP="00090687">
            <w:r>
              <w:t>Gurnee, IL 60031</w:t>
            </w:r>
          </w:p>
        </w:tc>
        <w:tc>
          <w:tcPr>
            <w:tcW w:w="3330" w:type="dxa"/>
            <w:vAlign w:val="center"/>
          </w:tcPr>
          <w:p w14:paraId="2B394998" w14:textId="77777777" w:rsidR="009900CF" w:rsidRDefault="009900CF" w:rsidP="00090687">
            <w:pPr>
              <w:jc w:val="center"/>
            </w:pPr>
            <w:r>
              <w:t>25 gallon</w:t>
            </w:r>
          </w:p>
        </w:tc>
      </w:tr>
      <w:tr w:rsidR="009900CF" w14:paraId="798484FB" w14:textId="77777777" w:rsidTr="00090687">
        <w:tc>
          <w:tcPr>
            <w:tcW w:w="2718" w:type="dxa"/>
          </w:tcPr>
          <w:p w14:paraId="6E7BD085" w14:textId="77777777" w:rsidR="009900CF" w:rsidRDefault="009900CF" w:rsidP="00090687">
            <w:r>
              <w:t>Grayslake</w:t>
            </w:r>
          </w:p>
          <w:p w14:paraId="1EFB7F6C" w14:textId="77777777" w:rsidR="009900CF" w:rsidRDefault="009900CF" w:rsidP="00090687"/>
        </w:tc>
        <w:tc>
          <w:tcPr>
            <w:tcW w:w="4500" w:type="dxa"/>
          </w:tcPr>
          <w:p w14:paraId="31540483" w14:textId="77777777" w:rsidR="009900CF" w:rsidRDefault="009900CF" w:rsidP="00090687">
            <w:r>
              <w:t>219 N. Baron Blvd.</w:t>
            </w:r>
          </w:p>
          <w:p w14:paraId="7F3DEADB" w14:textId="77777777" w:rsidR="009900CF" w:rsidRDefault="009900CF" w:rsidP="00090687">
            <w:r>
              <w:t>Grayslake, IL 60030</w:t>
            </w:r>
          </w:p>
        </w:tc>
        <w:tc>
          <w:tcPr>
            <w:tcW w:w="3330" w:type="dxa"/>
            <w:vAlign w:val="center"/>
          </w:tcPr>
          <w:p w14:paraId="0567C887" w14:textId="77777777" w:rsidR="009900CF" w:rsidRDefault="009900CF" w:rsidP="00090687">
            <w:pPr>
              <w:jc w:val="center"/>
            </w:pPr>
            <w:r>
              <w:t>25 gallon</w:t>
            </w:r>
          </w:p>
        </w:tc>
      </w:tr>
      <w:tr w:rsidR="009900CF" w14:paraId="757F774A" w14:textId="77777777" w:rsidTr="00090687">
        <w:tc>
          <w:tcPr>
            <w:tcW w:w="2718" w:type="dxa"/>
          </w:tcPr>
          <w:p w14:paraId="6BEE9C40" w14:textId="77777777" w:rsidR="009900CF" w:rsidRDefault="009900CF" w:rsidP="00090687">
            <w:r>
              <w:t>Woodstock</w:t>
            </w:r>
          </w:p>
          <w:p w14:paraId="3BED21E3" w14:textId="77777777" w:rsidR="009900CF" w:rsidRDefault="009900CF" w:rsidP="00090687"/>
        </w:tc>
        <w:tc>
          <w:tcPr>
            <w:tcW w:w="4500" w:type="dxa"/>
          </w:tcPr>
          <w:p w14:paraId="1339C4D4" w14:textId="77777777" w:rsidR="009900CF" w:rsidRDefault="009900CF" w:rsidP="00090687">
            <w:r>
              <w:t>11916 Catalpa Lane</w:t>
            </w:r>
          </w:p>
          <w:p w14:paraId="2A40B7CF" w14:textId="77777777" w:rsidR="009900CF" w:rsidRDefault="009900CF" w:rsidP="00090687">
            <w:r>
              <w:t>Woodstock, IL 60098</w:t>
            </w:r>
          </w:p>
        </w:tc>
        <w:tc>
          <w:tcPr>
            <w:tcW w:w="3330" w:type="dxa"/>
            <w:vAlign w:val="center"/>
          </w:tcPr>
          <w:p w14:paraId="0FD83BEC" w14:textId="77777777" w:rsidR="009900CF" w:rsidRDefault="009900CF" w:rsidP="00090687">
            <w:pPr>
              <w:jc w:val="center"/>
            </w:pPr>
            <w:r>
              <w:t>25 gallon</w:t>
            </w:r>
          </w:p>
        </w:tc>
      </w:tr>
      <w:tr w:rsidR="009900CF" w14:paraId="317BF282" w14:textId="77777777" w:rsidTr="00090687">
        <w:tc>
          <w:tcPr>
            <w:tcW w:w="2718" w:type="dxa"/>
          </w:tcPr>
          <w:p w14:paraId="361058AE" w14:textId="77777777" w:rsidR="009900CF" w:rsidRDefault="009900CF" w:rsidP="00090687">
            <w:r>
              <w:t>Northbrook</w:t>
            </w:r>
          </w:p>
          <w:p w14:paraId="2C26DC5C" w14:textId="77777777" w:rsidR="009900CF" w:rsidRDefault="009900CF" w:rsidP="00090687"/>
        </w:tc>
        <w:tc>
          <w:tcPr>
            <w:tcW w:w="4500" w:type="dxa"/>
          </w:tcPr>
          <w:p w14:paraId="69E08465" w14:textId="77777777" w:rsidR="009900CF" w:rsidRDefault="009900CF" w:rsidP="00090687">
            <w:r>
              <w:t xml:space="preserve">1916 </w:t>
            </w:r>
            <w:proofErr w:type="spellStart"/>
            <w:r>
              <w:t>Techny</w:t>
            </w:r>
            <w:proofErr w:type="spellEnd"/>
            <w:r>
              <w:t xml:space="preserve"> Road</w:t>
            </w:r>
          </w:p>
          <w:p w14:paraId="654401C3" w14:textId="77777777" w:rsidR="009900CF" w:rsidRDefault="009900CF" w:rsidP="00090687">
            <w:r>
              <w:t>Northbrook, IL 60062</w:t>
            </w:r>
          </w:p>
        </w:tc>
        <w:tc>
          <w:tcPr>
            <w:tcW w:w="3330" w:type="dxa"/>
            <w:vAlign w:val="center"/>
          </w:tcPr>
          <w:p w14:paraId="7D048554" w14:textId="77777777" w:rsidR="009900CF" w:rsidRDefault="009900CF" w:rsidP="00090687">
            <w:pPr>
              <w:jc w:val="center"/>
            </w:pPr>
            <w:r>
              <w:t>25 gallon</w:t>
            </w:r>
          </w:p>
        </w:tc>
      </w:tr>
      <w:tr w:rsidR="009900CF" w14:paraId="3A752E45" w14:textId="77777777" w:rsidTr="00090687">
        <w:tc>
          <w:tcPr>
            <w:tcW w:w="2718" w:type="dxa"/>
          </w:tcPr>
          <w:p w14:paraId="7B133CF7" w14:textId="77777777" w:rsidR="009900CF" w:rsidRDefault="009900CF" w:rsidP="00090687">
            <w:r>
              <w:t>Landscape</w:t>
            </w:r>
          </w:p>
          <w:p w14:paraId="2C16C478" w14:textId="77777777" w:rsidR="009900CF" w:rsidRDefault="009900CF" w:rsidP="00090687"/>
        </w:tc>
        <w:tc>
          <w:tcPr>
            <w:tcW w:w="4500" w:type="dxa"/>
          </w:tcPr>
          <w:p w14:paraId="007C0970" w14:textId="77777777" w:rsidR="009900CF" w:rsidRDefault="009900CF" w:rsidP="00090687">
            <w:r>
              <w:t>1260 W. Augusta</w:t>
            </w:r>
          </w:p>
          <w:p w14:paraId="3182B8FF" w14:textId="77777777" w:rsidR="009900CF" w:rsidRDefault="009900CF" w:rsidP="00090687">
            <w:r>
              <w:t>Chicago, IL 60622</w:t>
            </w:r>
          </w:p>
        </w:tc>
        <w:tc>
          <w:tcPr>
            <w:tcW w:w="3330" w:type="dxa"/>
            <w:vAlign w:val="center"/>
          </w:tcPr>
          <w:p w14:paraId="7EFFE806" w14:textId="77777777" w:rsidR="009900CF" w:rsidRDefault="009900CF" w:rsidP="00090687">
            <w:pPr>
              <w:jc w:val="center"/>
            </w:pPr>
            <w:r>
              <w:t>25 gallon</w:t>
            </w:r>
          </w:p>
        </w:tc>
      </w:tr>
      <w:tr w:rsidR="009900CF" w14:paraId="3372310A" w14:textId="77777777" w:rsidTr="00090687">
        <w:tc>
          <w:tcPr>
            <w:tcW w:w="2718" w:type="dxa"/>
          </w:tcPr>
          <w:p w14:paraId="3C7CE781" w14:textId="77777777" w:rsidR="009900CF" w:rsidRDefault="009900CF" w:rsidP="00090687">
            <w:r>
              <w:t>Alsip</w:t>
            </w:r>
          </w:p>
          <w:p w14:paraId="1ECA22EC" w14:textId="77777777" w:rsidR="009900CF" w:rsidRDefault="009900CF" w:rsidP="00090687"/>
        </w:tc>
        <w:tc>
          <w:tcPr>
            <w:tcW w:w="4500" w:type="dxa"/>
          </w:tcPr>
          <w:p w14:paraId="4BAA7028" w14:textId="77777777" w:rsidR="009900CF" w:rsidRDefault="009900CF" w:rsidP="00090687">
            <w:r>
              <w:t>11801 S. Ridgeland</w:t>
            </w:r>
          </w:p>
          <w:p w14:paraId="649D7FC0" w14:textId="77777777" w:rsidR="009900CF" w:rsidRDefault="009900CF" w:rsidP="00090687">
            <w:r>
              <w:t>Worth, IL 60482</w:t>
            </w:r>
          </w:p>
        </w:tc>
        <w:tc>
          <w:tcPr>
            <w:tcW w:w="3330" w:type="dxa"/>
            <w:vAlign w:val="center"/>
          </w:tcPr>
          <w:p w14:paraId="093AE50F" w14:textId="77777777" w:rsidR="009900CF" w:rsidRDefault="009900CF" w:rsidP="00090687">
            <w:pPr>
              <w:jc w:val="center"/>
            </w:pPr>
            <w:r>
              <w:t>25 gallon</w:t>
            </w:r>
          </w:p>
        </w:tc>
      </w:tr>
      <w:tr w:rsidR="009900CF" w14:paraId="187F352A" w14:textId="77777777" w:rsidTr="00090687">
        <w:tc>
          <w:tcPr>
            <w:tcW w:w="2718" w:type="dxa"/>
          </w:tcPr>
          <w:p w14:paraId="3ED01623" w14:textId="77777777" w:rsidR="009900CF" w:rsidRDefault="009900CF" w:rsidP="00090687">
            <w:r>
              <w:t>Eisenhower</w:t>
            </w:r>
          </w:p>
          <w:p w14:paraId="4FEE1DD2" w14:textId="77777777" w:rsidR="009900CF" w:rsidRDefault="009900CF" w:rsidP="00090687"/>
        </w:tc>
        <w:tc>
          <w:tcPr>
            <w:tcW w:w="4500" w:type="dxa"/>
          </w:tcPr>
          <w:p w14:paraId="7CFAEAB6" w14:textId="77777777" w:rsidR="009900CF" w:rsidRDefault="009900CF" w:rsidP="00090687">
            <w:r>
              <w:t>5201 W. Flournoy</w:t>
            </w:r>
          </w:p>
          <w:p w14:paraId="410B37C3" w14:textId="77777777" w:rsidR="009900CF" w:rsidRDefault="009900CF" w:rsidP="00090687">
            <w:r>
              <w:t>Chicago, IL 60644</w:t>
            </w:r>
          </w:p>
        </w:tc>
        <w:tc>
          <w:tcPr>
            <w:tcW w:w="3330" w:type="dxa"/>
            <w:vAlign w:val="center"/>
          </w:tcPr>
          <w:p w14:paraId="66670031" w14:textId="77777777" w:rsidR="009900CF" w:rsidRDefault="009900CF" w:rsidP="00090687">
            <w:pPr>
              <w:jc w:val="center"/>
            </w:pPr>
            <w:r>
              <w:t>25 gallon</w:t>
            </w:r>
          </w:p>
        </w:tc>
      </w:tr>
      <w:tr w:rsidR="009900CF" w14:paraId="69DDD28F" w14:textId="77777777" w:rsidTr="00090687">
        <w:tc>
          <w:tcPr>
            <w:tcW w:w="2718" w:type="dxa"/>
          </w:tcPr>
          <w:p w14:paraId="63274C2B" w14:textId="77777777" w:rsidR="009900CF" w:rsidRDefault="009900CF" w:rsidP="00090687">
            <w:r>
              <w:t>Hillside</w:t>
            </w:r>
          </w:p>
          <w:p w14:paraId="75A20B7F" w14:textId="77777777" w:rsidR="009900CF" w:rsidRDefault="009900CF" w:rsidP="00090687"/>
        </w:tc>
        <w:tc>
          <w:tcPr>
            <w:tcW w:w="4500" w:type="dxa"/>
          </w:tcPr>
          <w:p w14:paraId="64A00D55" w14:textId="77777777" w:rsidR="009900CF" w:rsidRDefault="009900CF" w:rsidP="00090687">
            <w:r>
              <w:t>East Ave. &amp; May Street</w:t>
            </w:r>
          </w:p>
          <w:p w14:paraId="6B2C5C01" w14:textId="77777777" w:rsidR="009900CF" w:rsidRDefault="009900CF" w:rsidP="00090687">
            <w:r>
              <w:t>Hillside, IL 60162</w:t>
            </w:r>
          </w:p>
        </w:tc>
        <w:tc>
          <w:tcPr>
            <w:tcW w:w="3330" w:type="dxa"/>
            <w:vAlign w:val="center"/>
          </w:tcPr>
          <w:p w14:paraId="1FD2824F" w14:textId="77777777" w:rsidR="009900CF" w:rsidRDefault="009900CF" w:rsidP="00090687">
            <w:pPr>
              <w:jc w:val="center"/>
            </w:pPr>
            <w:r>
              <w:t>25 gallon</w:t>
            </w:r>
          </w:p>
        </w:tc>
      </w:tr>
      <w:tr w:rsidR="009900CF" w14:paraId="4C1D2E80" w14:textId="77777777" w:rsidTr="00090687">
        <w:tc>
          <w:tcPr>
            <w:tcW w:w="2718" w:type="dxa"/>
          </w:tcPr>
          <w:p w14:paraId="7DE3AB2F" w14:textId="77777777" w:rsidR="009900CF" w:rsidRDefault="009900CF" w:rsidP="00090687">
            <w:r>
              <w:t>Naperville</w:t>
            </w:r>
          </w:p>
          <w:p w14:paraId="222B3837" w14:textId="77777777" w:rsidR="009900CF" w:rsidRDefault="009900CF" w:rsidP="00090687"/>
        </w:tc>
        <w:tc>
          <w:tcPr>
            <w:tcW w:w="4500" w:type="dxa"/>
          </w:tcPr>
          <w:p w14:paraId="6F185F7C" w14:textId="77777777" w:rsidR="009900CF" w:rsidRDefault="009900CF" w:rsidP="00090687">
            <w:r>
              <w:t>28 W 731 Ogden Ave.</w:t>
            </w:r>
          </w:p>
          <w:p w14:paraId="1513F928" w14:textId="77777777" w:rsidR="009900CF" w:rsidRDefault="009900CF" w:rsidP="00090687">
            <w:r>
              <w:t>Naperville, IL 60563</w:t>
            </w:r>
          </w:p>
        </w:tc>
        <w:tc>
          <w:tcPr>
            <w:tcW w:w="3330" w:type="dxa"/>
            <w:vAlign w:val="center"/>
          </w:tcPr>
          <w:p w14:paraId="3A4A3698" w14:textId="77777777" w:rsidR="009900CF" w:rsidRDefault="009900CF" w:rsidP="00090687">
            <w:pPr>
              <w:jc w:val="center"/>
            </w:pPr>
            <w:r>
              <w:t>25 gallon</w:t>
            </w:r>
          </w:p>
        </w:tc>
      </w:tr>
      <w:tr w:rsidR="009900CF" w14:paraId="53CB8A13" w14:textId="77777777" w:rsidTr="00090687">
        <w:tc>
          <w:tcPr>
            <w:tcW w:w="2718" w:type="dxa"/>
          </w:tcPr>
          <w:p w14:paraId="168DB0B4" w14:textId="77777777" w:rsidR="009900CF" w:rsidRDefault="009900CF" w:rsidP="00090687">
            <w:r>
              <w:lastRenderedPageBreak/>
              <w:t>Oakbrook</w:t>
            </w:r>
          </w:p>
          <w:p w14:paraId="54C0B8D0" w14:textId="77777777" w:rsidR="009900CF" w:rsidRDefault="009900CF" w:rsidP="00090687"/>
        </w:tc>
        <w:tc>
          <w:tcPr>
            <w:tcW w:w="4500" w:type="dxa"/>
          </w:tcPr>
          <w:p w14:paraId="007EF216" w14:textId="77777777" w:rsidR="009900CF" w:rsidRDefault="009900CF" w:rsidP="00090687">
            <w:r>
              <w:t>17 W 125 Butterfield Rd.</w:t>
            </w:r>
          </w:p>
          <w:p w14:paraId="2119E666" w14:textId="77777777" w:rsidR="009900CF" w:rsidRDefault="009900CF" w:rsidP="00090687">
            <w:r>
              <w:t>Villa Park, IL 60181</w:t>
            </w:r>
          </w:p>
        </w:tc>
        <w:tc>
          <w:tcPr>
            <w:tcW w:w="3330" w:type="dxa"/>
            <w:vAlign w:val="center"/>
          </w:tcPr>
          <w:p w14:paraId="79A89791" w14:textId="77777777" w:rsidR="009900CF" w:rsidRDefault="009900CF" w:rsidP="00090687">
            <w:pPr>
              <w:jc w:val="center"/>
            </w:pPr>
            <w:r>
              <w:t>25 gallon</w:t>
            </w:r>
          </w:p>
        </w:tc>
      </w:tr>
      <w:tr w:rsidR="009900CF" w14:paraId="594F6458" w14:textId="77777777" w:rsidTr="00090687">
        <w:tc>
          <w:tcPr>
            <w:tcW w:w="2718" w:type="dxa"/>
          </w:tcPr>
          <w:p w14:paraId="427CEED1" w14:textId="77777777" w:rsidR="009900CF" w:rsidRDefault="009900CF" w:rsidP="00090687">
            <w:proofErr w:type="spellStart"/>
            <w:r>
              <w:t>Rodenburg</w:t>
            </w:r>
            <w:proofErr w:type="spellEnd"/>
          </w:p>
          <w:p w14:paraId="4DE2A1B0" w14:textId="77777777" w:rsidR="009900CF" w:rsidRDefault="009900CF" w:rsidP="00090687"/>
        </w:tc>
        <w:tc>
          <w:tcPr>
            <w:tcW w:w="4500" w:type="dxa"/>
          </w:tcPr>
          <w:p w14:paraId="0A61CE02" w14:textId="77777777" w:rsidR="009900CF" w:rsidRDefault="009900CF" w:rsidP="00090687">
            <w:r>
              <w:t xml:space="preserve">1480 </w:t>
            </w:r>
            <w:proofErr w:type="spellStart"/>
            <w:r>
              <w:t>Rodenburg</w:t>
            </w:r>
            <w:proofErr w:type="spellEnd"/>
            <w:r>
              <w:t xml:space="preserve"> Road</w:t>
            </w:r>
          </w:p>
          <w:p w14:paraId="6528D9DF" w14:textId="77777777" w:rsidR="009900CF" w:rsidRDefault="009900CF" w:rsidP="00090687">
            <w:r>
              <w:t>Schaumburg, IL 60193</w:t>
            </w:r>
          </w:p>
        </w:tc>
        <w:tc>
          <w:tcPr>
            <w:tcW w:w="3330" w:type="dxa"/>
            <w:vAlign w:val="center"/>
          </w:tcPr>
          <w:p w14:paraId="6B3B3439" w14:textId="77777777" w:rsidR="009900CF" w:rsidRDefault="009900CF" w:rsidP="00090687">
            <w:pPr>
              <w:jc w:val="center"/>
            </w:pPr>
            <w:r>
              <w:t>25 gallon</w:t>
            </w:r>
          </w:p>
        </w:tc>
      </w:tr>
      <w:tr w:rsidR="009900CF" w14:paraId="001DDD0A" w14:textId="77777777" w:rsidTr="00090687">
        <w:tc>
          <w:tcPr>
            <w:tcW w:w="2718" w:type="dxa"/>
          </w:tcPr>
          <w:p w14:paraId="55C964B3" w14:textId="77777777" w:rsidR="009900CF" w:rsidRDefault="009900CF" w:rsidP="00090687">
            <w:r>
              <w:t>Stevenson</w:t>
            </w:r>
          </w:p>
          <w:p w14:paraId="2A2913FA" w14:textId="77777777" w:rsidR="009900CF" w:rsidRDefault="009900CF" w:rsidP="00090687"/>
        </w:tc>
        <w:tc>
          <w:tcPr>
            <w:tcW w:w="4500" w:type="dxa"/>
          </w:tcPr>
          <w:p w14:paraId="04F01559" w14:textId="77777777" w:rsidR="009900CF" w:rsidRDefault="009900CF" w:rsidP="00090687">
            <w:r>
              <w:t>8630 Joliet Road</w:t>
            </w:r>
          </w:p>
          <w:p w14:paraId="096F9B4D" w14:textId="77777777" w:rsidR="009900CF" w:rsidRDefault="009900CF" w:rsidP="00090687">
            <w:r>
              <w:t>McCook, IL 6025</w:t>
            </w:r>
          </w:p>
        </w:tc>
        <w:tc>
          <w:tcPr>
            <w:tcW w:w="3330" w:type="dxa"/>
            <w:vAlign w:val="center"/>
          </w:tcPr>
          <w:p w14:paraId="19A593A5" w14:textId="77777777" w:rsidR="009900CF" w:rsidRDefault="009900CF" w:rsidP="00090687">
            <w:pPr>
              <w:jc w:val="center"/>
            </w:pPr>
            <w:r>
              <w:t>25 gallon</w:t>
            </w:r>
          </w:p>
        </w:tc>
      </w:tr>
      <w:tr w:rsidR="009900CF" w14:paraId="2DA6D34F" w14:textId="77777777" w:rsidTr="00090687">
        <w:tc>
          <w:tcPr>
            <w:tcW w:w="2718" w:type="dxa"/>
          </w:tcPr>
          <w:p w14:paraId="14B56FAC" w14:textId="77777777" w:rsidR="009900CF" w:rsidRDefault="009900CF" w:rsidP="00090687">
            <w:r>
              <w:t>St. Charles</w:t>
            </w:r>
          </w:p>
          <w:p w14:paraId="0F89E551" w14:textId="77777777" w:rsidR="009900CF" w:rsidRDefault="009900CF" w:rsidP="00090687"/>
        </w:tc>
        <w:tc>
          <w:tcPr>
            <w:tcW w:w="4500" w:type="dxa"/>
          </w:tcPr>
          <w:p w14:paraId="382F0F60" w14:textId="77777777" w:rsidR="009900CF" w:rsidRDefault="009900CF" w:rsidP="00090687">
            <w:r>
              <w:t>38 W 027 Route 38</w:t>
            </w:r>
          </w:p>
          <w:p w14:paraId="006DB5B2" w14:textId="77777777" w:rsidR="009900CF" w:rsidRDefault="009900CF" w:rsidP="00090687">
            <w:r>
              <w:t>St. Charles, IL 60175</w:t>
            </w:r>
          </w:p>
        </w:tc>
        <w:tc>
          <w:tcPr>
            <w:tcW w:w="3330" w:type="dxa"/>
            <w:vAlign w:val="center"/>
          </w:tcPr>
          <w:p w14:paraId="0BE00EDC" w14:textId="77777777" w:rsidR="009900CF" w:rsidRDefault="009900CF" w:rsidP="00090687">
            <w:pPr>
              <w:jc w:val="center"/>
            </w:pPr>
            <w:r>
              <w:t>25 gallon</w:t>
            </w:r>
          </w:p>
        </w:tc>
      </w:tr>
      <w:tr w:rsidR="009900CF" w14:paraId="7393765C" w14:textId="77777777" w:rsidTr="00090687">
        <w:tc>
          <w:tcPr>
            <w:tcW w:w="2718" w:type="dxa"/>
          </w:tcPr>
          <w:p w14:paraId="74054451" w14:textId="77777777" w:rsidR="009900CF" w:rsidRDefault="009900CF" w:rsidP="00090687">
            <w:r>
              <w:t>ETP</w:t>
            </w:r>
          </w:p>
          <w:p w14:paraId="091ACBFB" w14:textId="77777777" w:rsidR="009900CF" w:rsidRDefault="009900CF" w:rsidP="00090687"/>
        </w:tc>
        <w:tc>
          <w:tcPr>
            <w:tcW w:w="4500" w:type="dxa"/>
          </w:tcPr>
          <w:p w14:paraId="6410114E" w14:textId="77777777" w:rsidR="009900CF" w:rsidRDefault="009900CF" w:rsidP="00090687">
            <w:r>
              <w:t>3501 South Normal Ave.</w:t>
            </w:r>
          </w:p>
          <w:p w14:paraId="5774D538" w14:textId="77777777" w:rsidR="009900CF" w:rsidRDefault="009900CF" w:rsidP="00090687">
            <w:r>
              <w:t>Chicago, IL 60609</w:t>
            </w:r>
          </w:p>
        </w:tc>
        <w:tc>
          <w:tcPr>
            <w:tcW w:w="3330" w:type="dxa"/>
            <w:vAlign w:val="center"/>
          </w:tcPr>
          <w:p w14:paraId="3824B729" w14:textId="77777777" w:rsidR="009900CF" w:rsidRDefault="009900CF" w:rsidP="00090687">
            <w:pPr>
              <w:jc w:val="center"/>
            </w:pPr>
            <w:r>
              <w:t>25 gallon</w:t>
            </w:r>
          </w:p>
        </w:tc>
      </w:tr>
      <w:tr w:rsidR="009900CF" w14:paraId="7A6FC1C7" w14:textId="77777777" w:rsidTr="00090687">
        <w:tc>
          <w:tcPr>
            <w:tcW w:w="2718" w:type="dxa"/>
          </w:tcPr>
          <w:p w14:paraId="2BAA3BEA" w14:textId="77777777" w:rsidR="009900CF" w:rsidRDefault="009900CF" w:rsidP="00090687">
            <w:r>
              <w:t>Elgin Sign Shop</w:t>
            </w:r>
          </w:p>
          <w:p w14:paraId="3CC941DF" w14:textId="77777777" w:rsidR="009900CF" w:rsidRDefault="009900CF" w:rsidP="00090687"/>
        </w:tc>
        <w:tc>
          <w:tcPr>
            <w:tcW w:w="4500" w:type="dxa"/>
          </w:tcPr>
          <w:p w14:paraId="0FF0D4E4" w14:textId="77777777" w:rsidR="009900CF" w:rsidRDefault="009900CF" w:rsidP="00090687">
            <w:r>
              <w:t>595 South State Street (Drive F, Door 22)</w:t>
            </w:r>
          </w:p>
          <w:p w14:paraId="2523F03E" w14:textId="77777777" w:rsidR="009900CF" w:rsidRDefault="009900CF" w:rsidP="00090687">
            <w:r>
              <w:t>Elgin, IL 60123</w:t>
            </w:r>
          </w:p>
        </w:tc>
        <w:tc>
          <w:tcPr>
            <w:tcW w:w="3330" w:type="dxa"/>
            <w:vAlign w:val="center"/>
          </w:tcPr>
          <w:p w14:paraId="6EC443F3" w14:textId="77777777" w:rsidR="009900CF" w:rsidRDefault="009900CF" w:rsidP="00090687">
            <w:pPr>
              <w:jc w:val="center"/>
            </w:pPr>
            <w:r>
              <w:t>25 gallon</w:t>
            </w:r>
          </w:p>
        </w:tc>
      </w:tr>
      <w:tr w:rsidR="009900CF" w14:paraId="0EBECBEF" w14:textId="77777777" w:rsidTr="00090687">
        <w:tc>
          <w:tcPr>
            <w:tcW w:w="2718" w:type="dxa"/>
          </w:tcPr>
          <w:p w14:paraId="2C69DCEA" w14:textId="4115B631" w:rsidR="009900CF" w:rsidRDefault="00EC3C06" w:rsidP="00090687">
            <w:r>
              <w:t>Schaumburg Lab</w:t>
            </w:r>
          </w:p>
          <w:p w14:paraId="744CCCF4" w14:textId="77777777" w:rsidR="009900CF" w:rsidRDefault="009900CF" w:rsidP="00090687"/>
        </w:tc>
        <w:tc>
          <w:tcPr>
            <w:tcW w:w="4500" w:type="dxa"/>
          </w:tcPr>
          <w:p w14:paraId="62B590A6" w14:textId="77777777" w:rsidR="009900CF" w:rsidRDefault="00EC3C06" w:rsidP="00090687">
            <w:r>
              <w:t>101 West Center Court</w:t>
            </w:r>
          </w:p>
          <w:p w14:paraId="0D5FD8D7" w14:textId="6DA4B065" w:rsidR="00EC3C06" w:rsidRDefault="00EC3C06" w:rsidP="00090687">
            <w:r>
              <w:t>Schaumburg, IL  60193</w:t>
            </w:r>
          </w:p>
        </w:tc>
        <w:tc>
          <w:tcPr>
            <w:tcW w:w="3330" w:type="dxa"/>
            <w:vAlign w:val="center"/>
          </w:tcPr>
          <w:p w14:paraId="310E5AD1" w14:textId="77777777" w:rsidR="009900CF" w:rsidRDefault="009900CF" w:rsidP="00090687">
            <w:pPr>
              <w:jc w:val="center"/>
            </w:pPr>
            <w:r>
              <w:t>25 gallon</w:t>
            </w:r>
          </w:p>
        </w:tc>
      </w:tr>
      <w:tr w:rsidR="00EC3C06" w14:paraId="0356B96B" w14:textId="77777777" w:rsidTr="00090687">
        <w:tc>
          <w:tcPr>
            <w:tcW w:w="2718" w:type="dxa"/>
          </w:tcPr>
          <w:p w14:paraId="59FD5DA1" w14:textId="2993B8D0" w:rsidR="00EC3C06" w:rsidRDefault="00EC3C06" w:rsidP="00EC3C06">
            <w:r>
              <w:t>Elgin Lab</w:t>
            </w:r>
          </w:p>
        </w:tc>
        <w:tc>
          <w:tcPr>
            <w:tcW w:w="4500" w:type="dxa"/>
          </w:tcPr>
          <w:p w14:paraId="67FDD2AF" w14:textId="040FC249" w:rsidR="00EC3C06" w:rsidRDefault="00EC3C06" w:rsidP="00EC3C06">
            <w:r>
              <w:t>595 South State Street, Elgin, IL  60123</w:t>
            </w:r>
          </w:p>
        </w:tc>
        <w:tc>
          <w:tcPr>
            <w:tcW w:w="3330" w:type="dxa"/>
            <w:vAlign w:val="center"/>
          </w:tcPr>
          <w:p w14:paraId="0F8884AE" w14:textId="78AA4BB5" w:rsidR="00EC3C06" w:rsidRDefault="00EC3C06" w:rsidP="00EC3C06">
            <w:pPr>
              <w:jc w:val="center"/>
            </w:pPr>
            <w:r>
              <w:t>25 gallon</w:t>
            </w:r>
          </w:p>
        </w:tc>
      </w:tr>
    </w:tbl>
    <w:p w14:paraId="589C58A2" w14:textId="77777777" w:rsidR="009900CF" w:rsidRDefault="009900CF" w:rsidP="009900CF">
      <w:pPr>
        <w:pStyle w:val="ListParagraph"/>
        <w:tabs>
          <w:tab w:val="left" w:pos="720"/>
        </w:tabs>
        <w:spacing w:before="240" w:after="240" w:line="276" w:lineRule="auto"/>
        <w:ind w:left="1440"/>
        <w:jc w:val="both"/>
        <w:rPr>
          <w:rStyle w:val="Style10"/>
        </w:rPr>
      </w:pPr>
    </w:p>
    <w:p w14:paraId="4817E2CF" w14:textId="77777777" w:rsidR="009742ED" w:rsidRPr="00C670D8"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77777777" w:rsidR="009742ED" w:rsidRPr="00DD3AB8"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B2517B">
        <w:rPr>
          <w:rFonts w:asciiTheme="minorHAnsi" w:hAnsiTheme="minorHAnsi"/>
        </w:rPr>
      </w:r>
      <w:r w:rsidR="00B2517B">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B2517B">
        <w:rPr>
          <w:rFonts w:asciiTheme="minorHAnsi" w:hAnsiTheme="minorHAnsi"/>
        </w:rPr>
      </w:r>
      <w:r w:rsidR="00B2517B">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144D2C1E" w14:textId="77777777" w:rsidR="009742ED" w:rsidRDefault="009742ED" w:rsidP="009742ED">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 xml:space="preserve">A subcontractor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6FA22588" w14:textId="77777777" w:rsidR="009742ED" w:rsidRPr="00DD3AB8" w:rsidRDefault="009742ED" w:rsidP="009742ED">
      <w:pPr>
        <w:pStyle w:val="ListParagraph"/>
        <w:tabs>
          <w:tab w:val="left" w:pos="720"/>
        </w:tabs>
        <w:spacing w:before="240" w:after="240" w:line="276" w:lineRule="auto"/>
        <w:ind w:left="2160"/>
        <w:jc w:val="both"/>
        <w:rPr>
          <w:rFonts w:asciiTheme="minorHAnsi" w:hAnsiTheme="minorHAnsi"/>
          <w:b/>
          <w:sz w:val="24"/>
          <w:szCs w:val="24"/>
        </w:rPr>
      </w:pPr>
      <w:r>
        <w:rPr>
          <w:rFonts w:asciiTheme="minorHAnsi" w:hAnsiTheme="minorHAnsi"/>
        </w:rPr>
        <w:t xml:space="preserve">All contracts with </w:t>
      </w:r>
      <w:r w:rsidRPr="000477FE">
        <w:rPr>
          <w:rFonts w:asciiTheme="minorHAnsi" w:hAnsiTheme="minorHAnsi"/>
        </w:rPr>
        <w:t>subcontractors must include Standard</w:t>
      </w:r>
      <w:r>
        <w:rPr>
          <w:rFonts w:asciiTheme="minorHAnsi" w:hAnsiTheme="minorHAnsi"/>
        </w:rPr>
        <w:t xml:space="preserve"> Certifications completed and signed by the subcontractor.</w:t>
      </w:r>
    </w:p>
    <w:p w14:paraId="3A86B9CF" w14:textId="77777777" w:rsidR="009742ED" w:rsidRPr="00D1204A"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120F9B">
      <w:pPr>
        <w:pStyle w:val="PlainText"/>
        <w:numPr>
          <w:ilvl w:val="0"/>
          <w:numId w:val="23"/>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lastRenderedPageBreak/>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120F9B">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9742ED">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B01ED89" w14:textId="536B040B" w:rsidR="002719A2" w:rsidRPr="00D23B9E" w:rsidRDefault="002719A2" w:rsidP="00D23B9E">
      <w:pPr>
        <w:pStyle w:val="ListParagraph"/>
        <w:numPr>
          <w:ilvl w:val="2"/>
          <w:numId w:val="9"/>
        </w:numPr>
        <w:tabs>
          <w:tab w:val="left" w:pos="720"/>
        </w:tabs>
        <w:spacing w:before="240" w:after="240" w:line="276" w:lineRule="auto"/>
        <w:jc w:val="both"/>
        <w:rPr>
          <w:rFonts w:asciiTheme="minorHAnsi" w:hAnsiTheme="minorHAnsi"/>
        </w:rPr>
      </w:pPr>
      <w:r w:rsidRPr="00D23B9E">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5B22E7EA" w14:textId="77777777" w:rsidR="009742ED" w:rsidRPr="000477FE"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lastRenderedPageBreak/>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1"/>
          <w:pgSz w:w="12240" w:h="15840"/>
          <w:pgMar w:top="1440" w:right="1440" w:bottom="1440" w:left="1440" w:header="720" w:footer="720" w:gutter="0"/>
          <w:pgNumType w:start="5"/>
          <w:cols w:space="720"/>
          <w:docGrid w:linePitch="360"/>
        </w:sectPr>
      </w:pPr>
    </w:p>
    <w:p w14:paraId="1CFEFE72"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8D66DB6" w14:textId="03373800" w:rsidR="009742ED" w:rsidRPr="00E71502" w:rsidRDefault="009742ED" w:rsidP="009742ED">
      <w:pPr>
        <w:pStyle w:val="ListParagraph"/>
        <w:numPr>
          <w:ilvl w:val="2"/>
          <w:numId w:val="13"/>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 xml:space="preserve">Vendor shall submit pricing in the format shown </w:t>
      </w:r>
      <w:r w:rsidR="00E71502">
        <w:rPr>
          <w:rFonts w:asciiTheme="minorHAnsi" w:hAnsiTheme="minorHAnsi" w:cstheme="minorHAnsi"/>
        </w:rPr>
        <w:t>in the separate attachment</w:t>
      </w:r>
      <w:r w:rsidRPr="000477FE">
        <w:rPr>
          <w:rFonts w:asciiTheme="minorHAnsi" w:hAnsiTheme="minorHAnsi" w:cstheme="minorHAnsi"/>
        </w:rPr>
        <w:t>, based on the terms and conditions set forth in section 1 of this Contract.</w:t>
      </w:r>
      <w:r w:rsidR="007F5BED">
        <w:rPr>
          <w:rFonts w:asciiTheme="minorHAnsi" w:hAnsiTheme="minorHAnsi" w:cstheme="minorHAnsi"/>
        </w:rPr>
        <w:t xml:space="preserve">  Award will be made by </w:t>
      </w:r>
      <w:r w:rsidR="00FC3838">
        <w:rPr>
          <w:rFonts w:asciiTheme="minorHAnsi" w:hAnsiTheme="minorHAnsi" w:cstheme="minorHAnsi"/>
        </w:rPr>
        <w:t>the complete low total</w:t>
      </w:r>
      <w:r w:rsidR="007F5BED">
        <w:rPr>
          <w:rFonts w:asciiTheme="minorHAnsi" w:hAnsiTheme="minorHAnsi" w:cstheme="minorHAnsi"/>
        </w:rPr>
        <w:t xml:space="preserve"> </w:t>
      </w:r>
      <w:r w:rsidR="00E71502">
        <w:rPr>
          <w:rFonts w:asciiTheme="minorHAnsi" w:hAnsiTheme="minorHAnsi" w:cstheme="minorHAnsi"/>
        </w:rPr>
        <w:t xml:space="preserve">for the 2-year initial term and the 2-year potential renewal term </w:t>
      </w:r>
      <w:r w:rsidR="007F5BED">
        <w:rPr>
          <w:rFonts w:asciiTheme="minorHAnsi" w:hAnsiTheme="minorHAnsi" w:cstheme="minorHAnsi"/>
        </w:rPr>
        <w:t xml:space="preserve">to the responsible bidder offering the lowest responsive bid.  </w:t>
      </w:r>
      <w:r w:rsidR="005071C9">
        <w:rPr>
          <w:rFonts w:asciiTheme="minorHAnsi" w:hAnsiTheme="minorHAnsi" w:cstheme="minorHAnsi"/>
        </w:rPr>
        <w:t>The q</w:t>
      </w:r>
      <w:r w:rsidR="007F5BED">
        <w:rPr>
          <w:rFonts w:asciiTheme="minorHAnsi" w:hAnsiTheme="minorHAnsi" w:cstheme="minorHAnsi"/>
        </w:rPr>
        <w:t>uoted price</w:t>
      </w:r>
      <w:r w:rsidR="00A768C6">
        <w:rPr>
          <w:rFonts w:asciiTheme="minorHAnsi" w:hAnsiTheme="minorHAnsi" w:cstheme="minorHAnsi"/>
        </w:rPr>
        <w:t>s</w:t>
      </w:r>
      <w:r w:rsidR="007F5BED">
        <w:rPr>
          <w:rFonts w:asciiTheme="minorHAnsi" w:hAnsiTheme="minorHAnsi" w:cstheme="minorHAnsi"/>
        </w:rPr>
        <w:t xml:space="preserve"> shall be F.O.B. destination, freight prepaid to delivery location as specified.</w:t>
      </w:r>
    </w:p>
    <w:p w14:paraId="60BA7F0C" w14:textId="0FC2E027" w:rsidR="00E71502" w:rsidRPr="00E71502" w:rsidRDefault="00E71502" w:rsidP="00E71502">
      <w:pPr>
        <w:pStyle w:val="ListParagraph"/>
        <w:numPr>
          <w:ilvl w:val="2"/>
          <w:numId w:val="13"/>
        </w:numPr>
        <w:tabs>
          <w:tab w:val="left" w:pos="1440"/>
        </w:tabs>
        <w:spacing w:line="23" w:lineRule="atLeast"/>
        <w:jc w:val="both"/>
        <w:rPr>
          <w:rFonts w:asciiTheme="minorHAnsi" w:hAnsiTheme="minorHAnsi"/>
          <w:b/>
        </w:rPr>
      </w:pPr>
      <w:r w:rsidRPr="009E3E7F">
        <w:rPr>
          <w:rFonts w:asciiTheme="minorHAnsi" w:hAnsiTheme="minorHAnsi" w:cstheme="minorHAnsi"/>
        </w:rPr>
        <w:t>Pricing shall be submitted in the Pricing Table</w:t>
      </w:r>
      <w:r>
        <w:rPr>
          <w:rFonts w:asciiTheme="minorHAnsi" w:hAnsiTheme="minorHAnsi" w:cstheme="minorHAnsi"/>
        </w:rPr>
        <w:t xml:space="preserve"> (see separate attachment) </w:t>
      </w:r>
      <w:r w:rsidRPr="00E71502">
        <w:rPr>
          <w:rFonts w:asciiTheme="minorHAnsi" w:hAnsiTheme="minorHAnsi" w:cstheme="minorHAnsi"/>
          <w:u w:val="single"/>
        </w:rPr>
        <w:t>for each line item</w:t>
      </w:r>
      <w:r w:rsidRPr="00E71502">
        <w:rPr>
          <w:rFonts w:asciiTheme="minorHAnsi" w:hAnsiTheme="minorHAnsi" w:cstheme="minorHAnsi"/>
        </w:rPr>
        <w:t>.</w:t>
      </w:r>
    </w:p>
    <w:p w14:paraId="13D6EE3B" w14:textId="77777777" w:rsidR="00E71502" w:rsidRPr="0025126D" w:rsidRDefault="00E71502" w:rsidP="00E71502">
      <w:pPr>
        <w:pStyle w:val="ListParagraph"/>
        <w:tabs>
          <w:tab w:val="left" w:pos="1440"/>
        </w:tabs>
        <w:spacing w:line="23" w:lineRule="atLeast"/>
        <w:ind w:left="2160"/>
        <w:jc w:val="both"/>
        <w:rPr>
          <w:rFonts w:asciiTheme="minorHAnsi" w:hAnsiTheme="minorHAnsi"/>
          <w:b/>
        </w:rPr>
      </w:pPr>
    </w:p>
    <w:p w14:paraId="6DA8CC0B" w14:textId="786C1C68" w:rsidR="00E71502" w:rsidRPr="00E71502" w:rsidRDefault="00E71502" w:rsidP="00E71502">
      <w:pPr>
        <w:pStyle w:val="ListParagraph"/>
        <w:numPr>
          <w:ilvl w:val="2"/>
          <w:numId w:val="13"/>
        </w:numPr>
        <w:tabs>
          <w:tab w:val="left" w:pos="1440"/>
        </w:tabs>
        <w:spacing w:line="23" w:lineRule="atLeast"/>
        <w:jc w:val="both"/>
        <w:rPr>
          <w:rFonts w:asciiTheme="minorHAnsi" w:hAnsiTheme="minorHAnsi"/>
          <w:b/>
        </w:rPr>
      </w:pPr>
      <w:r w:rsidRPr="00E71502">
        <w:rPr>
          <w:rFonts w:asciiTheme="minorHAnsi" w:hAnsiTheme="minorHAnsi"/>
        </w:rPr>
        <w:t>The quantities listed in the Pricing Table are estimated based on</w:t>
      </w:r>
      <w:r>
        <w:rPr>
          <w:rFonts w:asciiTheme="minorHAnsi" w:hAnsiTheme="minorHAnsi"/>
        </w:rPr>
        <w:t xml:space="preserve"> a 2-year expected usage</w:t>
      </w:r>
      <w:r w:rsidRPr="00E71502">
        <w:rPr>
          <w:rFonts w:asciiTheme="minorHAnsi" w:hAnsiTheme="minorHAnsi"/>
        </w:rPr>
        <w:t>.  They are listed for information and to facilitate a comparison of bids.  They are not a guarantee of the quantities that will be needed during the contract period, which may be more or less than the estimates.</w:t>
      </w:r>
    </w:p>
    <w:p w14:paraId="750B4235" w14:textId="77777777" w:rsidR="00E71502" w:rsidRPr="00E71502" w:rsidRDefault="00E71502" w:rsidP="00E71502">
      <w:pPr>
        <w:pStyle w:val="ListParagraph"/>
        <w:rPr>
          <w:rFonts w:asciiTheme="minorHAnsi" w:hAnsiTheme="minorHAnsi"/>
          <w:b/>
        </w:rPr>
      </w:pPr>
    </w:p>
    <w:p w14:paraId="668AC743" w14:textId="77777777" w:rsidR="00E71502" w:rsidRPr="00043AFD" w:rsidRDefault="00E71502" w:rsidP="00E71502">
      <w:pPr>
        <w:pStyle w:val="ListParagraph"/>
        <w:tabs>
          <w:tab w:val="left" w:pos="1440"/>
        </w:tabs>
        <w:spacing w:line="23" w:lineRule="atLeast"/>
        <w:ind w:left="2160"/>
        <w:jc w:val="both"/>
        <w:rPr>
          <w:rFonts w:asciiTheme="minorHAnsi" w:hAnsiTheme="minorHAnsi"/>
          <w:b/>
        </w:rPr>
      </w:pPr>
    </w:p>
    <w:p w14:paraId="7FA8B648" w14:textId="77777777" w:rsidR="00E71502" w:rsidRPr="00043AFD" w:rsidRDefault="00E71502" w:rsidP="00E71502">
      <w:pPr>
        <w:pStyle w:val="ListParagraph"/>
        <w:numPr>
          <w:ilvl w:val="2"/>
          <w:numId w:val="13"/>
        </w:numPr>
        <w:tabs>
          <w:tab w:val="left" w:pos="1440"/>
        </w:tabs>
        <w:spacing w:line="23" w:lineRule="atLeast"/>
        <w:jc w:val="both"/>
        <w:rPr>
          <w:rFonts w:asciiTheme="minorHAnsi" w:hAnsiTheme="minorHAnsi"/>
          <w:b/>
        </w:rPr>
      </w:pPr>
      <w:r w:rsidRPr="00E71502">
        <w:rPr>
          <w:rFonts w:asciiTheme="minorHAnsi" w:hAnsiTheme="minorHAnsi"/>
        </w:rPr>
        <w:t>Selection of the lowest bidder shall be based on a ranking of the responsive and responsible bidders using the following calculation:</w:t>
      </w:r>
    </w:p>
    <w:p w14:paraId="0665E4C4" w14:textId="77777777" w:rsidR="00E71502" w:rsidRPr="00E71502" w:rsidRDefault="00E71502" w:rsidP="00BB5229">
      <w:pPr>
        <w:ind w:left="2160"/>
        <w:rPr>
          <w:rFonts w:asciiTheme="minorHAnsi" w:hAnsiTheme="minorHAnsi"/>
        </w:rPr>
      </w:pPr>
      <w:r w:rsidRPr="00E71502">
        <w:rPr>
          <w:rFonts w:asciiTheme="minorHAnsi" w:hAnsiTheme="minorHAnsi"/>
        </w:rPr>
        <w:t xml:space="preserve">[Number of calls </w:t>
      </w:r>
      <w:r w:rsidRPr="00E71502">
        <w:rPr>
          <w:rFonts w:asciiTheme="minorHAnsi" w:hAnsiTheme="minorHAnsi"/>
          <w:b/>
          <w:u w:val="single"/>
        </w:rPr>
        <w:t>estimated</w:t>
      </w:r>
      <w:r w:rsidRPr="00E71502">
        <w:rPr>
          <w:rFonts w:asciiTheme="minorHAnsi" w:hAnsiTheme="minorHAnsi"/>
        </w:rPr>
        <w:t xml:space="preserve"> by the Agency for “Complete” multiplied by the proposed Service fee for “Complete”] added to [Number of calls </w:t>
      </w:r>
      <w:r w:rsidRPr="00E71502">
        <w:rPr>
          <w:rFonts w:asciiTheme="minorHAnsi" w:hAnsiTheme="minorHAnsi"/>
          <w:b/>
          <w:u w:val="single"/>
        </w:rPr>
        <w:t>estimated</w:t>
      </w:r>
      <w:r w:rsidRPr="00E71502">
        <w:rPr>
          <w:rFonts w:asciiTheme="minorHAnsi" w:hAnsiTheme="minorHAnsi"/>
        </w:rPr>
        <w:t xml:space="preserve"> by the Agency for “Refresh” multiplied by the proposed Service fee for “Refresh”].</w:t>
      </w:r>
    </w:p>
    <w:p w14:paraId="650A1D6D" w14:textId="404D5232" w:rsidR="009742ED" w:rsidRPr="0053157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44642">
            <w:rPr>
              <w:rStyle w:val="Style10"/>
              <w:rFonts w:cstheme="minorHAnsi"/>
            </w:rPr>
            <w:t>estimated</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654BC4">
      <w:pPr>
        <w:pStyle w:val="ListParagraph"/>
        <w:numPr>
          <w:ilvl w:val="2"/>
          <w:numId w:val="1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71FDADE6" w:rsidR="009742ED" w:rsidRPr="000477FE" w:rsidRDefault="009742ED" w:rsidP="00654BC4">
      <w:pPr>
        <w:pStyle w:val="ListParagraph"/>
        <w:numPr>
          <w:ilvl w:val="2"/>
          <w:numId w:val="17"/>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 xml:space="preserve">Renewal Compensation:  If the </w:t>
      </w:r>
      <w:r w:rsidRPr="000477FE">
        <w:rPr>
          <w:rFonts w:asciiTheme="minorHAnsi" w:hAnsiTheme="minorHAnsi" w:cstheme="minorHAnsi"/>
        </w:rPr>
        <w:t xml:space="preserve">contract is renewed, the price shall be at the </w:t>
      </w:r>
      <w:r w:rsidR="00B44642">
        <w:rPr>
          <w:rFonts w:asciiTheme="minorHAnsi" w:hAnsiTheme="minorHAnsi" w:cstheme="minorHAnsi"/>
        </w:rPr>
        <w:t>rates shown in the pricing table for renewal.</w:t>
      </w:r>
    </w:p>
    <w:p w14:paraId="54B93041" w14:textId="77777777" w:rsidR="009742ED" w:rsidRPr="000477FE" w:rsidRDefault="009742ED" w:rsidP="00654BC4">
      <w:pPr>
        <w:pStyle w:val="ListParagraph"/>
        <w:numPr>
          <w:ilvl w:val="3"/>
          <w:numId w:val="17"/>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howingPlcHdr/>
        </w:sdtPr>
        <w:sdtEndPr>
          <w:rPr>
            <w:rStyle w:val="DefaultParagraphFont"/>
            <w:rFonts w:ascii="Calibri" w:hAnsi="Calibri"/>
            <w:color w:val="FF0000"/>
          </w:rPr>
        </w:sdtEndPr>
        <w:sdtContent>
          <w:r w:rsidRPr="000477FE">
            <w:rPr>
              <w:rFonts w:asciiTheme="minorHAnsi" w:hAnsiTheme="minorHAnsi"/>
              <w:color w:val="FF0000"/>
            </w:rPr>
            <w:t>Click here to enter text</w:t>
          </w:r>
        </w:sdtContent>
      </w:sdt>
      <w:r w:rsidRPr="000477FE">
        <w:rPr>
          <w:rFonts w:asciiTheme="minorHAnsi" w:hAnsiTheme="minorHAnsi"/>
        </w:rPr>
        <w:t xml:space="preserve">    </w:t>
      </w:r>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2"/>
          <w:pgSz w:w="12240" w:h="15840"/>
          <w:pgMar w:top="1440" w:right="1440" w:bottom="1440" w:left="1440" w:header="720" w:footer="720" w:gutter="0"/>
          <w:cols w:space="720"/>
          <w:docGrid w:linePitch="360"/>
        </w:sectPr>
      </w:pPr>
    </w:p>
    <w:p w14:paraId="3613608A"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488E8F09"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B44642">
            <w:rPr>
              <w:rStyle w:val="Style10"/>
            </w:rPr>
            <w:t xml:space="preserve">July 1, 2018 or </w:t>
          </w:r>
          <w:r w:rsidR="001052AB">
            <w:rPr>
              <w:rStyle w:val="Style10"/>
            </w:rPr>
            <w:t>Upon Execution</w:t>
          </w:r>
          <w:r w:rsidR="00B44642">
            <w:rPr>
              <w:rStyle w:val="Style10"/>
            </w:rPr>
            <w:t>, whichever is later,</w:t>
          </w:r>
        </w:sdtContent>
      </w:sdt>
      <w:r w:rsidRPr="00A052BE">
        <w:rPr>
          <w:rFonts w:asciiTheme="minorHAnsi" w:hAnsiTheme="minorHAnsi"/>
        </w:rPr>
        <w:t xml:space="preserve"> t</w:t>
      </w:r>
      <w:r w:rsidR="00B44642">
        <w:rPr>
          <w:rFonts w:asciiTheme="minorHAnsi" w:hAnsiTheme="minorHAnsi"/>
        </w:rPr>
        <w:t>hrough</w:t>
      </w:r>
      <w:r w:rsidRPr="00A052BE">
        <w:rPr>
          <w:rFonts w:asciiTheme="minorHAnsi" w:hAnsiTheme="minorHAnsi"/>
        </w:rPr>
        <w:t xml:space="preserve"> </w:t>
      </w:r>
      <w:sdt>
        <w:sdtPr>
          <w:rPr>
            <w:rStyle w:val="Style10"/>
          </w:rPr>
          <w:alias w:val="S: End Date"/>
          <w:tag w:val=" "/>
          <w:id w:val="597662504"/>
        </w:sdtPr>
        <w:sdtEndPr>
          <w:rPr>
            <w:rStyle w:val="DefaultParagraphFont"/>
            <w:rFonts w:ascii="Calibri" w:hAnsi="Calibri"/>
            <w:color w:val="FF0000"/>
          </w:rPr>
        </w:sdtEndPr>
        <w:sdtContent>
          <w:r w:rsidR="001052AB">
            <w:rPr>
              <w:rStyle w:val="Style10"/>
            </w:rPr>
            <w:t>June 30, 20</w:t>
          </w:r>
          <w:r w:rsidR="000C44A6">
            <w:rPr>
              <w:rStyle w:val="Style10"/>
            </w:rPr>
            <w:t>20</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53EF2C8C"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p>
    <w:p w14:paraId="3C033CEA" w14:textId="77777777" w:rsidR="00790500" w:rsidRPr="00476285" w:rsidRDefault="00790500" w:rsidP="00790500">
      <w:pPr>
        <w:pStyle w:val="ListParagraph"/>
        <w:numPr>
          <w:ilvl w:val="2"/>
          <w:numId w:val="24"/>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6A429B36" w:rsidR="00790500" w:rsidRPr="002E2D22"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dtPr>
        <w:sdtEndPr>
          <w:rPr>
            <w:rStyle w:val="DefaultParagraphFont"/>
            <w:rFonts w:ascii="Calibri" w:hAnsi="Calibri"/>
            <w:color w:val="FF0000"/>
          </w:rPr>
        </w:sdtEndPr>
        <w:sdtContent>
          <w:r w:rsidR="00B44642">
            <w:rPr>
              <w:rStyle w:val="Style10"/>
            </w:rPr>
            <w:t>two</w:t>
          </w:r>
        </w:sdtContent>
      </w:sdt>
      <w:r w:rsidRPr="002E2D22">
        <w:rPr>
          <w:rFonts w:asciiTheme="minorHAnsi" w:hAnsiTheme="minorHAnsi"/>
        </w:rPr>
        <w:t xml:space="preserve"> years in any one of the following manners:</w:t>
      </w:r>
    </w:p>
    <w:p w14:paraId="5BED2F58" w14:textId="77777777" w:rsidR="00790500" w:rsidRPr="00B2180F" w:rsidRDefault="00790500" w:rsidP="00790500">
      <w:pPr>
        <w:pStyle w:val="ListParagraph"/>
        <w:numPr>
          <w:ilvl w:val="3"/>
          <w:numId w:val="67"/>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790500">
      <w:pPr>
        <w:pStyle w:val="ListParagraph"/>
        <w:numPr>
          <w:ilvl w:val="3"/>
          <w:numId w:val="67"/>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2E567B2B" w14:textId="77777777" w:rsidR="00790500" w:rsidRPr="002E2D22" w:rsidRDefault="00790500" w:rsidP="00790500">
      <w:pPr>
        <w:pStyle w:val="ListParagraph"/>
        <w:numPr>
          <w:ilvl w:val="3"/>
          <w:numId w:val="67"/>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14:paraId="5014B954" w14:textId="77777777" w:rsidR="00B44642" w:rsidRDefault="00B44642">
      <w:pPr>
        <w:spacing w:after="200" w:line="276" w:lineRule="auto"/>
        <w:rPr>
          <w:rFonts w:asciiTheme="minorHAnsi" w:hAnsiTheme="minorHAnsi"/>
          <w:b/>
        </w:rPr>
      </w:pPr>
      <w:r>
        <w:rPr>
          <w:rFonts w:asciiTheme="minorHAnsi" w:hAnsiTheme="minorHAnsi"/>
          <w:b/>
        </w:rPr>
        <w:br w:type="page"/>
      </w:r>
    </w:p>
    <w:p w14:paraId="0E7AF8F3" w14:textId="1849537E"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3"/>
          <w:pgSz w:w="12240" w:h="15840"/>
          <w:pgMar w:top="1440" w:right="1440" w:bottom="1440" w:left="1440" w:header="720" w:footer="720" w:gutter="0"/>
          <w:cols w:space="720"/>
          <w:docGrid w:linePitch="360"/>
        </w:sectPr>
      </w:pPr>
    </w:p>
    <w:p w14:paraId="28BA7F05" w14:textId="77777777" w:rsidR="009742ED" w:rsidRPr="009E23F6"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5F782D44"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not discriminate on the basis </w:t>
      </w:r>
      <w:proofErr w:type="spellStart"/>
      <w:r>
        <w:rPr>
          <w:rFonts w:asciiTheme="minorHAnsi" w:hAnsiTheme="minorHAnsi" w:cstheme="minorHAnsi"/>
        </w:rPr>
        <w:t>or</w:t>
      </w:r>
      <w:proofErr w:type="spellEnd"/>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77152864"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F4924C9" w14:textId="77777777" w:rsidR="00A400AF" w:rsidRDefault="00A400AF">
      <w:pPr>
        <w:spacing w:after="200" w:line="276" w:lineRule="auto"/>
        <w:rPr>
          <w:rFonts w:asciiTheme="minorHAnsi" w:hAnsiTheme="minorHAnsi" w:cstheme="minorHAnsi"/>
        </w:rPr>
      </w:pPr>
      <w:r>
        <w:rPr>
          <w:rFonts w:asciiTheme="minorHAnsi" w:hAnsiTheme="minorHAnsi" w:cstheme="minorHAnsi"/>
        </w:rPr>
        <w:br w:type="page"/>
      </w:r>
    </w:p>
    <w:p w14:paraId="01BB710E" w14:textId="75105992" w:rsidR="009742ED" w:rsidRPr="001723D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lastRenderedPageBreak/>
        <w:t xml:space="preserve">Prevailing Wage:  As a condition of receiving payment Vendor must (i) be in compliance with the contract, (ii) pay its employees prevailing wages when required by law, (iii) pay its suppliers and subcontractors according to the terms of their respective contracts, and </w:t>
      </w:r>
      <w:proofErr w:type="gramStart"/>
      <w:r w:rsidRPr="000477FE">
        <w:rPr>
          <w:rFonts w:asciiTheme="minorHAnsi" w:hAnsiTheme="minorHAnsi" w:cstheme="minorHAnsi"/>
        </w:rPr>
        <w:t>(iv) provide</w:t>
      </w:r>
      <w:proofErr w:type="gramEnd"/>
      <w:r w:rsidRPr="000477FE">
        <w:rPr>
          <w:rFonts w:asciiTheme="minorHAnsi" w:hAnsiTheme="minorHAnsi" w:cstheme="minorHAnsi"/>
        </w:rPr>
        <w:t xml:space="preserv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4" w:history="1">
        <w:r w:rsidRPr="0062778E">
          <w:rPr>
            <w:rStyle w:val="Hyperlink"/>
            <w:rFonts w:asciiTheme="minorHAnsi" w:hAnsiTheme="minorHAnsi" w:cs="Arial"/>
            <w:spacing w:val="-5"/>
          </w:rPr>
          <w:t>http://www.state.il.us/agency/idol/index.htm</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1295F2FE"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lastRenderedPageBreak/>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tbl>
      <w:tblPr>
        <w:tblStyle w:val="TableGrid7"/>
        <w:tblW w:w="0" w:type="auto"/>
        <w:tblInd w:w="3078" w:type="dxa"/>
        <w:tblLayout w:type="fixed"/>
        <w:tblLook w:val="04A0" w:firstRow="1" w:lastRow="0" w:firstColumn="1" w:lastColumn="0" w:noHBand="0" w:noVBand="1"/>
      </w:tblPr>
      <w:tblGrid>
        <w:gridCol w:w="2947"/>
        <w:gridCol w:w="3145"/>
      </w:tblGrid>
      <w:tr w:rsidR="007D346D" w:rsidRPr="007D346D" w14:paraId="5864D73E" w14:textId="77777777" w:rsidTr="00EF7C93">
        <w:tc>
          <w:tcPr>
            <w:tcW w:w="2947" w:type="dxa"/>
          </w:tcPr>
          <w:p w14:paraId="4977EDF3" w14:textId="77777777" w:rsidR="007D346D" w:rsidRPr="007D346D" w:rsidRDefault="007D346D" w:rsidP="007D346D">
            <w:pPr>
              <w:keepNext/>
              <w:keepLines/>
              <w:tabs>
                <w:tab w:val="left" w:pos="315"/>
                <w:tab w:val="left" w:pos="1485"/>
              </w:tabs>
              <w:spacing w:before="240" w:line="23" w:lineRule="atLeast"/>
              <w:ind w:left="315" w:right="1245"/>
              <w:jc w:val="both"/>
              <w:rPr>
                <w:rFonts w:asciiTheme="minorHAnsi" w:hAnsiTheme="minorHAnsi" w:cstheme="minorHAnsi"/>
              </w:rPr>
            </w:pPr>
            <w:r w:rsidRPr="007D346D">
              <w:rPr>
                <w:rFonts w:asciiTheme="minorHAnsi" w:hAnsiTheme="minorHAnsi" w:cstheme="minorHAnsi"/>
              </w:rPr>
              <w:t>Agency:</w:t>
            </w:r>
          </w:p>
        </w:tc>
        <w:tc>
          <w:tcPr>
            <w:tcW w:w="3145" w:type="dxa"/>
          </w:tcPr>
          <w:p w14:paraId="18F05E78" w14:textId="3288210A" w:rsidR="007D346D" w:rsidRPr="007D346D" w:rsidRDefault="00B2517B" w:rsidP="007D346D">
            <w:pPr>
              <w:keepNext/>
              <w:keepLines/>
              <w:tabs>
                <w:tab w:val="left" w:pos="720"/>
                <w:tab w:val="left" w:pos="1440"/>
              </w:tabs>
              <w:spacing w:before="240" w:line="23" w:lineRule="atLeast"/>
              <w:ind w:left="231"/>
              <w:jc w:val="both"/>
              <w:rPr>
                <w:rFonts w:asciiTheme="minorHAnsi" w:hAnsiTheme="minorHAnsi" w:cstheme="minorHAnsi"/>
                <w:b/>
              </w:rPr>
            </w:pPr>
            <w:sdt>
              <w:sdtPr>
                <w:rPr>
                  <w:rFonts w:asciiTheme="minorHAnsi" w:hAnsiTheme="minorHAnsi" w:cstheme="minorHAnsi"/>
                </w:rPr>
                <w:alias w:val="S:  Invoicing Agency Name"/>
                <w:tag w:val="Invoicing Agency Name"/>
                <w:id w:val="4837520"/>
              </w:sdtPr>
              <w:sdtEndPr/>
              <w:sdtContent>
                <w:r w:rsidR="00B1157A">
                  <w:rPr>
                    <w:rFonts w:asciiTheme="minorHAnsi" w:hAnsiTheme="minorHAnsi" w:cstheme="minorHAnsi"/>
                  </w:rPr>
                  <w:t>Transportation</w:t>
                </w:r>
              </w:sdtContent>
            </w:sdt>
          </w:p>
        </w:tc>
      </w:tr>
      <w:tr w:rsidR="007D346D" w:rsidRPr="007D346D" w14:paraId="2C168AD5" w14:textId="77777777" w:rsidTr="00EF7C93">
        <w:trPr>
          <w:trHeight w:val="314"/>
        </w:trPr>
        <w:tc>
          <w:tcPr>
            <w:tcW w:w="2947" w:type="dxa"/>
          </w:tcPr>
          <w:p w14:paraId="2FA24176" w14:textId="77777777" w:rsidR="007D346D" w:rsidRPr="007D346D" w:rsidRDefault="007D346D" w:rsidP="007D346D">
            <w:pPr>
              <w:keepNext/>
              <w:keepLines/>
              <w:tabs>
                <w:tab w:val="left" w:pos="315"/>
                <w:tab w:val="left" w:pos="1485"/>
              </w:tabs>
              <w:spacing w:before="240" w:line="23" w:lineRule="atLeast"/>
              <w:ind w:left="315" w:right="1245"/>
              <w:jc w:val="both"/>
              <w:rPr>
                <w:rFonts w:asciiTheme="minorHAnsi" w:hAnsiTheme="minorHAnsi" w:cstheme="minorHAnsi"/>
              </w:rPr>
            </w:pPr>
            <w:r w:rsidRPr="007D346D">
              <w:rPr>
                <w:rFonts w:asciiTheme="minorHAnsi" w:hAnsiTheme="minorHAnsi" w:cstheme="minorHAnsi"/>
              </w:rPr>
              <w:t>Attn:</w:t>
            </w:r>
          </w:p>
        </w:tc>
        <w:tc>
          <w:tcPr>
            <w:tcW w:w="3145" w:type="dxa"/>
          </w:tcPr>
          <w:p w14:paraId="7EB620D5" w14:textId="24485CE6" w:rsidR="007D346D" w:rsidRPr="007D346D" w:rsidRDefault="00B2517B" w:rsidP="007D346D">
            <w:pPr>
              <w:tabs>
                <w:tab w:val="left" w:pos="720"/>
                <w:tab w:val="left" w:pos="1440"/>
              </w:tabs>
              <w:spacing w:before="240" w:line="23" w:lineRule="atLeast"/>
              <w:ind w:left="231"/>
              <w:jc w:val="both"/>
              <w:rPr>
                <w:rFonts w:asciiTheme="minorHAnsi" w:hAnsiTheme="minorHAnsi" w:cstheme="minorHAnsi"/>
                <w:b/>
              </w:rPr>
            </w:pPr>
            <w:sdt>
              <w:sdtPr>
                <w:rPr>
                  <w:rFonts w:asciiTheme="minorHAnsi" w:hAnsiTheme="minorHAnsi" w:cstheme="minorHAnsi"/>
                </w:rPr>
                <w:alias w:val="S:  Invoicing Agency Department"/>
                <w:tag w:val="Invoicing Agency Department"/>
                <w:id w:val="4837521"/>
              </w:sdtPr>
              <w:sdtEndPr/>
              <w:sdtContent>
                <w:r w:rsidR="00B1157A">
                  <w:rPr>
                    <w:rFonts w:asciiTheme="minorHAnsi" w:hAnsiTheme="minorHAnsi" w:cstheme="minorHAnsi"/>
                  </w:rPr>
                  <w:t>Financial Services</w:t>
                </w:r>
              </w:sdtContent>
            </w:sdt>
          </w:p>
        </w:tc>
      </w:tr>
      <w:tr w:rsidR="007D346D" w:rsidRPr="007D346D" w14:paraId="24C4A560" w14:textId="77777777" w:rsidTr="00EF7C93">
        <w:tc>
          <w:tcPr>
            <w:tcW w:w="2947" w:type="dxa"/>
          </w:tcPr>
          <w:p w14:paraId="77D8E62A" w14:textId="77777777" w:rsidR="007D346D" w:rsidRPr="007D346D" w:rsidRDefault="007D346D" w:rsidP="007D346D">
            <w:pPr>
              <w:keepNext/>
              <w:keepLines/>
              <w:tabs>
                <w:tab w:val="left" w:pos="315"/>
                <w:tab w:val="left" w:pos="1485"/>
              </w:tabs>
              <w:spacing w:before="240" w:line="23" w:lineRule="atLeast"/>
              <w:ind w:left="315" w:right="1245"/>
              <w:jc w:val="both"/>
              <w:rPr>
                <w:rFonts w:asciiTheme="minorHAnsi" w:hAnsiTheme="minorHAnsi" w:cstheme="minorHAnsi"/>
              </w:rPr>
            </w:pPr>
            <w:r w:rsidRPr="007D346D">
              <w:rPr>
                <w:rFonts w:asciiTheme="minorHAnsi" w:hAnsiTheme="minorHAnsi" w:cstheme="minorHAnsi"/>
              </w:rPr>
              <w:t>Address:</w:t>
            </w:r>
          </w:p>
        </w:tc>
        <w:tc>
          <w:tcPr>
            <w:tcW w:w="3145" w:type="dxa"/>
          </w:tcPr>
          <w:p w14:paraId="5702E2D3" w14:textId="0E8FCBD4" w:rsidR="007D346D" w:rsidRPr="007D346D" w:rsidRDefault="00B2517B" w:rsidP="007D346D">
            <w:pPr>
              <w:tabs>
                <w:tab w:val="left" w:pos="720"/>
                <w:tab w:val="left" w:pos="1440"/>
              </w:tabs>
              <w:spacing w:before="240" w:line="23" w:lineRule="atLeast"/>
              <w:ind w:left="231"/>
              <w:jc w:val="both"/>
              <w:rPr>
                <w:rFonts w:asciiTheme="minorHAnsi" w:hAnsiTheme="minorHAnsi" w:cstheme="minorHAnsi"/>
                <w:b/>
              </w:rPr>
            </w:pPr>
            <w:sdt>
              <w:sdtPr>
                <w:rPr>
                  <w:rFonts w:asciiTheme="minorHAnsi" w:hAnsiTheme="minorHAnsi" w:cstheme="minorHAnsi"/>
                </w:rPr>
                <w:alias w:val="S:  Invoicing Street Address"/>
                <w:tag w:val="Invoicing Street Address"/>
                <w:id w:val="4837522"/>
              </w:sdtPr>
              <w:sdtEndPr/>
              <w:sdtContent>
                <w:r w:rsidR="00B1157A">
                  <w:rPr>
                    <w:rFonts w:asciiTheme="minorHAnsi" w:hAnsiTheme="minorHAnsi" w:cstheme="minorHAnsi"/>
                  </w:rPr>
                  <w:t>201 West Center Court</w:t>
                </w:r>
              </w:sdtContent>
            </w:sdt>
          </w:p>
        </w:tc>
      </w:tr>
      <w:tr w:rsidR="007D346D" w:rsidRPr="007D346D" w14:paraId="056F7B2A" w14:textId="77777777" w:rsidTr="00EF7C93">
        <w:tc>
          <w:tcPr>
            <w:tcW w:w="2947" w:type="dxa"/>
          </w:tcPr>
          <w:p w14:paraId="27091CDB" w14:textId="77777777" w:rsidR="007D346D" w:rsidRPr="007D346D" w:rsidRDefault="007D346D" w:rsidP="007D346D">
            <w:pPr>
              <w:keepNext/>
              <w:keepLines/>
              <w:tabs>
                <w:tab w:val="left" w:pos="315"/>
                <w:tab w:val="left" w:pos="1485"/>
              </w:tabs>
              <w:spacing w:before="240" w:line="23" w:lineRule="atLeast"/>
              <w:ind w:left="315" w:right="1245" w:hanging="90"/>
              <w:jc w:val="both"/>
              <w:rPr>
                <w:rFonts w:asciiTheme="minorHAnsi" w:hAnsiTheme="minorHAnsi" w:cstheme="minorHAnsi"/>
              </w:rPr>
            </w:pPr>
            <w:r w:rsidRPr="007D346D">
              <w:rPr>
                <w:rFonts w:asciiTheme="minorHAnsi" w:hAnsiTheme="minorHAnsi" w:cstheme="minorHAnsi"/>
              </w:rPr>
              <w:t>City, State Zip</w:t>
            </w:r>
          </w:p>
        </w:tc>
        <w:tc>
          <w:tcPr>
            <w:tcW w:w="3145" w:type="dxa"/>
          </w:tcPr>
          <w:p w14:paraId="23A4D441" w14:textId="2CECBA62" w:rsidR="007D346D" w:rsidRPr="007D346D" w:rsidRDefault="00B2517B" w:rsidP="007D346D">
            <w:pPr>
              <w:tabs>
                <w:tab w:val="left" w:pos="720"/>
                <w:tab w:val="left" w:pos="1440"/>
              </w:tabs>
              <w:spacing w:before="240" w:line="23" w:lineRule="atLeast"/>
              <w:ind w:left="231"/>
              <w:jc w:val="both"/>
              <w:rPr>
                <w:rFonts w:asciiTheme="minorHAnsi" w:hAnsiTheme="minorHAnsi" w:cstheme="minorHAnsi"/>
                <w:b/>
              </w:rPr>
            </w:pPr>
            <w:sdt>
              <w:sdtPr>
                <w:rPr>
                  <w:rFonts w:asciiTheme="minorHAnsi" w:hAnsiTheme="minorHAnsi" w:cstheme="minorHAnsi"/>
                </w:rPr>
                <w:alias w:val="S:  Invoicing City, State and Zip"/>
                <w:tag w:val="Invoicing City, State and Zip"/>
                <w:id w:val="4837523"/>
              </w:sdtPr>
              <w:sdtEndPr/>
              <w:sdtContent>
                <w:r w:rsidR="00B1157A">
                  <w:rPr>
                    <w:rFonts w:asciiTheme="minorHAnsi" w:hAnsiTheme="minorHAnsi" w:cstheme="minorHAnsi"/>
                  </w:rPr>
                  <w:t>Schaumburg, IL  60193</w:t>
                </w:r>
              </w:sdtContent>
            </w:sdt>
          </w:p>
        </w:tc>
      </w:tr>
    </w:tbl>
    <w:p w14:paraId="1D97B612" w14:textId="77777777" w:rsidR="007D346D" w:rsidRDefault="007D346D"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p>
    <w:p w14:paraId="5A89D72A" w14:textId="1C10C2C8" w:rsidR="00A400AF" w:rsidRPr="007D346D" w:rsidRDefault="009742ED" w:rsidP="00EF7C93">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57C3905E" w14:textId="0F726F0D" w:rsidR="005422D0" w:rsidRPr="00DE3C05" w:rsidRDefault="009742ED" w:rsidP="00DE3C05">
      <w:pPr>
        <w:pStyle w:val="ListParagraph"/>
        <w:numPr>
          <w:ilvl w:val="1"/>
          <w:numId w:val="20"/>
        </w:numPr>
        <w:tabs>
          <w:tab w:val="left" w:pos="1440"/>
        </w:tabs>
        <w:spacing w:before="240" w:after="200" w:line="276" w:lineRule="auto"/>
        <w:ind w:left="1440" w:hanging="720"/>
        <w:jc w:val="both"/>
        <w:rPr>
          <w:rFonts w:asciiTheme="minorHAnsi" w:hAnsiTheme="minorHAnsi" w:cstheme="minorHAnsi"/>
          <w:b/>
        </w:rPr>
      </w:pPr>
      <w:r w:rsidRPr="00DE3C05">
        <w:rPr>
          <w:rFonts w:asciiTheme="minorHAnsi" w:hAnsiTheme="minorHAnsi"/>
          <w:b/>
        </w:rPr>
        <w:t xml:space="preserve">SUBCONTRACTING:  </w:t>
      </w:r>
      <w:r w:rsidRPr="00DE3C05">
        <w:rPr>
          <w:rFonts w:asciiTheme="minorHAnsi" w:hAnsiTheme="minorHAnsi"/>
        </w:rPr>
        <w:t>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sidRPr="00DE3C05">
        <w:rPr>
          <w:rFonts w:asciiTheme="minorHAnsi" w:hAnsiTheme="minorHAnsi"/>
        </w:rPr>
        <w:t xml:space="preserve"> 30 ILCS 500/20-120.</w:t>
      </w:r>
    </w:p>
    <w:p w14:paraId="2EB589A9" w14:textId="4E240AEA"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 xml:space="preserve">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w:t>
      </w:r>
      <w:r w:rsidRPr="000477FE">
        <w:rPr>
          <w:rFonts w:asciiTheme="minorHAnsi" w:hAnsiTheme="minorHAnsi" w:cstheme="minorHAnsi"/>
        </w:rPr>
        <w:lastRenderedPageBreak/>
        <w:t>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2F2EC91E" w14:textId="77777777" w:rsidR="005422D0" w:rsidRDefault="005422D0">
      <w:pPr>
        <w:spacing w:after="200" w:line="276" w:lineRule="auto"/>
        <w:rPr>
          <w:rFonts w:asciiTheme="minorHAnsi" w:hAnsiTheme="minorHAnsi"/>
          <w:b/>
        </w:rPr>
      </w:pPr>
      <w:r>
        <w:rPr>
          <w:rFonts w:asciiTheme="minorHAnsi" w:hAnsiTheme="minorHAnsi"/>
          <w:b/>
        </w:rPr>
        <w:br w:type="page"/>
      </w:r>
    </w:p>
    <w:p w14:paraId="67DE73EE" w14:textId="04864C6E"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540DBBF"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w:t>
      </w:r>
      <w:r>
        <w:rPr>
          <w:rFonts w:asciiTheme="minorHAnsi" w:hAnsiTheme="minorHAnsi"/>
        </w:rPr>
        <w:lastRenderedPageBreak/>
        <w:t xml:space="preserve">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0BCD2534" w14:textId="77777777" w:rsidR="005422D0" w:rsidRDefault="005422D0">
      <w:pPr>
        <w:spacing w:after="200" w:line="276" w:lineRule="auto"/>
        <w:rPr>
          <w:rFonts w:asciiTheme="minorHAnsi" w:hAnsiTheme="minorHAnsi"/>
          <w:b/>
        </w:rPr>
      </w:pPr>
      <w:r>
        <w:rPr>
          <w:rFonts w:asciiTheme="minorHAnsi" w:hAnsiTheme="minorHAnsi"/>
          <w:b/>
        </w:rPr>
        <w:br w:type="page"/>
      </w:r>
    </w:p>
    <w:p w14:paraId="56F49794" w14:textId="30E63D5F"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lastRenderedPageBreak/>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5" w:history="1">
        <w:r w:rsidRPr="00ED6E63">
          <w:rPr>
            <w:rStyle w:val="Hyperlink"/>
            <w:rFonts w:asciiTheme="minorHAnsi" w:hAnsiTheme="minorHAnsi"/>
          </w:rPr>
          <w:t>www.ilga.gov/legislation/ilcs/ilcs.asp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w:t>
      </w:r>
      <w:r w:rsidRPr="00B2180F">
        <w:rPr>
          <w:rFonts w:asciiTheme="minorHAnsi" w:hAnsiTheme="minorHAnsi"/>
        </w:rPr>
        <w:lastRenderedPageBreak/>
        <w:t>terms, conditions and attachments, the State’s terms, conditions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77777777" w:rsidR="009742ED"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51E860B2" w14:textId="437DCC63" w:rsidR="005422D0" w:rsidRPr="00DE3C05" w:rsidRDefault="009742ED" w:rsidP="00DE3C05">
      <w:pPr>
        <w:pStyle w:val="ListParagraph"/>
        <w:numPr>
          <w:ilvl w:val="2"/>
          <w:numId w:val="21"/>
        </w:numPr>
        <w:kinsoku w:val="0"/>
        <w:overflowPunct w:val="0"/>
        <w:autoSpaceDE w:val="0"/>
        <w:autoSpaceDN w:val="0"/>
        <w:spacing w:before="240" w:after="200" w:line="276" w:lineRule="auto"/>
        <w:ind w:left="2160" w:hanging="720"/>
        <w:jc w:val="both"/>
        <w:rPr>
          <w:rFonts w:asciiTheme="minorHAnsi" w:hAnsiTheme="minorHAnsi"/>
        </w:rPr>
      </w:pPr>
      <w:r w:rsidRPr="00DE3C05">
        <w:rPr>
          <w:rFonts w:asciiTheme="minorHAnsi" w:hAnsiTheme="minorHAnsi"/>
        </w:rPr>
        <w:t>Vendor shall ensure that all manufacturers’ warranties are transferred to the State and shall provide to the State copies of such warranties.  These warranties shall be in addition to all other warranties, express, implied or statutory, and shall survive the State’s payment, acceptance, inspection or failure to inspect the supplies.</w:t>
      </w:r>
    </w:p>
    <w:p w14:paraId="2BC3E2F2" w14:textId="5818FE80" w:rsidR="009742ED" w:rsidRPr="008A2864"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lastRenderedPageBreak/>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73244D44"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w:t>
      </w:r>
      <w:proofErr w:type="gramStart"/>
      <w:r>
        <w:t>addenda</w:t>
      </w:r>
      <w:proofErr w:type="gramEnd"/>
      <w:r>
        <w:t xml:space="preserve">, form of contract and contract bond, and special provisions, as applicable. </w:t>
      </w: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B2517B">
        <w:rPr>
          <w:rFonts w:asciiTheme="minorHAnsi" w:hAnsiTheme="minorHAnsi" w:cstheme="minorHAnsi"/>
          <w:iCs/>
        </w:rPr>
      </w:r>
      <w:r w:rsidR="00B2517B">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B2517B">
        <w:rPr>
          <w:rFonts w:asciiTheme="minorHAnsi" w:hAnsiTheme="minorHAnsi" w:cstheme="minorHAnsi"/>
          <w:iCs/>
        </w:rPr>
      </w:r>
      <w:r w:rsidR="00B2517B">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B2517B">
        <w:rPr>
          <w:rFonts w:asciiTheme="minorHAnsi" w:hAnsiTheme="minorHAnsi" w:cstheme="minorHAnsi"/>
          <w:iCs/>
        </w:rPr>
      </w:r>
      <w:r w:rsidR="00B2517B">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r>
      <w:proofErr w:type="gramStart"/>
      <w:r w:rsidRPr="00854AFA">
        <w:rPr>
          <w:rFonts w:asciiTheme="minorHAnsi" w:hAnsiTheme="minorHAnsi" w:cstheme="minorHAnsi"/>
          <w:iCs/>
        </w:rPr>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roofErr w:type="gramEnd"/>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B2517B">
        <w:rPr>
          <w:rFonts w:asciiTheme="minorHAnsi" w:hAnsiTheme="minorHAnsi" w:cstheme="minorHAnsi"/>
          <w:iCs/>
        </w:rPr>
      </w:r>
      <w:r w:rsidR="00B2517B">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0" w:name="Check82"/>
      <w:r>
        <w:rPr>
          <w:rFonts w:asciiTheme="minorHAnsi" w:hAnsiTheme="minorHAnsi" w:cstheme="minorHAnsi"/>
          <w:iCs/>
        </w:rPr>
        <w:instrText xml:space="preserve"> FORMCHECKBOX </w:instrText>
      </w:r>
      <w:r w:rsidR="00B2517B">
        <w:rPr>
          <w:rFonts w:asciiTheme="minorHAnsi" w:hAnsiTheme="minorHAnsi" w:cstheme="minorHAnsi"/>
          <w:iCs/>
        </w:rPr>
      </w:r>
      <w:r w:rsidR="00B2517B">
        <w:rPr>
          <w:rFonts w:asciiTheme="minorHAnsi" w:hAnsiTheme="minorHAnsi" w:cstheme="minorHAnsi"/>
          <w:iCs/>
        </w:rPr>
        <w:fldChar w:fldCharType="separate"/>
      </w:r>
      <w:r>
        <w:rPr>
          <w:rFonts w:asciiTheme="minorHAnsi" w:hAnsiTheme="minorHAnsi" w:cstheme="minorHAnsi"/>
          <w:iCs/>
        </w:rPr>
        <w:fldChar w:fldCharType="end"/>
      </w:r>
      <w:bookmarkEnd w:id="10"/>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lastRenderedPageBreak/>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6"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426FB7FC" w14:textId="77777777" w:rsidR="006C6297" w:rsidRPr="006E4211"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lastRenderedPageBreak/>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lastRenderedPageBreak/>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w:t>
      </w:r>
      <w:r w:rsidRPr="005E393C">
        <w:rPr>
          <w:rFonts w:asciiTheme="minorHAnsi" w:hAnsiTheme="minorHAnsi"/>
        </w:rPr>
        <w:lastRenderedPageBreak/>
        <w:t>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21AA9A62" w14:textId="5508CBEB"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D83EA96" w14:textId="77777777" w:rsidR="007D346D" w:rsidRPr="002464C6" w:rsidRDefault="007D346D" w:rsidP="001E27AF">
      <w:pPr>
        <w:tabs>
          <w:tab w:val="left" w:pos="720"/>
          <w:tab w:val="left" w:pos="1080"/>
          <w:tab w:val="left" w:pos="1440"/>
          <w:tab w:val="left" w:pos="1800"/>
        </w:tabs>
        <w:spacing w:after="120"/>
        <w:ind w:left="1440" w:hanging="720"/>
        <w:outlineLvl w:val="1"/>
        <w:rPr>
          <w:rFonts w:asciiTheme="minorHAnsi" w:hAnsiTheme="minorHAnsi" w:cs="Arial"/>
          <w:spacing w:val="-3"/>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B2517B">
              <w:rPr>
                <w:rFonts w:ascii="Arial Narrow" w:hAnsi="Arial Narrow"/>
                <w:color w:val="000000" w:themeColor="text1"/>
                <w:sz w:val="20"/>
                <w:szCs w:val="20"/>
              </w:rPr>
            </w:r>
            <w:r w:rsidR="00B2517B">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B2517B">
              <w:rPr>
                <w:rFonts w:ascii="Arial Narrow" w:hAnsi="Arial Narrow"/>
                <w:color w:val="000000" w:themeColor="text1"/>
                <w:sz w:val="20"/>
                <w:szCs w:val="20"/>
              </w:rPr>
            </w:r>
            <w:r w:rsidR="00B2517B">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20113B30" w14:textId="77777777" w:rsidR="006C6297" w:rsidRDefault="006C6297" w:rsidP="006C6297">
      <w:pPr>
        <w:tabs>
          <w:tab w:val="left" w:pos="2160"/>
        </w:tabs>
        <w:spacing w:before="240" w:line="23" w:lineRule="atLeast"/>
        <w:jc w:val="both"/>
        <w:rPr>
          <w:rFonts w:asciiTheme="minorHAnsi" w:hAnsiTheme="minorHAnsi" w:cstheme="minorHAnsi"/>
          <w:iCs/>
        </w:rPr>
      </w:pPr>
    </w:p>
    <w:p w14:paraId="50185B08" w14:textId="77777777" w:rsidR="006C6297" w:rsidRDefault="006C6297" w:rsidP="006C6297">
      <w:pPr>
        <w:tabs>
          <w:tab w:val="left" w:pos="2160"/>
        </w:tabs>
        <w:spacing w:before="240" w:line="23" w:lineRule="atLeast"/>
        <w:jc w:val="both"/>
        <w:rPr>
          <w:rFonts w:asciiTheme="minorHAnsi" w:hAnsiTheme="minorHAnsi" w:cstheme="minorHAnsi"/>
          <w:iCs/>
        </w:rPr>
      </w:pPr>
    </w:p>
    <w:p w14:paraId="51691D65" w14:textId="77777777" w:rsidR="006C6297" w:rsidRDefault="006C6297" w:rsidP="006C6297">
      <w:pPr>
        <w:tabs>
          <w:tab w:val="left" w:pos="2160"/>
        </w:tabs>
        <w:spacing w:before="240" w:line="23" w:lineRule="atLeast"/>
        <w:jc w:val="both"/>
        <w:rPr>
          <w:rFonts w:asciiTheme="minorHAnsi" w:hAnsiTheme="minorHAnsi" w:cstheme="minorHAnsi"/>
          <w:iCs/>
        </w:rPr>
      </w:pPr>
    </w:p>
    <w:p w14:paraId="48997D37" w14:textId="77777777" w:rsidR="006C6297" w:rsidRDefault="006C6297" w:rsidP="006C6297">
      <w:pPr>
        <w:tabs>
          <w:tab w:val="left" w:pos="2160"/>
        </w:tabs>
        <w:spacing w:before="240" w:line="23" w:lineRule="atLeast"/>
        <w:jc w:val="both"/>
        <w:rPr>
          <w:rFonts w:asciiTheme="minorHAnsi" w:hAnsiTheme="minorHAnsi" w:cstheme="minorHAnsi"/>
          <w:iCs/>
        </w:rPr>
      </w:pPr>
    </w:p>
    <w:p w14:paraId="4365726F" w14:textId="77777777" w:rsidR="006C6297" w:rsidRDefault="006C6297" w:rsidP="006C6297">
      <w:pPr>
        <w:tabs>
          <w:tab w:val="left" w:pos="2160"/>
        </w:tabs>
        <w:spacing w:before="240" w:line="23" w:lineRule="atLeast"/>
        <w:jc w:val="both"/>
        <w:rPr>
          <w:rFonts w:asciiTheme="minorHAnsi" w:hAnsiTheme="minorHAnsi" w:cstheme="minorHAnsi"/>
          <w:iCs/>
        </w:rPr>
      </w:pPr>
    </w:p>
    <w:p w14:paraId="5C13107B" w14:textId="77777777" w:rsidR="006C6297" w:rsidRDefault="006C6297" w:rsidP="00312638">
      <w:pPr>
        <w:tabs>
          <w:tab w:val="left" w:pos="9360"/>
          <w:tab w:val="left" w:pos="10080"/>
        </w:tabs>
        <w:spacing w:before="240" w:after="240"/>
        <w:jc w:val="both"/>
        <w:rPr>
          <w:rStyle w:val="Style10"/>
          <w:b/>
          <w:sz w:val="24"/>
          <w:szCs w:val="24"/>
        </w:rPr>
      </w:pPr>
    </w:p>
    <w:p w14:paraId="626C1A2B" w14:textId="77777777" w:rsidR="006C6297" w:rsidRDefault="006C6297" w:rsidP="00312638">
      <w:pPr>
        <w:tabs>
          <w:tab w:val="left" w:pos="9360"/>
          <w:tab w:val="left" w:pos="10080"/>
        </w:tabs>
        <w:spacing w:before="240" w:after="240"/>
        <w:jc w:val="both"/>
        <w:rPr>
          <w:rStyle w:val="Style10"/>
          <w:b/>
          <w:sz w:val="24"/>
          <w:szCs w:val="24"/>
        </w:rPr>
      </w:pPr>
    </w:p>
    <w:p w14:paraId="6834DB81" w14:textId="77777777" w:rsidR="006C6297" w:rsidRDefault="006C6297" w:rsidP="00312638">
      <w:pPr>
        <w:tabs>
          <w:tab w:val="left" w:pos="9360"/>
          <w:tab w:val="left" w:pos="10080"/>
        </w:tabs>
        <w:spacing w:before="240" w:after="240"/>
        <w:jc w:val="both"/>
        <w:rPr>
          <w:rStyle w:val="Style10"/>
          <w:b/>
          <w:sz w:val="24"/>
          <w:szCs w:val="24"/>
        </w:rPr>
      </w:pPr>
    </w:p>
    <w:p w14:paraId="4ED5D5AE" w14:textId="77777777" w:rsidR="006C6297" w:rsidRDefault="006C6297" w:rsidP="00312638">
      <w:pPr>
        <w:tabs>
          <w:tab w:val="left" w:pos="9360"/>
          <w:tab w:val="left" w:pos="10080"/>
        </w:tabs>
        <w:spacing w:before="240" w:after="240"/>
        <w:jc w:val="both"/>
        <w:rPr>
          <w:rStyle w:val="Style10"/>
          <w:b/>
          <w:sz w:val="24"/>
          <w:szCs w:val="24"/>
        </w:rPr>
      </w:pPr>
    </w:p>
    <w:p w14:paraId="52DBBA58" w14:textId="77777777" w:rsidR="006C6297" w:rsidRDefault="006C6297" w:rsidP="00312638">
      <w:pPr>
        <w:tabs>
          <w:tab w:val="left" w:pos="9360"/>
          <w:tab w:val="left" w:pos="10080"/>
        </w:tabs>
        <w:spacing w:before="240" w:after="240"/>
        <w:jc w:val="both"/>
        <w:rPr>
          <w:rStyle w:val="Style10"/>
          <w:b/>
          <w:sz w:val="24"/>
          <w:szCs w:val="24"/>
        </w:rPr>
      </w:pPr>
    </w:p>
    <w:p w14:paraId="52889823" w14:textId="29A5C7D4" w:rsidR="006C6297" w:rsidRPr="006C6297" w:rsidRDefault="006C6297" w:rsidP="006C6297">
      <w:pPr>
        <w:tabs>
          <w:tab w:val="left" w:pos="9360"/>
          <w:tab w:val="left" w:pos="10080"/>
        </w:tabs>
        <w:spacing w:before="240" w:after="240"/>
        <w:jc w:val="center"/>
        <w:rPr>
          <w:rStyle w:val="Style10"/>
          <w:b/>
          <w:sz w:val="36"/>
          <w:szCs w:val="36"/>
        </w:rPr>
      </w:pPr>
    </w:p>
    <w:p w14:paraId="7C734AAD" w14:textId="77777777" w:rsidR="006C6297" w:rsidRDefault="006C6297" w:rsidP="00312638">
      <w:pPr>
        <w:tabs>
          <w:tab w:val="left" w:pos="9360"/>
          <w:tab w:val="left" w:pos="10080"/>
        </w:tabs>
        <w:spacing w:before="240" w:after="240"/>
        <w:jc w:val="both"/>
        <w:rPr>
          <w:rStyle w:val="Style10"/>
          <w:b/>
          <w:sz w:val="24"/>
          <w:szCs w:val="24"/>
        </w:rPr>
      </w:pPr>
    </w:p>
    <w:p w14:paraId="6E04C036" w14:textId="77777777" w:rsidR="006C6297" w:rsidRDefault="006C6297" w:rsidP="00312638">
      <w:pPr>
        <w:tabs>
          <w:tab w:val="left" w:pos="9360"/>
          <w:tab w:val="left" w:pos="10080"/>
        </w:tabs>
        <w:spacing w:before="240" w:after="240"/>
        <w:jc w:val="both"/>
        <w:rPr>
          <w:rStyle w:val="Style10"/>
          <w:b/>
          <w:sz w:val="24"/>
          <w:szCs w:val="24"/>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headerReference w:type="default" r:id="rId37"/>
          <w:footerReference w:type="default" r:id="rId38"/>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39"/>
          <w:footerReference w:type="default" r:id="rId40"/>
          <w:type w:val="continuous"/>
          <w:pgSz w:w="12240" w:h="15840"/>
          <w:pgMar w:top="1440" w:right="1440" w:bottom="1440" w:left="1440" w:header="720" w:footer="720" w:gutter="0"/>
          <w:cols w:space="720"/>
          <w:docGrid w:linePitch="360"/>
        </w:sectPr>
      </w:pPr>
      <w:r>
        <w:rPr>
          <w:rStyle w:val="Style10"/>
          <w:b/>
          <w:sz w:val="24"/>
          <w:szCs w:val="24"/>
        </w:rPr>
        <w:br w:type="page"/>
      </w:r>
    </w:p>
    <w:p w14:paraId="35B7B0AD" w14:textId="294668DD" w:rsidR="00106079" w:rsidRDefault="00106079" w:rsidP="00312638">
      <w:pPr>
        <w:tabs>
          <w:tab w:val="left" w:pos="9360"/>
          <w:tab w:val="left" w:pos="10080"/>
        </w:tabs>
        <w:spacing w:before="240" w:after="240"/>
        <w:jc w:val="both"/>
        <w:rPr>
          <w:rStyle w:val="Style10"/>
          <w:b/>
          <w:sz w:val="24"/>
          <w:szCs w:val="24"/>
        </w:rPr>
      </w:pPr>
    </w:p>
    <w:p w14:paraId="74518EE9" w14:textId="15D7E377" w:rsidR="00106079" w:rsidRDefault="004149C4"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w:t>
      </w:r>
      <w:proofErr w:type="gramStart"/>
      <w:r>
        <w:rPr>
          <w:rFonts w:eastAsia="Calibri"/>
        </w:rPr>
        <w:t>30 ILCS 500/20-43.</w:t>
      </w:r>
      <w:proofErr w:type="gramEnd"/>
      <w:r>
        <w:rPr>
          <w:rFonts w:eastAsia="Calibri"/>
        </w:rPr>
        <w:t xml:space="preserve">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1" w:history="1">
        <w:r>
          <w:rPr>
            <w:rStyle w:val="Hyperlink"/>
            <w:rFonts w:eastAsia="Calibri"/>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2"/>
          <w:footerReference w:type="default" r:id="rId43"/>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4"/>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7B8977B9"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w:t>
      </w:r>
      <w:proofErr w:type="gramStart"/>
      <w:r>
        <w:rPr>
          <w:szCs w:val="20"/>
        </w:rPr>
        <w:t>775 ILCS 5/2-101.</w:t>
      </w:r>
      <w:proofErr w:type="gramEnd"/>
      <w:r>
        <w:rPr>
          <w:szCs w:val="20"/>
        </w:rPr>
        <w:t xml:space="preserve">  If the Agency/University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B2517B">
        <w:rPr>
          <w:rFonts w:asciiTheme="minorHAnsi" w:hAnsiTheme="minorHAnsi" w:cs="Arial"/>
        </w:rPr>
      </w:r>
      <w:r w:rsidR="00B2517B">
        <w:rPr>
          <w:rFonts w:asciiTheme="minorHAnsi" w:hAnsiTheme="minorHAnsi" w:cs="Arial"/>
        </w:rPr>
        <w:fldChar w:fldCharType="separate"/>
      </w:r>
      <w:r>
        <w:rPr>
          <w:rFonts w:asciiTheme="minorHAnsi" w:hAnsiTheme="minorHAnsi" w:cs="Arial"/>
        </w:rPr>
        <w:fldChar w:fldCharType="end"/>
      </w:r>
      <w:r>
        <w:rPr>
          <w:szCs w:val="20"/>
        </w:rPr>
        <w:t xml:space="preserve"> (</w:t>
      </w:r>
      <w:proofErr w:type="gramStart"/>
      <w:r>
        <w:rPr>
          <w:szCs w:val="20"/>
        </w:rPr>
        <w:t>check</w:t>
      </w:r>
      <w:proofErr w:type="gramEnd"/>
      <w:r>
        <w:rPr>
          <w:szCs w:val="20"/>
        </w:rPr>
        <w:t xml:space="preserve">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w:t>
      </w:r>
      <w:proofErr w:type="gramStart"/>
      <w:r>
        <w:rPr>
          <w:szCs w:val="20"/>
        </w:rPr>
        <w:t xml:space="preserve">44 </w:t>
      </w:r>
      <w:r>
        <w:rPr>
          <w:smallCaps/>
          <w:szCs w:val="20"/>
        </w:rPr>
        <w:t>Ill.</w:t>
      </w:r>
      <w:proofErr w:type="gramEnd"/>
      <w:r>
        <w:rPr>
          <w:smallCaps/>
          <w:szCs w:val="20"/>
        </w:rPr>
        <w:t xml:space="preserve"> </w:t>
      </w:r>
      <w:proofErr w:type="gramStart"/>
      <w:r>
        <w:rPr>
          <w:smallCaps/>
          <w:szCs w:val="20"/>
        </w:rPr>
        <w:t xml:space="preserve">Adm. Code </w:t>
      </w:r>
      <w:r>
        <w:rPr>
          <w:szCs w:val="20"/>
        </w:rPr>
        <w:t>750.210(a).</w:t>
      </w:r>
      <w:proofErr w:type="gramEnd"/>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 xml:space="preserve">Call the IDHR Public Contracts Unit at (312) 814-2431 between Monday and Friday, 8:30 AM - 5:00 PM, CST.  </w:t>
      </w:r>
      <w:proofErr w:type="gramStart"/>
      <w:r>
        <w:rPr>
          <w:szCs w:val="20"/>
        </w:rPr>
        <w:t>(TDD (312) 263-1579).</w:t>
      </w:r>
      <w:proofErr w:type="gramEnd"/>
    </w:p>
    <w:p w14:paraId="64692D31" w14:textId="77777777"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5" w:history="1">
        <w:r>
          <w:rPr>
            <w:rStyle w:val="Hyperlink"/>
            <w:szCs w:val="20"/>
          </w:rPr>
          <w:t>https://www.illinois.gov/dhr/publiccontracts/pages/default.aspx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 xml:space="preserve">Mail:  Write to the Department of Human Rights, Public Contracts Unit, 100 West Randolph Street, Suite 10-100, </w:t>
      </w:r>
      <w:proofErr w:type="gramStart"/>
      <w:r>
        <w:rPr>
          <w:szCs w:val="20"/>
        </w:rPr>
        <w:t>Chicago</w:t>
      </w:r>
      <w:proofErr w:type="gramEnd"/>
      <w:r>
        <w:rPr>
          <w:szCs w:val="20"/>
        </w:rPr>
        <w:t>,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6"/>
          <w:footerReference w:type="default" r:id="rId47"/>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120F9B">
      <w:pPr>
        <w:pStyle w:val="ListParagraph"/>
        <w:numPr>
          <w:ilvl w:val="0"/>
          <w:numId w:val="18"/>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proofErr w:type="gramStart"/>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roofErr w:type="gramEnd"/>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proofErr w:type="gramStart"/>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roofErr w:type="gramEnd"/>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8"/>
          <w:footerReference w:type="default" r:id="rId49"/>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proofErr w:type="gramStart"/>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roofErr w:type="gramEnd"/>
    </w:p>
    <w:p w14:paraId="12D286CF" w14:textId="77777777" w:rsidR="000B5501" w:rsidRDefault="000B5501" w:rsidP="000B5501">
      <w:pPr>
        <w:spacing w:before="45"/>
        <w:ind w:left="840" w:right="58"/>
        <w:rPr>
          <w:rFonts w:eastAsia="Calibri" w:cs="Calibri"/>
        </w:rPr>
      </w:pPr>
    </w:p>
    <w:p w14:paraId="418F44A3" w14:textId="44FEAC3B" w:rsidR="000B5501" w:rsidRPr="000B5501" w:rsidRDefault="000B5501" w:rsidP="00120F9B">
      <w:pPr>
        <w:pStyle w:val="ListParagraph"/>
        <w:numPr>
          <w:ilvl w:val="0"/>
          <w:numId w:val="28"/>
        </w:numPr>
        <w:tabs>
          <w:tab w:val="left" w:pos="820"/>
        </w:tabs>
        <w:ind w:right="-20" w:hanging="180"/>
        <w:rPr>
          <w:rFonts w:eastAsia="Calibri" w:cs="Calibri"/>
        </w:rPr>
      </w:pP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it</w:t>
      </w:r>
      <w:r w:rsidRPr="000B5501">
        <w:rPr>
          <w:rFonts w:eastAsia="Calibri" w:cs="Calibri"/>
          <w:spacing w:val="23"/>
        </w:rPr>
        <w:t xml:space="preserve"> </w:t>
      </w:r>
      <w:r w:rsidRPr="000B5501">
        <w:rPr>
          <w:rFonts w:eastAsia="Calibri" w:cs="Calibri"/>
          <w:spacing w:val="-1"/>
        </w:rPr>
        <w:t>h</w:t>
      </w:r>
      <w:r w:rsidRPr="000B5501">
        <w:rPr>
          <w:rFonts w:eastAsia="Calibri" w:cs="Calibri"/>
        </w:rPr>
        <w:t>as</w:t>
      </w:r>
      <w:r w:rsidRPr="000B5501">
        <w:rPr>
          <w:rFonts w:eastAsia="Calibri" w:cs="Calibri"/>
          <w:spacing w:val="22"/>
        </w:rPr>
        <w:t xml:space="preserve"> </w:t>
      </w:r>
      <w:r w:rsidRPr="000B5501">
        <w:rPr>
          <w:rFonts w:eastAsia="Calibri" w:cs="Calibri"/>
          <w:spacing w:val="-3"/>
        </w:rPr>
        <w:t>n</w:t>
      </w:r>
      <w:r w:rsidRPr="000B5501">
        <w:rPr>
          <w:rFonts w:eastAsia="Calibri" w:cs="Calibri"/>
          <w:spacing w:val="1"/>
        </w:rPr>
        <w:t>e</w:t>
      </w:r>
      <w:r w:rsidRPr="000B5501">
        <w:rPr>
          <w:rFonts w:eastAsia="Calibri" w:cs="Calibri"/>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22"/>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spacing w:val="-1"/>
        </w:rPr>
        <w:t>b</w:t>
      </w:r>
      <w:r w:rsidRPr="000B5501">
        <w:rPr>
          <w:rFonts w:eastAsia="Calibri" w:cs="Calibri"/>
        </w:rPr>
        <w:t>ri</w:t>
      </w:r>
      <w:r w:rsidRPr="000B5501">
        <w:rPr>
          <w:rFonts w:eastAsia="Calibri" w:cs="Calibri"/>
          <w:spacing w:val="-3"/>
        </w:rPr>
        <w:t>b</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rPr>
        <w:t>at</w:t>
      </w:r>
      <w:r w:rsidRPr="000B5501">
        <w:rPr>
          <w:rFonts w:eastAsia="Calibri" w:cs="Calibri"/>
          <w:spacing w:val="-2"/>
        </w:rPr>
        <w:t>te</w:t>
      </w:r>
      <w:r w:rsidRPr="000B5501">
        <w:rPr>
          <w:rFonts w:eastAsia="Calibri" w:cs="Calibri"/>
          <w:spacing w:val="1"/>
        </w:rPr>
        <w:t>m</w:t>
      </w:r>
      <w:r w:rsidRPr="000B5501">
        <w:rPr>
          <w:rFonts w:eastAsia="Calibri" w:cs="Calibri"/>
          <w:spacing w:val="-1"/>
        </w:rPr>
        <w:t>p</w:t>
      </w:r>
      <w:r w:rsidRPr="000B5501">
        <w:rPr>
          <w:rFonts w:eastAsia="Calibri" w:cs="Calibri"/>
        </w:rPr>
        <w:t>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2"/>
        </w:rPr>
        <w:t>t</w:t>
      </w:r>
      <w:r w:rsidRPr="000B5501">
        <w:rPr>
          <w:rFonts w:eastAsia="Calibri" w:cs="Calibri"/>
        </w:rPr>
        <w:t>o</w:t>
      </w:r>
      <w:r w:rsidRPr="000B5501">
        <w:rPr>
          <w:rFonts w:eastAsia="Calibri" w:cs="Calibri"/>
          <w:spacing w:val="24"/>
        </w:rPr>
        <w:t xml:space="preserve"> </w:t>
      </w:r>
      <w:r w:rsidRPr="000B5501">
        <w:rPr>
          <w:rFonts w:eastAsia="Calibri" w:cs="Calibri"/>
          <w:spacing w:val="-1"/>
        </w:rPr>
        <w:t>b</w:t>
      </w:r>
      <w:r w:rsidRPr="000B5501">
        <w:rPr>
          <w:rFonts w:eastAsia="Calibri" w:cs="Calibri"/>
        </w:rPr>
        <w:t>ri</w:t>
      </w:r>
      <w:r w:rsidRPr="000B5501">
        <w:rPr>
          <w:rFonts w:eastAsia="Calibri" w:cs="Calibri"/>
          <w:spacing w:val="-1"/>
        </w:rPr>
        <w:t>b</w:t>
      </w:r>
      <w:r w:rsidRPr="000B5501">
        <w:rPr>
          <w:rFonts w:eastAsia="Calibri" w:cs="Calibri"/>
        </w:rPr>
        <w:t>e</w:t>
      </w:r>
      <w:r w:rsidRPr="000B5501">
        <w:rPr>
          <w:rFonts w:eastAsia="Calibri" w:cs="Calibri"/>
          <w:spacing w:val="20"/>
        </w:rPr>
        <w:t xml:space="preserve"> </w:t>
      </w:r>
      <w:r w:rsidRPr="000B5501">
        <w:rPr>
          <w:rFonts w:eastAsia="Calibri" w:cs="Calibri"/>
        </w:rPr>
        <w:t>an</w:t>
      </w:r>
      <w:r w:rsidRPr="000B5501">
        <w:rPr>
          <w:rFonts w:eastAsia="Calibri" w:cs="Calibri"/>
          <w:spacing w:val="2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2"/>
        </w:rPr>
        <w:t>e</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proofErr w:type="gramStart"/>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roofErr w:type="gramEnd"/>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proofErr w:type="gramStart"/>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roofErr w:type="gramEnd"/>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roofErr w:type="gramEnd"/>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roofErr w:type="gramEnd"/>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proofErr w:type="gramStart"/>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roofErr w:type="gramEnd"/>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roofErr w:type="gramEnd"/>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roofErr w:type="gramEnd"/>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roofErr w:type="gramEnd"/>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60A3090" w14:textId="77777777" w:rsidR="000B5501" w:rsidRPr="000B5501" w:rsidRDefault="000B5501" w:rsidP="000B5501">
      <w:pPr>
        <w:spacing w:before="41"/>
        <w:ind w:left="840" w:right="-20"/>
        <w:rPr>
          <w:rFonts w:eastAsia="Calibri" w:cs="Calibri"/>
        </w:rPr>
      </w:pPr>
      <w:proofErr w:type="gramStart"/>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roofErr w:type="gramEnd"/>
    </w:p>
    <w:p w14:paraId="1FF5AF8C"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2F5C6048" w14:textId="77777777" w:rsidR="000B5501" w:rsidRPr="000B5501" w:rsidRDefault="000B5501" w:rsidP="000B5501">
      <w:pPr>
        <w:spacing w:line="273" w:lineRule="auto"/>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certif</w:t>
      </w:r>
      <w:r w:rsidRPr="000B5501">
        <w:rPr>
          <w:rFonts w:eastAsia="Calibri" w:cs="Calibri"/>
          <w:spacing w:val="-3"/>
        </w:rPr>
        <w:t>i</w:t>
      </w:r>
      <w:r w:rsidRPr="000B5501">
        <w:rPr>
          <w:rFonts w:eastAsia="Calibri" w:cs="Calibri"/>
        </w:rPr>
        <w:t>es t</w:t>
      </w:r>
      <w:r w:rsidRPr="000B5501">
        <w:rPr>
          <w:rFonts w:eastAsia="Calibri" w:cs="Calibri"/>
          <w:spacing w:val="-1"/>
        </w:rPr>
        <w:t>h</w:t>
      </w:r>
      <w:r w:rsidRPr="000B5501">
        <w:rPr>
          <w:rFonts w:eastAsia="Calibri" w:cs="Calibri"/>
        </w:rPr>
        <w:t>at</w:t>
      </w:r>
      <w:r w:rsidRPr="000B5501">
        <w:rPr>
          <w:rFonts w:eastAsia="Calibri" w:cs="Calibri"/>
          <w:spacing w:val="16"/>
        </w:rPr>
        <w:t xml:space="preserve"> </w:t>
      </w:r>
      <w:r w:rsidRPr="000B5501">
        <w:rPr>
          <w:rFonts w:eastAsia="Calibri" w:cs="Calibri"/>
        </w:rPr>
        <w:t xml:space="preserve">it </w:t>
      </w:r>
      <w:r w:rsidRPr="000B5501">
        <w:rPr>
          <w:rFonts w:eastAsia="Calibri" w:cs="Calibri"/>
          <w:spacing w:val="-3"/>
        </w:rPr>
        <w:t>h</w:t>
      </w:r>
      <w:r w:rsidRPr="000B5501">
        <w:rPr>
          <w:rFonts w:eastAsia="Calibri" w:cs="Calibri"/>
        </w:rPr>
        <w:t>as</w:t>
      </w:r>
      <w:r w:rsidRPr="000B5501">
        <w:rPr>
          <w:rFonts w:eastAsia="Calibri" w:cs="Calibri"/>
          <w:spacing w:val="16"/>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 retai</w:t>
      </w:r>
      <w:r w:rsidRPr="000B5501">
        <w:rPr>
          <w:rFonts w:eastAsia="Calibri" w:cs="Calibri"/>
          <w:spacing w:val="-3"/>
        </w:rPr>
        <w:t>n</w:t>
      </w:r>
      <w:r w:rsidRPr="000B5501">
        <w:rPr>
          <w:rFonts w:eastAsia="Calibri" w:cs="Calibri"/>
        </w:rPr>
        <w:t>ed</w:t>
      </w:r>
      <w:r w:rsidRPr="000B5501">
        <w:rPr>
          <w:rFonts w:eastAsia="Calibri" w:cs="Calibri"/>
          <w:spacing w:val="15"/>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ers</w:t>
      </w:r>
      <w:r w:rsidRPr="000B5501">
        <w:rPr>
          <w:rFonts w:eastAsia="Calibri" w:cs="Calibri"/>
          <w:spacing w:val="1"/>
        </w:rPr>
        <w:t>o</w:t>
      </w:r>
      <w:r w:rsidRPr="000B5501">
        <w:rPr>
          <w:rFonts w:eastAsia="Calibri" w:cs="Calibri"/>
        </w:rPr>
        <w:t>n</w:t>
      </w:r>
      <w:r w:rsidRPr="000B5501">
        <w:rPr>
          <w:rFonts w:eastAsia="Calibri" w:cs="Calibri"/>
          <w:spacing w:val="13"/>
        </w:rPr>
        <w:t xml:space="preserve"> </w:t>
      </w:r>
      <w:r w:rsidRPr="000B5501">
        <w:rPr>
          <w:rFonts w:eastAsia="Calibri" w:cs="Calibri"/>
          <w:spacing w:val="1"/>
        </w:rPr>
        <w:t>o</w:t>
      </w:r>
      <w:r w:rsidRPr="000B5501">
        <w:rPr>
          <w:rFonts w:eastAsia="Calibri" w:cs="Calibri"/>
        </w:rPr>
        <w:t>r e</w:t>
      </w:r>
      <w:r w:rsidRPr="000B5501">
        <w:rPr>
          <w:rFonts w:eastAsia="Calibri" w:cs="Calibri"/>
          <w:spacing w:val="-1"/>
        </w:rPr>
        <w:t>n</w:t>
      </w:r>
      <w:r w:rsidRPr="000B5501">
        <w:rPr>
          <w:rFonts w:eastAsia="Calibri" w:cs="Calibri"/>
        </w:rPr>
        <w:t>tity</w:t>
      </w:r>
      <w:r w:rsidRPr="000B5501">
        <w:rPr>
          <w:rFonts w:eastAsia="Calibri" w:cs="Calibri"/>
          <w:spacing w:val="14"/>
        </w:rPr>
        <w:t xml:space="preserve"> </w:t>
      </w:r>
      <w:r w:rsidRPr="000B5501">
        <w:rPr>
          <w:rFonts w:eastAsia="Calibri" w:cs="Calibri"/>
        </w:rPr>
        <w:t>to</w:t>
      </w:r>
      <w:r w:rsidRPr="000B5501">
        <w:rPr>
          <w:rFonts w:eastAsia="Calibri" w:cs="Calibri"/>
          <w:spacing w:val="17"/>
        </w:rPr>
        <w:t xml:space="preserve"> </w:t>
      </w:r>
      <w:r w:rsidRPr="000B5501">
        <w:rPr>
          <w:rFonts w:eastAsia="Calibri" w:cs="Calibri"/>
        </w:rPr>
        <w:t>a</w:t>
      </w:r>
      <w:r w:rsidRPr="000B5501">
        <w:rPr>
          <w:rFonts w:eastAsia="Calibri" w:cs="Calibri"/>
          <w:spacing w:val="-2"/>
        </w:rPr>
        <w:t>t</w:t>
      </w:r>
      <w:r w:rsidRPr="000B5501">
        <w:rPr>
          <w:rFonts w:eastAsia="Calibri" w:cs="Calibri"/>
        </w:rPr>
        <w:t>t</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t</w:t>
      </w:r>
      <w:r w:rsidRPr="000B5501">
        <w:rPr>
          <w:rFonts w:eastAsia="Calibri" w:cs="Calibri"/>
          <w:spacing w:val="16"/>
        </w:rPr>
        <w:t xml:space="preserve"> </w:t>
      </w:r>
      <w:r w:rsidRPr="000B5501">
        <w:rPr>
          <w:rFonts w:eastAsia="Calibri" w:cs="Calibri"/>
          <w:spacing w:val="-2"/>
        </w:rPr>
        <w:t>t</w:t>
      </w:r>
      <w:r w:rsidRPr="000B5501">
        <w:rPr>
          <w:rFonts w:eastAsia="Calibri" w:cs="Calibri"/>
        </w:rPr>
        <w:t>o i</w:t>
      </w:r>
      <w:r w:rsidRPr="000B5501">
        <w:rPr>
          <w:rFonts w:eastAsia="Calibri" w:cs="Calibri"/>
          <w:spacing w:val="-1"/>
        </w:rPr>
        <w:t>n</w:t>
      </w:r>
      <w:r w:rsidRPr="000B5501">
        <w:rPr>
          <w:rFonts w:eastAsia="Calibri" w:cs="Calibri"/>
        </w:rPr>
        <w:t>fl</w:t>
      </w:r>
      <w:r w:rsidRPr="000B5501">
        <w:rPr>
          <w:rFonts w:eastAsia="Calibri" w:cs="Calibri"/>
          <w:spacing w:val="-1"/>
        </w:rPr>
        <w:t>u</w:t>
      </w:r>
      <w:r w:rsidRPr="000B5501">
        <w:rPr>
          <w:rFonts w:eastAsia="Calibri" w:cs="Calibri"/>
        </w:rPr>
        <w:t>e</w:t>
      </w:r>
      <w:r w:rsidRPr="000B5501">
        <w:rPr>
          <w:rFonts w:eastAsia="Calibri" w:cs="Calibri"/>
          <w:spacing w:val="-1"/>
        </w:rPr>
        <w:t>n</w:t>
      </w:r>
      <w:r w:rsidRPr="000B5501">
        <w:rPr>
          <w:rFonts w:eastAsia="Calibri" w:cs="Calibri"/>
        </w:rPr>
        <w:t>ce t</w:t>
      </w:r>
      <w:r w:rsidRPr="000B5501">
        <w:rPr>
          <w:rFonts w:eastAsia="Calibri" w:cs="Calibri"/>
          <w:spacing w:val="-1"/>
        </w:rPr>
        <w:t>h</w:t>
      </w:r>
      <w:r w:rsidRPr="000B5501">
        <w:rPr>
          <w:rFonts w:eastAsia="Calibri" w:cs="Calibri"/>
        </w:rPr>
        <w:t xml:space="preserve">e </w:t>
      </w:r>
      <w:r w:rsidRPr="000B5501">
        <w:rPr>
          <w:rFonts w:eastAsia="Calibri" w:cs="Calibri"/>
          <w:spacing w:val="1"/>
        </w:rPr>
        <w:t>o</w:t>
      </w:r>
      <w:r w:rsidRPr="000B5501">
        <w:rPr>
          <w:rFonts w:eastAsia="Calibri" w:cs="Calibri"/>
          <w:spacing w:val="-1"/>
        </w:rPr>
        <w:t>u</w:t>
      </w:r>
      <w:r w:rsidRPr="000B5501">
        <w:rPr>
          <w:rFonts w:eastAsia="Calibri" w:cs="Calibri"/>
        </w:rPr>
        <w:t>t</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rPr>
        <w:t>e</w:t>
      </w:r>
      <w:r w:rsidRPr="000B5501">
        <w:rPr>
          <w:rFonts w:eastAsia="Calibri" w:cs="Calibri"/>
          <w:spacing w:val="14"/>
        </w:rPr>
        <w:t xml:space="preserve"> </w:t>
      </w:r>
      <w:r w:rsidRPr="000B5501">
        <w:rPr>
          <w:rFonts w:eastAsia="Calibri" w:cs="Calibri"/>
          <w:spacing w:val="1"/>
        </w:rPr>
        <w:t>o</w:t>
      </w:r>
      <w:r w:rsidRPr="000B5501">
        <w:rPr>
          <w:rFonts w:eastAsia="Calibri" w:cs="Calibri"/>
        </w:rPr>
        <w:t>f</w:t>
      </w:r>
      <w:r w:rsidRPr="000B5501">
        <w:rPr>
          <w:rFonts w:eastAsia="Calibri" w:cs="Calibri"/>
          <w:spacing w:val="16"/>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i</w:t>
      </w:r>
      <w:r w:rsidRPr="000B5501">
        <w:rPr>
          <w:rFonts w:eastAsia="Calibri" w:cs="Calibri"/>
        </w:rPr>
        <w:t>n</w:t>
      </w:r>
      <w:r w:rsidRPr="000B5501">
        <w:rPr>
          <w:rFonts w:eastAsia="Calibri" w:cs="Calibri"/>
          <w:spacing w:val="17"/>
        </w:rPr>
        <w:t xml:space="preserve"> </w:t>
      </w:r>
      <w:r w:rsidRPr="000B5501">
        <w:rPr>
          <w:rFonts w:eastAsia="Calibri" w:cs="Calibri"/>
        </w:rPr>
        <w:t>w</w:t>
      </w:r>
      <w:r w:rsidRPr="000B5501">
        <w:rPr>
          <w:rFonts w:eastAsia="Calibri" w:cs="Calibri"/>
          <w:spacing w:val="-1"/>
        </w:rPr>
        <w:t>h</w:t>
      </w:r>
      <w:r w:rsidRPr="000B5501">
        <w:rPr>
          <w:rFonts w:eastAsia="Calibri" w:cs="Calibri"/>
          <w:spacing w:val="1"/>
        </w:rPr>
        <w:t>o</w:t>
      </w:r>
      <w:r w:rsidRPr="000B5501">
        <w:rPr>
          <w:rFonts w:eastAsia="Calibri" w:cs="Calibri"/>
        </w:rPr>
        <w:t>le</w:t>
      </w:r>
      <w:r w:rsidRPr="000B5501">
        <w:rPr>
          <w:rFonts w:eastAsia="Calibri" w:cs="Calibri"/>
          <w:spacing w:val="16"/>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rPr>
        <w:t>in</w:t>
      </w:r>
      <w:r w:rsidRPr="000B5501">
        <w:rPr>
          <w:rFonts w:eastAsia="Calibri" w:cs="Calibri"/>
          <w:spacing w:val="17"/>
        </w:rPr>
        <w:t xml:space="preserve"> </w:t>
      </w:r>
      <w:r w:rsidRPr="000B5501">
        <w:rPr>
          <w:rFonts w:eastAsia="Calibri" w:cs="Calibri"/>
          <w:spacing w:val="-1"/>
        </w:rPr>
        <w:t>p</w:t>
      </w:r>
      <w:r w:rsidRPr="000B5501">
        <w:rPr>
          <w:rFonts w:eastAsia="Calibri" w:cs="Calibri"/>
        </w:rPr>
        <w:t>art</w:t>
      </w:r>
      <w:r w:rsidRPr="000B5501">
        <w:rPr>
          <w:rFonts w:eastAsia="Calibri" w:cs="Calibri"/>
          <w:spacing w:val="18"/>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spacing w:val="-2"/>
        </w:rPr>
        <w:t>t</w:t>
      </w:r>
      <w:r w:rsidRPr="000B5501">
        <w:rPr>
          <w:rFonts w:eastAsia="Calibri" w:cs="Calibri"/>
        </w:rPr>
        <w:t xml:space="preserve">. </w:t>
      </w:r>
      <w:r w:rsidRPr="000B5501">
        <w:rPr>
          <w:rFonts w:eastAsia="Calibri" w:cs="Calibri"/>
          <w:spacing w:val="35"/>
        </w:rPr>
        <w:t xml:space="preserve"> </w:t>
      </w:r>
      <w:r w:rsidRPr="000B5501">
        <w:rPr>
          <w:rFonts w:eastAsia="Calibri" w:cs="Calibri"/>
          <w:spacing w:val="-2"/>
        </w:rPr>
        <w:t>30</w:t>
      </w:r>
    </w:p>
    <w:p w14:paraId="05E67C82" w14:textId="77777777" w:rsidR="000B5501" w:rsidRPr="000B5501" w:rsidRDefault="000B5501" w:rsidP="000B5501">
      <w:pPr>
        <w:spacing w:before="4"/>
        <w:ind w:left="840" w:right="-20"/>
        <w:rPr>
          <w:rFonts w:eastAsia="Calibri" w:cs="Calibri"/>
        </w:rPr>
      </w:pPr>
      <w:proofErr w:type="gramStart"/>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8</w:t>
      </w:r>
      <w:r w:rsidRPr="000B5501">
        <w:rPr>
          <w:rFonts w:eastAsia="Calibri" w:cs="Calibri"/>
        </w:rPr>
        <w:t>.</w:t>
      </w:r>
      <w:proofErr w:type="gramEnd"/>
    </w:p>
    <w:p w14:paraId="76432C3D" w14:textId="77777777" w:rsidR="000B5501" w:rsidRPr="000B5501" w:rsidRDefault="000B5501" w:rsidP="000B5501">
      <w:pPr>
        <w:rPr>
          <w:rFonts w:asciiTheme="minorHAnsi" w:eastAsiaTheme="minorHAnsi" w:hAnsiTheme="minorHAnsi" w:cstheme="minorBidi"/>
        </w:rPr>
      </w:pPr>
    </w:p>
    <w:p w14:paraId="0A051607" w14:textId="77777777" w:rsidR="000B5501" w:rsidRPr="000B5501" w:rsidRDefault="000B5501" w:rsidP="000B5501">
      <w:pPr>
        <w:ind w:left="840" w:hanging="750"/>
        <w:rPr>
          <w:rFonts w:eastAsia="Calibri" w:cs="Calibri"/>
        </w:rPr>
      </w:pPr>
      <w:r w:rsidRPr="000B5501">
        <w:t>17.</w:t>
      </w:r>
      <w:r w:rsidRPr="000B5501">
        <w:tab/>
        <w:t xml:space="preserve">Vendor certifies that is it has hired a person required to register under the Lobbyist Registration Act to assist in </w:t>
      </w:r>
      <w:r w:rsidRPr="000B5501">
        <w:rPr>
          <w:rFonts w:eastAsia="Calibri" w:cs="Calibri"/>
          <w:spacing w:val="1"/>
        </w:rPr>
        <w:t>o</w:t>
      </w:r>
      <w:r w:rsidRPr="000B5501">
        <w:rPr>
          <w:rFonts w:eastAsia="Calibri" w:cs="Calibri"/>
          <w:spacing w:val="-1"/>
        </w:rPr>
        <w:t>b</w:t>
      </w:r>
      <w:r w:rsidRPr="000B5501">
        <w:rPr>
          <w:rFonts w:eastAsia="Calibri" w:cs="Calibri"/>
        </w:rPr>
        <w:t>tai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3"/>
        </w:rPr>
        <w:t xml:space="preserve"> </w:t>
      </w:r>
      <w:r w:rsidRPr="000B5501">
        <w:rPr>
          <w:rFonts w:eastAsia="Calibri" w:cs="Calibri"/>
          <w:spacing w:val="-1"/>
        </w:rPr>
        <w:t>S</w:t>
      </w:r>
      <w:r w:rsidRPr="000B5501">
        <w:rPr>
          <w:rFonts w:eastAsia="Calibri" w:cs="Calibri"/>
        </w:rPr>
        <w:t>tate</w:t>
      </w:r>
      <w:r w:rsidRPr="000B5501">
        <w:rPr>
          <w:rFonts w:eastAsia="Calibri" w:cs="Calibri"/>
          <w:spacing w:val="23"/>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spacing w:val="-1"/>
        </w:rPr>
        <w:t>n</w:t>
      </w:r>
      <w:r w:rsidRPr="000B5501">
        <w:rPr>
          <w:rFonts w:eastAsia="Calibri" w:cs="Calibri"/>
          <w:spacing w:val="1"/>
        </w:rPr>
        <w:t>o</w:t>
      </w:r>
      <w:r w:rsidRPr="000B5501">
        <w:rPr>
          <w:rFonts w:eastAsia="Calibri" w:cs="Calibri"/>
          <w:spacing w:val="-3"/>
        </w:rPr>
        <w:t>n</w:t>
      </w:r>
      <w:r w:rsidRPr="000B5501">
        <w:rPr>
          <w:rFonts w:eastAsia="Calibri" w:cs="Calibri"/>
        </w:rPr>
        <w:t>e</w:t>
      </w:r>
      <w:r w:rsidRPr="000B5501">
        <w:rPr>
          <w:rFonts w:eastAsia="Calibri" w:cs="Calibri"/>
          <w:spacing w:val="23"/>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3"/>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spacing w:val="1"/>
        </w:rPr>
        <w:t>y</w:t>
      </w:r>
      <w:r w:rsidRPr="000B5501">
        <w:rPr>
          <w:rFonts w:eastAsia="Calibri" w:cs="Calibri"/>
          <w:spacing w:val="-3"/>
        </w:rPr>
        <w:t>i</w:t>
      </w:r>
      <w:r w:rsidRPr="000B5501">
        <w:rPr>
          <w:rFonts w:eastAsia="Calibri" w:cs="Calibri"/>
        </w:rPr>
        <w:t>st’s</w:t>
      </w:r>
      <w:r w:rsidRPr="000B5501">
        <w:rPr>
          <w:rFonts w:eastAsia="Calibri" w:cs="Calibri"/>
          <w:spacing w:val="22"/>
        </w:rPr>
        <w:t xml:space="preserve"> </w:t>
      </w:r>
      <w:r w:rsidRPr="000B5501">
        <w:rPr>
          <w:rFonts w:eastAsia="Calibri" w:cs="Calibri"/>
        </w:rPr>
        <w:t>c</w:t>
      </w:r>
      <w:r w:rsidRPr="000B5501">
        <w:rPr>
          <w:rFonts w:eastAsia="Calibri" w:cs="Calibri"/>
          <w:spacing w:val="-1"/>
        </w:rPr>
        <w:t>o</w:t>
      </w:r>
      <w:r w:rsidRPr="000B5501">
        <w:rPr>
          <w:rFonts w:eastAsia="Calibri" w:cs="Calibri"/>
        </w:rPr>
        <w:t>sts,</w:t>
      </w:r>
      <w:r w:rsidRPr="000B5501">
        <w:rPr>
          <w:rFonts w:eastAsia="Calibri" w:cs="Calibri"/>
          <w:spacing w:val="22"/>
        </w:rPr>
        <w:t xml:space="preserve"> </w:t>
      </w:r>
      <w:r w:rsidRPr="000B5501">
        <w:rPr>
          <w:rFonts w:eastAsia="Calibri" w:cs="Calibri"/>
        </w:rPr>
        <w:t>f</w:t>
      </w:r>
      <w:r w:rsidRPr="000B5501">
        <w:rPr>
          <w:rFonts w:eastAsia="Calibri" w:cs="Calibri"/>
          <w:spacing w:val="-2"/>
        </w:rPr>
        <w:t>e</w:t>
      </w:r>
      <w:r w:rsidRPr="000B5501">
        <w:rPr>
          <w:rFonts w:eastAsia="Calibri" w:cs="Calibri"/>
        </w:rPr>
        <w:t>es,</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e</w:t>
      </w:r>
      <w:r w:rsidRPr="000B5501">
        <w:rPr>
          <w:rFonts w:eastAsia="Calibri" w:cs="Calibri"/>
          <w:spacing w:val="-1"/>
        </w:rPr>
        <w:t>n</w:t>
      </w:r>
      <w:r w:rsidRPr="000B5501">
        <w:rPr>
          <w:rFonts w:eastAsia="Calibri" w:cs="Calibri"/>
        </w:rPr>
        <w:t>sa</w:t>
      </w:r>
      <w:r w:rsidRPr="000B5501">
        <w:rPr>
          <w:rFonts w:eastAsia="Calibri" w:cs="Calibri"/>
          <w:spacing w:val="-2"/>
        </w:rPr>
        <w:t>t</w:t>
      </w:r>
      <w:r w:rsidRPr="000B5501">
        <w:rPr>
          <w:rFonts w:eastAsia="Calibri" w:cs="Calibri"/>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2"/>
        </w:rPr>
        <w:t xml:space="preserve"> </w:t>
      </w:r>
      <w:r w:rsidRPr="000B5501">
        <w:rPr>
          <w:rFonts w:eastAsia="Calibri" w:cs="Calibri"/>
        </w:rPr>
        <w:t>re</w:t>
      </w:r>
      <w:r w:rsidRPr="000B5501">
        <w:rPr>
          <w:rFonts w:eastAsia="Calibri" w:cs="Calibri"/>
          <w:spacing w:val="-3"/>
        </w:rPr>
        <w:t>i</w:t>
      </w:r>
      <w:r w:rsidRPr="000B5501">
        <w:rPr>
          <w:rFonts w:eastAsia="Calibri" w:cs="Calibri"/>
          <w:spacing w:val="1"/>
        </w:rPr>
        <w:t>m</w:t>
      </w:r>
      <w:r w:rsidRPr="000B5501">
        <w:rPr>
          <w:rFonts w:eastAsia="Calibri" w:cs="Calibri"/>
          <w:spacing w:val="-1"/>
        </w:rPr>
        <w:t>bu</w:t>
      </w:r>
      <w:r w:rsidRPr="000B5501">
        <w:rPr>
          <w:rFonts w:eastAsia="Calibri" w:cs="Calibri"/>
        </w:rPr>
        <w:t>rs</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2"/>
        </w:rPr>
        <w:t>e</w:t>
      </w:r>
      <w:r w:rsidRPr="000B5501">
        <w:rPr>
          <w:rFonts w:eastAsia="Calibri" w:cs="Calibri"/>
        </w:rPr>
        <w:t>r re</w:t>
      </w:r>
      <w:r w:rsidRPr="000B5501">
        <w:rPr>
          <w:rFonts w:eastAsia="Calibri" w:cs="Calibri"/>
          <w:spacing w:val="1"/>
        </w:rPr>
        <w:t>m</w:t>
      </w:r>
      <w:r w:rsidRPr="000B5501">
        <w:rPr>
          <w:rFonts w:eastAsia="Calibri" w:cs="Calibri"/>
          <w:spacing w:val="-1"/>
        </w:rPr>
        <w:t>un</w:t>
      </w:r>
      <w:r w:rsidRPr="000B5501">
        <w:rPr>
          <w:rFonts w:eastAsia="Calibri" w:cs="Calibri"/>
        </w:rPr>
        <w:t>er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we</w:t>
      </w:r>
      <w:r w:rsidRPr="000B5501">
        <w:rPr>
          <w:rFonts w:eastAsia="Calibri" w:cs="Calibri"/>
          <w:spacing w:val="-2"/>
        </w:rPr>
        <w:t>r</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rPr>
        <w:t xml:space="preserve">illed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rPr>
        <w:t xml:space="preserve">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w:t>
      </w:r>
      <w:r w:rsidRPr="000B5501">
        <w:rPr>
          <w:rFonts w:eastAsia="Calibri" w:cs="Calibri"/>
          <w:spacing w:val="-1"/>
        </w:rPr>
        <w:t>S</w:t>
      </w:r>
      <w:r w:rsidRPr="000B5501">
        <w:rPr>
          <w:rFonts w:eastAsia="Calibri" w:cs="Calibri"/>
          <w:spacing w:val="-2"/>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3"/>
        </w:rPr>
        <w:t>-</w:t>
      </w:r>
      <w:r w:rsidRPr="000B5501">
        <w:rPr>
          <w:rFonts w:eastAsia="Calibri" w:cs="Calibri"/>
          <w:spacing w:val="1"/>
        </w:rPr>
        <w:t>38.</w:t>
      </w:r>
      <w:proofErr w:type="gramEnd"/>
    </w:p>
    <w:p w14:paraId="002AB362" w14:textId="77777777" w:rsidR="000B5501" w:rsidRPr="000B5501" w:rsidRDefault="000B5501" w:rsidP="000B5501">
      <w:pPr>
        <w:spacing w:before="15" w:line="220" w:lineRule="exact"/>
        <w:rPr>
          <w:rFonts w:asciiTheme="minorHAnsi" w:eastAsiaTheme="minorHAnsi" w:hAnsiTheme="minorHAnsi" w:cstheme="minorBidi"/>
        </w:rPr>
      </w:pPr>
    </w:p>
    <w:p w14:paraId="013069DB" w14:textId="77777777" w:rsidR="000B5501" w:rsidRPr="000B5501" w:rsidRDefault="000B5501" w:rsidP="000B5501">
      <w:pPr>
        <w:ind w:left="840" w:right="57" w:hanging="720"/>
        <w:jc w:val="both"/>
        <w:rPr>
          <w:rFonts w:eastAsia="Calibri" w:cs="Calibri"/>
        </w:rPr>
      </w:pPr>
      <w:r w:rsidRPr="000B5501">
        <w:rPr>
          <w:rFonts w:eastAsia="Calibri" w:cs="Calibri"/>
          <w:bCs/>
          <w:spacing w:val="1"/>
        </w:rPr>
        <w:t>1</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roofErr w:type="gramEnd"/>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roofErr w:type="gramEnd"/>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77777777" w:rsidR="000B5501" w:rsidRPr="000B5501" w:rsidRDefault="000B5501" w:rsidP="000B5501">
      <w:pPr>
        <w:tabs>
          <w:tab w:val="left" w:pos="840"/>
        </w:tabs>
        <w:ind w:left="120" w:right="-20"/>
        <w:rPr>
          <w:rFonts w:eastAsia="Calibri" w:cs="Calibri"/>
        </w:rPr>
      </w:pPr>
      <w:r w:rsidRPr="000B5501">
        <w:rPr>
          <w:rFonts w:eastAsia="Calibri" w:cs="Calibri"/>
          <w:bCs/>
          <w:spacing w:val="1"/>
        </w:rPr>
        <w:t>2</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7777777" w:rsidR="000B5501" w:rsidRPr="000B5501" w:rsidRDefault="000B5501" w:rsidP="000B5501">
      <w:pPr>
        <w:ind w:left="1560" w:right="57"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1</w:t>
      </w:r>
      <w:r w:rsidRPr="000B5501">
        <w:rPr>
          <w:rFonts w:eastAsia="Calibri" w:cs="Calibri"/>
        </w:rPr>
        <w:t xml:space="preserve">.    </w:t>
      </w:r>
      <w:r w:rsidRPr="000B5501">
        <w:rPr>
          <w:rFonts w:eastAsia="Calibri" w:cs="Calibri"/>
          <w:spacing w:val="22"/>
        </w:rPr>
        <w:t xml:space="preserve"> </w:t>
      </w:r>
      <w:r w:rsidRPr="000B5501">
        <w:rPr>
          <w:rFonts w:eastAsia="Calibri" w:cs="Calibri"/>
        </w:rPr>
        <w:t>If</w:t>
      </w:r>
      <w:r w:rsidRPr="000B5501">
        <w:rPr>
          <w:rFonts w:eastAsia="Calibri" w:cs="Calibri"/>
          <w:spacing w:val="1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rPr>
        <w:t>s</w:t>
      </w:r>
      <w:r w:rsidRPr="000B5501">
        <w:rPr>
          <w:rFonts w:eastAsia="Calibri" w:cs="Calibri"/>
          <w:spacing w:val="8"/>
        </w:rPr>
        <w:t xml:space="preserve"> </w:t>
      </w:r>
      <w:r w:rsidRPr="000B5501">
        <w:rPr>
          <w:rFonts w:eastAsia="Calibri" w:cs="Calibri"/>
          <w:spacing w:val="1"/>
        </w:rPr>
        <w:t>2</w:t>
      </w:r>
      <w:r w:rsidRPr="000B5501">
        <w:rPr>
          <w:rFonts w:eastAsia="Calibri" w:cs="Calibri"/>
        </w:rPr>
        <w:t>5</w:t>
      </w:r>
      <w:r w:rsidRPr="000B5501">
        <w:rPr>
          <w:rFonts w:eastAsia="Calibri" w:cs="Calibri"/>
          <w:spacing w:val="9"/>
        </w:rPr>
        <w:t xml:space="preserve"> </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yee</w:t>
      </w:r>
      <w:r w:rsidRPr="000B5501">
        <w:rPr>
          <w:rFonts w:eastAsia="Calibri" w:cs="Calibri"/>
        </w:rPr>
        <w:t>s</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8"/>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1"/>
        </w:rPr>
        <w:t xml:space="preserve"> </w:t>
      </w:r>
      <w:r w:rsidRPr="000B5501">
        <w:rPr>
          <w:rFonts w:eastAsia="Calibri" w:cs="Calibri"/>
        </w:rPr>
        <w:t>is</w:t>
      </w:r>
      <w:r w:rsidRPr="000B5501">
        <w:rPr>
          <w:rFonts w:eastAsia="Calibri" w:cs="Calibri"/>
          <w:spacing w:val="8"/>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7"/>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7"/>
        </w:rPr>
        <w:t xml:space="preserve"> </w:t>
      </w:r>
      <w:r w:rsidRPr="000B5501">
        <w:rPr>
          <w:rFonts w:eastAsia="Calibri" w:cs="Calibri"/>
          <w:spacing w:val="1"/>
        </w:rPr>
        <w:t>$5</w:t>
      </w:r>
      <w:r w:rsidRPr="000B5501">
        <w:rPr>
          <w:rFonts w:eastAsia="Calibri" w:cs="Calibri"/>
          <w:spacing w:val="-2"/>
        </w:rPr>
        <w:t>,</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0"/>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 it</w:t>
      </w:r>
      <w:r w:rsidRPr="000B5501">
        <w:rPr>
          <w:rFonts w:eastAsia="Calibri" w:cs="Calibri"/>
          <w:spacing w:val="1"/>
        </w:rPr>
        <w:t xml:space="preserve"> </w:t>
      </w:r>
      <w:r w:rsidRPr="000B5501">
        <w:rPr>
          <w:rFonts w:eastAsia="Calibri" w:cs="Calibri"/>
        </w:rPr>
        <w:t xml:space="preserve">will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e</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g fr</w:t>
      </w:r>
      <w:r w:rsidRPr="000B5501">
        <w:rPr>
          <w:rFonts w:eastAsia="Calibri" w:cs="Calibri"/>
          <w:spacing w:val="-2"/>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pu</w:t>
      </w:r>
      <w:r w:rsidRPr="000B5501">
        <w:rPr>
          <w:rFonts w:eastAsia="Calibri" w:cs="Calibri"/>
        </w:rPr>
        <w:t>rs</w:t>
      </w:r>
      <w:r w:rsidRPr="000B5501">
        <w:rPr>
          <w:rFonts w:eastAsia="Calibri" w:cs="Calibri"/>
          <w:spacing w:val="-1"/>
        </w:rPr>
        <w:t>u</w:t>
      </w:r>
      <w:r w:rsidRPr="000B5501">
        <w:rPr>
          <w:rFonts w:eastAsia="Calibri" w:cs="Calibri"/>
        </w:rPr>
        <w:t>a</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w:t>
      </w:r>
      <w:r w:rsidRPr="000B5501">
        <w:rPr>
          <w:rFonts w:eastAsia="Calibri" w:cs="Calibri"/>
          <w:spacing w:val="-3"/>
        </w:rPr>
        <w:t>a</w:t>
      </w:r>
      <w:r w:rsidRPr="000B5501">
        <w:rPr>
          <w:rFonts w:eastAsia="Calibri" w:cs="Calibri"/>
        </w:rPr>
        <w:t>ce</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77777777" w:rsidR="000B5501" w:rsidRPr="000B5501" w:rsidRDefault="000B5501" w:rsidP="000B5501">
      <w:pPr>
        <w:ind w:left="1560" w:right="58"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2</w:t>
      </w:r>
      <w:r w:rsidRPr="000B5501">
        <w:rPr>
          <w:rFonts w:eastAsia="Calibri" w:cs="Calibri"/>
        </w:rPr>
        <w:t xml:space="preserve">.    </w:t>
      </w:r>
      <w:r w:rsidRPr="000B5501">
        <w:rPr>
          <w:rFonts w:eastAsia="Calibri" w:cs="Calibri"/>
          <w:spacing w:val="22"/>
        </w:rPr>
        <w:t xml:space="preserve"> </w:t>
      </w:r>
      <w:r w:rsidRPr="000B5501">
        <w:rPr>
          <w:rFonts w:eastAsia="Calibri" w:cs="Calibri"/>
        </w:rPr>
        <w:t xml:space="preserve">If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is an i</w:t>
      </w:r>
      <w:r w:rsidRPr="000B5501">
        <w:rPr>
          <w:rFonts w:eastAsia="Calibri" w:cs="Calibri"/>
          <w:spacing w:val="-1"/>
        </w:rPr>
        <w:t>nd</w:t>
      </w:r>
      <w:r w:rsidRPr="000B5501">
        <w:rPr>
          <w:rFonts w:eastAsia="Calibri" w:cs="Calibri"/>
        </w:rPr>
        <w:t>i</w:t>
      </w:r>
      <w:r w:rsidRPr="000B5501">
        <w:rPr>
          <w:rFonts w:eastAsia="Calibri" w:cs="Calibri"/>
          <w:spacing w:val="1"/>
        </w:rPr>
        <w:t>v</w:t>
      </w:r>
      <w:r w:rsidRPr="000B5501">
        <w:rPr>
          <w:rFonts w:eastAsia="Calibri" w:cs="Calibri"/>
        </w:rPr>
        <w:t>i</w:t>
      </w:r>
      <w:r w:rsidRPr="000B5501">
        <w:rPr>
          <w:rFonts w:eastAsia="Calibri" w:cs="Calibri"/>
          <w:spacing w:val="-1"/>
        </w:rPr>
        <w:t>du</w:t>
      </w:r>
      <w:r w:rsidRPr="000B5501">
        <w:rPr>
          <w:rFonts w:eastAsia="Calibri" w:cs="Calibri"/>
        </w:rPr>
        <w:t xml:space="preserve">al </w:t>
      </w:r>
      <w:r w:rsidRPr="000B5501">
        <w:rPr>
          <w:rFonts w:eastAsia="Calibri" w:cs="Calibri"/>
          <w:spacing w:val="-3"/>
        </w:rPr>
        <w:t>a</w:t>
      </w:r>
      <w:r w:rsidRPr="000B5501">
        <w:rPr>
          <w:rFonts w:eastAsia="Calibri" w:cs="Calibri"/>
          <w:spacing w:val="-1"/>
        </w:rPr>
        <w:t>n</w:t>
      </w:r>
      <w:r w:rsidRPr="000B5501">
        <w:rPr>
          <w:rFonts w:eastAsia="Calibri" w:cs="Calibri"/>
        </w:rPr>
        <w:t>d t</w:t>
      </w:r>
      <w:r w:rsidRPr="000B5501">
        <w:rPr>
          <w:rFonts w:eastAsia="Calibri" w:cs="Calibri"/>
          <w:spacing w:val="-1"/>
        </w:rPr>
        <w:t>h</w:t>
      </w:r>
      <w:r w:rsidRPr="000B5501">
        <w:rPr>
          <w:rFonts w:eastAsia="Calibri" w:cs="Calibri"/>
        </w:rPr>
        <w:t>is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3"/>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3"/>
        </w:rPr>
        <w:t xml:space="preserve"> </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c</w:t>
      </w:r>
      <w:r w:rsidRPr="000B5501">
        <w:rPr>
          <w:rFonts w:eastAsia="Calibri" w:cs="Calibri"/>
          <w:spacing w:val="-2"/>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s</w:t>
      </w:r>
      <w:r w:rsidRPr="000B5501">
        <w:rPr>
          <w:rFonts w:eastAsia="Calibri" w:cs="Calibri"/>
          <w:spacing w:val="-1"/>
        </w:rPr>
        <w:t>h</w:t>
      </w:r>
      <w:r w:rsidRPr="000B5501">
        <w:rPr>
          <w:rFonts w:eastAsia="Calibri" w:cs="Calibri"/>
        </w:rPr>
        <w:t xml:space="preserve">all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e</w:t>
      </w:r>
      <w:r w:rsidRPr="000B5501">
        <w:rPr>
          <w:rFonts w:eastAsia="Calibri" w:cs="Calibri"/>
          <w:spacing w:val="-1"/>
        </w:rPr>
        <w:t>ng</w:t>
      </w:r>
      <w:r w:rsidRPr="000B5501">
        <w:rPr>
          <w:rFonts w:eastAsia="Calibri" w:cs="Calibri"/>
        </w:rPr>
        <w:t>a</w:t>
      </w:r>
      <w:r w:rsidRPr="000B5501">
        <w:rPr>
          <w:rFonts w:eastAsia="Calibri" w:cs="Calibri"/>
          <w:spacing w:val="-1"/>
        </w:rPr>
        <w:t>g</w:t>
      </w:r>
      <w:r w:rsidRPr="000B5501">
        <w:rPr>
          <w:rFonts w:eastAsia="Calibri" w:cs="Calibri"/>
        </w:rPr>
        <w:t>e 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w:t>
      </w:r>
      <w:r w:rsidRPr="000B5501">
        <w:rPr>
          <w:rFonts w:eastAsia="Calibri" w:cs="Calibri"/>
          <w:spacing w:val="-2"/>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istri</w:t>
      </w:r>
      <w:r w:rsidRPr="000B5501">
        <w:rPr>
          <w:rFonts w:eastAsia="Calibri" w:cs="Calibri"/>
          <w:spacing w:val="-1"/>
        </w:rPr>
        <w:t>bu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s</w:t>
      </w:r>
      <w:r w:rsidRPr="000B5501">
        <w:rPr>
          <w:rFonts w:eastAsia="Calibri" w:cs="Calibri"/>
          <w:spacing w:val="-2"/>
        </w:rPr>
        <w:t>s</w:t>
      </w:r>
      <w:r w:rsidRPr="000B5501">
        <w:rPr>
          <w:rFonts w:eastAsia="Calibri" w:cs="Calibri"/>
          <w:spacing w:val="1"/>
        </w:rPr>
        <w:t>e</w:t>
      </w:r>
      <w:r w:rsidRPr="000B5501">
        <w:rPr>
          <w:rFonts w:eastAsia="Calibri" w:cs="Calibri"/>
        </w:rPr>
        <w:t>ss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u</w:t>
      </w:r>
      <w:r w:rsidRPr="000B5501">
        <w:rPr>
          <w:rFonts w:eastAsia="Calibri" w:cs="Calibri"/>
        </w:rPr>
        <w:t>se</w:t>
      </w:r>
      <w:r w:rsidRPr="000B5501">
        <w:rPr>
          <w:rFonts w:eastAsia="Calibri" w:cs="Calibri"/>
          <w:spacing w:val="3"/>
        </w:rPr>
        <w:t xml:space="preserve"> </w:t>
      </w:r>
      <w:r w:rsidRPr="000B5501">
        <w:rPr>
          <w:rFonts w:eastAsia="Calibri" w:cs="Calibri"/>
          <w:spacing w:val="1"/>
        </w:rPr>
        <w:t>o</w:t>
      </w:r>
      <w:r w:rsidRPr="000B5501">
        <w:rPr>
          <w:rFonts w:eastAsia="Calibri" w:cs="Calibri"/>
        </w:rPr>
        <w:t>f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1"/>
        </w:rPr>
        <w:t>o</w:t>
      </w:r>
      <w:r w:rsidRPr="000B5501">
        <w:rPr>
          <w:rFonts w:eastAsia="Calibri" w:cs="Calibri"/>
        </w:rPr>
        <w:t>l</w:t>
      </w:r>
      <w:r w:rsidRPr="000B5501">
        <w:rPr>
          <w:rFonts w:eastAsia="Calibri" w:cs="Calibri"/>
          <w:spacing w:val="-3"/>
        </w:rPr>
        <w:t>l</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1"/>
        </w:rPr>
        <w:t>n</w:t>
      </w:r>
      <w:r w:rsidRPr="000B5501">
        <w:rPr>
          <w:rFonts w:eastAsia="Calibri" w:cs="Calibri"/>
        </w:rPr>
        <w:t xml:space="preserve">ce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80.</w:t>
      </w:r>
      <w:proofErr w:type="gramEnd"/>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77777777" w:rsidR="000B5501" w:rsidRPr="000B5501" w:rsidRDefault="000B5501" w:rsidP="000B5501">
      <w:pPr>
        <w:ind w:left="840" w:right="56" w:hanging="720"/>
        <w:jc w:val="both"/>
        <w:rPr>
          <w:rFonts w:eastAsia="Calibri" w:cs="Calibri"/>
        </w:rPr>
      </w:pPr>
      <w:r w:rsidRPr="000B5501">
        <w:rPr>
          <w:rFonts w:eastAsia="Calibri" w:cs="Calibri"/>
          <w:bCs/>
          <w:spacing w:val="1"/>
        </w:rPr>
        <w:t>2</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proofErr w:type="gramStart"/>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proofErr w:type="gramEnd"/>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roofErr w:type="gramEnd"/>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proofErr w:type="gramStart"/>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roofErr w:type="gramEnd"/>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roofErr w:type="gramEnd"/>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roofErr w:type="gramEnd"/>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roofErr w:type="gramEnd"/>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77777777" w:rsidR="000B5501" w:rsidRPr="000B5501" w:rsidRDefault="000B5501" w:rsidP="000B5501">
      <w:pPr>
        <w:ind w:left="840" w:right="60" w:hanging="720"/>
        <w:jc w:val="both"/>
        <w:rPr>
          <w:rFonts w:eastAsia="Calibri" w:cs="Calibri"/>
        </w:rPr>
      </w:pPr>
      <w:r w:rsidRPr="000B5501">
        <w:rPr>
          <w:rFonts w:eastAsia="Calibri" w:cs="Calibri"/>
          <w:bCs/>
          <w:spacing w:val="1"/>
        </w:rPr>
        <w:t>2</w:t>
      </w:r>
      <w:r w:rsidRPr="000B5501">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proofErr w:type="gramStart"/>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roofErr w:type="gramEnd"/>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77777777" w:rsidR="000B5501" w:rsidRPr="000B5501" w:rsidRDefault="000B5501" w:rsidP="000B5501">
      <w:pPr>
        <w:ind w:left="840" w:right="57" w:hanging="720"/>
        <w:jc w:val="both"/>
        <w:rPr>
          <w:rFonts w:eastAsia="Calibri" w:cs="Calibri"/>
        </w:rPr>
      </w:pPr>
      <w:r w:rsidRPr="000B5501">
        <w:rPr>
          <w:rFonts w:eastAsia="Calibri" w:cs="Calibri"/>
          <w:bCs/>
          <w:spacing w:val="1"/>
        </w:rPr>
        <w:lastRenderedPageBreak/>
        <w:t>2</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proofErr w:type="gramStart"/>
      <w:r w:rsidRPr="000B5501">
        <w:t>$25,000.</w:t>
      </w:r>
      <w:proofErr w:type="gramEnd"/>
      <w:r w:rsidRPr="000B5501">
        <w:t xml:space="preserve">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7777777"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proofErr w:type="gramStart"/>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w:t>
      </w:r>
      <w:proofErr w:type="gramEnd"/>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w:t>
      </w:r>
      <w:proofErr w:type="gramStart"/>
      <w:r w:rsidRPr="000B5501">
        <w:rPr>
          <w:rFonts w:eastAsia="Calibri" w:cs="Calibri"/>
        </w:rPr>
        <w:t xml:space="preserve">at </w:t>
      </w:r>
      <w:r w:rsidRPr="000B5501">
        <w:rPr>
          <w:rFonts w:eastAsia="Calibri" w:cs="Calibri"/>
          <w:color w:val="0000FF"/>
          <w:spacing w:val="-49"/>
        </w:rPr>
        <w:t xml:space="preserve"> </w:t>
      </w:r>
      <w:proofErr w:type="gramEnd"/>
      <w:r w:rsidR="00B2517B">
        <w:fldChar w:fldCharType="begin"/>
      </w:r>
      <w:r w:rsidR="00B2517B">
        <w:instrText xml:space="preserve"> HYPERLINK "http://www.dhs.state.il.us/iitaa" </w:instrText>
      </w:r>
      <w:r w:rsidR="00B2517B">
        <w:fldChar w:fldCharType="separate"/>
      </w:r>
      <w:r w:rsidRPr="000B5501">
        <w:rPr>
          <w:rStyle w:val="Hyperlink"/>
          <w:rFonts w:eastAsia="Calibri" w:cs="Calibri"/>
        </w:rPr>
        <w:t>w</w:t>
      </w:r>
      <w:r w:rsidRPr="000B5501">
        <w:rPr>
          <w:rStyle w:val="Hyperlink"/>
          <w:rFonts w:eastAsia="Calibri" w:cs="Calibri"/>
          <w:spacing w:val="-2"/>
        </w:rPr>
        <w:t>w</w:t>
      </w:r>
      <w:r w:rsidRPr="000B5501">
        <w:rPr>
          <w:rStyle w:val="Hyperlink"/>
          <w:rFonts w:eastAsia="Calibri" w:cs="Calibri"/>
        </w:rPr>
        <w:t>w.</w:t>
      </w:r>
      <w:r w:rsidRPr="000B5501">
        <w:rPr>
          <w:rStyle w:val="Hyperlink"/>
          <w:rFonts w:eastAsia="Calibri" w:cs="Calibri"/>
          <w:spacing w:val="-1"/>
        </w:rPr>
        <w:t>dh</w:t>
      </w:r>
      <w:r w:rsidRPr="000B5501">
        <w:rPr>
          <w:rStyle w:val="Hyperlink"/>
          <w:rFonts w:eastAsia="Calibri" w:cs="Calibri"/>
        </w:rPr>
        <w:t>s.sta</w:t>
      </w:r>
      <w:r w:rsidRPr="000B5501">
        <w:rPr>
          <w:rStyle w:val="Hyperlink"/>
          <w:rFonts w:eastAsia="Calibri" w:cs="Calibri"/>
          <w:spacing w:val="-2"/>
        </w:rPr>
        <w:t>t</w:t>
      </w:r>
      <w:r w:rsidRPr="000B5501">
        <w:rPr>
          <w:rStyle w:val="Hyperlink"/>
          <w:rFonts w:eastAsia="Calibri" w:cs="Calibri"/>
        </w:rPr>
        <w:t>e.il.</w:t>
      </w:r>
      <w:r w:rsidRPr="000B5501">
        <w:rPr>
          <w:rStyle w:val="Hyperlink"/>
          <w:rFonts w:eastAsia="Calibri" w:cs="Calibri"/>
          <w:spacing w:val="-1"/>
        </w:rPr>
        <w:t>u</w:t>
      </w:r>
      <w:r w:rsidRPr="000B5501">
        <w:rPr>
          <w:rStyle w:val="Hyperlink"/>
          <w:rFonts w:eastAsia="Calibri" w:cs="Calibri"/>
        </w:rPr>
        <w:t>s</w:t>
      </w:r>
      <w:r w:rsidRPr="000B5501">
        <w:rPr>
          <w:rStyle w:val="Hyperlink"/>
          <w:rFonts w:eastAsia="Calibri" w:cs="Calibri"/>
          <w:spacing w:val="1"/>
        </w:rPr>
        <w:t>/</w:t>
      </w:r>
      <w:r w:rsidRPr="000B5501">
        <w:rPr>
          <w:rStyle w:val="Hyperlink"/>
          <w:rFonts w:eastAsia="Calibri" w:cs="Calibri"/>
        </w:rPr>
        <w:t xml:space="preserve">iitaa </w:t>
      </w:r>
      <w:r w:rsidR="00B2517B">
        <w:rPr>
          <w:rStyle w:val="Hyperlink"/>
          <w:rFonts w:eastAsia="Calibri" w:cs="Calibri"/>
        </w:rPr>
        <w:fldChar w:fldCharType="end"/>
      </w:r>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77777777" w:rsidR="000B5501" w:rsidRPr="000B5501" w:rsidRDefault="000B5501" w:rsidP="000B5501">
      <w:pPr>
        <w:spacing w:before="16"/>
        <w:ind w:left="840" w:right="56" w:hanging="720"/>
        <w:jc w:val="both"/>
        <w:rPr>
          <w:rFonts w:eastAsia="Calibri" w:cs="Calibri"/>
        </w:rPr>
      </w:pPr>
      <w:r w:rsidRPr="000B5501">
        <w:rPr>
          <w:rFonts w:eastAsia="Calibri" w:cs="Calibri"/>
          <w:bCs/>
          <w:spacing w:val="1"/>
        </w:rPr>
        <w:t>3</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rPr>
        <w:t>it</w:t>
      </w:r>
      <w:r w:rsidRPr="000B5501">
        <w:rPr>
          <w:rFonts w:eastAsia="Calibri" w:cs="Calibri"/>
          <w:spacing w:val="2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25"/>
        </w:rPr>
        <w:t xml:space="preserve"> </w:t>
      </w:r>
      <w:r w:rsidRPr="000B5501">
        <w:rPr>
          <w:rFonts w:eastAsia="Calibri" w:cs="Calibri"/>
        </w:rPr>
        <w:t>r</w:t>
      </w:r>
      <w:r w:rsidRPr="000B5501">
        <w:rPr>
          <w:rFonts w:eastAsia="Calibri" w:cs="Calibri"/>
          <w:spacing w:val="1"/>
        </w:rPr>
        <w:t>e</w:t>
      </w:r>
      <w:r w:rsidRPr="000B5501">
        <w:rPr>
          <w:rFonts w:eastAsia="Calibri" w:cs="Calibri"/>
        </w:rPr>
        <w:t>a</w:t>
      </w:r>
      <w:r w:rsidRPr="000B5501">
        <w:rPr>
          <w:rFonts w:eastAsia="Calibri" w:cs="Calibri"/>
          <w:spacing w:val="-1"/>
        </w:rPr>
        <w:t>d</w:t>
      </w:r>
      <w:r w:rsidRPr="000B5501">
        <w:rPr>
          <w:rFonts w:eastAsia="Calibri" w:cs="Calibri"/>
        </w:rPr>
        <w:t>,</w:t>
      </w:r>
      <w:r w:rsidRPr="000B5501">
        <w:rPr>
          <w:rFonts w:eastAsia="Calibri" w:cs="Calibri"/>
          <w:spacing w:val="25"/>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ta</w:t>
      </w:r>
      <w:r w:rsidRPr="000B5501">
        <w:rPr>
          <w:rFonts w:eastAsia="Calibri" w:cs="Calibri"/>
          <w:spacing w:val="-1"/>
        </w:rPr>
        <w:t>nd</w:t>
      </w:r>
      <w:r w:rsidRPr="000B5501">
        <w:rPr>
          <w:rFonts w:eastAsia="Calibri" w:cs="Calibri"/>
        </w:rPr>
        <w:t>s,</w:t>
      </w:r>
      <w:r w:rsidRPr="000B5501">
        <w:rPr>
          <w:rFonts w:eastAsia="Calibri" w:cs="Calibri"/>
          <w:spacing w:val="2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4"/>
        </w:rPr>
        <w:t xml:space="preserve"> </w:t>
      </w:r>
      <w:r w:rsidRPr="000B5501">
        <w:rPr>
          <w:rFonts w:eastAsia="Calibri" w:cs="Calibri"/>
          <w:spacing w:val="-3"/>
        </w:rPr>
        <w:t>i</w:t>
      </w:r>
      <w:r w:rsidRPr="000B5501">
        <w:rPr>
          <w:rFonts w:eastAsia="Calibri" w:cs="Calibri"/>
        </w:rPr>
        <w:t>s</w:t>
      </w:r>
      <w:r w:rsidRPr="000B5501">
        <w:rPr>
          <w:rFonts w:eastAsia="Calibri" w:cs="Calibri"/>
          <w:spacing w:val="25"/>
        </w:rPr>
        <w:t xml:space="preserve"> </w:t>
      </w:r>
      <w:r w:rsidRPr="000B5501">
        <w:rPr>
          <w:rFonts w:eastAsia="Calibri" w:cs="Calibri"/>
        </w:rPr>
        <w:t>in</w:t>
      </w:r>
      <w:r w:rsidRPr="000B5501">
        <w:rPr>
          <w:rFonts w:eastAsia="Calibri" w:cs="Calibri"/>
          <w:spacing w:val="24"/>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lia</w:t>
      </w:r>
      <w:r w:rsidRPr="000B5501">
        <w:rPr>
          <w:rFonts w:eastAsia="Calibri" w:cs="Calibri"/>
          <w:spacing w:val="-1"/>
        </w:rPr>
        <w:t>n</w:t>
      </w:r>
      <w:r w:rsidRPr="000B5501">
        <w:rPr>
          <w:rFonts w:eastAsia="Calibri" w:cs="Calibri"/>
        </w:rPr>
        <w:t>ce</w:t>
      </w:r>
      <w:r w:rsidRPr="000B5501">
        <w:rPr>
          <w:rFonts w:eastAsia="Calibri" w:cs="Calibri"/>
          <w:spacing w:val="23"/>
        </w:rPr>
        <w:t xml:space="preserve"> </w:t>
      </w:r>
      <w:r w:rsidRPr="000B5501">
        <w:rPr>
          <w:rFonts w:eastAsia="Calibri" w:cs="Calibri"/>
        </w:rPr>
        <w:t>with</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6"/>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g</w:t>
      </w:r>
      <w:r w:rsidRPr="000B5501">
        <w:rPr>
          <w:rFonts w:eastAsia="Calibri" w:cs="Calibri"/>
        </w:rPr>
        <w:t>istra</w:t>
      </w:r>
      <w:r w:rsidRPr="000B5501">
        <w:rPr>
          <w:rFonts w:eastAsia="Calibri" w:cs="Calibri"/>
          <w:spacing w:val="1"/>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4"/>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3"/>
        </w:rPr>
        <w:t>n</w:t>
      </w:r>
      <w:r w:rsidRPr="000B5501">
        <w:rPr>
          <w:rFonts w:eastAsia="Calibri" w:cs="Calibri"/>
        </w:rPr>
        <w:t>ts</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4"/>
        </w:rPr>
        <w:t xml:space="preserve"> </w:t>
      </w:r>
      <w:r w:rsidRPr="000B5501">
        <w:rPr>
          <w:rFonts w:eastAsia="Calibri" w:cs="Calibri"/>
        </w:rPr>
        <w:t>t</w:t>
      </w:r>
      <w:r w:rsidRPr="000B5501">
        <w:rPr>
          <w:rFonts w:eastAsia="Calibri" w:cs="Calibri"/>
          <w:spacing w:val="-1"/>
        </w:rPr>
        <w:t>h</w:t>
      </w:r>
      <w:r w:rsidRPr="000B5501">
        <w:rPr>
          <w:rFonts w:eastAsia="Calibri" w:cs="Calibri"/>
        </w:rPr>
        <w:t>e  Elect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d</w:t>
      </w:r>
      <w:r w:rsidRPr="000B5501">
        <w:rPr>
          <w:rFonts w:eastAsia="Calibri" w:cs="Calibri"/>
        </w:rPr>
        <w:t>e</w:t>
      </w:r>
      <w:r w:rsidRPr="000B5501">
        <w:rPr>
          <w:rFonts w:eastAsia="Calibri" w:cs="Calibri"/>
          <w:spacing w:val="13"/>
        </w:rPr>
        <w:t xml:space="preserve"> </w:t>
      </w:r>
      <w:r w:rsidRPr="000B5501">
        <w:rPr>
          <w:rFonts w:eastAsia="Calibri" w:cs="Calibri"/>
        </w:rPr>
        <w:t>(</w:t>
      </w:r>
      <w:r w:rsidRPr="000B5501">
        <w:rPr>
          <w:rFonts w:eastAsia="Calibri" w:cs="Calibri"/>
          <w:spacing w:val="-2"/>
        </w:rPr>
        <w:t>1</w:t>
      </w:r>
      <w:r w:rsidRPr="000B5501">
        <w:rPr>
          <w:rFonts w:eastAsia="Calibri" w:cs="Calibri"/>
        </w:rPr>
        <w:t>0</w:t>
      </w:r>
      <w:r w:rsidRPr="000B5501">
        <w:rPr>
          <w:rFonts w:eastAsia="Calibri" w:cs="Calibri"/>
          <w:spacing w:val="14"/>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12"/>
        </w:rPr>
        <w:t xml:space="preserve"> </w:t>
      </w:r>
      <w:r w:rsidRPr="000B5501">
        <w:rPr>
          <w:rFonts w:eastAsia="Calibri" w:cs="Calibri"/>
          <w:spacing w:val="-2"/>
        </w:rPr>
        <w:t>5</w:t>
      </w:r>
      <w:r w:rsidRPr="000B5501">
        <w:rPr>
          <w:rFonts w:eastAsia="Calibri" w:cs="Calibri"/>
          <w:spacing w:val="-1"/>
        </w:rPr>
        <w:t>/</w:t>
      </w:r>
      <w:r w:rsidRPr="000B5501">
        <w:rPr>
          <w:rFonts w:eastAsia="Calibri" w:cs="Calibri"/>
        </w:rPr>
        <w:t>9-</w:t>
      </w:r>
      <w:r w:rsidRPr="000B5501">
        <w:rPr>
          <w:rFonts w:eastAsia="Calibri" w:cs="Calibri"/>
          <w:spacing w:val="-2"/>
        </w:rPr>
        <w:t>3</w:t>
      </w:r>
      <w:r w:rsidRPr="000B5501">
        <w:rPr>
          <w:rFonts w:eastAsia="Calibri" w:cs="Calibri"/>
          <w:spacing w:val="1"/>
        </w:rPr>
        <w:t>5</w:t>
      </w:r>
      <w:r w:rsidRPr="000B5501">
        <w:rPr>
          <w:rFonts w:eastAsia="Calibri" w:cs="Calibri"/>
        </w:rPr>
        <w:t>)</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s</w:t>
      </w:r>
      <w:r w:rsidRPr="000B5501">
        <w:rPr>
          <w:rFonts w:eastAsia="Calibri" w:cs="Calibri"/>
        </w:rPr>
        <w:t>trict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m</w:t>
      </w:r>
      <w:r w:rsidRPr="000B5501">
        <w:rPr>
          <w:rFonts w:eastAsia="Calibri" w:cs="Calibri"/>
          <w:spacing w:val="-3"/>
        </w:rPr>
        <w:t>a</w:t>
      </w:r>
      <w:r w:rsidRPr="000B5501">
        <w:rPr>
          <w:rFonts w:eastAsia="Calibri" w:cs="Calibri"/>
          <w:spacing w:val="1"/>
        </w:rPr>
        <w:t>k</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litical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r</w:t>
      </w:r>
      <w:r w:rsidRPr="000B5501">
        <w:rPr>
          <w:rFonts w:eastAsia="Calibri" w:cs="Calibri"/>
          <w:spacing w:val="1"/>
        </w:rPr>
        <w:t>e</w:t>
      </w:r>
      <w:r w:rsidRPr="000B5501">
        <w:rPr>
          <w:rFonts w:eastAsia="Calibri" w:cs="Calibri"/>
        </w:rPr>
        <w:t>lat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 xml:space="preserve">ts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3"/>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4"/>
        </w:rPr>
        <w:t xml:space="preserve"> </w:t>
      </w:r>
      <w:r w:rsidRPr="000B5501">
        <w:rPr>
          <w:rFonts w:eastAsia="Calibri" w:cs="Calibri"/>
          <w:spacing w:val="-3"/>
        </w:rPr>
        <w:t>I</w:t>
      </w:r>
      <w:r w:rsidRPr="000B5501">
        <w:rPr>
          <w:rFonts w:eastAsia="Calibri" w:cs="Calibri"/>
        </w:rPr>
        <w:t xml:space="preserve">LCS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7</w:t>
      </w:r>
      <w:r w:rsidRPr="000B5501">
        <w:rPr>
          <w:rFonts w:eastAsia="Calibri" w:cs="Calibri"/>
        </w:rPr>
        <w:t>.</w:t>
      </w:r>
      <w:proofErr w:type="gramEnd"/>
      <w:r w:rsidRPr="000B5501">
        <w:rPr>
          <w:rFonts w:eastAsia="Calibri" w:cs="Calibri"/>
        </w:rPr>
        <w:t xml:space="preserve"> </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will</w:t>
      </w:r>
      <w:r w:rsidRPr="000B5501">
        <w:rPr>
          <w:rFonts w:eastAsia="Calibri" w:cs="Calibri"/>
          <w:spacing w:val="2"/>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m</w:t>
      </w:r>
      <w:r w:rsidRPr="000B5501">
        <w:rPr>
          <w:rFonts w:eastAsia="Calibri" w:cs="Calibri"/>
        </w:rPr>
        <w:t>a</w:t>
      </w:r>
      <w:r w:rsidRPr="000B5501">
        <w:rPr>
          <w:rFonts w:eastAsia="Calibri" w:cs="Calibri"/>
          <w:spacing w:val="-2"/>
        </w:rPr>
        <w:t>k</w:t>
      </w:r>
      <w:r w:rsidRPr="000B5501">
        <w:rPr>
          <w:rFonts w:eastAsia="Calibri" w:cs="Calibri"/>
        </w:rPr>
        <w:t>e</w:t>
      </w:r>
      <w:r w:rsidRPr="000B5501">
        <w:rPr>
          <w:rFonts w:eastAsia="Calibri" w:cs="Calibri"/>
          <w:spacing w:val="3"/>
        </w:rPr>
        <w:t xml:space="preserve"> </w:t>
      </w:r>
      <w:r w:rsidRPr="000B5501">
        <w:rPr>
          <w:rFonts w:eastAsia="Calibri" w:cs="Calibri"/>
        </w:rPr>
        <w:t xml:space="preserve">a </w:t>
      </w:r>
      <w:r w:rsidRPr="000B5501">
        <w:rPr>
          <w:rFonts w:eastAsia="Calibri" w:cs="Calibri"/>
          <w:spacing w:val="-1"/>
        </w:rPr>
        <w:t>p</w:t>
      </w:r>
      <w:r w:rsidRPr="000B5501">
        <w:rPr>
          <w:rFonts w:eastAsia="Calibri" w:cs="Calibri"/>
          <w:spacing w:val="1"/>
        </w:rPr>
        <w:t>o</w:t>
      </w:r>
      <w:r w:rsidRPr="000B5501">
        <w:rPr>
          <w:rFonts w:eastAsia="Calibri" w:cs="Calibri"/>
        </w:rPr>
        <w:t>lit</w:t>
      </w:r>
      <w:r w:rsidRPr="000B5501">
        <w:rPr>
          <w:rFonts w:eastAsia="Calibri" w:cs="Calibri"/>
          <w:spacing w:val="-3"/>
        </w:rPr>
        <w:t>i</w:t>
      </w:r>
      <w:r w:rsidRPr="000B5501">
        <w:rPr>
          <w:rFonts w:eastAsia="Calibri" w:cs="Calibri"/>
        </w:rPr>
        <w:t>cal</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rPr>
        <w:t>n 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will</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s</w:t>
      </w:r>
      <w:r w:rsidRPr="000B5501">
        <w:rPr>
          <w:rFonts w:eastAsia="Calibri" w:cs="Calibri"/>
        </w:rPr>
        <w:t>e</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spacing w:val="-3"/>
        </w:rPr>
        <w:t>i</w:t>
      </w:r>
      <w:r w:rsidRPr="000B5501">
        <w:rPr>
          <w:rFonts w:eastAsia="Calibri" w:cs="Calibri"/>
        </w:rPr>
        <w:t>re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19BBB0F"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proofErr w:type="gramStart"/>
      <w:r w:rsidRPr="000B5501">
        <w:rPr>
          <w:rFonts w:eastAsia="Calibri" w:cs="Calibri"/>
          <w:spacing w:val="1"/>
        </w:rPr>
        <w:t>o</w:t>
      </w:r>
      <w:r w:rsidRPr="000B5501">
        <w:rPr>
          <w:rFonts w:eastAsia="Calibri" w:cs="Calibri"/>
        </w:rPr>
        <w:t>r</w:t>
      </w:r>
      <w:proofErr w:type="gramEnd"/>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48CBFFA5"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09A21E04" w14:textId="77777777" w:rsidR="009826BA" w:rsidRDefault="009826BA" w:rsidP="000B5501">
      <w:pPr>
        <w:spacing w:before="16"/>
        <w:ind w:left="1200" w:right="57" w:firstLine="28"/>
        <w:rPr>
          <w:rFonts w:eastAsia="Calibri" w:cs="Calibri"/>
        </w:rPr>
      </w:pPr>
    </w:p>
    <w:p w14:paraId="779D9489" w14:textId="7F6DE98A" w:rsidR="000B5501" w:rsidRPr="000B5501" w:rsidRDefault="009826BA" w:rsidP="000B5501">
      <w:pPr>
        <w:pStyle w:val="ListParagraph"/>
        <w:tabs>
          <w:tab w:val="left" w:pos="720"/>
        </w:tabs>
        <w:spacing w:before="240" w:after="240" w:line="23" w:lineRule="atLeast"/>
        <w:ind w:hanging="630"/>
        <w:jc w:val="both"/>
        <w:rPr>
          <w:rFonts w:eastAsia="Calibri"/>
        </w:rPr>
      </w:pPr>
      <w:r>
        <w:rPr>
          <w:rFonts w:cs="Calibri"/>
        </w:rPr>
        <w:t>3</w:t>
      </w:r>
      <w:r w:rsidR="00810171">
        <w:rPr>
          <w:rFonts w:cs="Calibri"/>
        </w:rPr>
        <w:t>1</w:t>
      </w:r>
      <w:r w:rsidR="000B5501" w:rsidRPr="000B5501">
        <w:rPr>
          <w:rFonts w:cs="Calibri"/>
        </w:rPr>
        <w:t>.</w:t>
      </w:r>
      <w:r w:rsidR="000B5501" w:rsidRPr="000B5501">
        <w:rPr>
          <w:rFonts w:cs="Calibri"/>
        </w:rPr>
        <w:tab/>
      </w:r>
      <w:r w:rsidR="000B5501" w:rsidRPr="000B5501">
        <w:rPr>
          <w:rFonts w:cstheme="minorHAnsi"/>
        </w:rPr>
        <w:t xml:space="preserve">A person (other than an individual acting as a sole proprietor) must be a duly constituted legal entity and authorized to transact business or conduct affairs in Illinois prior to submitting a bid or offer.  </w:t>
      </w:r>
      <w:proofErr w:type="gramStart"/>
      <w:r w:rsidR="000B5501" w:rsidRPr="000B5501">
        <w:rPr>
          <w:rFonts w:cstheme="minorHAnsi"/>
        </w:rPr>
        <w:t>30 ILCS 500/20-43.</w:t>
      </w:r>
      <w:proofErr w:type="gramEnd"/>
      <w:r w:rsidR="000B5501" w:rsidRPr="000B5501">
        <w:rPr>
          <w:rFonts w:cstheme="minorHAnsi"/>
        </w:rPr>
        <w:t>  If you do not meet these criteria, then your bid or offer will be disqualified.</w:t>
      </w:r>
    </w:p>
    <w:p w14:paraId="73583CE9" w14:textId="77777777" w:rsidR="000B5501" w:rsidRPr="000B5501" w:rsidRDefault="000B5501" w:rsidP="000B5501">
      <w:pPr>
        <w:spacing w:after="240"/>
        <w:ind w:left="720"/>
        <w:jc w:val="both"/>
        <w:rPr>
          <w:rFonts w:eastAsia="Calibri" w:cstheme="minorHAnsi"/>
        </w:rPr>
      </w:pPr>
      <w:r w:rsidRPr="000B5501">
        <w:rPr>
          <w:rFonts w:eastAsia="Calibri" w:cstheme="minorHAnsi"/>
        </w:rPr>
        <w:t>Vendor must make one of the following two certifications by checking the appropriate box.</w:t>
      </w:r>
    </w:p>
    <w:p w14:paraId="1B259B47" w14:textId="77777777" w:rsidR="000B5501" w:rsidRPr="000B5501" w:rsidRDefault="000B5501" w:rsidP="00120F9B">
      <w:pPr>
        <w:numPr>
          <w:ilvl w:val="0"/>
          <w:numId w:val="27"/>
        </w:numPr>
        <w:spacing w:after="240" w:line="276" w:lineRule="auto"/>
        <w:ind w:left="1440" w:hanging="720"/>
        <w:jc w:val="both"/>
        <w:rPr>
          <w:rFonts w:eastAsia="Calibri" w:cstheme="minorHAnsi"/>
        </w:rPr>
      </w:pPr>
      <w:r w:rsidRPr="000B5501">
        <w:rPr>
          <w:rFonts w:eastAsia="Calibri"/>
        </w:rPr>
        <w:fldChar w:fldCharType="begin">
          <w:ffData>
            <w:name w:val="Check72"/>
            <w:enabled/>
            <w:calcOnExit w:val="0"/>
            <w:checkBox>
              <w:sizeAuto/>
              <w:default w:val="0"/>
            </w:checkBox>
          </w:ffData>
        </w:fldChar>
      </w:r>
      <w:r w:rsidRPr="000B5501">
        <w:rPr>
          <w:rFonts w:eastAsia="Calibri"/>
        </w:rPr>
        <w:instrText xml:space="preserve"> FORMCHECKBOX </w:instrText>
      </w:r>
      <w:r w:rsidR="00B2517B">
        <w:rPr>
          <w:rFonts w:eastAsia="Calibri"/>
        </w:rPr>
      </w:r>
      <w:r w:rsidR="00B2517B">
        <w:rPr>
          <w:rFonts w:eastAsia="Calibri"/>
        </w:rPr>
        <w:fldChar w:fldCharType="separate"/>
      </w:r>
      <w:r w:rsidRPr="000B5501">
        <w:rPr>
          <w:rFonts w:eastAsia="Calibri"/>
        </w:rPr>
        <w:fldChar w:fldCharType="end"/>
      </w:r>
      <w:r w:rsidRPr="000B5501">
        <w:rPr>
          <w:rFonts w:eastAsia="Calibri"/>
        </w:rPr>
        <w:t xml:space="preserve"> </w:t>
      </w:r>
      <w:r w:rsidRPr="000B5501">
        <w:rPr>
          <w:rFonts w:eastAsia="Calibri" w:cstheme="minorHAnsi"/>
        </w:rPr>
        <w:t>Vendor certifies it is an individual acting as a sole proprietor and is therefore not subject to the requirements of section 20-43 of the Procurement Code.</w:t>
      </w:r>
    </w:p>
    <w:p w14:paraId="0CC2A42D" w14:textId="133B2A77" w:rsidR="000B5501" w:rsidRPr="00810171" w:rsidRDefault="000B5501" w:rsidP="00120F9B">
      <w:pPr>
        <w:numPr>
          <w:ilvl w:val="0"/>
          <w:numId w:val="27"/>
        </w:numPr>
        <w:spacing w:after="240" w:line="276" w:lineRule="auto"/>
        <w:ind w:left="1440" w:hanging="720"/>
        <w:jc w:val="both"/>
        <w:rPr>
          <w:rFonts w:eastAsia="Calibri"/>
        </w:rPr>
      </w:pPr>
      <w:r w:rsidRPr="000B5501">
        <w:rPr>
          <w:rFonts w:eastAsia="Calibri"/>
        </w:rPr>
        <w:fldChar w:fldCharType="begin">
          <w:ffData>
            <w:name w:val="Check72"/>
            <w:enabled/>
            <w:calcOnExit w:val="0"/>
            <w:checkBox>
              <w:sizeAuto/>
              <w:default w:val="0"/>
            </w:checkBox>
          </w:ffData>
        </w:fldChar>
      </w:r>
      <w:r w:rsidRPr="000B5501">
        <w:rPr>
          <w:rFonts w:eastAsia="Calibri"/>
        </w:rPr>
        <w:instrText xml:space="preserve"> FORMCHECKBOX </w:instrText>
      </w:r>
      <w:r w:rsidR="00B2517B">
        <w:rPr>
          <w:rFonts w:eastAsia="Calibri"/>
        </w:rPr>
      </w:r>
      <w:r w:rsidR="00B2517B">
        <w:rPr>
          <w:rFonts w:eastAsia="Calibri"/>
        </w:rPr>
        <w:fldChar w:fldCharType="separate"/>
      </w:r>
      <w:r w:rsidRPr="000B5501">
        <w:rPr>
          <w:rFonts w:eastAsia="Calibri"/>
        </w:rPr>
        <w:fldChar w:fldCharType="end"/>
      </w:r>
      <w:r w:rsidRPr="000B5501">
        <w:rPr>
          <w:rFonts w:eastAsia="Calibri"/>
        </w:rPr>
        <w:t xml:space="preserve"> </w:t>
      </w:r>
      <w:r w:rsidR="00EC2CCC" w:rsidRPr="000B5501">
        <w:rPr>
          <w:rFonts w:eastAsia="Calibri" w:cstheme="minorHAnsi"/>
        </w:rPr>
        <w:t>Vendor certifies that it is a legal entity</w:t>
      </w:r>
      <w:r w:rsidR="00EC2CCC">
        <w:rPr>
          <w:rFonts w:eastAsia="Calibri" w:cstheme="minorHAnsi"/>
        </w:rPr>
        <w:t xml:space="preserve"> as of the date for submitting this bid or offer</w:t>
      </w:r>
      <w:r w:rsidR="00EC2CCC" w:rsidRPr="000B5501">
        <w:rPr>
          <w:rFonts w:eastAsia="Calibri" w:cstheme="minorHAnsi"/>
        </w:rPr>
        <w:t>, and w</w:t>
      </w:r>
      <w:r w:rsidR="00EC2CCC">
        <w:rPr>
          <w:rFonts w:eastAsia="Calibri" w:cstheme="minorHAnsi"/>
        </w:rPr>
        <w:t>ill need to be</w:t>
      </w:r>
      <w:r w:rsidR="00EC2CCC" w:rsidRPr="000B5501">
        <w:rPr>
          <w:rFonts w:eastAsia="Calibri" w:cstheme="minorHAnsi"/>
        </w:rPr>
        <w:t xml:space="preserve"> authorized to transact business or conduct affairs in Illinois </w:t>
      </w:r>
      <w:r w:rsidR="00EC2CCC">
        <w:rPr>
          <w:rFonts w:eastAsia="Calibri" w:cstheme="minorHAnsi"/>
        </w:rPr>
        <w:t>prior to execution of the contract</w:t>
      </w:r>
      <w:r w:rsidR="00EC2CCC" w:rsidRPr="000B5501">
        <w:rPr>
          <w:rFonts w:eastAsia="Calibri" w:cstheme="minorHAnsi"/>
        </w:rPr>
        <w:t xml:space="preserve">.  The State may require Vendor to provide evidence of compliance before </w:t>
      </w:r>
      <w:r w:rsidR="00EC2CCC">
        <w:rPr>
          <w:rFonts w:eastAsia="Calibri" w:cstheme="minorHAnsi"/>
        </w:rPr>
        <w:t>contract execution</w:t>
      </w:r>
      <w:r w:rsidR="00EC2CCC" w:rsidRPr="000B5501">
        <w:rPr>
          <w:rFonts w:eastAsia="Calibri" w:cstheme="minorHAnsi"/>
        </w:rPr>
        <w:t>.</w:t>
      </w:r>
    </w:p>
    <w:p w14:paraId="2220FA5D" w14:textId="745676F3" w:rsidR="000B5501" w:rsidRPr="00810171" w:rsidRDefault="000B5501" w:rsidP="00120F9B">
      <w:pPr>
        <w:numPr>
          <w:ilvl w:val="0"/>
          <w:numId w:val="27"/>
        </w:numPr>
        <w:spacing w:after="240" w:line="276" w:lineRule="auto"/>
        <w:ind w:left="1440" w:hanging="720"/>
        <w:jc w:val="both"/>
        <w:rPr>
          <w:rFonts w:eastAsia="Calibri"/>
        </w:rPr>
      </w:pPr>
      <w:r w:rsidRPr="000B5501">
        <w:rPr>
          <w:rFonts w:eastAsia="Calibri"/>
        </w:rPr>
        <w:fldChar w:fldCharType="begin">
          <w:ffData>
            <w:name w:val="Check72"/>
            <w:enabled/>
            <w:calcOnExit w:val="0"/>
            <w:checkBox>
              <w:sizeAuto/>
              <w:default w:val="0"/>
            </w:checkBox>
          </w:ffData>
        </w:fldChar>
      </w:r>
      <w:r w:rsidRPr="000B5501">
        <w:rPr>
          <w:rFonts w:eastAsia="Calibri"/>
        </w:rPr>
        <w:instrText xml:space="preserve"> FORMCHECKBOX </w:instrText>
      </w:r>
      <w:r w:rsidR="00B2517B">
        <w:rPr>
          <w:rFonts w:eastAsia="Calibri"/>
        </w:rPr>
      </w:r>
      <w:r w:rsidR="00B2517B">
        <w:rPr>
          <w:rFonts w:eastAsia="Calibri"/>
        </w:rPr>
        <w:fldChar w:fldCharType="separate"/>
      </w:r>
      <w:r w:rsidRPr="000B5501">
        <w:rPr>
          <w:rFonts w:eastAsia="Calibri"/>
        </w:rPr>
        <w:fldChar w:fldCharType="end"/>
      </w:r>
      <w:r w:rsidRPr="000B5501">
        <w:rPr>
          <w:rFonts w:eastAsia="Calibri"/>
        </w:rPr>
        <w:t xml:space="preserve"> </w:t>
      </w:r>
      <w:r w:rsidRPr="000B5501">
        <w:rPr>
          <w:rFonts w:eastAsia="Calibri" w:cstheme="minorHAnsi"/>
        </w:rPr>
        <w:t>Vendor certifies that it is a legal entity, and understands that it will be required to register with the Illinois Secretary of State as a corporation or LLC prior to contract execution.  The State may require Vendor to provide evidence of compliance before award.</w:t>
      </w:r>
    </w:p>
    <w:p w14:paraId="47CA18CE" w14:textId="7A23ED28" w:rsidR="00CC744B" w:rsidRPr="00810171" w:rsidRDefault="00810171" w:rsidP="00810171">
      <w:pPr>
        <w:pStyle w:val="ListParagraph"/>
        <w:ind w:hanging="630"/>
        <w:rPr>
          <w:rFonts w:eastAsia="Calibri"/>
        </w:rPr>
      </w:pPr>
      <w:r>
        <w:rPr>
          <w:rFonts w:eastAsia="Calibri"/>
        </w:rPr>
        <w:t>32.</w:t>
      </w:r>
      <w:r>
        <w:rPr>
          <w:rFonts w:eastAsia="Calibri"/>
        </w:rPr>
        <w:tab/>
      </w:r>
      <w:r w:rsidRPr="005E067F">
        <w:rPr>
          <w:rFonts w:asciiTheme="minorHAnsi" w:hAnsiTheme="minorHAnsi"/>
        </w:rPr>
        <w:t xml:space="preserve">Vendor certifies that if it is awarded a contract through the use of the preference required by the Procurement of Domestic Products Act, then it shall provide products pursuant to the contract or a subcontract that are manufactured in the United States.  </w:t>
      </w:r>
      <w:proofErr w:type="gramStart"/>
      <w:r w:rsidRPr="005E067F">
        <w:rPr>
          <w:rFonts w:asciiTheme="minorHAnsi" w:hAnsiTheme="minorHAnsi"/>
        </w:rPr>
        <w:t>30 ILCS 517.</w:t>
      </w:r>
      <w:proofErr w:type="gramEnd"/>
    </w:p>
    <w:p w14:paraId="649AFFC4" w14:textId="77777777" w:rsidR="000B5501" w:rsidRDefault="000B5501" w:rsidP="00CC744B">
      <w:pPr>
        <w:sectPr w:rsidR="000B5501">
          <w:headerReference w:type="default" r:id="rId50"/>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B709310"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2C676EA0" w14:textId="77777777" w:rsidR="000B5501" w:rsidRDefault="000B5501" w:rsidP="000B5501">
      <w:pPr>
        <w:spacing w:before="16"/>
        <w:ind w:left="460" w:right="57" w:hanging="360"/>
        <w:jc w:val="both"/>
        <w:rPr>
          <w:rFonts w:eastAsia="Calibri" w:cs="Calibri"/>
        </w:rPr>
      </w:pPr>
      <w:r>
        <w:rPr>
          <w:rFonts w:eastAsia="Calibri" w:cs="Calibri"/>
          <w:b/>
          <w:bCs/>
          <w:spacing w:val="1"/>
        </w:rPr>
        <w:t>A</w:t>
      </w:r>
      <w:r>
        <w:rPr>
          <w:rFonts w:eastAsia="Calibri" w:cs="Calibri"/>
          <w:b/>
          <w:bCs/>
        </w:rPr>
        <w:t xml:space="preserve">.  </w:t>
      </w:r>
      <w:r>
        <w:rPr>
          <w:rFonts w:eastAsia="Calibri" w:cs="Calibri"/>
          <w:b/>
          <w:bCs/>
          <w:spacing w:val="18"/>
        </w:rPr>
        <w:t xml:space="preserve"> </w:t>
      </w:r>
      <w:r>
        <w:rPr>
          <w:rFonts w:eastAsia="Calibri" w:cs="Calibri"/>
        </w:rPr>
        <w:t>T</w:t>
      </w:r>
      <w:r>
        <w:rPr>
          <w:rFonts w:eastAsia="Calibri" w:cs="Calibri"/>
          <w:spacing w:val="-1"/>
        </w:rPr>
        <w:t>h</w:t>
      </w:r>
      <w:r>
        <w:rPr>
          <w:rFonts w:eastAsia="Calibri" w:cs="Calibri"/>
        </w:rPr>
        <w:t>e</w:t>
      </w:r>
      <w:r>
        <w:rPr>
          <w:rFonts w:eastAsia="Calibri" w:cs="Calibri"/>
          <w:spacing w:val="37"/>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3"/>
        </w:rPr>
        <w:t>h</w:t>
      </w:r>
      <w:r>
        <w:rPr>
          <w:rFonts w:eastAsia="Calibri" w:cs="Calibri"/>
          <w:spacing w:val="1"/>
        </w:rPr>
        <w:t>e</w:t>
      </w:r>
      <w:r>
        <w:rPr>
          <w:rFonts w:eastAsia="Calibri" w:cs="Calibri"/>
        </w:rPr>
        <w:t>r</w:t>
      </w:r>
      <w:r>
        <w:rPr>
          <w:rFonts w:eastAsia="Calibri" w:cs="Calibri"/>
          <w:spacing w:val="1"/>
        </w:rPr>
        <w:t>e</w:t>
      </w:r>
      <w:r>
        <w:rPr>
          <w:rFonts w:eastAsia="Calibri" w:cs="Calibri"/>
        </w:rPr>
        <w:t>i</w:t>
      </w:r>
      <w:r>
        <w:rPr>
          <w:rFonts w:eastAsia="Calibri" w:cs="Calibri"/>
          <w:spacing w:val="-1"/>
        </w:rPr>
        <w:t>n</w:t>
      </w:r>
      <w:r>
        <w:rPr>
          <w:rFonts w:eastAsia="Calibri" w:cs="Calibri"/>
        </w:rPr>
        <w:t>af</w:t>
      </w:r>
      <w:r>
        <w:rPr>
          <w:rFonts w:eastAsia="Calibri" w:cs="Calibri"/>
          <w:spacing w:val="-2"/>
        </w:rPr>
        <w:t>te</w:t>
      </w:r>
      <w:r>
        <w:rPr>
          <w:rFonts w:eastAsia="Calibri" w:cs="Calibri"/>
        </w:rPr>
        <w:t>r</w:t>
      </w:r>
      <w:r>
        <w:rPr>
          <w:rFonts w:eastAsia="Calibri" w:cs="Calibri"/>
          <w:spacing w:val="37"/>
        </w:rPr>
        <w:t xml:space="preserve"> </w:t>
      </w:r>
      <w:r>
        <w:rPr>
          <w:rFonts w:eastAsia="Calibri" w:cs="Calibri"/>
          <w:spacing w:val="1"/>
        </w:rPr>
        <w:t>m</w:t>
      </w:r>
      <w:r>
        <w:rPr>
          <w:rFonts w:eastAsia="Calibri" w:cs="Calibri"/>
        </w:rPr>
        <w:t>a</w:t>
      </w:r>
      <w:r>
        <w:rPr>
          <w:rFonts w:eastAsia="Calibri" w:cs="Calibri"/>
          <w:spacing w:val="-1"/>
        </w:rPr>
        <w:t>d</w:t>
      </w:r>
      <w:r>
        <w:rPr>
          <w:rFonts w:eastAsia="Calibri" w:cs="Calibri"/>
        </w:rPr>
        <w:t>e</w:t>
      </w:r>
      <w:r>
        <w:rPr>
          <w:rFonts w:eastAsia="Calibri" w:cs="Calibri"/>
          <w:spacing w:val="35"/>
        </w:rPr>
        <w:t xml:space="preserve"> </w:t>
      </w:r>
      <w:r>
        <w:rPr>
          <w:rFonts w:eastAsia="Calibri" w:cs="Calibri"/>
          <w:spacing w:val="-1"/>
        </w:rPr>
        <w:t>b</w:t>
      </w:r>
      <w:r>
        <w:rPr>
          <w:rFonts w:eastAsia="Calibri" w:cs="Calibri"/>
        </w:rPr>
        <w:t>y</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37"/>
        </w:rPr>
        <w:t xml:space="preserve"> </w:t>
      </w:r>
      <w:r>
        <w:rPr>
          <w:rFonts w:eastAsia="Calibri" w:cs="Calibri"/>
        </w:rPr>
        <w:t>fi</w:t>
      </w:r>
      <w:r>
        <w:rPr>
          <w:rFonts w:eastAsia="Calibri" w:cs="Calibri"/>
          <w:spacing w:val="-3"/>
        </w:rPr>
        <w:t>r</w:t>
      </w:r>
      <w:r>
        <w:rPr>
          <w:rFonts w:eastAsia="Calibri" w:cs="Calibri"/>
        </w:rPr>
        <w:t>m</w:t>
      </w:r>
      <w:r>
        <w:rPr>
          <w:rFonts w:eastAsia="Calibri" w:cs="Calibri"/>
          <w:spacing w:val="38"/>
        </w:rPr>
        <w:t xml:space="preserve"> </w:t>
      </w:r>
      <w:r>
        <w:rPr>
          <w:rFonts w:eastAsia="Calibri" w:cs="Calibri"/>
        </w:rPr>
        <w:t>a</w:t>
      </w:r>
      <w:r>
        <w:rPr>
          <w:rFonts w:eastAsia="Calibri" w:cs="Calibri"/>
          <w:spacing w:val="-3"/>
        </w:rPr>
        <w:t>r</w:t>
      </w:r>
      <w:r>
        <w:rPr>
          <w:rFonts w:eastAsia="Calibri" w:cs="Calibri"/>
        </w:rPr>
        <w:t>e</w:t>
      </w:r>
      <w:r>
        <w:rPr>
          <w:rFonts w:eastAsia="Calibri" w:cs="Calibri"/>
          <w:spacing w:val="37"/>
        </w:rPr>
        <w:t xml:space="preserve"> </w:t>
      </w:r>
      <w:r>
        <w:rPr>
          <w:rFonts w:eastAsia="Calibri" w:cs="Calibri"/>
          <w:spacing w:val="-2"/>
        </w:rPr>
        <w:t>e</w:t>
      </w:r>
      <w:r>
        <w:rPr>
          <w:rFonts w:eastAsia="Calibri" w:cs="Calibri"/>
        </w:rPr>
        <w:t>ach</w:t>
      </w:r>
      <w:r>
        <w:rPr>
          <w:rFonts w:eastAsia="Calibri" w:cs="Calibri"/>
          <w:spacing w:val="36"/>
        </w:rPr>
        <w:t xml:space="preserve"> </w:t>
      </w:r>
      <w:r>
        <w:rPr>
          <w:rFonts w:eastAsia="Calibri" w:cs="Calibri"/>
        </w:rPr>
        <w:t>a</w:t>
      </w:r>
      <w:r>
        <w:rPr>
          <w:rFonts w:eastAsia="Calibri" w:cs="Calibri"/>
          <w:spacing w:val="34"/>
        </w:rPr>
        <w:t xml:space="preserve"> </w:t>
      </w:r>
      <w:r>
        <w:rPr>
          <w:rFonts w:eastAsia="Calibri" w:cs="Calibri"/>
          <w:spacing w:val="1"/>
        </w:rPr>
        <w:t>m</w:t>
      </w:r>
      <w:r>
        <w:rPr>
          <w:rFonts w:eastAsia="Calibri" w:cs="Calibri"/>
        </w:rPr>
        <w:t>at</w:t>
      </w:r>
      <w:r>
        <w:rPr>
          <w:rFonts w:eastAsia="Calibri" w:cs="Calibri"/>
          <w:spacing w:val="1"/>
        </w:rPr>
        <w:t>e</w:t>
      </w:r>
      <w:r>
        <w:rPr>
          <w:rFonts w:eastAsia="Calibri" w:cs="Calibri"/>
        </w:rPr>
        <w:t>rial</w:t>
      </w:r>
      <w:r>
        <w:rPr>
          <w:rFonts w:eastAsia="Calibri" w:cs="Calibri"/>
          <w:spacing w:val="34"/>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2"/>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o</w:t>
      </w:r>
      <w:r>
        <w:rPr>
          <w:rFonts w:eastAsia="Calibri" w:cs="Calibri"/>
        </w:rPr>
        <w:t>n</w:t>
      </w:r>
      <w:r>
        <w:rPr>
          <w:rFonts w:eastAsia="Calibri" w:cs="Calibri"/>
          <w:spacing w:val="34"/>
        </w:rPr>
        <w:t xml:space="preserve"> </w:t>
      </w:r>
      <w:r>
        <w:rPr>
          <w:rFonts w:eastAsia="Calibri" w:cs="Calibri"/>
          <w:spacing w:val="1"/>
        </w:rPr>
        <w:t>o</w:t>
      </w:r>
      <w:r>
        <w:rPr>
          <w:rFonts w:eastAsia="Calibri" w:cs="Calibri"/>
        </w:rPr>
        <w:t>f</w:t>
      </w:r>
      <w:r>
        <w:rPr>
          <w:rFonts w:eastAsia="Calibri" w:cs="Calibri"/>
          <w:spacing w:val="37"/>
        </w:rPr>
        <w:t xml:space="preserve"> </w:t>
      </w:r>
      <w:r>
        <w:rPr>
          <w:rFonts w:eastAsia="Calibri" w:cs="Calibri"/>
        </w:rPr>
        <w:t>fa</w:t>
      </w:r>
      <w:r>
        <w:rPr>
          <w:rFonts w:eastAsia="Calibri" w:cs="Calibri"/>
          <w:spacing w:val="-2"/>
        </w:rPr>
        <w:t>c</w:t>
      </w:r>
      <w:r>
        <w:rPr>
          <w:rFonts w:eastAsia="Calibri" w:cs="Calibri"/>
        </w:rPr>
        <w:t>t</w:t>
      </w:r>
      <w:r>
        <w:rPr>
          <w:rFonts w:eastAsia="Calibri" w:cs="Calibri"/>
          <w:spacing w:val="37"/>
        </w:rPr>
        <w:t xml:space="preserve"> </w:t>
      </w:r>
      <w:r>
        <w:rPr>
          <w:rFonts w:eastAsia="Calibri" w:cs="Calibri"/>
          <w:spacing w:val="-1"/>
        </w:rPr>
        <w:t>up</w:t>
      </w:r>
      <w:r>
        <w:rPr>
          <w:rFonts w:eastAsia="Calibri" w:cs="Calibri"/>
          <w:spacing w:val="1"/>
        </w:rPr>
        <w:t>o</w:t>
      </w:r>
      <w:r>
        <w:rPr>
          <w:rFonts w:eastAsia="Calibri" w:cs="Calibri"/>
        </w:rPr>
        <w:t>n</w:t>
      </w:r>
      <w:r>
        <w:rPr>
          <w:rFonts w:eastAsia="Calibri" w:cs="Calibri"/>
          <w:spacing w:val="34"/>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36"/>
        </w:rPr>
        <w:t xml:space="preserve"> </w:t>
      </w:r>
      <w:r>
        <w:rPr>
          <w:rFonts w:eastAsia="Calibri" w:cs="Calibri"/>
          <w:spacing w:val="-3"/>
        </w:rPr>
        <w:t>r</w:t>
      </w:r>
      <w:r>
        <w:rPr>
          <w:rFonts w:eastAsia="Calibri" w:cs="Calibri"/>
          <w:spacing w:val="1"/>
        </w:rPr>
        <w:t>e</w:t>
      </w:r>
      <w:r>
        <w:rPr>
          <w:rFonts w:eastAsia="Calibri" w:cs="Calibri"/>
        </w:rPr>
        <w:t>lia</w:t>
      </w:r>
      <w:r>
        <w:rPr>
          <w:rFonts w:eastAsia="Calibri" w:cs="Calibri"/>
          <w:spacing w:val="-1"/>
        </w:rPr>
        <w:t>n</w:t>
      </w:r>
      <w:r>
        <w:rPr>
          <w:rFonts w:eastAsia="Calibri" w:cs="Calibri"/>
        </w:rPr>
        <w:t>ce</w:t>
      </w:r>
      <w:r>
        <w:rPr>
          <w:rFonts w:eastAsia="Calibri" w:cs="Calibri"/>
          <w:spacing w:val="37"/>
        </w:rPr>
        <w:t xml:space="preserve"> </w:t>
      </w:r>
      <w:r>
        <w:rPr>
          <w:rFonts w:eastAsia="Calibri" w:cs="Calibri"/>
          <w:spacing w:val="-3"/>
        </w:rPr>
        <w:t>i</w:t>
      </w:r>
      <w:r>
        <w:rPr>
          <w:rFonts w:eastAsia="Calibri" w:cs="Calibri"/>
        </w:rPr>
        <w:t xml:space="preserve">s </w:t>
      </w:r>
      <w:r>
        <w:rPr>
          <w:rFonts w:eastAsia="Calibri" w:cs="Calibri"/>
          <w:spacing w:val="-1"/>
        </w:rPr>
        <w:t>p</w:t>
      </w:r>
      <w:r>
        <w:rPr>
          <w:rFonts w:eastAsia="Calibri" w:cs="Calibri"/>
        </w:rPr>
        <w:t>laced</w:t>
      </w:r>
      <w:r>
        <w:rPr>
          <w:rFonts w:eastAsia="Calibri" w:cs="Calibri"/>
          <w:spacing w:val="1"/>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w:t>
      </w:r>
      <w:r>
        <w:rPr>
          <w:rFonts w:eastAsia="Calibri" w:cs="Calibri"/>
        </w:rPr>
        <w:t>e</w:t>
      </w:r>
      <w:r>
        <w:rPr>
          <w:rFonts w:eastAsia="Calibri" w:cs="Calibri"/>
          <w:spacing w:val="-1"/>
        </w:rPr>
        <w:t>n</w:t>
      </w:r>
      <w:r>
        <w:rPr>
          <w:rFonts w:eastAsia="Calibri" w:cs="Calibri"/>
        </w:rPr>
        <w:t>t</w:t>
      </w:r>
      <w:r>
        <w:rPr>
          <w:rFonts w:eastAsia="Calibri" w:cs="Calibri"/>
          <w:spacing w:val="2"/>
        </w:rPr>
        <w:t xml:space="preserve"> </w:t>
      </w:r>
      <w:r>
        <w:rPr>
          <w:rFonts w:eastAsia="Calibri" w:cs="Calibri"/>
        </w:rPr>
        <w:t>e</w:t>
      </w:r>
      <w:r>
        <w:rPr>
          <w:rFonts w:eastAsia="Calibri" w:cs="Calibri"/>
          <w:spacing w:val="-1"/>
        </w:rPr>
        <w:t>n</w:t>
      </w:r>
      <w:r>
        <w:rPr>
          <w:rFonts w:eastAsia="Calibri" w:cs="Calibri"/>
        </w:rPr>
        <w:t>ter</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2"/>
        </w:rPr>
        <w:t>t</w:t>
      </w:r>
      <w:r>
        <w:rPr>
          <w:rFonts w:eastAsia="Calibri" w:cs="Calibri"/>
        </w:rPr>
        <w: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 with</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rPr>
        <w:t>fir</w:t>
      </w:r>
      <w:r>
        <w:rPr>
          <w:rFonts w:eastAsia="Calibri" w:cs="Calibri"/>
          <w:spacing w:val="1"/>
        </w:rPr>
        <w:t>m</w:t>
      </w:r>
      <w:r>
        <w:rPr>
          <w:rFonts w:eastAsia="Calibri" w:cs="Calibri"/>
        </w:rPr>
        <w:t xml:space="preserve">. </w:t>
      </w:r>
      <w:r>
        <w:rPr>
          <w:rFonts w:eastAsia="Calibri" w:cs="Calibri"/>
          <w:spacing w:val="9"/>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firm</w:t>
      </w:r>
      <w:r>
        <w:rPr>
          <w:rFonts w:eastAsia="Calibri" w:cs="Calibri"/>
          <w:spacing w:val="3"/>
        </w:rPr>
        <w:t xml:space="preserve"> </w:t>
      </w:r>
      <w:r>
        <w:rPr>
          <w:rFonts w:eastAsia="Calibri" w:cs="Calibri"/>
        </w:rPr>
        <w:t>f</w:t>
      </w:r>
      <w:r>
        <w:rPr>
          <w:rFonts w:eastAsia="Calibri" w:cs="Calibri"/>
          <w:spacing w:val="-3"/>
        </w:rPr>
        <w:t>u</w:t>
      </w:r>
      <w:r>
        <w:rPr>
          <w:rFonts w:eastAsia="Calibri" w:cs="Calibri"/>
        </w:rPr>
        <w:t>rt</w:t>
      </w:r>
      <w:r>
        <w:rPr>
          <w:rFonts w:eastAsia="Calibri" w:cs="Calibri"/>
          <w:spacing w:val="-1"/>
        </w:rPr>
        <w:t>h</w:t>
      </w:r>
      <w:r>
        <w:rPr>
          <w:rFonts w:eastAsia="Calibri" w:cs="Calibri"/>
        </w:rPr>
        <w:t>er</w:t>
      </w:r>
      <w:r>
        <w:rPr>
          <w:rFonts w:eastAsia="Calibri" w:cs="Calibri"/>
          <w:spacing w:val="2"/>
        </w:rPr>
        <w:t xml:space="preserve"> </w:t>
      </w:r>
      <w:r>
        <w:rPr>
          <w:rFonts w:eastAsia="Calibri" w:cs="Calibri"/>
        </w:rPr>
        <w:t>certif</w:t>
      </w:r>
      <w:r>
        <w:rPr>
          <w:rFonts w:eastAsia="Calibri" w:cs="Calibri"/>
          <w:spacing w:val="-3"/>
        </w:rPr>
        <w:t>i</w:t>
      </w:r>
      <w:r>
        <w:rPr>
          <w:rFonts w:eastAsia="Calibri" w:cs="Calibri"/>
        </w:rPr>
        <w:t>es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e</w:t>
      </w:r>
      <w:r>
        <w:rPr>
          <w:rFonts w:eastAsia="Calibri" w:cs="Calibri"/>
          <w:spacing w:val="-1"/>
        </w:rPr>
        <w:t>p</w:t>
      </w:r>
      <w:r>
        <w:rPr>
          <w:rFonts w:eastAsia="Calibri" w:cs="Calibri"/>
        </w:rPr>
        <w:t>art</w:t>
      </w:r>
      <w:r>
        <w:rPr>
          <w:rFonts w:eastAsia="Calibri" w:cs="Calibri"/>
          <w:spacing w:val="-1"/>
        </w:rPr>
        <w:t>m</w:t>
      </w:r>
      <w:r>
        <w:rPr>
          <w:rFonts w:eastAsia="Calibri" w:cs="Calibri"/>
        </w:rPr>
        <w:t>e</w:t>
      </w:r>
      <w:r>
        <w:rPr>
          <w:rFonts w:eastAsia="Calibri" w:cs="Calibri"/>
          <w:spacing w:val="-1"/>
        </w:rPr>
        <w:t>n</w:t>
      </w:r>
      <w:r>
        <w:rPr>
          <w:rFonts w:eastAsia="Calibri" w:cs="Calibri"/>
        </w:rPr>
        <w:t xml:space="preserve">t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r</w:t>
      </w:r>
      <w:r>
        <w:rPr>
          <w:rFonts w:eastAsia="Calibri" w:cs="Calibri"/>
          <w:spacing w:val="1"/>
        </w:rPr>
        <w:t>e</w:t>
      </w:r>
      <w:r>
        <w:rPr>
          <w:rFonts w:eastAsia="Calibri" w:cs="Calibri"/>
        </w:rPr>
        <w:t>c</w:t>
      </w:r>
      <w:r>
        <w:rPr>
          <w:rFonts w:eastAsia="Calibri" w:cs="Calibri"/>
          <w:spacing w:val="1"/>
        </w:rPr>
        <w:t>e</w:t>
      </w:r>
      <w:r>
        <w:rPr>
          <w:rFonts w:eastAsia="Calibri" w:cs="Calibri"/>
          <w:spacing w:val="-3"/>
        </w:rPr>
        <w:t>i</w:t>
      </w:r>
      <w:r>
        <w:rPr>
          <w:rFonts w:eastAsia="Calibri" w:cs="Calibri"/>
          <w:spacing w:val="1"/>
        </w:rPr>
        <w:t>ve</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s</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e</w:t>
      </w:r>
      <w:r>
        <w:rPr>
          <w:rFonts w:eastAsia="Calibri" w:cs="Calibri"/>
        </w:rPr>
        <w:t>ach r</w:t>
      </w:r>
      <w:r>
        <w:rPr>
          <w:rFonts w:eastAsia="Calibri" w:cs="Calibri"/>
          <w:spacing w:val="1"/>
        </w:rPr>
        <w:t>e</w:t>
      </w:r>
      <w:r>
        <w:rPr>
          <w:rFonts w:eastAsia="Calibri" w:cs="Calibri"/>
          <w:spacing w:val="-1"/>
        </w:rPr>
        <w:t>qu</w:t>
      </w:r>
      <w:r>
        <w:rPr>
          <w:rFonts w:eastAsia="Calibri" w:cs="Calibri"/>
          <w:spacing w:val="-2"/>
        </w:rPr>
        <w:t>e</w:t>
      </w:r>
      <w:r>
        <w:rPr>
          <w:rFonts w:eastAsia="Calibri" w:cs="Calibri"/>
        </w:rPr>
        <w:t>st</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p>
    <w:p w14:paraId="170BBC7B" w14:textId="77777777" w:rsidR="000B5501" w:rsidRDefault="000B5501" w:rsidP="000B5501">
      <w:pPr>
        <w:spacing w:before="17" w:line="220" w:lineRule="exact"/>
        <w:rPr>
          <w:rFonts w:asciiTheme="minorHAnsi" w:eastAsiaTheme="minorHAnsi" w:hAnsiTheme="minorHAnsi" w:cstheme="minorBidi"/>
        </w:rPr>
      </w:pPr>
    </w:p>
    <w:p w14:paraId="384A71AF" w14:textId="77777777" w:rsidR="000B5501" w:rsidRDefault="000B5501" w:rsidP="000B5501">
      <w:pPr>
        <w:ind w:left="46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D</w:t>
      </w:r>
      <w:r>
        <w:rPr>
          <w:rFonts w:eastAsia="Calibri" w:cs="Calibri"/>
        </w:rPr>
        <w:t>OT</w:t>
      </w:r>
      <w:r>
        <w:rPr>
          <w:rFonts w:eastAsia="Calibri" w:cs="Calibri"/>
          <w:spacing w:val="3"/>
        </w:rPr>
        <w:t xml:space="preserve"> </w:t>
      </w:r>
      <w:r>
        <w:rPr>
          <w:rFonts w:eastAsia="Calibri" w:cs="Calibri"/>
        </w:rPr>
        <w:t>C</w:t>
      </w:r>
      <w:r>
        <w:rPr>
          <w:rFonts w:eastAsia="Calibri" w:cs="Calibri"/>
          <w:spacing w:val="-1"/>
        </w:rPr>
        <w:t>h</w:t>
      </w:r>
      <w:r>
        <w:rPr>
          <w:rFonts w:eastAsia="Calibri" w:cs="Calibri"/>
        </w:rPr>
        <w:t>i</w:t>
      </w:r>
      <w:r>
        <w:rPr>
          <w:rFonts w:eastAsia="Calibri" w:cs="Calibri"/>
          <w:spacing w:val="-2"/>
        </w:rPr>
        <w:t>e</w:t>
      </w:r>
      <w:r>
        <w:rPr>
          <w:rFonts w:eastAsia="Calibri" w:cs="Calibri"/>
        </w:rPr>
        <w:t>f</w:t>
      </w:r>
      <w:r>
        <w:rPr>
          <w:rFonts w:eastAsia="Calibri" w:cs="Calibri"/>
          <w:spacing w:val="2"/>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2"/>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rPr>
        <w:t>Offic</w:t>
      </w:r>
      <w:r>
        <w:rPr>
          <w:rFonts w:eastAsia="Calibri" w:cs="Calibri"/>
          <w:spacing w:val="1"/>
        </w:rPr>
        <w:t>e</w:t>
      </w:r>
      <w:r>
        <w:rPr>
          <w:rFonts w:eastAsia="Calibri" w:cs="Calibri"/>
        </w:rPr>
        <w:t>r</w:t>
      </w:r>
      <w:r>
        <w:rPr>
          <w:rFonts w:eastAsia="Calibri" w:cs="Calibri"/>
          <w:spacing w:val="2"/>
        </w:rPr>
        <w:t xml:space="preserve"> </w:t>
      </w:r>
      <w:r>
        <w:rPr>
          <w:rFonts w:eastAsia="Calibri" w:cs="Calibri"/>
        </w:rPr>
        <w:t>(</w:t>
      </w:r>
      <w:r>
        <w:rPr>
          <w:rFonts w:eastAsia="Calibri" w:cs="Calibri"/>
          <w:spacing w:val="-1"/>
        </w:rPr>
        <w:t>“</w:t>
      </w:r>
      <w:r>
        <w:rPr>
          <w:rFonts w:eastAsia="Calibri" w:cs="Calibri"/>
        </w:rPr>
        <w:t>C</w:t>
      </w:r>
      <w:r>
        <w:rPr>
          <w:rFonts w:eastAsia="Calibri" w:cs="Calibri"/>
          <w:spacing w:val="-1"/>
        </w:rPr>
        <w:t>P</w:t>
      </w:r>
      <w:r>
        <w:rPr>
          <w:rFonts w:eastAsia="Calibri" w:cs="Calibri"/>
        </w:rPr>
        <w:t>O</w:t>
      </w:r>
      <w:r>
        <w:rPr>
          <w:rFonts w:eastAsia="Calibri" w:cs="Calibri"/>
          <w:spacing w:val="1"/>
        </w:rPr>
        <w:t>”</w:t>
      </w:r>
      <w:r>
        <w:rPr>
          <w:rFonts w:eastAsia="Calibri" w:cs="Calibri"/>
        </w:rPr>
        <w:t xml:space="preserve">) </w:t>
      </w:r>
      <w:r>
        <w:rPr>
          <w:rFonts w:eastAsia="Calibri" w:cs="Calibri"/>
          <w:spacing w:val="1"/>
        </w:rPr>
        <w:t>m</w:t>
      </w:r>
      <w:r>
        <w:rPr>
          <w:rFonts w:eastAsia="Calibri" w:cs="Calibri"/>
        </w:rPr>
        <w:t>ay</w:t>
      </w:r>
      <w:r>
        <w:rPr>
          <w:rFonts w:eastAsia="Calibri" w:cs="Calibri"/>
          <w:spacing w:val="1"/>
        </w:rPr>
        <w:t xml:space="preserve"> vo</w:t>
      </w:r>
      <w:r>
        <w:rPr>
          <w:rFonts w:eastAsia="Calibri" w:cs="Calibri"/>
          <w:spacing w:val="-3"/>
        </w:rPr>
        <w:t>i</w:t>
      </w:r>
      <w:r>
        <w:rPr>
          <w:rFonts w:eastAsia="Calibri" w:cs="Calibri"/>
        </w:rPr>
        <w:t>d</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3"/>
        </w:rPr>
        <w:t xml:space="preserve"> </w:t>
      </w:r>
      <w:r>
        <w:rPr>
          <w:rFonts w:eastAsia="Calibri" w:cs="Calibri"/>
        </w:rPr>
        <w:t>if</w:t>
      </w:r>
      <w:r>
        <w:rPr>
          <w:rFonts w:eastAsia="Calibri" w:cs="Calibri"/>
          <w:spacing w:val="2"/>
        </w:rPr>
        <w:t xml:space="preserve"> </w:t>
      </w:r>
      <w:r>
        <w:rPr>
          <w:rFonts w:eastAsia="Calibri" w:cs="Calibri"/>
        </w:rPr>
        <w:t>it is</w:t>
      </w:r>
      <w:r>
        <w:rPr>
          <w:rFonts w:eastAsia="Calibri" w:cs="Calibri"/>
          <w:spacing w:val="2"/>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rPr>
        <w:t>t</w:t>
      </w:r>
      <w:r>
        <w:rPr>
          <w:rFonts w:eastAsia="Calibri" w:cs="Calibri"/>
          <w:spacing w:val="1"/>
        </w:rPr>
        <w:t>e</w:t>
      </w:r>
      <w:r>
        <w:rPr>
          <w:rFonts w:eastAsia="Calibri" w:cs="Calibri"/>
          <w:spacing w:val="-3"/>
        </w:rPr>
        <w:t>r</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firm</w:t>
      </w:r>
      <w:r>
        <w:rPr>
          <w:rFonts w:eastAsia="Calibri" w:cs="Calibri"/>
          <w:spacing w:val="3"/>
        </w:rPr>
        <w:t xml:space="preserve"> </w:t>
      </w:r>
      <w:r>
        <w:rPr>
          <w:rFonts w:eastAsia="Calibri" w:cs="Calibri"/>
          <w:spacing w:val="-1"/>
        </w:rPr>
        <w:t>o</w:t>
      </w:r>
      <w:r>
        <w:rPr>
          <w:rFonts w:eastAsia="Calibri" w:cs="Calibri"/>
        </w:rPr>
        <w:t xml:space="preserve">r </w:t>
      </w:r>
      <w:proofErr w:type="spellStart"/>
      <w:r>
        <w:rPr>
          <w:rFonts w:eastAsia="Calibri" w:cs="Calibri"/>
        </w:rPr>
        <w:t>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proofErr w:type="spellEnd"/>
      <w:r>
        <w:rPr>
          <w:rFonts w:eastAsia="Calibri" w:cs="Calibri"/>
          <w:spacing w:val="3"/>
        </w:rPr>
        <w:t xml:space="preserve"> </w:t>
      </w:r>
      <w:r>
        <w:rPr>
          <w:rFonts w:eastAsia="Calibri" w:cs="Calibri"/>
          <w:spacing w:val="-3"/>
        </w:rPr>
        <w:t>r</w:t>
      </w:r>
      <w:r>
        <w:rPr>
          <w:rFonts w:eastAsia="Calibri" w:cs="Calibri"/>
          <w:spacing w:val="1"/>
        </w:rPr>
        <w:t>e</w:t>
      </w:r>
      <w:r>
        <w:rPr>
          <w:rFonts w:eastAsia="Calibri" w:cs="Calibri"/>
          <w:spacing w:val="-1"/>
        </w:rPr>
        <w:t>nd</w:t>
      </w:r>
      <w:r>
        <w:rPr>
          <w:rFonts w:eastAsia="Calibri" w:cs="Calibri"/>
          <w:spacing w:val="1"/>
        </w:rPr>
        <w:t>e</w:t>
      </w:r>
      <w:r>
        <w:rPr>
          <w:rFonts w:eastAsia="Calibri" w:cs="Calibri"/>
        </w:rPr>
        <w:t>r</w:t>
      </w:r>
      <w:r>
        <w:rPr>
          <w:rFonts w:eastAsia="Calibri" w:cs="Calibri"/>
          <w:spacing w:val="1"/>
        </w:rPr>
        <w:t>e</w:t>
      </w:r>
      <w:r>
        <w:rPr>
          <w:rFonts w:eastAsia="Calibri" w:cs="Calibri"/>
        </w:rPr>
        <w:t>d a false</w:t>
      </w:r>
      <w:r>
        <w:rPr>
          <w:rFonts w:eastAsia="Calibri" w:cs="Calibri"/>
          <w:spacing w:val="1"/>
        </w:rPr>
        <w:t xml:space="preserve"> o</w:t>
      </w:r>
      <w:r>
        <w:rPr>
          <w:rFonts w:eastAsia="Calibri" w:cs="Calibri"/>
        </w:rPr>
        <w:t xml:space="preserve">r </w:t>
      </w:r>
      <w:r>
        <w:rPr>
          <w:rFonts w:eastAsia="Calibri" w:cs="Calibri"/>
          <w:spacing w:val="1"/>
        </w:rPr>
        <w:t>e</w:t>
      </w:r>
      <w:r>
        <w:rPr>
          <w:rFonts w:eastAsia="Calibri" w:cs="Calibri"/>
        </w:rPr>
        <w:t>r</w:t>
      </w:r>
      <w:r>
        <w:rPr>
          <w:rFonts w:eastAsia="Calibri" w:cs="Calibri"/>
          <w:spacing w:val="-3"/>
        </w:rPr>
        <w:t>r</w:t>
      </w:r>
      <w:r>
        <w:rPr>
          <w:rFonts w:eastAsia="Calibri" w:cs="Calibri"/>
          <w:spacing w:val="1"/>
        </w:rPr>
        <w:t>o</w:t>
      </w:r>
      <w:r>
        <w:rPr>
          <w:rFonts w:eastAsia="Calibri" w:cs="Calibri"/>
          <w:spacing w:val="-1"/>
        </w:rPr>
        <w:t>n</w:t>
      </w:r>
      <w:r>
        <w:rPr>
          <w:rFonts w:eastAsia="Calibri" w:cs="Calibri"/>
          <w:spacing w:val="-2"/>
        </w:rPr>
        <w:t>e</w:t>
      </w:r>
      <w:r>
        <w:rPr>
          <w:rFonts w:eastAsia="Calibri" w:cs="Calibri"/>
          <w:spacing w:val="1"/>
        </w:rPr>
        <w:t>o</w:t>
      </w:r>
      <w:r>
        <w:rPr>
          <w:rFonts w:eastAsia="Calibri" w:cs="Calibri"/>
          <w:spacing w:val="-1"/>
        </w:rPr>
        <w:t>u</w:t>
      </w:r>
      <w:r>
        <w:rPr>
          <w:rFonts w:eastAsia="Calibri" w:cs="Calibri"/>
        </w:rPr>
        <w:t>s</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2"/>
        </w:rPr>
        <w:t xml:space="preserve"> </w:t>
      </w:r>
      <w:r>
        <w:rPr>
          <w:rFonts w:eastAsia="Calibri" w:cs="Calibri"/>
        </w:rPr>
        <w:t>A 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w:t>
      </w:r>
      <w:r>
        <w:rPr>
          <w:rFonts w:eastAsia="Calibri" w:cs="Calibri"/>
          <w:spacing w:val="-2"/>
        </w:rPr>
        <w:t>t</w:t>
      </w:r>
      <w:r>
        <w:rPr>
          <w:rFonts w:eastAsia="Calibri" w:cs="Calibri"/>
        </w:rPr>
        <w:t>a</w:t>
      </w:r>
      <w:r>
        <w:rPr>
          <w:rFonts w:eastAsia="Calibri" w:cs="Calibri"/>
          <w:spacing w:val="-1"/>
        </w:rPr>
        <w:t>n</w:t>
      </w:r>
      <w:r>
        <w:rPr>
          <w:rFonts w:eastAsia="Calibri" w:cs="Calibri"/>
        </w:rPr>
        <w:t>t</w:t>
      </w:r>
      <w:r>
        <w:rPr>
          <w:rFonts w:eastAsia="Calibri" w:cs="Calibri"/>
          <w:spacing w:val="1"/>
        </w:rPr>
        <w:t xml:space="preserve"> o</w:t>
      </w:r>
      <w:r>
        <w:rPr>
          <w:rFonts w:eastAsia="Calibri" w:cs="Calibri"/>
        </w:rPr>
        <w:t>r</w:t>
      </w:r>
      <w:r>
        <w:rPr>
          <w:rFonts w:eastAsia="Calibri" w:cs="Calibri"/>
          <w:spacing w:val="3"/>
        </w:rPr>
        <w:t xml:space="preserve"> </w:t>
      </w:r>
      <w:proofErr w:type="spellStart"/>
      <w:r>
        <w:rPr>
          <w:rFonts w:eastAsia="Calibri" w:cs="Calibri"/>
        </w:rPr>
        <w:t>s</w:t>
      </w:r>
      <w:r>
        <w:rPr>
          <w:rFonts w:eastAsia="Calibri" w:cs="Calibri"/>
          <w:spacing w:val="-3"/>
        </w:rPr>
        <w:t>u</w:t>
      </w:r>
      <w:r>
        <w:rPr>
          <w:rFonts w:eastAsia="Calibri" w:cs="Calibri"/>
          <w:spacing w:val="-1"/>
        </w:rPr>
        <w:t>b</w:t>
      </w:r>
      <w:r>
        <w:rPr>
          <w:rFonts w:eastAsia="Calibri" w:cs="Calibri"/>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proofErr w:type="spellEnd"/>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4"/>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s</w:t>
      </w:r>
      <w:r>
        <w:rPr>
          <w:rFonts w:eastAsia="Calibri" w:cs="Calibri"/>
          <w:spacing w:val="-1"/>
        </w:rPr>
        <w:t>u</w:t>
      </w:r>
      <w:r>
        <w:rPr>
          <w:rFonts w:eastAsia="Calibri" w:cs="Calibri"/>
        </w:rPr>
        <w:t>s</w:t>
      </w:r>
      <w:r>
        <w:rPr>
          <w:rFonts w:eastAsia="Calibri" w:cs="Calibri"/>
          <w:spacing w:val="-3"/>
        </w:rPr>
        <w:t>p</w:t>
      </w:r>
      <w:r>
        <w:rPr>
          <w:rFonts w:eastAsia="Calibri" w:cs="Calibri"/>
          <w:spacing w:val="1"/>
        </w:rPr>
        <w:t>e</w:t>
      </w:r>
      <w:r>
        <w:rPr>
          <w:rFonts w:eastAsia="Calibri" w:cs="Calibri"/>
          <w:spacing w:val="-1"/>
        </w:rPr>
        <w:t>nde</w:t>
      </w:r>
      <w:r>
        <w:rPr>
          <w:rFonts w:eastAsia="Calibri" w:cs="Calibri"/>
        </w:rPr>
        <w:t>d</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d</w:t>
      </w:r>
      <w:r>
        <w:rPr>
          <w:rFonts w:eastAsia="Calibri" w:cs="Calibri"/>
          <w:spacing w:val="1"/>
        </w:rPr>
        <w:t>e</w:t>
      </w:r>
      <w:r>
        <w:rPr>
          <w:rFonts w:eastAsia="Calibri" w:cs="Calibri"/>
          <w:spacing w:val="-1"/>
        </w:rPr>
        <w:t>b</w:t>
      </w:r>
      <w:r>
        <w:rPr>
          <w:rFonts w:eastAsia="Calibri" w:cs="Calibri"/>
        </w:rPr>
        <w:t>arr</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 xml:space="preserve">r </w:t>
      </w:r>
      <w:r>
        <w:rPr>
          <w:rFonts w:eastAsia="Calibri" w:cs="Calibri"/>
          <w:spacing w:val="1"/>
        </w:rPr>
        <w:t>v</w:t>
      </w:r>
      <w:r>
        <w:rPr>
          <w:rFonts w:eastAsia="Calibri" w:cs="Calibri"/>
          <w:spacing w:val="-3"/>
        </w:rPr>
        <w:t>i</w:t>
      </w:r>
      <w:r>
        <w:rPr>
          <w:rFonts w:eastAsia="Calibri" w:cs="Calibri"/>
          <w:spacing w:val="1"/>
        </w:rPr>
        <w:t>o</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xml:space="preserve">. </w:t>
      </w:r>
      <w:r>
        <w:rPr>
          <w:rFonts w:eastAsia="Calibri" w:cs="Calibri"/>
          <w:spacing w:val="29"/>
        </w:rPr>
        <w:t xml:space="preserve"> </w:t>
      </w:r>
      <w:r>
        <w:rPr>
          <w:rFonts w:eastAsia="Calibri" w:cs="Calibri"/>
        </w:rPr>
        <w:t>If a</w:t>
      </w:r>
      <w:r>
        <w:rPr>
          <w:rFonts w:eastAsia="Calibri" w:cs="Calibri"/>
          <w:spacing w:val="3"/>
        </w:rPr>
        <w:t xml:space="preserve"> </w:t>
      </w:r>
      <w:r>
        <w:rPr>
          <w:rFonts w:eastAsia="Calibri" w:cs="Calibri"/>
        </w:rPr>
        <w:t>false</w:t>
      </w:r>
      <w:r>
        <w:rPr>
          <w:rFonts w:eastAsia="Calibri" w:cs="Calibri"/>
          <w:spacing w:val="1"/>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 xml:space="preserve">is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3"/>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proofErr w:type="spellStart"/>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proofErr w:type="spellEnd"/>
      <w:r>
        <w:rPr>
          <w:rFonts w:eastAsia="Calibri" w:cs="Calibri"/>
        </w:rPr>
        <w:t>,</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spacing w:val="1"/>
        </w:rPr>
        <w:t>e</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t’s</w:t>
      </w:r>
      <w:r>
        <w:rPr>
          <w:rFonts w:eastAsia="Calibri" w:cs="Calibri"/>
          <w:spacing w:val="13"/>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tted</w:t>
      </w:r>
      <w:r>
        <w:rPr>
          <w:rFonts w:eastAsia="Calibri" w:cs="Calibri"/>
          <w:spacing w:val="1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rPr>
        <w:t>er</w:t>
      </w:r>
      <w:r>
        <w:rPr>
          <w:rFonts w:eastAsia="Calibri" w:cs="Calibri"/>
          <w:spacing w:val="15"/>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ex</w:t>
      </w:r>
      <w:r>
        <w:rPr>
          <w:rFonts w:eastAsia="Calibri" w:cs="Calibri"/>
          <w:spacing w:val="-2"/>
        </w:rPr>
        <w:t>e</w:t>
      </w:r>
      <w:r>
        <w:rPr>
          <w:rFonts w:eastAsia="Calibri" w:cs="Calibri"/>
        </w:rPr>
        <w:t>c</w:t>
      </w:r>
      <w:r>
        <w:rPr>
          <w:rFonts w:eastAsia="Calibri" w:cs="Calibri"/>
          <w:spacing w:val="-1"/>
        </w:rPr>
        <w:t>u</w:t>
      </w:r>
      <w:r>
        <w:rPr>
          <w:rFonts w:eastAsia="Calibri" w:cs="Calibri"/>
        </w:rPr>
        <w:t>ted</w:t>
      </w:r>
      <w:r>
        <w:rPr>
          <w:rFonts w:eastAsia="Calibri" w:cs="Calibri"/>
          <w:spacing w:val="1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13"/>
        </w:rPr>
        <w:t xml:space="preserve"> </w:t>
      </w:r>
      <w:r>
        <w:rPr>
          <w:rFonts w:eastAsia="Calibri" w:cs="Calibri"/>
          <w:spacing w:val="1"/>
        </w:rPr>
        <w:t>m</w:t>
      </w:r>
      <w:r>
        <w:rPr>
          <w:rFonts w:eastAsia="Calibri" w:cs="Calibri"/>
        </w:rPr>
        <w:t>ay</w:t>
      </w:r>
      <w:r>
        <w:rPr>
          <w:rFonts w:eastAsia="Calibri" w:cs="Calibri"/>
          <w:spacing w:val="16"/>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5"/>
        </w:rPr>
        <w:t xml:space="preserve"> </w:t>
      </w:r>
      <w:r>
        <w:rPr>
          <w:rFonts w:eastAsia="Calibri" w:cs="Calibri"/>
          <w:spacing w:val="-3"/>
        </w:rPr>
        <w:t>b</w:t>
      </w:r>
      <w:r>
        <w:rPr>
          <w:rFonts w:eastAsia="Calibri" w:cs="Calibri"/>
        </w:rPr>
        <w:t>e</w:t>
      </w:r>
      <w:r>
        <w:rPr>
          <w:rFonts w:eastAsia="Calibri" w:cs="Calibri"/>
          <w:spacing w:val="16"/>
        </w:rPr>
        <w:t xml:space="preserve"> </w:t>
      </w:r>
      <w:r>
        <w:rPr>
          <w:rFonts w:eastAsia="Calibri" w:cs="Calibri"/>
          <w:spacing w:val="-1"/>
        </w:rPr>
        <w:t>d</w:t>
      </w:r>
      <w:r>
        <w:rPr>
          <w:rFonts w:eastAsia="Calibri" w:cs="Calibri"/>
        </w:rPr>
        <w:t>ecl</w:t>
      </w:r>
      <w:r>
        <w:rPr>
          <w:rFonts w:eastAsia="Calibri" w:cs="Calibri"/>
          <w:spacing w:val="-3"/>
        </w:rPr>
        <w:t>a</w:t>
      </w:r>
      <w:r>
        <w:rPr>
          <w:rFonts w:eastAsia="Calibri" w:cs="Calibri"/>
        </w:rPr>
        <w:t>red</w:t>
      </w:r>
      <w:r>
        <w:rPr>
          <w:rFonts w:eastAsia="Calibri" w:cs="Calibri"/>
          <w:spacing w:val="12"/>
        </w:rPr>
        <w:t xml:space="preserve"> </w:t>
      </w:r>
      <w:r>
        <w:rPr>
          <w:rFonts w:eastAsia="Calibri" w:cs="Calibri"/>
          <w:spacing w:val="-1"/>
        </w:rPr>
        <w:t>v</w:t>
      </w:r>
      <w:r>
        <w:rPr>
          <w:rFonts w:eastAsia="Calibri" w:cs="Calibri"/>
          <w:spacing w:val="1"/>
        </w:rPr>
        <w:t>o</w:t>
      </w:r>
      <w:r>
        <w:rPr>
          <w:rFonts w:eastAsia="Calibri" w:cs="Calibri"/>
        </w:rPr>
        <w:t>i</w:t>
      </w:r>
      <w:r>
        <w:rPr>
          <w:rFonts w:eastAsia="Calibri" w:cs="Calibri"/>
          <w:spacing w:val="-1"/>
        </w:rPr>
        <w:t>d</w:t>
      </w:r>
      <w:r>
        <w:rPr>
          <w:rFonts w:eastAsia="Calibri" w:cs="Calibri"/>
        </w:rPr>
        <w:t>,</w:t>
      </w:r>
      <w:r>
        <w:rPr>
          <w:rFonts w:eastAsia="Calibri" w:cs="Calibri"/>
          <w:spacing w:val="15"/>
        </w:rPr>
        <w:t xml:space="preserve"> </w:t>
      </w:r>
      <w:r>
        <w:rPr>
          <w:rFonts w:eastAsia="Calibri" w:cs="Calibri"/>
          <w:spacing w:val="-1"/>
        </w:rPr>
        <w:t>un</w:t>
      </w:r>
      <w:r>
        <w:rPr>
          <w:rFonts w:eastAsia="Calibri" w:cs="Calibri"/>
        </w:rPr>
        <w:t>less</w:t>
      </w:r>
      <w:r>
        <w:rPr>
          <w:rFonts w:eastAsia="Calibri" w:cs="Calibri"/>
          <w:spacing w:val="1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r>
        <w:rPr>
          <w:rFonts w:eastAsia="Calibri" w:cs="Calibri"/>
          <w:spacing w:val="11"/>
        </w:rPr>
        <w:t xml:space="preserve"> </w:t>
      </w:r>
      <w:r>
        <w:rPr>
          <w:rFonts w:eastAsia="Calibri" w:cs="Calibri"/>
        </w:rPr>
        <w:t>ref</w:t>
      </w:r>
      <w:r>
        <w:rPr>
          <w:rFonts w:eastAsia="Calibri" w:cs="Calibri"/>
          <w:spacing w:val="-1"/>
        </w:rPr>
        <w:t>u</w:t>
      </w:r>
      <w:r>
        <w:rPr>
          <w:rFonts w:eastAsia="Calibri" w:cs="Calibri"/>
        </w:rPr>
        <w:t>ses</w:t>
      </w:r>
      <w:r>
        <w:rPr>
          <w:rFonts w:eastAsia="Calibri" w:cs="Calibri"/>
          <w:spacing w:val="15"/>
        </w:rPr>
        <w:t xml:space="preserve"> </w:t>
      </w:r>
      <w:r>
        <w:rPr>
          <w:rFonts w:eastAsia="Calibri" w:cs="Calibri"/>
          <w:spacing w:val="-2"/>
        </w:rPr>
        <w:t>t</w:t>
      </w:r>
      <w:r>
        <w:rPr>
          <w:rFonts w:eastAsia="Calibri" w:cs="Calibri"/>
        </w:rPr>
        <w:t>o</w:t>
      </w:r>
    </w:p>
    <w:p w14:paraId="1AF8067E" w14:textId="77777777" w:rsidR="000B5501" w:rsidRDefault="000B5501" w:rsidP="000B5501">
      <w:pPr>
        <w:spacing w:line="265" w:lineRule="exact"/>
        <w:ind w:left="460" w:right="329"/>
        <w:jc w:val="both"/>
        <w:rPr>
          <w:rFonts w:eastAsia="Calibri" w:cs="Calibri"/>
        </w:rPr>
      </w:pPr>
      <w:proofErr w:type="gramStart"/>
      <w:r>
        <w:rPr>
          <w:rFonts w:eastAsia="Calibri" w:cs="Calibri"/>
        </w:rPr>
        <w:t>ter</w:t>
      </w:r>
      <w:r>
        <w:rPr>
          <w:rFonts w:eastAsia="Calibri" w:cs="Calibri"/>
          <w:spacing w:val="1"/>
        </w:rPr>
        <w:t>m</w:t>
      </w:r>
      <w:r>
        <w:rPr>
          <w:rFonts w:eastAsia="Calibri" w:cs="Calibri"/>
        </w:rPr>
        <w:t>i</w:t>
      </w:r>
      <w:r>
        <w:rPr>
          <w:rFonts w:eastAsia="Calibri" w:cs="Calibri"/>
          <w:spacing w:val="-1"/>
        </w:rPr>
        <w:t>n</w:t>
      </w:r>
      <w:r>
        <w:rPr>
          <w:rFonts w:eastAsia="Calibri" w:cs="Calibri"/>
          <w:spacing w:val="-3"/>
        </w:rPr>
        <w:t>a</w:t>
      </w:r>
      <w:r>
        <w:rPr>
          <w:rFonts w:eastAsia="Calibri" w:cs="Calibri"/>
        </w:rPr>
        <w:t>te</w:t>
      </w:r>
      <w:proofErr w:type="gramEnd"/>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up</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w:t>
      </w:r>
      <w:r>
        <w:rPr>
          <w:rFonts w:eastAsia="Calibri" w:cs="Calibri"/>
          <w:spacing w:val="-3"/>
        </w:rPr>
        <w:t>a</w:t>
      </w:r>
      <w:r>
        <w:rPr>
          <w:rFonts w:eastAsia="Calibri" w:cs="Calibri"/>
        </w:rPr>
        <w:t>te’s</w:t>
      </w:r>
      <w:r>
        <w:rPr>
          <w:rFonts w:eastAsia="Calibri" w:cs="Calibri"/>
          <w:spacing w:val="-2"/>
        </w:rPr>
        <w:t xml:space="preserve"> </w:t>
      </w:r>
      <w:r>
        <w:rPr>
          <w:rFonts w:eastAsia="Calibri" w:cs="Calibri"/>
        </w:rPr>
        <w:t>re</w:t>
      </w:r>
      <w:r>
        <w:rPr>
          <w:rFonts w:eastAsia="Calibri" w:cs="Calibri"/>
          <w:spacing w:val="-1"/>
        </w:rPr>
        <w:t>qu</w:t>
      </w:r>
      <w:r>
        <w:rPr>
          <w:rFonts w:eastAsia="Calibri" w:cs="Calibri"/>
        </w:rPr>
        <w:t>e</w:t>
      </w:r>
      <w:r>
        <w:rPr>
          <w:rFonts w:eastAsia="Calibri" w:cs="Calibri"/>
          <w:spacing w:val="-2"/>
        </w:rPr>
        <w:t>s</w:t>
      </w:r>
      <w:r>
        <w:rPr>
          <w:rFonts w:eastAsia="Calibri" w:cs="Calibri"/>
        </w:rPr>
        <w:t>t</w:t>
      </w:r>
      <w:r>
        <w:rPr>
          <w:rFonts w:eastAsia="Calibri" w:cs="Calibri"/>
          <w:spacing w:val="1"/>
        </w:rPr>
        <w:t xml:space="preserve"> </w:t>
      </w:r>
      <w:r>
        <w:rPr>
          <w:rFonts w:eastAsia="Calibri" w:cs="Calibri"/>
        </w:rPr>
        <w:t>a</w:t>
      </w:r>
      <w:r>
        <w:rPr>
          <w:rFonts w:eastAsia="Calibri" w:cs="Calibri"/>
          <w:spacing w:val="-3"/>
        </w:rPr>
        <w:t>f</w:t>
      </w:r>
      <w:r>
        <w:rPr>
          <w:rFonts w:eastAsia="Calibri" w:cs="Calibri"/>
        </w:rPr>
        <w:t>ter</w:t>
      </w:r>
      <w:r>
        <w:rPr>
          <w:rFonts w:eastAsia="Calibri" w:cs="Calibri"/>
          <w:spacing w:val="1"/>
        </w:rPr>
        <w:t xml:space="preserve"> </w:t>
      </w:r>
      <w:r>
        <w:rPr>
          <w:rFonts w:eastAsia="Calibri" w:cs="Calibri"/>
        </w:rPr>
        <w:t>a fi</w:t>
      </w:r>
      <w:r>
        <w:rPr>
          <w:rFonts w:eastAsia="Calibri" w:cs="Calibri"/>
          <w:spacing w:val="-1"/>
        </w:rPr>
        <w:t>nd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proofErr w:type="spellStart"/>
      <w:r>
        <w:rPr>
          <w:rFonts w:eastAsia="Calibri" w:cs="Calibri"/>
        </w:rPr>
        <w:t>s</w:t>
      </w:r>
      <w:r>
        <w:rPr>
          <w:rFonts w:eastAsia="Calibri" w:cs="Calibri"/>
          <w:spacing w:val="-1"/>
        </w:rPr>
        <w:t>ub</w:t>
      </w:r>
      <w:r>
        <w:rPr>
          <w:rFonts w:eastAsia="Calibri" w:cs="Calibri"/>
        </w:rPr>
        <w:t>c</w:t>
      </w:r>
      <w:r>
        <w:rPr>
          <w:rFonts w:eastAsia="Calibri" w:cs="Calibri"/>
          <w:spacing w:val="-1"/>
        </w:rPr>
        <w:t>on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t’s</w:t>
      </w:r>
      <w:proofErr w:type="spellEnd"/>
      <w:r>
        <w:rPr>
          <w:rFonts w:eastAsia="Calibri" w:cs="Calibri"/>
          <w:spacing w:val="1"/>
        </w:rPr>
        <w:t xml:space="preserve"> </w:t>
      </w:r>
      <w:r>
        <w:rPr>
          <w:rFonts w:eastAsia="Calibri" w:cs="Calibri"/>
        </w:rPr>
        <w:t>ce</w:t>
      </w:r>
      <w:r>
        <w:rPr>
          <w:rFonts w:eastAsia="Calibri" w:cs="Calibri"/>
          <w:spacing w:val="-2"/>
        </w:rPr>
        <w:t>r</w:t>
      </w:r>
      <w:r>
        <w:rPr>
          <w:rFonts w:eastAsia="Calibri" w:cs="Calibri"/>
        </w:rPr>
        <w:t>tificat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rPr>
        <w:t>was</w:t>
      </w:r>
      <w:r>
        <w:rPr>
          <w:rFonts w:eastAsia="Calibri" w:cs="Calibri"/>
          <w:spacing w:val="-2"/>
        </w:rPr>
        <w:t xml:space="preserve"> </w:t>
      </w:r>
      <w:r>
        <w:rPr>
          <w:rFonts w:eastAsia="Calibri" w:cs="Calibri"/>
        </w:rPr>
        <w:t>false.</w:t>
      </w:r>
    </w:p>
    <w:p w14:paraId="381DC0ED" w14:textId="77777777" w:rsidR="000B5501" w:rsidRDefault="000B5501" w:rsidP="000B5501">
      <w:pPr>
        <w:spacing w:before="7" w:line="260" w:lineRule="exact"/>
        <w:rPr>
          <w:rFonts w:asciiTheme="minorHAnsi" w:eastAsiaTheme="minorHAnsi" w:hAnsiTheme="minorHAnsi" w:cstheme="minorBidi"/>
          <w:sz w:val="26"/>
          <w:szCs w:val="26"/>
        </w:rPr>
      </w:pPr>
    </w:p>
    <w:p w14:paraId="687F23EE" w14:textId="77777777" w:rsidR="000B5501" w:rsidRDefault="000B5501" w:rsidP="000B5501">
      <w:pPr>
        <w:spacing w:before="16" w:line="265" w:lineRule="exact"/>
        <w:ind w:left="100" w:right="-20"/>
        <w:rPr>
          <w:rFonts w:eastAsia="Calibri" w:cs="Calibri"/>
        </w:rPr>
      </w:pPr>
      <w:r>
        <w:rPr>
          <w:rFonts w:eastAsia="Calibri" w:cs="Calibri"/>
          <w:b/>
          <w:bCs/>
          <w:spacing w:val="1"/>
        </w:rPr>
        <w:t>B</w:t>
      </w:r>
      <w:r>
        <w:rPr>
          <w:rFonts w:eastAsia="Calibri" w:cs="Calibri"/>
          <w:b/>
          <w:bCs/>
        </w:rPr>
        <w:t xml:space="preserve">.  </w:t>
      </w:r>
      <w:r>
        <w:rPr>
          <w:rFonts w:eastAsia="Calibri" w:cs="Calibri"/>
          <w:b/>
          <w:bCs/>
          <w:spacing w:val="27"/>
        </w:rPr>
        <w:t xml:space="preserve"> </w:t>
      </w:r>
      <w:r>
        <w:rPr>
          <w:rFonts w:eastAsia="Calibri" w:cs="Calibri"/>
          <w:b/>
          <w:bCs/>
          <w:spacing w:val="-1"/>
          <w:u w:val="single" w:color="000000"/>
        </w:rPr>
        <w:t>F</w:t>
      </w:r>
      <w:r>
        <w:rPr>
          <w:rFonts w:eastAsia="Calibri" w:cs="Calibri"/>
          <w:b/>
          <w:bCs/>
          <w:spacing w:val="1"/>
          <w:u w:val="single" w:color="000000"/>
        </w:rPr>
        <w:t>i</w:t>
      </w:r>
      <w:r>
        <w:rPr>
          <w:rFonts w:eastAsia="Calibri" w:cs="Calibri"/>
          <w:b/>
          <w:bCs/>
          <w:spacing w:val="-1"/>
          <w:u w:val="single" w:color="000000"/>
        </w:rPr>
        <w:t>nan</w:t>
      </w:r>
      <w:r>
        <w:rPr>
          <w:rFonts w:eastAsia="Calibri" w:cs="Calibri"/>
          <w:b/>
          <w:bCs/>
          <w:spacing w:val="1"/>
          <w:u w:val="single" w:color="000000"/>
        </w:rPr>
        <w:t>ci</w:t>
      </w:r>
      <w:r>
        <w:rPr>
          <w:rFonts w:eastAsia="Calibri" w:cs="Calibri"/>
          <w:b/>
          <w:bCs/>
          <w:spacing w:val="-1"/>
          <w:u w:val="single" w:color="000000"/>
        </w:rPr>
        <w:t>a</w:t>
      </w:r>
      <w:r>
        <w:rPr>
          <w:rFonts w:eastAsia="Calibri" w:cs="Calibri"/>
          <w:b/>
          <w:bCs/>
          <w:u w:val="single" w:color="000000"/>
        </w:rPr>
        <w:t>l</w:t>
      </w:r>
      <w:r>
        <w:rPr>
          <w:rFonts w:eastAsia="Calibri" w:cs="Calibri"/>
          <w:b/>
          <w:bCs/>
          <w:spacing w:val="-1"/>
          <w:u w:val="single" w:color="000000"/>
        </w:rPr>
        <w:t xml:space="preserve"> </w:t>
      </w:r>
      <w:r>
        <w:rPr>
          <w:rFonts w:eastAsia="Calibri" w:cs="Calibri"/>
          <w:b/>
          <w:bCs/>
          <w:spacing w:val="1"/>
          <w:u w:val="single" w:color="000000"/>
        </w:rPr>
        <w:t>I</w:t>
      </w:r>
      <w:r>
        <w:rPr>
          <w:rFonts w:eastAsia="Calibri" w:cs="Calibri"/>
          <w:b/>
          <w:bCs/>
          <w:spacing w:val="-1"/>
          <w:u w:val="single" w:color="000000"/>
        </w:rPr>
        <w:t>n</w:t>
      </w:r>
      <w:r>
        <w:rPr>
          <w:rFonts w:eastAsia="Calibri" w:cs="Calibri"/>
          <w:b/>
          <w:bCs/>
          <w:u w:val="single" w:color="000000"/>
        </w:rPr>
        <w:t>t</w:t>
      </w:r>
      <w:r>
        <w:rPr>
          <w:rFonts w:eastAsia="Calibri" w:cs="Calibri"/>
          <w:b/>
          <w:bCs/>
          <w:spacing w:val="-1"/>
          <w:u w:val="single" w:color="000000"/>
        </w:rPr>
        <w:t>e</w:t>
      </w:r>
      <w:r>
        <w:rPr>
          <w:rFonts w:eastAsia="Calibri" w:cs="Calibri"/>
          <w:b/>
          <w:bCs/>
          <w:spacing w:val="1"/>
          <w:u w:val="single" w:color="000000"/>
        </w:rPr>
        <w:t>r</w:t>
      </w:r>
      <w:r>
        <w:rPr>
          <w:rFonts w:eastAsia="Calibri" w:cs="Calibri"/>
          <w:b/>
          <w:bCs/>
          <w:spacing w:val="-3"/>
          <w:u w:val="single" w:color="000000"/>
        </w:rPr>
        <w:t>e</w:t>
      </w:r>
      <w:r>
        <w:rPr>
          <w:rFonts w:eastAsia="Calibri" w:cs="Calibri"/>
          <w:b/>
          <w:bCs/>
          <w:spacing w:val="1"/>
          <w:u w:val="single" w:color="000000"/>
        </w:rPr>
        <w:t>s</w:t>
      </w:r>
      <w:r>
        <w:rPr>
          <w:rFonts w:eastAsia="Calibri" w:cs="Calibri"/>
          <w:b/>
          <w:bCs/>
          <w:u w:val="single" w:color="000000"/>
        </w:rPr>
        <w:t>ts</w:t>
      </w:r>
      <w:r>
        <w:rPr>
          <w:rFonts w:eastAsia="Calibri" w:cs="Calibri"/>
          <w:b/>
          <w:bCs/>
          <w:spacing w:val="1"/>
          <w:u w:val="single" w:color="000000"/>
        </w:rPr>
        <w:t xml:space="preserve"> </w:t>
      </w:r>
      <w:r>
        <w:rPr>
          <w:rFonts w:eastAsia="Calibri" w:cs="Calibri"/>
          <w:b/>
          <w:bCs/>
          <w:spacing w:val="-1"/>
          <w:u w:val="single" w:color="000000"/>
        </w:rPr>
        <w:t>and</w:t>
      </w:r>
      <w:r>
        <w:rPr>
          <w:rFonts w:eastAsia="Calibri" w:cs="Calibri"/>
          <w:b/>
          <w:bCs/>
          <w:spacing w:val="-2"/>
          <w:u w:val="single" w:color="000000"/>
        </w:rPr>
        <w:t xml:space="preserve"> </w:t>
      </w:r>
      <w:r>
        <w:rPr>
          <w:rFonts w:eastAsia="Calibri" w:cs="Calibri"/>
          <w:b/>
          <w:bCs/>
          <w:spacing w:val="1"/>
          <w:u w:val="single" w:color="000000"/>
        </w:rPr>
        <w:t>C</w:t>
      </w:r>
      <w:r>
        <w:rPr>
          <w:rFonts w:eastAsia="Calibri" w:cs="Calibri"/>
          <w:b/>
          <w:bCs/>
          <w:spacing w:val="-1"/>
          <w:u w:val="single" w:color="000000"/>
        </w:rPr>
        <w:t>on</w:t>
      </w:r>
      <w:r>
        <w:rPr>
          <w:rFonts w:eastAsia="Calibri" w:cs="Calibri"/>
          <w:b/>
          <w:bCs/>
          <w:u w:val="single" w:color="000000"/>
        </w:rPr>
        <w:t>f</w:t>
      </w:r>
      <w:r>
        <w:rPr>
          <w:rFonts w:eastAsia="Calibri" w:cs="Calibri"/>
          <w:b/>
          <w:bCs/>
          <w:spacing w:val="1"/>
          <w:u w:val="single" w:color="000000"/>
        </w:rPr>
        <w:t>li</w:t>
      </w:r>
      <w:r>
        <w:rPr>
          <w:rFonts w:eastAsia="Calibri" w:cs="Calibri"/>
          <w:b/>
          <w:bCs/>
          <w:spacing w:val="-1"/>
          <w:u w:val="single" w:color="000000"/>
        </w:rPr>
        <w:t>c</w:t>
      </w:r>
      <w:r>
        <w:rPr>
          <w:rFonts w:eastAsia="Calibri" w:cs="Calibri"/>
          <w:b/>
          <w:bCs/>
          <w:u w:val="single" w:color="000000"/>
        </w:rPr>
        <w:t>ts</w:t>
      </w:r>
      <w:r>
        <w:rPr>
          <w:rFonts w:eastAsia="Calibri" w:cs="Calibri"/>
          <w:b/>
          <w:bCs/>
          <w:spacing w:val="1"/>
          <w:u w:val="single" w:color="000000"/>
        </w:rPr>
        <w:t xml:space="preserve"> </w:t>
      </w:r>
      <w:r>
        <w:rPr>
          <w:rFonts w:eastAsia="Calibri" w:cs="Calibri"/>
          <w:b/>
          <w:bCs/>
          <w:spacing w:val="-1"/>
          <w:u w:val="single" w:color="000000"/>
        </w:rPr>
        <w:t>o</w:t>
      </w:r>
      <w:r>
        <w:rPr>
          <w:rFonts w:eastAsia="Calibri" w:cs="Calibri"/>
          <w:b/>
          <w:bCs/>
          <w:u w:val="single" w:color="000000"/>
        </w:rPr>
        <w:t>f</w:t>
      </w:r>
      <w:r>
        <w:rPr>
          <w:rFonts w:eastAsia="Calibri" w:cs="Calibri"/>
          <w:b/>
          <w:bCs/>
          <w:spacing w:val="-2"/>
          <w:u w:val="single" w:color="000000"/>
        </w:rPr>
        <w:t xml:space="preserve"> </w:t>
      </w:r>
      <w:r>
        <w:rPr>
          <w:rFonts w:eastAsia="Calibri" w:cs="Calibri"/>
          <w:b/>
          <w:bCs/>
          <w:spacing w:val="1"/>
          <w:u w:val="single" w:color="000000"/>
        </w:rPr>
        <w:t>I</w:t>
      </w:r>
      <w:r>
        <w:rPr>
          <w:rFonts w:eastAsia="Calibri" w:cs="Calibri"/>
          <w:b/>
          <w:bCs/>
          <w:spacing w:val="-1"/>
          <w:u w:val="single" w:color="000000"/>
        </w:rPr>
        <w:t>n</w:t>
      </w:r>
      <w:r>
        <w:rPr>
          <w:rFonts w:eastAsia="Calibri" w:cs="Calibri"/>
          <w:b/>
          <w:bCs/>
          <w:u w:val="single" w:color="000000"/>
        </w:rPr>
        <w:t>t</w:t>
      </w:r>
      <w:r>
        <w:rPr>
          <w:rFonts w:eastAsia="Calibri" w:cs="Calibri"/>
          <w:b/>
          <w:bCs/>
          <w:spacing w:val="-1"/>
          <w:u w:val="single" w:color="000000"/>
        </w:rPr>
        <w:t>e</w:t>
      </w:r>
      <w:r>
        <w:rPr>
          <w:rFonts w:eastAsia="Calibri" w:cs="Calibri"/>
          <w:b/>
          <w:bCs/>
          <w:spacing w:val="1"/>
          <w:u w:val="single" w:color="000000"/>
        </w:rPr>
        <w:t>r</w:t>
      </w:r>
      <w:r>
        <w:rPr>
          <w:rFonts w:eastAsia="Calibri" w:cs="Calibri"/>
          <w:b/>
          <w:bCs/>
          <w:spacing w:val="-1"/>
          <w:u w:val="single" w:color="000000"/>
        </w:rPr>
        <w:t>e</w:t>
      </w:r>
      <w:r>
        <w:rPr>
          <w:rFonts w:eastAsia="Calibri" w:cs="Calibri"/>
          <w:b/>
          <w:bCs/>
          <w:spacing w:val="-2"/>
          <w:u w:val="single" w:color="000000"/>
        </w:rPr>
        <w:t>s</w:t>
      </w:r>
      <w:r>
        <w:rPr>
          <w:rFonts w:eastAsia="Calibri" w:cs="Calibri"/>
          <w:b/>
          <w:bCs/>
          <w:u w:val="single" w:color="000000"/>
        </w:rPr>
        <w:t>t</w:t>
      </w:r>
    </w:p>
    <w:p w14:paraId="70924783" w14:textId="77777777" w:rsidR="000B5501" w:rsidRDefault="000B5501" w:rsidP="000B5501">
      <w:pPr>
        <w:spacing w:before="9" w:line="260" w:lineRule="exact"/>
        <w:rPr>
          <w:rFonts w:asciiTheme="minorHAnsi" w:eastAsiaTheme="minorHAnsi" w:hAnsiTheme="minorHAnsi" w:cstheme="minorBidi"/>
          <w:sz w:val="26"/>
          <w:szCs w:val="26"/>
        </w:rPr>
      </w:pPr>
    </w:p>
    <w:p w14:paraId="36CE5591" w14:textId="77777777" w:rsidR="000B5501" w:rsidRDefault="000B5501" w:rsidP="000B5501">
      <w:pPr>
        <w:spacing w:before="16"/>
        <w:ind w:left="820" w:right="56" w:hanging="360"/>
        <w:jc w:val="both"/>
        <w:rPr>
          <w:rFonts w:eastAsia="Calibri" w:cs="Calibri"/>
        </w:rPr>
      </w:pPr>
      <w:r>
        <w:rPr>
          <w:rFonts w:eastAsia="Calibri" w:cs="Calibri"/>
          <w:spacing w:val="1"/>
        </w:rPr>
        <w:t>1</w:t>
      </w:r>
      <w:r>
        <w:rPr>
          <w:rFonts w:eastAsia="Calibri" w:cs="Calibri"/>
        </w:rPr>
        <w:t xml:space="preserve">.  </w:t>
      </w:r>
      <w:r>
        <w:rPr>
          <w:rFonts w:eastAsia="Calibri" w:cs="Calibri"/>
          <w:spacing w:val="43"/>
        </w:rPr>
        <w:t xml:space="preserve"> </w:t>
      </w:r>
      <w:r>
        <w:rPr>
          <w:rFonts w:eastAsia="Calibri" w:cs="Calibri"/>
          <w:spacing w:val="-1"/>
        </w:rPr>
        <w:t>S</w:t>
      </w:r>
      <w:r>
        <w:rPr>
          <w:rFonts w:eastAsia="Calibri" w:cs="Calibri"/>
        </w:rPr>
        <w:t>ecti</w:t>
      </w:r>
      <w:r>
        <w:rPr>
          <w:rFonts w:eastAsia="Calibri" w:cs="Calibri"/>
          <w:spacing w:val="1"/>
        </w:rPr>
        <w:t>o</w:t>
      </w:r>
      <w:r>
        <w:rPr>
          <w:rFonts w:eastAsia="Calibri" w:cs="Calibri"/>
        </w:rPr>
        <w:t xml:space="preserve">n </w:t>
      </w:r>
      <w:r>
        <w:rPr>
          <w:rFonts w:eastAsia="Calibri" w:cs="Calibri"/>
          <w:spacing w:val="25"/>
        </w:rPr>
        <w:t xml:space="preserve"> </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rPr>
        <w:t xml:space="preserve">5 </w:t>
      </w:r>
      <w:r>
        <w:rPr>
          <w:rFonts w:eastAsia="Calibri" w:cs="Calibri"/>
          <w:spacing w:val="27"/>
        </w:rPr>
        <w:t xml:space="preserve"> </w:t>
      </w:r>
      <w:r>
        <w:rPr>
          <w:rFonts w:eastAsia="Calibri" w:cs="Calibri"/>
          <w:spacing w:val="1"/>
        </w:rPr>
        <w:t>o</w:t>
      </w:r>
      <w:r>
        <w:rPr>
          <w:rFonts w:eastAsia="Calibri" w:cs="Calibri"/>
        </w:rPr>
        <w:t xml:space="preserve">f </w:t>
      </w:r>
      <w:r>
        <w:rPr>
          <w:rFonts w:eastAsia="Calibri" w:cs="Calibri"/>
          <w:spacing w:val="25"/>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26"/>
        </w:rPr>
        <w:t xml:space="preserve"> </w:t>
      </w:r>
      <w:r>
        <w:rPr>
          <w:rFonts w:eastAsia="Calibri" w:cs="Calibri"/>
        </w:rPr>
        <w:t>Ill</w:t>
      </w:r>
      <w:r>
        <w:rPr>
          <w:rFonts w:eastAsia="Calibri" w:cs="Calibri"/>
          <w:spacing w:val="-3"/>
        </w:rPr>
        <w:t>i</w:t>
      </w:r>
      <w:r>
        <w:rPr>
          <w:rFonts w:eastAsia="Calibri" w:cs="Calibri"/>
          <w:spacing w:val="-1"/>
        </w:rPr>
        <w:t>n</w:t>
      </w:r>
      <w:r>
        <w:rPr>
          <w:rFonts w:eastAsia="Calibri" w:cs="Calibri"/>
          <w:spacing w:val="1"/>
        </w:rPr>
        <w:t>o</w:t>
      </w:r>
      <w:r>
        <w:rPr>
          <w:rFonts w:eastAsia="Calibri" w:cs="Calibri"/>
        </w:rPr>
        <w:t xml:space="preserve">is </w:t>
      </w:r>
      <w:r>
        <w:rPr>
          <w:rFonts w:eastAsia="Calibri" w:cs="Calibri"/>
          <w:spacing w:val="25"/>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rPr>
        <w:t xml:space="preserve">t </w:t>
      </w:r>
      <w:r>
        <w:rPr>
          <w:rFonts w:eastAsia="Calibri" w:cs="Calibri"/>
          <w:spacing w:val="26"/>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rPr>
        <w:t xml:space="preserve">e </w:t>
      </w:r>
      <w:r>
        <w:rPr>
          <w:rFonts w:eastAsia="Calibri" w:cs="Calibri"/>
          <w:spacing w:val="23"/>
        </w:rPr>
        <w:t xml:space="preserve"> </w:t>
      </w:r>
      <w:r>
        <w:rPr>
          <w:rFonts w:eastAsia="Calibri" w:cs="Calibri"/>
          <w:spacing w:val="-1"/>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spacing w:val="1"/>
        </w:rPr>
        <w:t>e</w:t>
      </w:r>
      <w:r>
        <w:rPr>
          <w:rFonts w:eastAsia="Calibri" w:cs="Calibri"/>
        </w:rPr>
        <w:t xml:space="preserve">s </w:t>
      </w:r>
      <w:r>
        <w:rPr>
          <w:rFonts w:eastAsia="Calibri" w:cs="Calibri"/>
          <w:spacing w:val="2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 xml:space="preserve">t </w:t>
      </w:r>
      <w:r>
        <w:rPr>
          <w:rFonts w:eastAsia="Calibri" w:cs="Calibri"/>
          <w:spacing w:val="26"/>
        </w:rPr>
        <w:t xml:space="preserve"> </w:t>
      </w:r>
      <w:r>
        <w:rPr>
          <w:rFonts w:eastAsia="Calibri" w:cs="Calibri"/>
        </w:rPr>
        <w:t xml:space="preserve">all </w:t>
      </w:r>
      <w:r>
        <w:rPr>
          <w:rFonts w:eastAsia="Calibri" w:cs="Calibri"/>
          <w:spacing w:val="25"/>
        </w:rPr>
        <w:t xml:space="preserve"> </w:t>
      </w:r>
      <w:r>
        <w:rPr>
          <w:rFonts w:eastAsia="Calibri" w:cs="Calibri"/>
          <w:spacing w:val="1"/>
        </w:rPr>
        <w:t>o</w:t>
      </w:r>
      <w:r>
        <w:rPr>
          <w:rFonts w:eastAsia="Calibri" w:cs="Calibri"/>
        </w:rPr>
        <w:t xml:space="preserve">ffers </w:t>
      </w:r>
      <w:r>
        <w:rPr>
          <w:rFonts w:eastAsia="Calibri" w:cs="Calibri"/>
          <w:spacing w:val="23"/>
        </w:rPr>
        <w:t xml:space="preserve"> </w:t>
      </w:r>
      <w:r>
        <w:rPr>
          <w:rFonts w:eastAsia="Calibri" w:cs="Calibri"/>
          <w:spacing w:val="1"/>
        </w:rPr>
        <w:t>o</w:t>
      </w:r>
      <w:r>
        <w:rPr>
          <w:rFonts w:eastAsia="Calibri" w:cs="Calibri"/>
        </w:rPr>
        <w:t xml:space="preserve">f </w:t>
      </w:r>
      <w:r>
        <w:rPr>
          <w:rFonts w:eastAsia="Calibri" w:cs="Calibri"/>
          <w:spacing w:val="25"/>
        </w:rPr>
        <w:t xml:space="preserve">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26"/>
        </w:rPr>
        <w:t xml:space="preserve"> </w:t>
      </w:r>
      <w:r>
        <w:rPr>
          <w:rFonts w:eastAsia="Calibri" w:cs="Calibri"/>
        </w:rPr>
        <w:t>t</w:t>
      </w:r>
      <w:r>
        <w:rPr>
          <w:rFonts w:eastAsia="Calibri" w:cs="Calibri"/>
          <w:spacing w:val="-1"/>
        </w:rPr>
        <w:t>h</w:t>
      </w:r>
      <w:r>
        <w:rPr>
          <w:rFonts w:eastAsia="Calibri" w:cs="Calibri"/>
        </w:rPr>
        <w:t xml:space="preserve">an </w:t>
      </w:r>
      <w:r>
        <w:rPr>
          <w:rFonts w:eastAsia="Calibri" w:cs="Calibri"/>
          <w:spacing w:val="25"/>
        </w:rPr>
        <w:t xml:space="preserve"> </w:t>
      </w:r>
      <w:r>
        <w:rPr>
          <w:rFonts w:eastAsia="Calibri" w:cs="Calibri"/>
          <w:spacing w:val="1"/>
        </w:rPr>
        <w:t>$</w:t>
      </w:r>
      <w:r>
        <w:rPr>
          <w:rFonts w:eastAsia="Calibri" w:cs="Calibri"/>
          <w:spacing w:val="-2"/>
        </w:rPr>
        <w:t>5</w:t>
      </w:r>
      <w:r>
        <w:rPr>
          <w:rFonts w:eastAsia="Calibri" w:cs="Calibri"/>
          <w:spacing w:val="1"/>
        </w:rPr>
        <w:t>0</w:t>
      </w:r>
      <w:r>
        <w:rPr>
          <w:rFonts w:eastAsia="Calibri" w:cs="Calibri"/>
          <w:spacing w:val="-2"/>
        </w:rPr>
        <w:t>,</w:t>
      </w:r>
      <w:r>
        <w:rPr>
          <w:rFonts w:eastAsia="Calibri" w:cs="Calibri"/>
          <w:spacing w:val="1"/>
        </w:rPr>
        <w:t>0</w:t>
      </w:r>
      <w:r>
        <w:rPr>
          <w:rFonts w:eastAsia="Calibri" w:cs="Calibri"/>
          <w:spacing w:val="-2"/>
        </w:rPr>
        <w:t>0</w:t>
      </w:r>
      <w:r>
        <w:rPr>
          <w:rFonts w:eastAsia="Calibri" w:cs="Calibri"/>
        </w:rPr>
        <w:t xml:space="preserve">0 </w:t>
      </w:r>
      <w:r>
        <w:rPr>
          <w:rFonts w:eastAsia="Calibri" w:cs="Calibri"/>
          <w:spacing w:val="27"/>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25"/>
        </w:rPr>
        <w:t xml:space="preserve"> </w:t>
      </w:r>
      <w:r>
        <w:rPr>
          <w:rFonts w:eastAsia="Calibri" w:cs="Calibri"/>
        </w:rPr>
        <w:t xml:space="preserve">all </w:t>
      </w:r>
      <w:proofErr w:type="spellStart"/>
      <w:r>
        <w:rPr>
          <w:rFonts w:eastAsia="Calibri" w:cs="Calibri"/>
        </w:rPr>
        <w:t>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proofErr w:type="spellEnd"/>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3"/>
        </w:rPr>
        <w:t>n</w:t>
      </w:r>
      <w:r>
        <w:rPr>
          <w:rFonts w:eastAsia="Calibri" w:cs="Calibri"/>
        </w:rPr>
        <w:t>ts</w:t>
      </w:r>
      <w:r>
        <w:rPr>
          <w:rFonts w:eastAsia="Calibri" w:cs="Calibri"/>
          <w:spacing w:val="1"/>
        </w:rPr>
        <w:t xml:space="preserve"> </w:t>
      </w:r>
      <w:r>
        <w:rPr>
          <w:rFonts w:eastAsia="Calibri" w:cs="Calibri"/>
        </w:rPr>
        <w:t>with</w:t>
      </w:r>
      <w:r>
        <w:rPr>
          <w:rFonts w:eastAsia="Calibri" w:cs="Calibri"/>
          <w:spacing w:val="2"/>
        </w:rPr>
        <w:t xml:space="preserve"> </w:t>
      </w:r>
      <w:r>
        <w:rPr>
          <w:rFonts w:eastAsia="Calibri" w:cs="Calibri"/>
        </w:rPr>
        <w:t>an a</w:t>
      </w:r>
      <w:r>
        <w:rPr>
          <w:rFonts w:eastAsia="Calibri" w:cs="Calibri"/>
          <w:spacing w:val="-1"/>
        </w:rPr>
        <w:t>nnu</w:t>
      </w:r>
      <w:r>
        <w:rPr>
          <w:rFonts w:eastAsia="Calibri" w:cs="Calibri"/>
        </w:rPr>
        <w:t>al</w:t>
      </w:r>
      <w:r>
        <w:rPr>
          <w:rFonts w:eastAsia="Calibri" w:cs="Calibri"/>
          <w:spacing w:val="3"/>
        </w:rPr>
        <w:t xml:space="preserve"> </w:t>
      </w:r>
      <w:r>
        <w:rPr>
          <w:rFonts w:eastAsia="Calibri" w:cs="Calibri"/>
          <w:spacing w:val="1"/>
        </w:rPr>
        <w:t>v</w:t>
      </w:r>
      <w:r>
        <w:rPr>
          <w:rFonts w:eastAsia="Calibri" w:cs="Calibri"/>
        </w:rPr>
        <w:t>al</w:t>
      </w:r>
      <w:r>
        <w:rPr>
          <w:rFonts w:eastAsia="Calibri" w:cs="Calibri"/>
          <w:spacing w:val="-1"/>
        </w:rPr>
        <w:t>u</w:t>
      </w:r>
      <w:r>
        <w:rPr>
          <w:rFonts w:eastAsia="Calibri" w:cs="Calibri"/>
        </w:rPr>
        <w:t>e</w:t>
      </w:r>
      <w:r>
        <w:rPr>
          <w:rFonts w:eastAsia="Calibri" w:cs="Calibri"/>
          <w:spacing w:val="-1"/>
        </w:rPr>
        <w:t xml:space="preserve"> </w:t>
      </w:r>
      <w:r>
        <w:rPr>
          <w:rFonts w:eastAsia="Calibri" w:cs="Calibri"/>
          <w:spacing w:val="1"/>
        </w:rPr>
        <w:t>o</w:t>
      </w:r>
      <w:r>
        <w:rPr>
          <w:rFonts w:eastAsia="Calibri" w:cs="Calibri"/>
        </w:rPr>
        <w:t xml:space="preserve">f </w:t>
      </w:r>
      <w:r>
        <w:rPr>
          <w:rFonts w:eastAsia="Calibri" w:cs="Calibri"/>
          <w:spacing w:val="-1"/>
        </w:rPr>
        <w:t>mo</w:t>
      </w:r>
      <w:r>
        <w:rPr>
          <w:rFonts w:eastAsia="Calibri" w:cs="Calibri"/>
        </w:rPr>
        <w:t>re</w:t>
      </w:r>
      <w:r>
        <w:rPr>
          <w:rFonts w:eastAsia="Calibri" w:cs="Calibri"/>
          <w:spacing w:val="4"/>
        </w:rPr>
        <w:t xml:space="preserve"> </w:t>
      </w:r>
      <w:r>
        <w:rPr>
          <w:rFonts w:eastAsia="Calibri" w:cs="Calibri"/>
        </w:rPr>
        <w:t>t</w:t>
      </w:r>
      <w:r>
        <w:rPr>
          <w:rFonts w:eastAsia="Calibri" w:cs="Calibri"/>
          <w:spacing w:val="-1"/>
        </w:rPr>
        <w:t>h</w:t>
      </w:r>
      <w:r>
        <w:rPr>
          <w:rFonts w:eastAsia="Calibri" w:cs="Calibri"/>
        </w:rPr>
        <w:t xml:space="preserve">an </w:t>
      </w:r>
      <w:r>
        <w:rPr>
          <w:rFonts w:eastAsia="Calibri" w:cs="Calibri"/>
          <w:spacing w:val="-2"/>
        </w:rPr>
        <w:t>$</w:t>
      </w:r>
      <w:r>
        <w:rPr>
          <w:rFonts w:eastAsia="Calibri" w:cs="Calibri"/>
          <w:spacing w:val="1"/>
        </w:rPr>
        <w:t>50</w:t>
      </w:r>
      <w:r>
        <w:rPr>
          <w:rFonts w:eastAsia="Calibri" w:cs="Calibri"/>
          <w:spacing w:val="-2"/>
        </w:rPr>
        <w:t>,</w:t>
      </w:r>
      <w:r>
        <w:rPr>
          <w:rFonts w:eastAsia="Calibri" w:cs="Calibri"/>
          <w:spacing w:val="1"/>
        </w:rPr>
        <w:t>0</w:t>
      </w:r>
      <w:r>
        <w:rPr>
          <w:rFonts w:eastAsia="Calibri" w:cs="Calibri"/>
          <w:spacing w:val="-2"/>
        </w:rPr>
        <w:t>0</w:t>
      </w:r>
      <w:r>
        <w:rPr>
          <w:rFonts w:eastAsia="Calibri" w:cs="Calibri"/>
        </w:rPr>
        <w:t>0</w:t>
      </w:r>
      <w:r>
        <w:rPr>
          <w:rFonts w:eastAsia="Calibri" w:cs="Calibri"/>
          <w:spacing w:val="4"/>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1"/>
        </w:rPr>
        <w:t>b</w:t>
      </w:r>
      <w:r>
        <w:rPr>
          <w:rFonts w:eastAsia="Calibri" w:cs="Calibri"/>
        </w:rPr>
        <w:t>e</w:t>
      </w:r>
      <w:r>
        <w:rPr>
          <w:rFonts w:eastAsia="Calibri" w:cs="Calibri"/>
          <w:spacing w:val="1"/>
        </w:rPr>
        <w:t xml:space="preserve"> </w:t>
      </w:r>
      <w:r>
        <w:rPr>
          <w:rFonts w:eastAsia="Calibri" w:cs="Calibri"/>
        </w:rPr>
        <w:t>a</w:t>
      </w:r>
      <w:r>
        <w:rPr>
          <w:rFonts w:eastAsia="Calibri" w:cs="Calibri"/>
          <w:spacing w:val="-2"/>
        </w:rPr>
        <w:t>c</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 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24"/>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sts</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3"/>
        </w:rPr>
        <w:t>h</w:t>
      </w:r>
      <w:r>
        <w:rPr>
          <w:rFonts w:eastAsia="Calibri" w:cs="Calibri"/>
        </w:rPr>
        <w:t>e</w:t>
      </w:r>
      <w:r>
        <w:rPr>
          <w:rFonts w:eastAsia="Calibri" w:cs="Calibri"/>
          <w:spacing w:val="26"/>
        </w:rPr>
        <w:t xml:space="preserve"> </w:t>
      </w:r>
      <w:r>
        <w:rPr>
          <w:rFonts w:eastAsia="Calibri" w:cs="Calibri"/>
        </w:rPr>
        <w:t>fir</w:t>
      </w:r>
      <w:r>
        <w:rPr>
          <w:rFonts w:eastAsia="Calibri" w:cs="Calibri"/>
          <w:spacing w:val="1"/>
        </w:rPr>
        <w:t>m</w:t>
      </w:r>
      <w:r>
        <w:rPr>
          <w:rFonts w:eastAsia="Calibri" w:cs="Calibri"/>
        </w:rPr>
        <w:t xml:space="preserve">. </w:t>
      </w:r>
      <w:r>
        <w:rPr>
          <w:rFonts w:eastAsia="Calibri" w:cs="Calibri"/>
          <w:spacing w:val="49"/>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5"/>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24"/>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ati</w:t>
      </w:r>
      <w:r>
        <w:rPr>
          <w:rFonts w:eastAsia="Calibri" w:cs="Calibri"/>
          <w:spacing w:val="1"/>
        </w:rPr>
        <w:t>o</w:t>
      </w:r>
      <w:r>
        <w:rPr>
          <w:rFonts w:eastAsia="Calibri" w:cs="Calibri"/>
        </w:rPr>
        <w:t>n</w:t>
      </w:r>
      <w:r>
        <w:rPr>
          <w:rFonts w:eastAsia="Calibri" w:cs="Calibri"/>
          <w:spacing w:val="24"/>
        </w:rPr>
        <w:t xml:space="preserve"> </w:t>
      </w:r>
      <w:r>
        <w:rPr>
          <w:rFonts w:eastAsia="Calibri" w:cs="Calibri"/>
        </w:rPr>
        <w:t>f</w:t>
      </w:r>
      <w:r>
        <w:rPr>
          <w:rFonts w:eastAsia="Calibri" w:cs="Calibri"/>
          <w:spacing w:val="1"/>
        </w:rPr>
        <w:t>o</w:t>
      </w:r>
      <w:r>
        <w:rPr>
          <w:rFonts w:eastAsia="Calibri" w:cs="Calibri"/>
        </w:rPr>
        <w:t>r</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u</w:t>
      </w:r>
      <w:r>
        <w:rPr>
          <w:rFonts w:eastAsia="Calibri" w:cs="Calibri"/>
          <w:spacing w:val="-2"/>
        </w:rPr>
        <w:t>c</w:t>
      </w:r>
      <w:r>
        <w:rPr>
          <w:rFonts w:eastAsia="Calibri" w:cs="Calibri"/>
        </w:rPr>
        <w:t>c</w:t>
      </w:r>
      <w:r>
        <w:rPr>
          <w:rFonts w:eastAsia="Calibri" w:cs="Calibri"/>
          <w:spacing w:val="1"/>
        </w:rPr>
        <w:t>e</w:t>
      </w:r>
      <w:r>
        <w:rPr>
          <w:rFonts w:eastAsia="Calibri" w:cs="Calibri"/>
        </w:rPr>
        <w:t>ssf</w:t>
      </w:r>
      <w:r>
        <w:rPr>
          <w:rFonts w:eastAsia="Calibri" w:cs="Calibri"/>
          <w:spacing w:val="-1"/>
        </w:rPr>
        <w:t>u</w:t>
      </w:r>
      <w:r>
        <w:rPr>
          <w:rFonts w:eastAsia="Calibri" w:cs="Calibri"/>
        </w:rPr>
        <w:t>l</w:t>
      </w:r>
      <w:r>
        <w:rPr>
          <w:rFonts w:eastAsia="Calibri" w:cs="Calibri"/>
          <w:spacing w:val="24"/>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will</w:t>
      </w:r>
      <w:r>
        <w:rPr>
          <w:rFonts w:eastAsia="Calibri" w:cs="Calibri"/>
          <w:spacing w:val="24"/>
        </w:rPr>
        <w:t xml:space="preserve"> </w:t>
      </w:r>
      <w:r>
        <w:rPr>
          <w:rFonts w:eastAsia="Calibri" w:cs="Calibri"/>
          <w:spacing w:val="-1"/>
        </w:rPr>
        <w:t>b</w:t>
      </w:r>
      <w:r>
        <w:rPr>
          <w:rFonts w:eastAsia="Calibri" w:cs="Calibri"/>
        </w:rPr>
        <w:t>e</w:t>
      </w:r>
      <w:r>
        <w:rPr>
          <w:rFonts w:eastAsia="Calibri" w:cs="Calibri"/>
          <w:spacing w:val="26"/>
        </w:rPr>
        <w:t xml:space="preserve"> </w:t>
      </w:r>
      <w:r>
        <w:rPr>
          <w:rFonts w:eastAsia="Calibri" w:cs="Calibri"/>
          <w:spacing w:val="1"/>
        </w:rPr>
        <w:t>m</w:t>
      </w:r>
      <w:r>
        <w:rPr>
          <w:rFonts w:eastAsia="Calibri" w:cs="Calibri"/>
        </w:rPr>
        <w:t>ai</w:t>
      </w:r>
      <w:r>
        <w:rPr>
          <w:rFonts w:eastAsia="Calibri" w:cs="Calibri"/>
          <w:spacing w:val="-1"/>
        </w:rPr>
        <w:t>n</w:t>
      </w:r>
      <w:r>
        <w:rPr>
          <w:rFonts w:eastAsia="Calibri" w:cs="Calibri"/>
        </w:rPr>
        <w:t>tai</w:t>
      </w:r>
      <w:r>
        <w:rPr>
          <w:rFonts w:eastAsia="Calibri" w:cs="Calibri"/>
          <w:spacing w:val="-3"/>
        </w:rPr>
        <w:t>n</w:t>
      </w:r>
      <w:r>
        <w:rPr>
          <w:rFonts w:eastAsia="Calibri" w:cs="Calibri"/>
          <w:spacing w:val="1"/>
        </w:rPr>
        <w:t>e</w:t>
      </w:r>
      <w:r>
        <w:rPr>
          <w:rFonts w:eastAsia="Calibri" w:cs="Calibri"/>
        </w:rPr>
        <w:t>d</w:t>
      </w:r>
      <w:r>
        <w:rPr>
          <w:rFonts w:eastAsia="Calibri" w:cs="Calibri"/>
          <w:spacing w:val="24"/>
        </w:rPr>
        <w:t xml:space="preserve"> </w:t>
      </w:r>
      <w:r>
        <w:rPr>
          <w:rFonts w:eastAsia="Calibri" w:cs="Calibri"/>
        </w:rPr>
        <w:t>as</w:t>
      </w:r>
      <w:r>
        <w:rPr>
          <w:rFonts w:eastAsia="Calibri" w:cs="Calibri"/>
          <w:spacing w:val="25"/>
        </w:rPr>
        <w:t xml:space="preserve"> </w:t>
      </w:r>
      <w:r>
        <w:rPr>
          <w:rFonts w:eastAsia="Calibri" w:cs="Calibri"/>
          <w:spacing w:val="-1"/>
        </w:rPr>
        <w:t>pub</w:t>
      </w:r>
      <w:r>
        <w:rPr>
          <w:rFonts w:eastAsia="Calibri" w:cs="Calibri"/>
        </w:rPr>
        <w:t>lic i</w:t>
      </w:r>
      <w:r>
        <w:rPr>
          <w:rFonts w:eastAsia="Calibri" w:cs="Calibri"/>
          <w:spacing w:val="-1"/>
        </w:rPr>
        <w:t>n</w:t>
      </w:r>
      <w:r>
        <w:rPr>
          <w:rFonts w:eastAsia="Calibri" w:cs="Calibri"/>
        </w:rPr>
        <w:t>f</w:t>
      </w:r>
      <w:r>
        <w:rPr>
          <w:rFonts w:eastAsia="Calibri" w:cs="Calibri"/>
          <w:spacing w:val="1"/>
        </w:rPr>
        <w:t>o</w:t>
      </w:r>
      <w:r>
        <w:rPr>
          <w:rFonts w:eastAsia="Calibri" w:cs="Calibri"/>
        </w:rPr>
        <w:t>r</w:t>
      </w:r>
      <w:r>
        <w:rPr>
          <w:rFonts w:eastAsia="Calibri" w:cs="Calibri"/>
          <w:spacing w:val="1"/>
        </w:rPr>
        <w:t>m</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2"/>
        </w:rPr>
        <w:t xml:space="preserve"> </w:t>
      </w:r>
      <w:r>
        <w:rPr>
          <w:rFonts w:eastAsia="Calibri" w:cs="Calibri"/>
        </w:rPr>
        <w:t>to</w:t>
      </w:r>
      <w:r>
        <w:rPr>
          <w:rFonts w:eastAsia="Calibri" w:cs="Calibri"/>
          <w:spacing w:val="2"/>
        </w:rPr>
        <w:t xml:space="preserve"> </w:t>
      </w:r>
      <w:r>
        <w:rPr>
          <w:rFonts w:eastAsia="Calibri" w:cs="Calibri"/>
          <w:spacing w:val="-3"/>
        </w:rPr>
        <w:t>r</w:t>
      </w:r>
      <w:r>
        <w:rPr>
          <w:rFonts w:eastAsia="Calibri" w:cs="Calibri"/>
          <w:spacing w:val="1"/>
        </w:rPr>
        <w:t>e</w:t>
      </w:r>
      <w:r>
        <w:rPr>
          <w:rFonts w:eastAsia="Calibri" w:cs="Calibri"/>
        </w:rPr>
        <w:t>lease</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spacing w:val="-3"/>
        </w:rPr>
        <w:t>r</w:t>
      </w:r>
      <w:r>
        <w:rPr>
          <w:rFonts w:eastAsia="Calibri" w:cs="Calibri"/>
        </w:rPr>
        <w:t>e</w:t>
      </w:r>
      <w:r>
        <w:rPr>
          <w:rFonts w:eastAsia="Calibri" w:cs="Calibri"/>
          <w:spacing w:val="-1"/>
        </w:rPr>
        <w:t>qu</w:t>
      </w:r>
      <w:r>
        <w:rPr>
          <w:rFonts w:eastAsia="Calibri" w:cs="Calibri"/>
        </w:rPr>
        <w:t>est</w:t>
      </w:r>
      <w:r>
        <w:rPr>
          <w:rFonts w:eastAsia="Calibri" w:cs="Calibri"/>
          <w:spacing w:val="4"/>
        </w:rPr>
        <w:t xml:space="preserve"> </w:t>
      </w:r>
      <w:r>
        <w:rPr>
          <w:rFonts w:eastAsia="Calibri" w:cs="Calibri"/>
          <w:spacing w:val="-1"/>
        </w:rPr>
        <w:t>pu</w:t>
      </w:r>
      <w:r>
        <w:rPr>
          <w:rFonts w:eastAsia="Calibri" w:cs="Calibri"/>
        </w:rPr>
        <w:t>rs</w:t>
      </w:r>
      <w:r>
        <w:rPr>
          <w:rFonts w:eastAsia="Calibri" w:cs="Calibri"/>
          <w:spacing w:val="-1"/>
        </w:rPr>
        <w:t>u</w:t>
      </w:r>
      <w:r>
        <w:rPr>
          <w:rFonts w:eastAsia="Calibri" w:cs="Calibri"/>
          <w:spacing w:val="-3"/>
        </w:rPr>
        <w:t>a</w:t>
      </w:r>
      <w:r>
        <w:rPr>
          <w:rFonts w:eastAsia="Calibri" w:cs="Calibri"/>
          <w:spacing w:val="-1"/>
        </w:rPr>
        <w:t>n</w:t>
      </w:r>
      <w:r>
        <w:rPr>
          <w:rFonts w:eastAsia="Calibri" w:cs="Calibri"/>
        </w:rPr>
        <w:t>t</w:t>
      </w:r>
      <w:r>
        <w:rPr>
          <w:rFonts w:eastAsia="Calibri" w:cs="Calibri"/>
          <w:spacing w:val="4"/>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F</w:t>
      </w:r>
      <w:r>
        <w:rPr>
          <w:rFonts w:eastAsia="Calibri" w:cs="Calibri"/>
          <w:spacing w:val="-3"/>
        </w:rPr>
        <w:t>r</w:t>
      </w:r>
      <w:r>
        <w:rPr>
          <w:rFonts w:eastAsia="Calibri" w:cs="Calibri"/>
        </w:rPr>
        <w:t>ee</w:t>
      </w:r>
      <w:r>
        <w:rPr>
          <w:rFonts w:eastAsia="Calibri" w:cs="Calibri"/>
          <w:spacing w:val="-1"/>
        </w:rPr>
        <w:t>do</w:t>
      </w:r>
      <w:r>
        <w:rPr>
          <w:rFonts w:eastAsia="Calibri" w:cs="Calibri"/>
        </w:rPr>
        <w:t>m</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w:t>
      </w:r>
      <w:r>
        <w:rPr>
          <w:rFonts w:eastAsia="Calibri" w:cs="Calibri"/>
          <w:spacing w:val="-3"/>
        </w:rPr>
        <w:t>n</w:t>
      </w:r>
      <w:r>
        <w:rPr>
          <w:rFonts w:eastAsia="Calibri" w:cs="Calibri"/>
        </w:rPr>
        <w:t>f</w:t>
      </w:r>
      <w:r>
        <w:rPr>
          <w:rFonts w:eastAsia="Calibri" w:cs="Calibri"/>
          <w:spacing w:val="1"/>
        </w:rPr>
        <w:t>o</w:t>
      </w:r>
      <w:r>
        <w:rPr>
          <w:rFonts w:eastAsia="Calibri" w:cs="Calibri"/>
        </w:rPr>
        <w:t>r</w:t>
      </w:r>
      <w:r>
        <w:rPr>
          <w:rFonts w:eastAsia="Calibri" w:cs="Calibri"/>
          <w:spacing w:val="-1"/>
        </w:rPr>
        <w:t>m</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A</w:t>
      </w:r>
      <w:r>
        <w:rPr>
          <w:rFonts w:eastAsia="Calibri" w:cs="Calibri"/>
        </w:rPr>
        <w:t>ct,</w:t>
      </w:r>
      <w:r>
        <w:rPr>
          <w:rFonts w:eastAsia="Calibri" w:cs="Calibri"/>
          <w:spacing w:val="4"/>
        </w:rPr>
        <w:t xml:space="preserve"> </w:t>
      </w:r>
      <w:r>
        <w:rPr>
          <w:rFonts w:eastAsia="Calibri" w:cs="Calibri"/>
        </w:rPr>
        <w:t>fi</w:t>
      </w:r>
      <w:r>
        <w:rPr>
          <w:rFonts w:eastAsia="Calibri" w:cs="Calibri"/>
          <w:spacing w:val="-3"/>
        </w:rPr>
        <w:t>l</w:t>
      </w:r>
      <w:r>
        <w:rPr>
          <w:rFonts w:eastAsia="Calibri" w:cs="Calibri"/>
        </w:rPr>
        <w:t>ed</w:t>
      </w:r>
      <w:r>
        <w:rPr>
          <w:rFonts w:eastAsia="Calibri" w:cs="Calibri"/>
          <w:spacing w:val="3"/>
        </w:rPr>
        <w:t xml:space="preserve"> </w:t>
      </w:r>
      <w:r>
        <w:rPr>
          <w:rFonts w:eastAsia="Calibri" w:cs="Calibri"/>
        </w:rPr>
        <w:t>with t</w:t>
      </w:r>
      <w:r>
        <w:rPr>
          <w:rFonts w:eastAsia="Calibri" w:cs="Calibri"/>
          <w:spacing w:val="-1"/>
        </w:rPr>
        <w:t>h</w:t>
      </w:r>
      <w:r>
        <w:rPr>
          <w:rFonts w:eastAsia="Calibri" w:cs="Calibri"/>
        </w:rPr>
        <w:t xml:space="preserve">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Po</w:t>
      </w:r>
      <w:r>
        <w:rPr>
          <w:rFonts w:eastAsia="Calibri" w:cs="Calibri"/>
        </w:rPr>
        <w:t>li</w:t>
      </w:r>
      <w:r>
        <w:rPr>
          <w:rFonts w:eastAsia="Calibri" w:cs="Calibri"/>
          <w:spacing w:val="-2"/>
        </w:rPr>
        <w:t>c</w:t>
      </w:r>
      <w:r>
        <w:rPr>
          <w:rFonts w:eastAsia="Calibri" w:cs="Calibri"/>
        </w:rPr>
        <w:t>y</w:t>
      </w:r>
      <w:r>
        <w:rPr>
          <w:rFonts w:eastAsia="Calibri" w:cs="Calibri"/>
          <w:spacing w:val="3"/>
        </w:rPr>
        <w:t xml:space="preserve"> </w:t>
      </w:r>
      <w:r>
        <w:rPr>
          <w:rFonts w:eastAsia="Calibri" w:cs="Calibri"/>
          <w:spacing w:val="-2"/>
        </w:rPr>
        <w:t>B</w:t>
      </w:r>
      <w:r>
        <w:rPr>
          <w:rFonts w:eastAsia="Calibri" w:cs="Calibri"/>
          <w:spacing w:val="1"/>
        </w:rPr>
        <w:t>o</w:t>
      </w:r>
      <w:r>
        <w:rPr>
          <w:rFonts w:eastAsia="Calibri" w:cs="Calibri"/>
        </w:rPr>
        <w:t>ar</w:t>
      </w:r>
      <w:r>
        <w:rPr>
          <w:rFonts w:eastAsia="Calibri" w:cs="Calibri"/>
          <w:spacing w:val="-1"/>
        </w:rPr>
        <w:t>d</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b</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as</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m</w:t>
      </w:r>
      <w:r>
        <w:rPr>
          <w:rFonts w:eastAsia="Calibri" w:cs="Calibri"/>
        </w:rPr>
        <w:t>a</w:t>
      </w:r>
      <w:r>
        <w:rPr>
          <w:rFonts w:eastAsia="Calibri" w:cs="Calibri"/>
          <w:spacing w:val="-2"/>
        </w:rPr>
        <w:t>t</w:t>
      </w:r>
      <w:r>
        <w:rPr>
          <w:rFonts w:eastAsia="Calibri" w:cs="Calibri"/>
          <w:spacing w:val="1"/>
        </w:rPr>
        <w:t>e</w:t>
      </w:r>
      <w:r>
        <w:rPr>
          <w:rFonts w:eastAsia="Calibri" w:cs="Calibri"/>
        </w:rPr>
        <w:t>rial</w:t>
      </w:r>
      <w:r>
        <w:rPr>
          <w:rFonts w:eastAsia="Calibri" w:cs="Calibri"/>
          <w:spacing w:val="2"/>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4"/>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7"/>
        </w:rPr>
        <w:t xml:space="preserve"> </w:t>
      </w:r>
      <w:r>
        <w:rPr>
          <w:rFonts w:eastAsia="Calibri" w:cs="Calibri"/>
          <w:spacing w:val="-1"/>
        </w:rPr>
        <w:t>Fu</w:t>
      </w:r>
      <w:r>
        <w:rPr>
          <w:rFonts w:eastAsia="Calibri" w:cs="Calibri"/>
        </w:rPr>
        <w:t>r</w:t>
      </w:r>
      <w:r>
        <w:rPr>
          <w:rFonts w:eastAsia="Calibri" w:cs="Calibri"/>
          <w:spacing w:val="1"/>
        </w:rPr>
        <w:t>t</w:t>
      </w:r>
      <w:r>
        <w:rPr>
          <w:rFonts w:eastAsia="Calibri" w:cs="Calibri"/>
          <w:spacing w:val="-1"/>
        </w:rPr>
        <w:t>h</w:t>
      </w:r>
      <w:r>
        <w:rPr>
          <w:rFonts w:eastAsia="Calibri" w:cs="Calibri"/>
          <w:spacing w:val="1"/>
        </w:rPr>
        <w:t>e</w:t>
      </w:r>
      <w:r>
        <w:rPr>
          <w:rFonts w:eastAsia="Calibri" w:cs="Calibri"/>
          <w:spacing w:val="-3"/>
        </w:rPr>
        <w:t>r</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
        </w:rPr>
        <w:t xml:space="preserve"> </w:t>
      </w:r>
      <w:r>
        <w:rPr>
          <w:rFonts w:eastAsia="Calibri" w:cs="Calibri"/>
          <w:spacing w:val="-1"/>
        </w:rPr>
        <w:t>pu</w:t>
      </w:r>
      <w:r>
        <w:rPr>
          <w:rFonts w:eastAsia="Calibri" w:cs="Calibri"/>
          <w:spacing w:val="-3"/>
        </w:rPr>
        <w:t>r</w:t>
      </w:r>
      <w:r>
        <w:rPr>
          <w:rFonts w:eastAsia="Calibri" w:cs="Calibri"/>
        </w:rPr>
        <w:t>s</w:t>
      </w:r>
      <w:r>
        <w:rPr>
          <w:rFonts w:eastAsia="Calibri" w:cs="Calibri"/>
          <w:spacing w:val="-1"/>
        </w:rPr>
        <w:t>u</w:t>
      </w:r>
      <w:r>
        <w:rPr>
          <w:rFonts w:eastAsia="Calibri" w:cs="Calibri"/>
        </w:rPr>
        <w:t>a</w:t>
      </w:r>
      <w:r>
        <w:rPr>
          <w:rFonts w:eastAsia="Calibri" w:cs="Calibri"/>
          <w:spacing w:val="-1"/>
        </w:rPr>
        <w:t>n</w:t>
      </w:r>
      <w:r>
        <w:rPr>
          <w:rFonts w:eastAsia="Calibri" w:cs="Calibri"/>
        </w:rPr>
        <w:t>t to</w:t>
      </w:r>
      <w:r>
        <w:rPr>
          <w:rFonts w:eastAsia="Calibri" w:cs="Calibri"/>
          <w:spacing w:val="5"/>
        </w:rPr>
        <w:t xml:space="preserve"> </w:t>
      </w:r>
      <w:r>
        <w:rPr>
          <w:rFonts w:eastAsia="Calibri" w:cs="Calibri"/>
          <w:spacing w:val="-1"/>
        </w:rPr>
        <w:t>S</w:t>
      </w:r>
      <w:r>
        <w:rPr>
          <w:rFonts w:eastAsia="Calibri" w:cs="Calibri"/>
          <w:spacing w:val="-2"/>
        </w:rPr>
        <w:t>e</w:t>
      </w:r>
      <w:r>
        <w:rPr>
          <w:rFonts w:eastAsia="Calibri" w:cs="Calibri"/>
        </w:rPr>
        <w:t>cti</w:t>
      </w:r>
      <w:r>
        <w:rPr>
          <w:rFonts w:eastAsia="Calibri" w:cs="Calibri"/>
          <w:spacing w:val="1"/>
        </w:rPr>
        <w:t>o</w:t>
      </w:r>
      <w:r>
        <w:rPr>
          <w:rFonts w:eastAsia="Calibri" w:cs="Calibri"/>
        </w:rPr>
        <w:t xml:space="preserve">n </w:t>
      </w:r>
      <w:r>
        <w:rPr>
          <w:rFonts w:eastAsia="Calibri" w:cs="Calibri"/>
          <w:spacing w:val="1"/>
        </w:rPr>
        <w:t>5</w:t>
      </w:r>
      <w:r>
        <w:rPr>
          <w:rFonts w:eastAsia="Calibri" w:cs="Calibri"/>
        </w:rPr>
        <w:t>-</w:t>
      </w:r>
      <w:r>
        <w:rPr>
          <w:rFonts w:eastAsia="Calibri" w:cs="Calibri"/>
          <w:spacing w:val="1"/>
        </w:rPr>
        <w:t>5</w:t>
      </w:r>
      <w:r>
        <w:rPr>
          <w:rFonts w:eastAsia="Calibri" w:cs="Calibri"/>
        </w:rPr>
        <w: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4"/>
        </w:rPr>
        <w:t xml:space="preserve"> </w:t>
      </w:r>
      <w:r>
        <w:rPr>
          <w:rFonts w:eastAsia="Calibri" w:cs="Calibri"/>
          <w:spacing w:val="-1"/>
        </w:rPr>
        <w:t>P</w:t>
      </w:r>
      <w:r>
        <w:rPr>
          <w:rFonts w:eastAsia="Calibri" w:cs="Calibri"/>
          <w:spacing w:val="1"/>
        </w:rPr>
        <w:t>o</w:t>
      </w:r>
      <w:r>
        <w:rPr>
          <w:rFonts w:eastAsia="Calibri" w:cs="Calibri"/>
        </w:rPr>
        <w:t>li</w:t>
      </w:r>
      <w:r>
        <w:rPr>
          <w:rFonts w:eastAsia="Calibri" w:cs="Calibri"/>
          <w:spacing w:val="-2"/>
        </w:rPr>
        <w:t>c</w:t>
      </w:r>
      <w:r>
        <w:rPr>
          <w:rFonts w:eastAsia="Calibri" w:cs="Calibri"/>
        </w:rPr>
        <w:t>y</w:t>
      </w:r>
      <w:r>
        <w:rPr>
          <w:rFonts w:eastAsia="Calibri" w:cs="Calibri"/>
          <w:spacing w:val="4"/>
        </w:rPr>
        <w:t xml:space="preserve"> </w:t>
      </w:r>
      <w:r>
        <w:rPr>
          <w:rFonts w:eastAsia="Calibri" w:cs="Calibri"/>
          <w:spacing w:val="-2"/>
        </w:rPr>
        <w:t>B</w:t>
      </w:r>
      <w:r>
        <w:rPr>
          <w:rFonts w:eastAsia="Calibri" w:cs="Calibri"/>
          <w:spacing w:val="1"/>
        </w:rPr>
        <w:t>o</w:t>
      </w:r>
      <w:r>
        <w:rPr>
          <w:rFonts w:eastAsia="Calibri" w:cs="Calibri"/>
        </w:rPr>
        <w:t xml:space="preserve">ard </w:t>
      </w:r>
      <w:r>
        <w:rPr>
          <w:rFonts w:eastAsia="Calibri" w:cs="Calibri"/>
          <w:spacing w:val="1"/>
        </w:rPr>
        <w:t>m</w:t>
      </w:r>
      <w:r>
        <w:rPr>
          <w:rFonts w:eastAsia="Calibri" w:cs="Calibri"/>
        </w:rPr>
        <w:t>ay</w:t>
      </w:r>
      <w:r>
        <w:rPr>
          <w:rFonts w:eastAsia="Calibri" w:cs="Calibri"/>
          <w:spacing w:val="4"/>
        </w:rPr>
        <w:t xml:space="preserve"> </w:t>
      </w:r>
      <w:r>
        <w:rPr>
          <w:rFonts w:eastAsia="Calibri" w:cs="Calibri"/>
          <w:spacing w:val="-3"/>
        </w:rPr>
        <w:t>r</w:t>
      </w:r>
      <w:r>
        <w:rPr>
          <w:rFonts w:eastAsia="Calibri" w:cs="Calibri"/>
          <w:spacing w:val="1"/>
        </w:rPr>
        <w:t>ev</w:t>
      </w:r>
      <w:r>
        <w:rPr>
          <w:rFonts w:eastAsia="Calibri" w:cs="Calibri"/>
          <w:spacing w:val="-3"/>
        </w:rPr>
        <w:t>i</w:t>
      </w:r>
      <w:r>
        <w:rPr>
          <w:rFonts w:eastAsia="Calibri" w:cs="Calibri"/>
          <w:spacing w:val="1"/>
        </w:rPr>
        <w:t>e</w:t>
      </w:r>
      <w:r>
        <w:rPr>
          <w:rFonts w:eastAsia="Calibri" w:cs="Calibri"/>
        </w:rPr>
        <w:t>w</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sal,</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3"/>
        </w:rPr>
        <w:t>i</w:t>
      </w:r>
      <w:r>
        <w:rPr>
          <w:rFonts w:eastAsia="Calibri" w:cs="Calibri"/>
        </w:rPr>
        <w:t>ss</w:t>
      </w:r>
      <w:r>
        <w:rPr>
          <w:rFonts w:eastAsia="Calibri" w:cs="Calibri"/>
          <w:spacing w:val="-1"/>
        </w:rPr>
        <w:t>u</w:t>
      </w:r>
      <w:r>
        <w:rPr>
          <w:rFonts w:eastAsia="Calibri" w:cs="Calibri"/>
        </w:rPr>
        <w:t>e</w:t>
      </w:r>
      <w:r>
        <w:rPr>
          <w:rFonts w:eastAsia="Calibri" w:cs="Calibri"/>
          <w:spacing w:val="4"/>
        </w:rPr>
        <w:t xml:space="preserve"> </w:t>
      </w:r>
      <w:r>
        <w:rPr>
          <w:rFonts w:eastAsia="Calibri" w:cs="Calibri"/>
        </w:rPr>
        <w:t>a r</w:t>
      </w:r>
      <w:r>
        <w:rPr>
          <w:rFonts w:eastAsia="Calibri" w:cs="Calibri"/>
          <w:spacing w:val="1"/>
        </w:rPr>
        <w:t>e</w:t>
      </w:r>
      <w:r>
        <w:rPr>
          <w:rFonts w:eastAsia="Calibri" w:cs="Calibri"/>
        </w:rPr>
        <w:t>c</w:t>
      </w:r>
      <w:r>
        <w:rPr>
          <w:rFonts w:eastAsia="Calibri" w:cs="Calibri"/>
          <w:spacing w:val="-1"/>
        </w:rPr>
        <w:t>om</w:t>
      </w:r>
      <w:r>
        <w:rPr>
          <w:rFonts w:eastAsia="Calibri" w:cs="Calibri"/>
          <w:spacing w:val="1"/>
        </w:rPr>
        <w:t>me</w:t>
      </w:r>
      <w:r>
        <w:rPr>
          <w:rFonts w:eastAsia="Calibri" w:cs="Calibri"/>
          <w:spacing w:val="-1"/>
        </w:rPr>
        <w:t>nd</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10"/>
        </w:rPr>
        <w:t xml:space="preserve"> </w:t>
      </w:r>
      <w:r>
        <w:rPr>
          <w:rFonts w:eastAsia="Calibri" w:cs="Calibri"/>
          <w:spacing w:val="-2"/>
        </w:rPr>
        <w:t>t</w:t>
      </w:r>
      <w:r>
        <w:rPr>
          <w:rFonts w:eastAsia="Calibri" w:cs="Calibri"/>
        </w:rPr>
        <w:t>o</w:t>
      </w:r>
      <w:r>
        <w:rPr>
          <w:rFonts w:eastAsia="Calibri" w:cs="Calibri"/>
          <w:spacing w:val="9"/>
        </w:rPr>
        <w:t xml:space="preserve"> </w:t>
      </w:r>
      <w:r>
        <w:rPr>
          <w:rFonts w:eastAsia="Calibri" w:cs="Calibri"/>
          <w:spacing w:val="-1"/>
        </w:rPr>
        <w:t>v</w:t>
      </w:r>
      <w:r>
        <w:rPr>
          <w:rFonts w:eastAsia="Calibri" w:cs="Calibri"/>
          <w:spacing w:val="1"/>
        </w:rPr>
        <w:t>o</w:t>
      </w:r>
      <w:r>
        <w:rPr>
          <w:rFonts w:eastAsia="Calibri" w:cs="Calibri"/>
        </w:rPr>
        <w:t>id</w:t>
      </w:r>
      <w:r>
        <w:rPr>
          <w:rFonts w:eastAsia="Calibri" w:cs="Calibri"/>
          <w:spacing w:val="9"/>
        </w:rPr>
        <w:t xml:space="preserve"> </w:t>
      </w:r>
      <w:r>
        <w:rPr>
          <w:rFonts w:eastAsia="Calibri" w:cs="Calibri"/>
        </w:rPr>
        <w:t>a</w:t>
      </w:r>
      <w:r>
        <w:rPr>
          <w:rFonts w:eastAsia="Calibri" w:cs="Calibri"/>
          <w:spacing w:val="8"/>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8"/>
        </w:rPr>
        <w:t xml:space="preserve"> </w:t>
      </w:r>
      <w:r>
        <w:rPr>
          <w:rFonts w:eastAsia="Calibri" w:cs="Calibri"/>
        </w:rPr>
        <w:t>r</w:t>
      </w:r>
      <w:r>
        <w:rPr>
          <w:rFonts w:eastAsia="Calibri" w:cs="Calibri"/>
          <w:spacing w:val="1"/>
        </w:rPr>
        <w:t>e</w:t>
      </w:r>
      <w:r>
        <w:rPr>
          <w:rFonts w:eastAsia="Calibri" w:cs="Calibri"/>
          <w:spacing w:val="-2"/>
        </w:rPr>
        <w:t>j</w:t>
      </w:r>
      <w:r>
        <w:rPr>
          <w:rFonts w:eastAsia="Calibri" w:cs="Calibri"/>
          <w:spacing w:val="1"/>
        </w:rPr>
        <w:t>e</w:t>
      </w:r>
      <w:r>
        <w:rPr>
          <w:rFonts w:eastAsia="Calibri" w:cs="Calibri"/>
        </w:rPr>
        <w:t>ct</w:t>
      </w:r>
      <w:r>
        <w:rPr>
          <w:rFonts w:eastAsia="Calibri" w:cs="Calibri"/>
          <w:spacing w:val="8"/>
        </w:rPr>
        <w:t xml:space="preserve"> </w:t>
      </w:r>
      <w:r>
        <w:rPr>
          <w:rFonts w:eastAsia="Calibri" w:cs="Calibri"/>
        </w:rPr>
        <w:t>a</w:t>
      </w:r>
      <w:r>
        <w:rPr>
          <w:rFonts w:eastAsia="Calibri" w:cs="Calibri"/>
          <w:spacing w:val="10"/>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sal</w:t>
      </w:r>
      <w:r>
        <w:rPr>
          <w:rFonts w:eastAsia="Calibri" w:cs="Calibri"/>
          <w:spacing w:val="10"/>
        </w:rPr>
        <w:t xml:space="preserve"> </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b</w:t>
      </w:r>
      <w:r>
        <w:rPr>
          <w:rFonts w:eastAsia="Calibri" w:cs="Calibri"/>
        </w:rPr>
        <w:t>id</w:t>
      </w:r>
      <w:r>
        <w:rPr>
          <w:rFonts w:eastAsia="Calibri" w:cs="Calibri"/>
          <w:spacing w:val="9"/>
        </w:rPr>
        <w:t xml:space="preserve"> </w:t>
      </w:r>
      <w:r>
        <w:rPr>
          <w:rFonts w:eastAsia="Calibri" w:cs="Calibri"/>
          <w:spacing w:val="-1"/>
        </w:rPr>
        <w:t>b</w:t>
      </w:r>
      <w:r>
        <w:rPr>
          <w:rFonts w:eastAsia="Calibri" w:cs="Calibri"/>
        </w:rPr>
        <w:t>as</w:t>
      </w:r>
      <w:r>
        <w:rPr>
          <w:rFonts w:eastAsia="Calibri" w:cs="Calibri"/>
          <w:spacing w:val="1"/>
        </w:rPr>
        <w:t>e</w:t>
      </w:r>
      <w:r>
        <w:rPr>
          <w:rFonts w:eastAsia="Calibri" w:cs="Calibri"/>
        </w:rPr>
        <w:t>d</w:t>
      </w:r>
      <w:r>
        <w:rPr>
          <w:rFonts w:eastAsia="Calibri" w:cs="Calibri"/>
          <w:spacing w:val="7"/>
        </w:rPr>
        <w:t xml:space="preserve"> </w:t>
      </w:r>
      <w:r>
        <w:rPr>
          <w:rFonts w:eastAsia="Calibri" w:cs="Calibri"/>
          <w:spacing w:val="1"/>
        </w:rPr>
        <w:t>o</w:t>
      </w:r>
      <w:r>
        <w:rPr>
          <w:rFonts w:eastAsia="Calibri" w:cs="Calibri"/>
        </w:rPr>
        <w:t>n</w:t>
      </w:r>
      <w:r>
        <w:rPr>
          <w:rFonts w:eastAsia="Calibri" w:cs="Calibri"/>
          <w:spacing w:val="7"/>
        </w:rPr>
        <w:t xml:space="preserve"> </w:t>
      </w:r>
      <w:r>
        <w:rPr>
          <w:rFonts w:eastAsia="Calibri" w:cs="Calibri"/>
        </w:rPr>
        <w:t>a</w:t>
      </w:r>
      <w:r>
        <w:rPr>
          <w:rFonts w:eastAsia="Calibri" w:cs="Calibri"/>
          <w:spacing w:val="-1"/>
        </w:rPr>
        <w:t>n</w:t>
      </w:r>
      <w:r>
        <w:rPr>
          <w:rFonts w:eastAsia="Calibri" w:cs="Calibri"/>
        </w:rPr>
        <w:t>y</w:t>
      </w:r>
      <w:r>
        <w:rPr>
          <w:rFonts w:eastAsia="Calibri" w:cs="Calibri"/>
          <w:spacing w:val="9"/>
        </w:rPr>
        <w:t xml:space="preserve"> </w:t>
      </w:r>
      <w:r>
        <w:rPr>
          <w:rFonts w:eastAsia="Calibri" w:cs="Calibri"/>
          <w:spacing w:val="1"/>
        </w:rPr>
        <w:t>v</w:t>
      </w:r>
      <w:r>
        <w:rPr>
          <w:rFonts w:eastAsia="Calibri" w:cs="Calibri"/>
          <w:spacing w:val="-3"/>
        </w:rPr>
        <w:t>i</w:t>
      </w:r>
      <w:r>
        <w:rPr>
          <w:rFonts w:eastAsia="Calibri" w:cs="Calibri"/>
          <w:spacing w:val="-1"/>
        </w:rPr>
        <w:t>o</w:t>
      </w:r>
      <w:r>
        <w:rPr>
          <w:rFonts w:eastAsia="Calibri" w:cs="Calibri"/>
        </w:rPr>
        <w:t>lati</w:t>
      </w:r>
      <w:r>
        <w:rPr>
          <w:rFonts w:eastAsia="Calibri" w:cs="Calibri"/>
          <w:spacing w:val="1"/>
        </w:rPr>
        <w:t>o</w:t>
      </w:r>
      <w:r>
        <w:rPr>
          <w:rFonts w:eastAsia="Calibri" w:cs="Calibri"/>
        </w:rPr>
        <w:t>n</w:t>
      </w:r>
      <w:r>
        <w:rPr>
          <w:rFonts w:eastAsia="Calibri" w:cs="Calibri"/>
          <w:spacing w:val="7"/>
        </w:rPr>
        <w:t xml:space="preserve"> </w:t>
      </w:r>
      <w:r>
        <w:rPr>
          <w:rFonts w:eastAsia="Calibri" w:cs="Calibri"/>
          <w:spacing w:val="1"/>
        </w:rPr>
        <w:t>o</w:t>
      </w:r>
      <w:r>
        <w:rPr>
          <w:rFonts w:eastAsia="Calibri" w:cs="Calibri"/>
        </w:rPr>
        <w:t>f</w:t>
      </w:r>
      <w:r>
        <w:rPr>
          <w:rFonts w:eastAsia="Calibri" w:cs="Calibri"/>
          <w:spacing w:val="8"/>
        </w:rPr>
        <w:t xml:space="preserve"> </w:t>
      </w:r>
      <w:r>
        <w:rPr>
          <w:rFonts w:eastAsia="Calibri" w:cs="Calibri"/>
        </w:rPr>
        <w:t>t</w:t>
      </w:r>
      <w:r>
        <w:rPr>
          <w:rFonts w:eastAsia="Calibri" w:cs="Calibri"/>
          <w:spacing w:val="-1"/>
        </w:rPr>
        <w:t>h</w:t>
      </w:r>
      <w:r>
        <w:rPr>
          <w:rFonts w:eastAsia="Calibri" w:cs="Calibri"/>
        </w:rPr>
        <w:t>e</w:t>
      </w:r>
      <w:r>
        <w:rPr>
          <w:rFonts w:eastAsia="Calibri" w:cs="Calibri"/>
          <w:spacing w:val="8"/>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rPr>
        <w:t>t</w:t>
      </w:r>
      <w:r>
        <w:rPr>
          <w:rFonts w:eastAsia="Calibri" w:cs="Calibri"/>
          <w:spacing w:val="6"/>
        </w:rPr>
        <w:t xml:space="preserve"> </w:t>
      </w:r>
      <w:r>
        <w:rPr>
          <w:rFonts w:eastAsia="Calibri" w:cs="Calibri"/>
        </w:rPr>
        <w:t>C</w:t>
      </w:r>
      <w:r>
        <w:rPr>
          <w:rFonts w:eastAsia="Calibri" w:cs="Calibri"/>
          <w:spacing w:val="1"/>
        </w:rPr>
        <w:t>o</w:t>
      </w:r>
      <w:r>
        <w:rPr>
          <w:rFonts w:eastAsia="Calibri" w:cs="Calibri"/>
          <w:spacing w:val="-1"/>
        </w:rPr>
        <w:t>d</w:t>
      </w:r>
      <w:r>
        <w:rPr>
          <w:rFonts w:eastAsia="Calibri" w:cs="Calibri"/>
        </w:rPr>
        <w:t xml:space="preserve">e </w:t>
      </w:r>
      <w:r>
        <w:rPr>
          <w:rFonts w:eastAsia="Calibri" w:cs="Calibri"/>
          <w:spacing w:val="1"/>
        </w:rPr>
        <w:t>o</w:t>
      </w:r>
      <w:r>
        <w:rPr>
          <w:rFonts w:eastAsia="Calibri" w:cs="Calibri"/>
        </w:rPr>
        <w:t>r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ex</w:t>
      </w:r>
      <w:r>
        <w:rPr>
          <w:rFonts w:eastAsia="Calibri" w:cs="Calibri"/>
          <w:spacing w:val="-3"/>
        </w:rPr>
        <w:t>i</w:t>
      </w:r>
      <w:r>
        <w:rPr>
          <w:rFonts w:eastAsia="Calibri" w:cs="Calibri"/>
        </w:rPr>
        <w:t>ste</w:t>
      </w:r>
      <w:r>
        <w:rPr>
          <w:rFonts w:eastAsia="Calibri" w:cs="Calibri"/>
          <w:spacing w:val="-1"/>
        </w:rPr>
        <w:t>n</w:t>
      </w:r>
      <w:r>
        <w:rPr>
          <w:rFonts w:eastAsia="Calibri" w:cs="Calibri"/>
          <w:spacing w:val="-2"/>
        </w:rPr>
        <w:t>c</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w:t>
      </w:r>
      <w:r>
        <w:rPr>
          <w:rFonts w:eastAsia="Calibri" w:cs="Calibri"/>
          <w:spacing w:val="-1"/>
        </w:rPr>
        <w:t>n</w:t>
      </w:r>
      <w:r>
        <w:rPr>
          <w:rFonts w:eastAsia="Calibri" w:cs="Calibri"/>
        </w:rPr>
        <w:t>te</w:t>
      </w:r>
      <w:r>
        <w:rPr>
          <w:rFonts w:eastAsia="Calibri" w:cs="Calibri"/>
          <w:spacing w:val="-2"/>
        </w:rPr>
        <w:t>r</w:t>
      </w:r>
      <w:r>
        <w:rPr>
          <w:rFonts w:eastAsia="Calibri" w:cs="Calibri"/>
        </w:rPr>
        <w:t>est</w:t>
      </w:r>
      <w:r>
        <w:rPr>
          <w:rFonts w:eastAsia="Calibri" w:cs="Calibri"/>
          <w:spacing w:val="1"/>
        </w:rPr>
        <w:t xml:space="preserve"> </w:t>
      </w:r>
      <w:r>
        <w:rPr>
          <w:rFonts w:eastAsia="Calibri" w:cs="Calibri"/>
          <w:spacing w:val="-3"/>
        </w:rPr>
        <w:t>a</w:t>
      </w:r>
      <w:r>
        <w:rPr>
          <w:rFonts w:eastAsia="Calibri" w:cs="Calibri"/>
        </w:rPr>
        <w:t>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ed in</w:t>
      </w:r>
      <w:r>
        <w:rPr>
          <w:rFonts w:eastAsia="Calibri" w:cs="Calibri"/>
          <w:spacing w:val="-3"/>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 xml:space="preserve"> </w:t>
      </w:r>
      <w:r>
        <w:rPr>
          <w:rFonts w:eastAsia="Calibri" w:cs="Calibri"/>
        </w:rPr>
        <w:t>(</w:t>
      </w:r>
      <w:r>
        <w:rPr>
          <w:rFonts w:eastAsia="Calibri" w:cs="Calibri"/>
          <w:spacing w:val="-1"/>
        </w:rPr>
        <w:t>b</w:t>
      </w:r>
      <w:r>
        <w:rPr>
          <w:rFonts w:eastAsia="Calibri" w:cs="Calibri"/>
        </w:rPr>
        <w:t>)</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S</w:t>
      </w:r>
      <w:r>
        <w:rPr>
          <w:rFonts w:eastAsia="Calibri" w:cs="Calibri"/>
        </w:rPr>
        <w:t>ecti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2"/>
        </w:rPr>
        <w:t>5</w:t>
      </w:r>
      <w:r>
        <w:rPr>
          <w:rFonts w:eastAsia="Calibri" w:cs="Calibri"/>
          <w:spacing w:val="2"/>
        </w:rPr>
        <w:t>0</w:t>
      </w:r>
      <w:r>
        <w:rPr>
          <w:rFonts w:eastAsia="Calibri" w:cs="Calibri"/>
        </w:rPr>
        <w:t>-</w:t>
      </w:r>
      <w:r>
        <w:rPr>
          <w:rFonts w:eastAsia="Calibri" w:cs="Calibri"/>
          <w:spacing w:val="-2"/>
        </w:rPr>
        <w:t>3</w:t>
      </w:r>
      <w:r>
        <w:rPr>
          <w:rFonts w:eastAsia="Calibri" w:cs="Calibri"/>
          <w:spacing w:val="1"/>
        </w:rPr>
        <w:t>5</w:t>
      </w:r>
      <w:r>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1"/>
          <w:footerReference w:type="default" r:id="rId52"/>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77777777"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 xml:space="preserve">The Financial Disclosures and Conflicts of Interest form (“form”) must be accurately completed and submitted by the vendor, parent </w:t>
      </w:r>
      <w:proofErr w:type="gramStart"/>
      <w:r>
        <w:rPr>
          <w:rFonts w:cstheme="minorHAnsi"/>
          <w:color w:val="000000"/>
        </w:rPr>
        <w:t>entity(</w:t>
      </w:r>
      <w:proofErr w:type="spellStart"/>
      <w:proofErr w:type="gramEnd"/>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Agency/University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 xml:space="preserve">Separate forms are required for the vendor, parent </w:t>
      </w:r>
      <w:proofErr w:type="gramStart"/>
      <w:r>
        <w:rPr>
          <w:rFonts w:cstheme="minorHAnsi"/>
        </w:rPr>
        <w:t>entity(</w:t>
      </w:r>
      <w:proofErr w:type="spellStart"/>
      <w:proofErr w:type="gramEnd"/>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 xml:space="preserve"> Vendor’s Parent </w:t>
      </w:r>
      <w:proofErr w:type="gramStart"/>
      <w:r>
        <w:rPr>
          <w:rFonts w:cstheme="minorHAnsi"/>
        </w:rPr>
        <w:t>Entity(</w:t>
      </w:r>
      <w:proofErr w:type="spellStart"/>
      <w:proofErr w:type="gramEnd"/>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 xml:space="preserve"> Subcontractor’s Parent </w:t>
      </w:r>
      <w:proofErr w:type="gramStart"/>
      <w:r>
        <w:rPr>
          <w:rFonts w:cstheme="minorHAnsi"/>
        </w:rPr>
        <w:t>Entity(</w:t>
      </w:r>
      <w:proofErr w:type="spellStart"/>
      <w:proofErr w:type="gramEnd"/>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Illinois Procurement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B2517B">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3"/>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proofErr w:type="gramStart"/>
      <w:r>
        <w:rPr>
          <w:rFonts w:cstheme="minorHAnsi"/>
        </w:rPr>
        <w:t>1.B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proofErr w:type="gramStart"/>
      <w:r>
        <w:rPr>
          <w:rFonts w:cstheme="minorHAnsi"/>
        </w:rPr>
        <w:t>4.B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B2517B">
        <w:rPr>
          <w:rFonts w:cstheme="minorHAnsi"/>
          <w:bCs/>
        </w:rPr>
      </w:r>
      <w:r w:rsidR="00B2517B">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B2517B">
        <w:rPr>
          <w:rFonts w:cstheme="minorHAnsi"/>
          <w:bCs/>
        </w:rPr>
      </w:r>
      <w:r w:rsidR="00B2517B">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State/Public University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B2517B">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B2517B">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B2517B">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77777777"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Agency/University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120F9B">
            <w:pPr>
              <w:keepLines/>
              <w:numPr>
                <w:ilvl w:val="0"/>
                <w:numId w:val="30"/>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120F9B">
            <w:pPr>
              <w:keepLines/>
              <w:numPr>
                <w:ilvl w:val="0"/>
                <w:numId w:val="30"/>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77777777"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the name, salary, State agency or university,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120F9B">
            <w:pPr>
              <w:keepLines/>
              <w:numPr>
                <w:ilvl w:val="0"/>
                <w:numId w:val="31"/>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2517B">
              <w:rPr>
                <w:rFonts w:cstheme="minorHAnsi"/>
              </w:rPr>
            </w:r>
            <w:r w:rsidR="00B2517B">
              <w:rPr>
                <w:rFonts w:cstheme="minorHAnsi"/>
              </w:rPr>
              <w:fldChar w:fldCharType="separate"/>
            </w:r>
            <w:r>
              <w:rPr>
                <w:rFonts w:cstheme="minorHAnsi"/>
              </w:rPr>
              <w:fldChar w:fldCharType="end"/>
            </w:r>
            <w:r>
              <w:rPr>
                <w:rFonts w:cstheme="minorHAnsi"/>
              </w:rPr>
              <w:t xml:space="preserve"> No</w:t>
            </w:r>
          </w:p>
        </w:tc>
      </w:tr>
    </w:tbl>
    <w:p w14:paraId="4524F8FB" w14:textId="77777777" w:rsidR="00647E09" w:rsidRDefault="00647E09" w:rsidP="00647E09">
      <w:pPr>
        <w:spacing w:before="320"/>
        <w:rPr>
          <w:rFonts w:asciiTheme="minorHAnsi" w:hAnsiTheme="minorHAnsi" w:cstheme="minorHAnsi"/>
          <w:color w:val="FFFFFF" w:themeColor="background1"/>
        </w:rPr>
      </w:pPr>
      <w:r>
        <w:rPr>
          <w:rFonts w:cstheme="minorHAnsi"/>
        </w:rPr>
        <w:t xml:space="preserve">If you answered “Yes”, please provide a detailed explanation that includes, but is not limited to the name, State agency or university, and position title of each individual.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B2517B">
        <w:rPr>
          <w:rFonts w:cstheme="minorHAnsi"/>
          <w:bCs/>
        </w:rPr>
      </w:r>
      <w:r w:rsidR="00B2517B">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B2517B">
        <w:rPr>
          <w:rFonts w:cstheme="minorHAnsi"/>
          <w:bCs/>
        </w:rPr>
      </w:r>
      <w:r w:rsidR="00B2517B">
        <w:rPr>
          <w:rFonts w:cstheme="minorHAnsi"/>
          <w:bCs/>
        </w:rPr>
        <w:fldChar w:fldCharType="separate"/>
      </w:r>
      <w:r>
        <w:rPr>
          <w:rFonts w:cstheme="minorHAnsi"/>
          <w:bCs/>
        </w:rPr>
        <w:fldChar w:fldCharType="end"/>
      </w:r>
      <w:r>
        <w:rPr>
          <w:rFonts w:cstheme="minorHAnsi"/>
          <w:bCs/>
        </w:rPr>
        <w:t xml:space="preserve"> No.  </w:t>
      </w: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Agency/University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77777777" w:rsidR="00647E09" w:rsidRDefault="00647E09">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 xml:space="preserve">Contract Reference/P.O./Illinois </w:t>
            </w:r>
            <w:r>
              <w:rPr>
                <w:rFonts w:asciiTheme="minorHAnsi" w:eastAsia="Calibri" w:hAnsiTheme="minorHAnsi" w:cstheme="minorHAnsi"/>
                <w:b/>
                <w:sz w:val="18"/>
                <w:szCs w:val="18"/>
              </w:rPr>
              <w:lastRenderedPageBreak/>
              <w:t>Procurement Bulletin #</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proofErr w:type="gramStart"/>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proofErr w:type="gramEnd"/>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proofErr w:type="gramStart"/>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proofErr w:type="gramEnd"/>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4"/>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74EFCD8"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38E85C4"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5"/>
          <w:footerReference w:type="default" r:id="rId56"/>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120F9B">
      <w:pPr>
        <w:pStyle w:val="ListParagraph"/>
        <w:numPr>
          <w:ilvl w:val="0"/>
          <w:numId w:val="24"/>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7777777" w:rsidR="00647E09" w:rsidRDefault="00647E09" w:rsidP="00647E09">
      <w:pPr>
        <w:tabs>
          <w:tab w:val="left" w:pos="840"/>
        </w:tabs>
        <w:ind w:left="120" w:right="-20"/>
        <w:rPr>
          <w:rFonts w:eastAsia="Calibri" w:cs="Calibri"/>
        </w:rPr>
      </w:pPr>
      <w:r>
        <w:rPr>
          <w:rFonts w:eastAsia="Calibri" w:cs="Calibri"/>
          <w:b/>
          <w:bCs/>
          <w:spacing w:val="1"/>
        </w:rPr>
        <w:t>6</w:t>
      </w:r>
      <w:r>
        <w:rPr>
          <w:rFonts w:eastAsia="Calibri" w:cs="Calibri"/>
          <w:b/>
          <w:bCs/>
        </w:rPr>
        <w:t>.</w:t>
      </w:r>
      <w:r>
        <w:rPr>
          <w:rFonts w:eastAsia="Calibri" w:cs="Calibri"/>
          <w:b/>
          <w:bCs/>
        </w:rPr>
        <w:tab/>
      </w:r>
      <w:r>
        <w:rPr>
          <w:rFonts w:eastAsia="Calibri" w:cs="Calibri"/>
          <w:spacing w:val="-1"/>
        </w:rPr>
        <w:t>N</w:t>
      </w:r>
      <w:r>
        <w:rPr>
          <w:rFonts w:eastAsia="Calibri" w:cs="Calibri"/>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C</w:t>
      </w:r>
      <w:r>
        <w:rPr>
          <w:rFonts w:eastAsia="Calibri" w:cs="Calibri"/>
          <w:spacing w:val="-1"/>
        </w:rPr>
        <w:t>h</w:t>
      </w:r>
      <w:r>
        <w:rPr>
          <w:rFonts w:eastAsia="Calibri" w:cs="Calibri"/>
          <w:spacing w:val="-3"/>
        </w:rPr>
        <w:t>i</w:t>
      </w:r>
      <w:r>
        <w:rPr>
          <w:rFonts w:eastAsia="Calibri" w:cs="Calibri"/>
          <w:spacing w:val="1"/>
        </w:rPr>
        <w:t>e</w:t>
      </w:r>
      <w:r>
        <w:rPr>
          <w:rFonts w:eastAsia="Calibri" w:cs="Calibri"/>
        </w:rPr>
        <w:t>f E</w:t>
      </w:r>
      <w:r>
        <w:rPr>
          <w:rFonts w:eastAsia="Calibri" w:cs="Calibri"/>
          <w:spacing w:val="-2"/>
        </w:rPr>
        <w:t>x</w:t>
      </w:r>
      <w:r>
        <w:rPr>
          <w:rFonts w:eastAsia="Calibri" w:cs="Calibri"/>
          <w:spacing w:val="1"/>
        </w:rPr>
        <w:t>e</w:t>
      </w:r>
      <w:r>
        <w:rPr>
          <w:rFonts w:eastAsia="Calibri" w:cs="Calibri"/>
        </w:rPr>
        <w:t>c</w:t>
      </w:r>
      <w:r>
        <w:rPr>
          <w:rFonts w:eastAsia="Calibri" w:cs="Calibri"/>
          <w:spacing w:val="-1"/>
        </w:rPr>
        <w:t>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
        </w:rPr>
        <w:t xml:space="preserve"> </w:t>
      </w:r>
      <w:r>
        <w:rPr>
          <w:rFonts w:eastAsia="Calibri" w:cs="Calibri"/>
        </w:rPr>
        <w:t>O</w:t>
      </w:r>
      <w:r>
        <w:rPr>
          <w:rFonts w:eastAsia="Calibri" w:cs="Calibri"/>
          <w:spacing w:val="-3"/>
        </w:rPr>
        <w:t>f</w:t>
      </w:r>
      <w:r>
        <w:rPr>
          <w:rFonts w:eastAsia="Calibri" w:cs="Calibri"/>
        </w:rPr>
        <w:t>fic</w:t>
      </w:r>
      <w:r>
        <w:rPr>
          <w:rFonts w:eastAsia="Calibri" w:cs="Calibri"/>
          <w:spacing w:val="1"/>
        </w:rPr>
        <w:t>e</w:t>
      </w:r>
      <w:r>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3FD3E40C" w:rsidR="00647E09" w:rsidRDefault="00647E09" w:rsidP="00647E09">
      <w:pPr>
        <w:tabs>
          <w:tab w:val="left" w:pos="840"/>
        </w:tabs>
        <w:spacing w:line="429" w:lineRule="auto"/>
        <w:ind w:left="840" w:right="1080" w:hanging="720"/>
        <w:rPr>
          <w:rFonts w:eastAsia="Calibri" w:cs="Calibri"/>
        </w:rPr>
      </w:pPr>
      <w:r>
        <w:rPr>
          <w:rFonts w:eastAsia="Calibri" w:cs="Calibri"/>
          <w:b/>
          <w:bCs/>
          <w:spacing w:val="1"/>
        </w:rPr>
        <w:t>7</w:t>
      </w:r>
      <w:r>
        <w:rPr>
          <w:rFonts w:eastAsia="Calibri" w:cs="Calibri"/>
          <w:b/>
          <w:bCs/>
        </w:rPr>
        <w:t>.</w:t>
      </w:r>
      <w:r>
        <w:rPr>
          <w:rFonts w:eastAsia="Calibri" w:cs="Calibri"/>
          <w:b/>
          <w:bCs/>
        </w:rPr>
        <w:tab/>
      </w:r>
      <w:r>
        <w:rPr>
          <w:rFonts w:eastAsia="Calibri" w:cs="Calibri"/>
        </w:rPr>
        <w:t>Offer</w:t>
      </w:r>
      <w:r>
        <w:rPr>
          <w:rFonts w:eastAsia="Calibri" w:cs="Calibri"/>
          <w:spacing w:val="1"/>
        </w:rPr>
        <w:t>o</w:t>
      </w:r>
      <w:r>
        <w:rPr>
          <w:rFonts w:eastAsia="Calibri" w:cs="Calibri"/>
        </w:rPr>
        <w:t>r</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rPr>
        <w:t>tact</w:t>
      </w:r>
      <w:r>
        <w:rPr>
          <w:rFonts w:eastAsia="Calibri" w:cs="Calibri"/>
          <w:spacing w:val="-1"/>
        </w:rPr>
        <w:t xml:space="preserve"> </w:t>
      </w:r>
      <w:r>
        <w:rPr>
          <w:rFonts w:eastAsia="Calibri" w:cs="Calibri"/>
        </w:rPr>
        <w:t>(</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w:t>
      </w:r>
      <w:r>
        <w:rPr>
          <w:rFonts w:eastAsia="Calibri" w:cs="Calibri"/>
          <w:spacing w:val="-2"/>
        </w:rPr>
        <w:t xml:space="preserve"> </w:t>
      </w:r>
      <w:r>
        <w:rPr>
          <w:rFonts w:eastAsia="Calibri" w:cs="Calibri"/>
        </w:rPr>
        <w:t>tit</w:t>
      </w:r>
      <w:r>
        <w:rPr>
          <w:rFonts w:eastAsia="Calibri" w:cs="Calibri"/>
          <w:spacing w:val="-3"/>
        </w:rPr>
        <w:t>l</w:t>
      </w:r>
      <w:r>
        <w:rPr>
          <w:rFonts w:eastAsia="Calibri" w:cs="Calibri"/>
          <w:spacing w:val="1"/>
        </w:rPr>
        <w:t>e</w:t>
      </w:r>
      <w:r>
        <w:rPr>
          <w:rFonts w:eastAsia="Calibri" w:cs="Calibri"/>
        </w:rPr>
        <w:t>,</w:t>
      </w:r>
      <w:r>
        <w:rPr>
          <w:rFonts w:eastAsia="Calibri" w:cs="Calibri"/>
          <w:spacing w:val="1"/>
        </w:rPr>
        <w:t xml:space="preserve"> </w:t>
      </w:r>
      <w:r>
        <w:rPr>
          <w:rFonts w:eastAsia="Calibri" w:cs="Calibri"/>
        </w:rPr>
        <w:t>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ph</w:t>
      </w:r>
      <w:r>
        <w:rPr>
          <w:rFonts w:eastAsia="Calibri" w:cs="Calibri"/>
          <w:spacing w:val="1"/>
        </w:rPr>
        <w:t>o</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t</w:t>
      </w:r>
      <w:r>
        <w:rPr>
          <w:rFonts w:eastAsia="Calibri" w:cs="Calibri"/>
          <w:spacing w:val="1"/>
        </w:rPr>
        <w:t>o</w:t>
      </w:r>
      <w:r>
        <w:rPr>
          <w:rFonts w:eastAsia="Calibri" w:cs="Calibri"/>
        </w:rPr>
        <w:t>ll-fr</w:t>
      </w:r>
      <w:r>
        <w:rPr>
          <w:rFonts w:eastAsia="Calibri" w:cs="Calibri"/>
          <w:spacing w:val="1"/>
        </w:rPr>
        <w:t>e</w:t>
      </w:r>
      <w:r>
        <w:rPr>
          <w:rFonts w:eastAsia="Calibri" w:cs="Calibri"/>
        </w:rPr>
        <w:t>e</w:t>
      </w:r>
      <w:r>
        <w:rPr>
          <w:rFonts w:eastAsia="Calibri" w:cs="Calibri"/>
          <w:spacing w:val="-1"/>
        </w:rPr>
        <w:t xml:space="preserve"> nu</w:t>
      </w:r>
      <w:r>
        <w:rPr>
          <w:rFonts w:eastAsia="Calibri" w:cs="Calibri"/>
          <w:spacing w:val="1"/>
        </w:rPr>
        <w:t>m</w:t>
      </w:r>
      <w:r>
        <w:rPr>
          <w:rFonts w:eastAsia="Calibri" w:cs="Calibri"/>
          <w:spacing w:val="-1"/>
        </w:rPr>
        <w:t>b</w:t>
      </w:r>
      <w:r>
        <w:rPr>
          <w:rFonts w:eastAsia="Calibri" w:cs="Calibri"/>
          <w:spacing w:val="1"/>
        </w:rPr>
        <w:t>e</w:t>
      </w:r>
      <w:r>
        <w:rPr>
          <w:rFonts w:eastAsia="Calibri" w:cs="Calibri"/>
        </w:rPr>
        <w:t>r,</w:t>
      </w:r>
      <w:r>
        <w:rPr>
          <w:rFonts w:eastAsia="Calibri" w:cs="Calibri"/>
          <w:spacing w:val="1"/>
        </w:rPr>
        <w:t xml:space="preserve"> </w:t>
      </w:r>
      <w:r>
        <w:rPr>
          <w:rFonts w:eastAsia="Calibri" w:cs="Calibri"/>
        </w:rPr>
        <w:t>f</w:t>
      </w:r>
      <w:r>
        <w:rPr>
          <w:rFonts w:eastAsia="Calibri" w:cs="Calibri"/>
          <w:spacing w:val="-3"/>
        </w:rPr>
        <w:t>a</w:t>
      </w:r>
      <w:r>
        <w:rPr>
          <w:rFonts w:eastAsia="Calibri" w:cs="Calibri"/>
        </w:rPr>
        <w:t>x,</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e</w:t>
      </w:r>
      <w:r>
        <w:rPr>
          <w:rFonts w:eastAsia="Calibri" w:cs="Calibri"/>
        </w:rPr>
        <w:t>-</w:t>
      </w:r>
      <w:r>
        <w:rPr>
          <w:rFonts w:eastAsia="Calibri" w:cs="Calibri"/>
          <w:spacing w:val="1"/>
        </w:rPr>
        <w:t>m</w:t>
      </w:r>
      <w:r>
        <w:rPr>
          <w:rFonts w:eastAsia="Calibri" w:cs="Calibri"/>
        </w:rPr>
        <w:t>ai</w:t>
      </w:r>
      <w:r>
        <w:rPr>
          <w:rFonts w:eastAsia="Calibri" w:cs="Calibri"/>
          <w:spacing w:val="-3"/>
        </w:rPr>
        <w:t>l</w:t>
      </w:r>
      <w:r>
        <w:rPr>
          <w:rFonts w:eastAsia="Calibri" w:cs="Calibri"/>
        </w:rPr>
        <w:t xml:space="preserve">)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77777777" w:rsidR="00647E09" w:rsidRDefault="00647E09" w:rsidP="00647E09">
      <w:pPr>
        <w:tabs>
          <w:tab w:val="left" w:pos="840"/>
        </w:tabs>
        <w:spacing w:before="13"/>
        <w:ind w:left="120" w:right="-20"/>
        <w:rPr>
          <w:rFonts w:eastAsia="Calibri" w:cs="Calibri"/>
        </w:rPr>
      </w:pPr>
      <w:r>
        <w:rPr>
          <w:rFonts w:eastAsia="Calibri" w:cs="Calibri"/>
          <w:b/>
          <w:bCs/>
          <w:spacing w:val="1"/>
        </w:rPr>
        <w:t>8</w:t>
      </w:r>
      <w:r>
        <w:rPr>
          <w:rFonts w:eastAsia="Calibri" w:cs="Calibri"/>
          <w:b/>
          <w:bCs/>
        </w:rPr>
        <w:t>.</w:t>
      </w:r>
      <w:r>
        <w:rPr>
          <w:rFonts w:eastAsia="Calibri" w:cs="Calibri"/>
          <w:b/>
          <w:bCs/>
        </w:rPr>
        <w:tab/>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y</w:t>
      </w:r>
      <w:r>
        <w:rPr>
          <w:rFonts w:eastAsia="Calibri" w:cs="Calibri"/>
          <w:spacing w:val="-1"/>
        </w:rPr>
        <w:t xml:space="preserve"> </w:t>
      </w:r>
      <w:r>
        <w:rPr>
          <w:rFonts w:eastAsia="Calibri" w:cs="Calibri"/>
        </w:rPr>
        <w:t>W</w:t>
      </w:r>
      <w:r>
        <w:rPr>
          <w:rFonts w:eastAsia="Calibri" w:cs="Calibri"/>
          <w:spacing w:val="1"/>
        </w:rPr>
        <w:t>e</w:t>
      </w:r>
      <w:r>
        <w:rPr>
          <w:rFonts w:eastAsia="Calibri" w:cs="Calibri"/>
        </w:rPr>
        <w:t xml:space="preserve">b </w:t>
      </w:r>
      <w:r>
        <w:rPr>
          <w:rFonts w:eastAsia="Calibri" w:cs="Calibri"/>
          <w:spacing w:val="-1"/>
        </w:rPr>
        <w:t>S</w:t>
      </w:r>
      <w:r>
        <w:rPr>
          <w:rFonts w:eastAsia="Calibri" w:cs="Calibri"/>
        </w:rPr>
        <w:t>i</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Add</w:t>
      </w:r>
      <w:r>
        <w:rPr>
          <w:rFonts w:eastAsia="Calibri" w:cs="Calibri"/>
        </w:rPr>
        <w:t>r</w:t>
      </w:r>
      <w:r>
        <w:rPr>
          <w:rFonts w:eastAsia="Calibri" w:cs="Calibri"/>
          <w:spacing w:val="1"/>
        </w:rPr>
        <w:t>e</w:t>
      </w:r>
      <w:r>
        <w:rPr>
          <w:rFonts w:eastAsia="Calibri" w:cs="Calibri"/>
          <w:spacing w:val="-2"/>
        </w:rPr>
        <w:t>s</w:t>
      </w:r>
      <w:r>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77777777" w:rsidR="00647E09" w:rsidRDefault="00647E09" w:rsidP="00647E09">
      <w:pPr>
        <w:tabs>
          <w:tab w:val="left" w:pos="840"/>
        </w:tabs>
        <w:ind w:left="720" w:right="-540" w:hanging="600"/>
        <w:rPr>
          <w:rFonts w:eastAsia="Calibri" w:cs="Calibri"/>
        </w:rPr>
      </w:pPr>
      <w:r>
        <w:rPr>
          <w:rFonts w:eastAsia="Calibri" w:cs="Calibri"/>
          <w:b/>
          <w:bCs/>
          <w:spacing w:val="1"/>
        </w:rPr>
        <w:t>9</w:t>
      </w:r>
      <w:r>
        <w:rPr>
          <w:rFonts w:eastAsia="Calibri" w:cs="Calibri"/>
          <w:b/>
          <w:bCs/>
        </w:rPr>
        <w:t>.</w:t>
      </w:r>
      <w:r>
        <w:rPr>
          <w:rFonts w:eastAsia="Calibri" w:cs="Calibri"/>
          <w:b/>
          <w:bCs/>
        </w:rPr>
        <w:tab/>
      </w:r>
      <w:r>
        <w:rPr>
          <w:rFonts w:eastAsia="Calibri" w:cs="Calibri"/>
        </w:rPr>
        <w:t>T</w:t>
      </w:r>
      <w:r>
        <w:rPr>
          <w:rFonts w:eastAsia="Calibri" w:cs="Calibri"/>
          <w:spacing w:val="1"/>
        </w:rPr>
        <w:t>y</w:t>
      </w:r>
      <w:r>
        <w:rPr>
          <w:rFonts w:eastAsia="Calibri" w:cs="Calibri"/>
          <w:spacing w:val="-1"/>
        </w:rPr>
        <w:t>p</w:t>
      </w:r>
      <w:r>
        <w:rPr>
          <w:rFonts w:eastAsia="Calibri" w:cs="Calibri"/>
        </w:rPr>
        <w:t>e</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Or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ati</w:t>
      </w:r>
      <w:r>
        <w:rPr>
          <w:rFonts w:eastAsia="Calibri" w:cs="Calibri"/>
          <w:spacing w:val="1"/>
        </w:rPr>
        <w:t>o</w:t>
      </w:r>
      <w:r>
        <w:rPr>
          <w:rFonts w:eastAsia="Calibri" w:cs="Calibri"/>
        </w:rPr>
        <w:t xml:space="preserve">n </w:t>
      </w:r>
      <w:r>
        <w:rPr>
          <w:rFonts w:eastAsia="Calibri" w:cs="Calibri"/>
          <w:spacing w:val="-2"/>
        </w:rPr>
        <w:t>(</w:t>
      </w:r>
      <w:r>
        <w:rPr>
          <w:rFonts w:eastAsia="Calibri" w:cs="Calibri"/>
        </w:rPr>
        <w:t>s</w:t>
      </w:r>
      <w:r>
        <w:rPr>
          <w:rFonts w:eastAsia="Calibri" w:cs="Calibri"/>
          <w:spacing w:val="1"/>
        </w:rPr>
        <w:t>o</w:t>
      </w:r>
      <w:r>
        <w:rPr>
          <w:rFonts w:eastAsia="Calibri" w:cs="Calibri"/>
          <w:spacing w:val="-3"/>
        </w:rPr>
        <w:t>l</w:t>
      </w:r>
      <w:r>
        <w:rPr>
          <w:rFonts w:eastAsia="Calibri" w:cs="Calibri"/>
        </w:rPr>
        <w:t>e</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p</w:t>
      </w:r>
      <w:r>
        <w:rPr>
          <w:rFonts w:eastAsia="Calibri" w:cs="Calibri"/>
        </w:rPr>
        <w:t>ri</w:t>
      </w:r>
      <w:r>
        <w:rPr>
          <w:rFonts w:eastAsia="Calibri" w:cs="Calibri"/>
          <w:spacing w:val="1"/>
        </w:rPr>
        <w:t>e</w:t>
      </w:r>
      <w:r>
        <w:rPr>
          <w:rFonts w:eastAsia="Calibri" w:cs="Calibri"/>
          <w:spacing w:val="-2"/>
        </w:rPr>
        <w:t>t</w:t>
      </w:r>
      <w:r>
        <w:rPr>
          <w:rFonts w:eastAsia="Calibri" w:cs="Calibri"/>
          <w:spacing w:val="1"/>
        </w:rPr>
        <w:t>o</w:t>
      </w:r>
      <w:r>
        <w:rPr>
          <w:rFonts w:eastAsia="Calibri" w:cs="Calibri"/>
        </w:rPr>
        <w:t>r,</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3"/>
        </w:rPr>
        <w:t>p</w:t>
      </w:r>
      <w:r>
        <w:rPr>
          <w:rFonts w:eastAsia="Calibri" w:cs="Calibri"/>
          <w:spacing w:val="1"/>
        </w:rPr>
        <w:t>o</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1"/>
        </w:rPr>
        <w:t xml:space="preserve"> </w:t>
      </w:r>
      <w:r>
        <w:rPr>
          <w:rFonts w:eastAsia="Calibri" w:cs="Calibri"/>
          <w:spacing w:val="-2"/>
        </w:rPr>
        <w:t>et</w:t>
      </w:r>
      <w:r>
        <w:rPr>
          <w:rFonts w:eastAsia="Calibri" w:cs="Calibri"/>
        </w:rPr>
        <w:t>c</w:t>
      </w:r>
      <w:r>
        <w:rPr>
          <w:rFonts w:eastAsia="Calibri" w:cs="Calibri"/>
          <w:spacing w:val="-1"/>
        </w:rPr>
        <w:t>.</w:t>
      </w:r>
      <w:r>
        <w:rPr>
          <w:rFonts w:eastAsia="Calibri" w:cs="Calibri"/>
        </w:rPr>
        <w:t>-</w:t>
      </w:r>
      <w:r>
        <w:rPr>
          <w:rFonts w:eastAsia="Calibri" w:cs="Calibri"/>
          <w:spacing w:val="-1"/>
        </w:rPr>
        <w:t>-</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 xml:space="preserve">ld </w:t>
      </w:r>
      <w:r>
        <w:rPr>
          <w:rFonts w:eastAsia="Calibri" w:cs="Calibri"/>
          <w:spacing w:val="-1"/>
        </w:rPr>
        <w:t>b</w:t>
      </w:r>
      <w:r>
        <w:rPr>
          <w:rFonts w:eastAsia="Calibri" w:cs="Calibri"/>
        </w:rPr>
        <w:t>e</w:t>
      </w:r>
      <w:r>
        <w:rPr>
          <w:rFonts w:eastAsia="Calibri" w:cs="Calibri"/>
          <w:spacing w:val="1"/>
        </w:rPr>
        <w:t xml:space="preserve"> </w:t>
      </w:r>
      <w:r>
        <w:rPr>
          <w:rFonts w:eastAsia="Calibri" w:cs="Calibri"/>
        </w:rPr>
        <w:t>s</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as</w:t>
      </w:r>
      <w:r>
        <w:rPr>
          <w:rFonts w:eastAsia="Calibri" w:cs="Calibri"/>
          <w:spacing w:val="-2"/>
        </w:rPr>
        <w:t xml:space="preserve"> </w:t>
      </w:r>
      <w:r>
        <w:rPr>
          <w:rFonts w:eastAsia="Calibri" w:cs="Calibri"/>
          <w:spacing w:val="1"/>
        </w:rPr>
        <w:t>o</w:t>
      </w:r>
      <w:r>
        <w:rPr>
          <w:rFonts w:eastAsia="Calibri" w:cs="Calibri"/>
        </w:rPr>
        <w:t xml:space="preserve">n </w:t>
      </w:r>
      <w:r>
        <w:rPr>
          <w:rFonts w:eastAsia="Calibri" w:cs="Calibri"/>
          <w:spacing w:val="-2"/>
        </w:rPr>
        <w:t>T</w:t>
      </w:r>
      <w:r>
        <w:rPr>
          <w:rFonts w:eastAsia="Calibri" w:cs="Calibri"/>
        </w:rPr>
        <w:t>ax</w:t>
      </w:r>
      <w:r>
        <w:rPr>
          <w:rFonts w:eastAsia="Calibri" w:cs="Calibri"/>
          <w:spacing w:val="-1"/>
        </w:rPr>
        <w:t>p</w:t>
      </w:r>
      <w:r>
        <w:rPr>
          <w:rFonts w:eastAsia="Calibri" w:cs="Calibri"/>
        </w:rPr>
        <w:t>a</w:t>
      </w:r>
      <w:r>
        <w:rPr>
          <w:rFonts w:eastAsia="Calibri" w:cs="Calibri"/>
          <w:spacing w:val="1"/>
        </w:rPr>
        <w:t>ye</w:t>
      </w:r>
      <w:r>
        <w:rPr>
          <w:rFonts w:eastAsia="Calibri" w:cs="Calibri"/>
        </w:rPr>
        <w:t>r</w:t>
      </w:r>
      <w:r>
        <w:rPr>
          <w:rFonts w:eastAsia="Calibri" w:cs="Calibri"/>
          <w:spacing w:val="-2"/>
        </w:rPr>
        <w:t xml:space="preserve"> </w:t>
      </w:r>
      <w:r>
        <w:rPr>
          <w:rFonts w:eastAsia="Calibri" w:cs="Calibri"/>
        </w:rPr>
        <w:t>ID</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rPr>
        <w:t>m</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spacing w:val="-3"/>
        </w:rPr>
        <w:t>l</w:t>
      </w:r>
      <w:r>
        <w:rPr>
          <w:rFonts w:eastAsia="Calibri" w:cs="Calibri"/>
          <w:spacing w:val="1"/>
        </w:rPr>
        <w:t>o</w:t>
      </w:r>
      <w:r>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7"/>
          <w:footerReference w:type="default" r:id="rId58"/>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77777777" w:rsidR="00647E09" w:rsidRDefault="00647E09" w:rsidP="00647E09">
      <w:pPr>
        <w:tabs>
          <w:tab w:val="left" w:pos="840"/>
        </w:tabs>
        <w:ind w:left="120" w:right="-20"/>
        <w:rPr>
          <w:rFonts w:eastAsia="Calibri" w:cs="Calibri"/>
        </w:rPr>
      </w:pPr>
      <w:r>
        <w:rPr>
          <w:rFonts w:eastAsia="Calibri" w:cs="Calibri"/>
          <w:b/>
          <w:bCs/>
          <w:spacing w:val="1"/>
        </w:rPr>
        <w:t>1</w:t>
      </w:r>
      <w:r>
        <w:rPr>
          <w:rFonts w:eastAsia="Calibri" w:cs="Calibri"/>
          <w:b/>
          <w:bCs/>
          <w:spacing w:val="-2"/>
        </w:rPr>
        <w:t>0</w:t>
      </w:r>
      <w:r>
        <w:rPr>
          <w:rFonts w:eastAsia="Calibri" w:cs="Calibri"/>
          <w:b/>
          <w:bCs/>
        </w:rPr>
        <w:t>.</w:t>
      </w:r>
      <w:r>
        <w:rPr>
          <w:rFonts w:eastAsia="Calibri" w:cs="Calibri"/>
          <w:b/>
          <w:bCs/>
        </w:rPr>
        <w:tab/>
      </w:r>
      <w:r>
        <w:rPr>
          <w:rFonts w:eastAsia="Calibri" w:cs="Calibri"/>
          <w:spacing w:val="1"/>
        </w:rPr>
        <w:t>Le</w:t>
      </w:r>
      <w:r>
        <w:rPr>
          <w:rFonts w:eastAsia="Calibri" w:cs="Calibri"/>
          <w:spacing w:val="-1"/>
        </w:rPr>
        <w:t>ng</w:t>
      </w:r>
      <w:r>
        <w:rPr>
          <w:rFonts w:eastAsia="Calibri" w:cs="Calibri"/>
          <w:spacing w:val="1"/>
        </w:rPr>
        <w:t>t</w:t>
      </w:r>
      <w:r>
        <w:rPr>
          <w:rFonts w:eastAsia="Calibri" w:cs="Calibri"/>
        </w:rPr>
        <w:t>h</w:t>
      </w:r>
      <w:r>
        <w:rPr>
          <w:rFonts w:eastAsia="Calibri" w:cs="Calibri"/>
          <w:spacing w:val="-3"/>
        </w:rPr>
        <w:t xml:space="preserve"> </w:t>
      </w:r>
      <w:r>
        <w:rPr>
          <w:rFonts w:eastAsia="Calibri" w:cs="Calibri"/>
          <w:spacing w:val="1"/>
        </w:rPr>
        <w:t>o</w:t>
      </w:r>
      <w:r>
        <w:rPr>
          <w:rFonts w:eastAsia="Calibri" w:cs="Calibri"/>
        </w:rPr>
        <w:t>f t</w:t>
      </w:r>
      <w:r>
        <w:rPr>
          <w:rFonts w:eastAsia="Calibri" w:cs="Calibri"/>
          <w:spacing w:val="-3"/>
        </w:rPr>
        <w:t>i</w:t>
      </w:r>
      <w:r>
        <w:rPr>
          <w:rFonts w:eastAsia="Calibri" w:cs="Calibri"/>
          <w:spacing w:val="1"/>
        </w:rPr>
        <w:t>m</w:t>
      </w:r>
      <w:r>
        <w:rPr>
          <w:rFonts w:eastAsia="Calibri" w:cs="Calibri"/>
        </w:rPr>
        <w:t>e</w:t>
      </w:r>
      <w:r>
        <w:rPr>
          <w:rFonts w:eastAsia="Calibri" w:cs="Calibri"/>
          <w:spacing w:val="-1"/>
        </w:rPr>
        <w:t xml:space="preserve"> </w:t>
      </w:r>
      <w:r>
        <w:rPr>
          <w:rFonts w:eastAsia="Calibri" w:cs="Calibri"/>
        </w:rPr>
        <w:t xml:space="preserve">in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77777777" w:rsidR="00647E09" w:rsidRDefault="00647E09" w:rsidP="00647E09">
      <w:pPr>
        <w:tabs>
          <w:tab w:val="left" w:pos="840"/>
        </w:tabs>
        <w:ind w:left="120" w:right="-20"/>
        <w:rPr>
          <w:rFonts w:eastAsia="Calibri" w:cs="Calibri"/>
        </w:rPr>
      </w:pPr>
      <w:r>
        <w:rPr>
          <w:rFonts w:eastAsia="Calibri" w:cs="Calibri"/>
          <w:b/>
          <w:bCs/>
          <w:spacing w:val="1"/>
        </w:rPr>
        <w:t>1</w:t>
      </w:r>
      <w:r>
        <w:rPr>
          <w:rFonts w:eastAsia="Calibri" w:cs="Calibri"/>
          <w:b/>
          <w:bCs/>
          <w:spacing w:val="-2"/>
        </w:rPr>
        <w:t>1</w:t>
      </w:r>
      <w:r>
        <w:rPr>
          <w:rFonts w:eastAsia="Calibri" w:cs="Calibri"/>
          <w:b/>
          <w:bCs/>
        </w:rPr>
        <w:t>.</w:t>
      </w:r>
      <w:r>
        <w:rPr>
          <w:rFonts w:eastAsia="Calibri" w:cs="Calibri"/>
          <w:b/>
          <w:bCs/>
        </w:rPr>
        <w:tab/>
      </w:r>
      <w:r>
        <w:rPr>
          <w:rFonts w:eastAsia="Calibri" w:cs="Calibri"/>
          <w:spacing w:val="-1"/>
        </w:rPr>
        <w:t>Annu</w:t>
      </w:r>
      <w:r>
        <w:rPr>
          <w:rFonts w:eastAsia="Calibri" w:cs="Calibri"/>
        </w:rPr>
        <w:t xml:space="preserve">al </w:t>
      </w:r>
      <w:r>
        <w:rPr>
          <w:rFonts w:eastAsia="Calibri" w:cs="Calibri"/>
          <w:spacing w:val="-1"/>
        </w:rPr>
        <w:t>S</w:t>
      </w:r>
      <w:r>
        <w:rPr>
          <w:rFonts w:eastAsia="Calibri" w:cs="Calibri"/>
        </w:rPr>
        <w:t>ales</w:t>
      </w:r>
      <w:r>
        <w:rPr>
          <w:rFonts w:eastAsia="Calibri" w:cs="Calibri"/>
          <w:spacing w:val="1"/>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Off</w:t>
      </w:r>
      <w:r>
        <w:rPr>
          <w:rFonts w:eastAsia="Calibri" w:cs="Calibri"/>
          <w:spacing w:val="1"/>
        </w:rPr>
        <w:t>e</w:t>
      </w:r>
      <w:r>
        <w:rPr>
          <w:rFonts w:eastAsia="Calibri" w:cs="Calibri"/>
          <w:spacing w:val="-3"/>
        </w:rPr>
        <w:t>r</w:t>
      </w:r>
      <w:r>
        <w:rPr>
          <w:rFonts w:eastAsia="Calibri" w:cs="Calibri"/>
          <w:spacing w:val="1"/>
        </w:rPr>
        <w:t>o</w:t>
      </w:r>
      <w:r>
        <w:rPr>
          <w:rFonts w:eastAsia="Calibri" w:cs="Calibri"/>
        </w:rPr>
        <w:t>r’s</w:t>
      </w:r>
      <w:r>
        <w:rPr>
          <w:rFonts w:eastAsia="Calibri" w:cs="Calibri"/>
          <w:spacing w:val="-4"/>
        </w:rPr>
        <w:t xml:space="preserve"> </w:t>
      </w:r>
      <w:r>
        <w:rPr>
          <w:rFonts w:eastAsia="Calibri" w:cs="Calibri"/>
          <w:spacing w:val="1"/>
        </w:rPr>
        <w:t>m</w:t>
      </w:r>
      <w:r>
        <w:rPr>
          <w:rFonts w:eastAsia="Calibri" w:cs="Calibri"/>
          <w:spacing w:val="-1"/>
        </w:rPr>
        <w:t>o</w:t>
      </w:r>
      <w:r>
        <w:rPr>
          <w:rFonts w:eastAsia="Calibri" w:cs="Calibri"/>
        </w:rPr>
        <w:t>st</w:t>
      </w:r>
      <w:r>
        <w:rPr>
          <w:rFonts w:eastAsia="Calibri" w:cs="Calibri"/>
          <w:spacing w:val="1"/>
        </w:rPr>
        <w:t xml:space="preserve"> </w:t>
      </w:r>
      <w:r>
        <w:rPr>
          <w:rFonts w:eastAsia="Calibri" w:cs="Calibri"/>
          <w:spacing w:val="-3"/>
        </w:rPr>
        <w:t>r</w:t>
      </w:r>
      <w:r>
        <w:rPr>
          <w:rFonts w:eastAsia="Calibri" w:cs="Calibri"/>
        </w:rPr>
        <w:t>ece</w:t>
      </w:r>
      <w:r>
        <w:rPr>
          <w:rFonts w:eastAsia="Calibri" w:cs="Calibri"/>
          <w:spacing w:val="-1"/>
        </w:rPr>
        <w:t>n</w:t>
      </w:r>
      <w:r>
        <w:rPr>
          <w:rFonts w:eastAsia="Calibri" w:cs="Calibri"/>
        </w:rPr>
        <w:t>t</w:t>
      </w:r>
      <w:r>
        <w:rPr>
          <w:rFonts w:eastAsia="Calibri" w:cs="Calibri"/>
          <w:spacing w:val="-3"/>
        </w:rPr>
        <w:t>l</w:t>
      </w:r>
      <w:r>
        <w:rPr>
          <w:rFonts w:eastAsia="Calibri" w:cs="Calibri"/>
        </w:rPr>
        <w:t>y</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le</w:t>
      </w:r>
      <w:r>
        <w:rPr>
          <w:rFonts w:eastAsia="Calibri" w:cs="Calibri"/>
          <w:spacing w:val="-2"/>
        </w:rPr>
        <w:t>t</w:t>
      </w:r>
      <w:r>
        <w:rPr>
          <w:rFonts w:eastAsia="Calibri" w:cs="Calibri"/>
        </w:rPr>
        <w:t>ed f</w:t>
      </w:r>
      <w:r>
        <w:rPr>
          <w:rFonts w:eastAsia="Calibri" w:cs="Calibri"/>
          <w:spacing w:val="-3"/>
        </w:rPr>
        <w:t>i</w:t>
      </w:r>
      <w:r>
        <w:rPr>
          <w:rFonts w:eastAsia="Calibri" w:cs="Calibri"/>
        </w:rPr>
        <w:t xml:space="preserve">scal </w:t>
      </w:r>
      <w:r>
        <w:rPr>
          <w:rFonts w:eastAsia="Calibri" w:cs="Calibri"/>
          <w:spacing w:val="-1"/>
        </w:rPr>
        <w:t>y</w:t>
      </w:r>
      <w:r>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77777777" w:rsidR="00647E09" w:rsidRDefault="00647E09" w:rsidP="00647E09">
      <w:pPr>
        <w:tabs>
          <w:tab w:val="left" w:pos="820"/>
        </w:tabs>
        <w:ind w:left="100" w:right="-20"/>
        <w:rPr>
          <w:rFonts w:eastAsia="Calibri" w:cs="Calibri"/>
        </w:rPr>
      </w:pPr>
      <w:r>
        <w:rPr>
          <w:rFonts w:eastAsia="Calibri" w:cs="Calibri"/>
          <w:b/>
          <w:bCs/>
          <w:spacing w:val="1"/>
        </w:rPr>
        <w:t>1</w:t>
      </w:r>
      <w:r>
        <w:rPr>
          <w:rFonts w:eastAsia="Calibri" w:cs="Calibri"/>
          <w:b/>
          <w:bCs/>
          <w:spacing w:val="-2"/>
        </w:rPr>
        <w:t>2</w:t>
      </w:r>
      <w:r>
        <w:rPr>
          <w:rFonts w:eastAsia="Calibri" w:cs="Calibri"/>
          <w:b/>
          <w:bCs/>
        </w:rPr>
        <w:t>.</w:t>
      </w:r>
      <w:r>
        <w:rPr>
          <w:rFonts w:eastAsia="Calibri" w:cs="Calibri"/>
          <w:b/>
          <w:bCs/>
        </w:rPr>
        <w:tab/>
      </w:r>
      <w:r>
        <w:rPr>
          <w:rFonts w:eastAsia="Calibri" w:cs="Calibri"/>
          <w:spacing w:val="-1"/>
        </w:rPr>
        <w:t>Sh</w:t>
      </w:r>
      <w:r>
        <w:rPr>
          <w:rFonts w:eastAsia="Calibri" w:cs="Calibri"/>
          <w:spacing w:val="1"/>
        </w:rPr>
        <w:t>o</w:t>
      </w:r>
      <w:r>
        <w:rPr>
          <w:rFonts w:eastAsia="Calibri" w:cs="Calibri"/>
        </w:rPr>
        <w:t>w</w:t>
      </w:r>
      <w:r>
        <w:rPr>
          <w:rFonts w:eastAsia="Calibri" w:cs="Calibri"/>
          <w:spacing w:val="1"/>
        </w:rPr>
        <w:t xml:space="preserve"> </w:t>
      </w:r>
      <w:r>
        <w:rPr>
          <w:rFonts w:eastAsia="Calibri" w:cs="Calibri"/>
          <w:spacing w:val="-1"/>
        </w:rPr>
        <w:t>n</w:t>
      </w:r>
      <w:r>
        <w:rPr>
          <w:rFonts w:eastAsia="Calibri" w:cs="Calibri"/>
          <w:spacing w:val="-3"/>
        </w:rPr>
        <w:t>u</w:t>
      </w:r>
      <w:r>
        <w:rPr>
          <w:rFonts w:eastAsia="Calibri" w:cs="Calibri"/>
          <w:spacing w:val="1"/>
        </w:rPr>
        <w:t>m</w:t>
      </w:r>
      <w:r>
        <w:rPr>
          <w:rFonts w:eastAsia="Calibri" w:cs="Calibri"/>
          <w:spacing w:val="-1"/>
        </w:rPr>
        <w:t>b</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 f</w:t>
      </w:r>
      <w:r>
        <w:rPr>
          <w:rFonts w:eastAsia="Calibri" w:cs="Calibri"/>
          <w:spacing w:val="-1"/>
        </w:rPr>
        <w:t>u</w:t>
      </w:r>
      <w:r>
        <w:rPr>
          <w:rFonts w:eastAsia="Calibri" w:cs="Calibri"/>
        </w:rPr>
        <w:t>ll-t</w:t>
      </w:r>
      <w:r>
        <w:rPr>
          <w:rFonts w:eastAsia="Calibri" w:cs="Calibri"/>
          <w:spacing w:val="-3"/>
        </w:rPr>
        <w:t>i</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w:t>
      </w:r>
      <w:r>
        <w:rPr>
          <w:rFonts w:eastAsia="Calibri" w:cs="Calibri"/>
          <w:spacing w:val="-2"/>
        </w:rPr>
        <w:t>e</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n a</w:t>
      </w:r>
      <w:r>
        <w:rPr>
          <w:rFonts w:eastAsia="Calibri" w:cs="Calibri"/>
          <w:spacing w:val="-1"/>
        </w:rPr>
        <w:t>v</w:t>
      </w:r>
      <w:r>
        <w:rPr>
          <w:rFonts w:eastAsia="Calibri" w:cs="Calibri"/>
          <w:spacing w:val="1"/>
        </w:rPr>
        <w:t>e</w:t>
      </w:r>
      <w:r>
        <w:rPr>
          <w:rFonts w:eastAsia="Calibri" w:cs="Calibri"/>
        </w:rPr>
        <w:t>ra</w:t>
      </w:r>
      <w:r>
        <w:rPr>
          <w:rFonts w:eastAsia="Calibri" w:cs="Calibri"/>
          <w:spacing w:val="-1"/>
        </w:rPr>
        <w:t>g</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du</w:t>
      </w:r>
      <w:r>
        <w:rPr>
          <w:rFonts w:eastAsia="Calibri" w:cs="Calibri"/>
        </w:rPr>
        <w:t>ri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mo</w:t>
      </w:r>
      <w:r>
        <w:rPr>
          <w:rFonts w:eastAsia="Calibri" w:cs="Calibri"/>
          <w:spacing w:val="-2"/>
        </w:rPr>
        <w:t>s</w:t>
      </w:r>
      <w:r>
        <w:rPr>
          <w:rFonts w:eastAsia="Calibri" w:cs="Calibri"/>
        </w:rPr>
        <w:t>t</w:t>
      </w:r>
      <w:r>
        <w:rPr>
          <w:rFonts w:eastAsia="Calibri" w:cs="Calibri"/>
          <w:spacing w:val="1"/>
        </w:rPr>
        <w:t xml:space="preserve"> </w:t>
      </w:r>
      <w:r>
        <w:rPr>
          <w:rFonts w:eastAsia="Calibri" w:cs="Calibri"/>
        </w:rPr>
        <w:t>r</w:t>
      </w:r>
      <w:r>
        <w:rPr>
          <w:rFonts w:eastAsia="Calibri" w:cs="Calibri"/>
          <w:spacing w:val="-2"/>
        </w:rPr>
        <w:t>e</w:t>
      </w:r>
      <w:r>
        <w:rPr>
          <w:rFonts w:eastAsia="Calibri" w:cs="Calibri"/>
        </w:rPr>
        <w:t>c</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fi</w:t>
      </w:r>
      <w:r>
        <w:rPr>
          <w:rFonts w:eastAsia="Calibri" w:cs="Calibri"/>
          <w:spacing w:val="-3"/>
        </w:rPr>
        <w:t>s</w:t>
      </w:r>
      <w:r>
        <w:rPr>
          <w:rFonts w:eastAsia="Calibri" w:cs="Calibri"/>
        </w:rPr>
        <w:t>cal</w:t>
      </w:r>
      <w:r>
        <w:rPr>
          <w:rFonts w:eastAsia="Calibri" w:cs="Calibri"/>
          <w:spacing w:val="-2"/>
        </w:rPr>
        <w:t xml:space="preserve"> </w:t>
      </w:r>
      <w:r>
        <w:rPr>
          <w:rFonts w:eastAsia="Calibri" w:cs="Calibri"/>
          <w:spacing w:val="-1"/>
        </w:rPr>
        <w:t>y</w:t>
      </w:r>
      <w:r>
        <w:rPr>
          <w:rFonts w:eastAsia="Calibri" w:cs="Calibri"/>
          <w:spacing w:val="1"/>
        </w:rPr>
        <w:t>e</w:t>
      </w:r>
      <w:r>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77777777" w:rsidR="00647E09" w:rsidRDefault="00647E09" w:rsidP="00647E09">
      <w:pPr>
        <w:tabs>
          <w:tab w:val="left" w:pos="820"/>
        </w:tabs>
        <w:ind w:left="100" w:right="-20"/>
        <w:rPr>
          <w:rFonts w:eastAsia="Calibri" w:cs="Calibri"/>
          <w:spacing w:val="12"/>
        </w:rPr>
      </w:pPr>
      <w:r>
        <w:rPr>
          <w:rFonts w:eastAsia="Calibri" w:cs="Calibri"/>
          <w:b/>
          <w:bCs/>
          <w:spacing w:val="1"/>
        </w:rPr>
        <w:t>1</w:t>
      </w:r>
      <w:r>
        <w:rPr>
          <w:rFonts w:eastAsia="Calibri" w:cs="Calibri"/>
          <w:b/>
          <w:bCs/>
          <w:spacing w:val="-2"/>
        </w:rPr>
        <w:t>3</w:t>
      </w:r>
      <w:r>
        <w:rPr>
          <w:rFonts w:eastAsia="Calibri" w:cs="Calibri"/>
          <w:b/>
          <w:bCs/>
        </w:rPr>
        <w:t>.</w:t>
      </w:r>
      <w:r>
        <w:rPr>
          <w:rFonts w:eastAsia="Calibri" w:cs="Calibri"/>
          <w:b/>
          <w:bCs/>
        </w:rPr>
        <w:tab/>
      </w:r>
      <w:r>
        <w:rPr>
          <w:rFonts w:eastAsia="Calibri" w:cs="Calibri"/>
        </w:rPr>
        <w:t>Is</w:t>
      </w:r>
      <w:r>
        <w:rPr>
          <w:rFonts w:eastAsia="Calibri" w:cs="Calibri"/>
          <w:spacing w:val="13"/>
        </w:rPr>
        <w:t xml:space="preserve"> </w:t>
      </w:r>
      <w:r>
        <w:rPr>
          <w:rFonts w:eastAsia="Calibri" w:cs="Calibri"/>
          <w:spacing w:val="1"/>
        </w:rPr>
        <w:t>yo</w:t>
      </w:r>
      <w:r>
        <w:rPr>
          <w:rFonts w:eastAsia="Calibri" w:cs="Calibri"/>
          <w:spacing w:val="-1"/>
        </w:rPr>
        <w:t>u</w:t>
      </w:r>
      <w:r>
        <w:rPr>
          <w:rFonts w:eastAsia="Calibri" w:cs="Calibri"/>
        </w:rPr>
        <w:t>r</w:t>
      </w:r>
      <w:r>
        <w:rPr>
          <w:rFonts w:eastAsia="Calibri" w:cs="Calibri"/>
          <w:spacing w:val="13"/>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y</w:t>
      </w:r>
      <w:r>
        <w:rPr>
          <w:rFonts w:eastAsia="Calibri" w:cs="Calibri"/>
          <w:spacing w:val="14"/>
        </w:rPr>
        <w:t xml:space="preserve"> </w:t>
      </w:r>
      <w:r>
        <w:rPr>
          <w:rFonts w:eastAsia="Calibri" w:cs="Calibri"/>
          <w:spacing w:val="-3"/>
        </w:rPr>
        <w:t>a</w:t>
      </w:r>
      <w:r>
        <w:rPr>
          <w:rFonts w:eastAsia="Calibri" w:cs="Calibri"/>
        </w:rPr>
        <w:t>t</w:t>
      </w:r>
      <w:r>
        <w:rPr>
          <w:rFonts w:eastAsia="Calibri" w:cs="Calibri"/>
          <w:spacing w:val="13"/>
        </w:rPr>
        <w:t xml:space="preserve"> </w:t>
      </w:r>
      <w:r>
        <w:rPr>
          <w:rFonts w:eastAsia="Calibri" w:cs="Calibri"/>
        </w:rPr>
        <w:t>l</w:t>
      </w:r>
      <w:r>
        <w:rPr>
          <w:rFonts w:eastAsia="Calibri" w:cs="Calibri"/>
          <w:spacing w:val="1"/>
        </w:rPr>
        <w:t>e</w:t>
      </w:r>
      <w:r>
        <w:rPr>
          <w:rFonts w:eastAsia="Calibri" w:cs="Calibri"/>
        </w:rPr>
        <w:t>a</w:t>
      </w:r>
      <w:r>
        <w:rPr>
          <w:rFonts w:eastAsia="Calibri" w:cs="Calibri"/>
          <w:spacing w:val="-2"/>
        </w:rPr>
        <w:t>s</w:t>
      </w:r>
      <w:r>
        <w:rPr>
          <w:rFonts w:eastAsia="Calibri" w:cs="Calibri"/>
        </w:rPr>
        <w:t>t</w:t>
      </w:r>
      <w:r>
        <w:rPr>
          <w:rFonts w:eastAsia="Calibri" w:cs="Calibri"/>
          <w:spacing w:val="13"/>
        </w:rPr>
        <w:t xml:space="preserve"> </w:t>
      </w:r>
      <w:r>
        <w:rPr>
          <w:rFonts w:eastAsia="Calibri" w:cs="Calibri"/>
          <w:spacing w:val="-2"/>
        </w:rPr>
        <w:t>5</w:t>
      </w:r>
      <w:r>
        <w:rPr>
          <w:rFonts w:eastAsia="Calibri" w:cs="Calibri"/>
          <w:spacing w:val="1"/>
        </w:rPr>
        <w:t>1</w:t>
      </w:r>
      <w:r>
        <w:rPr>
          <w:rFonts w:eastAsia="Calibri" w:cs="Calibri"/>
        </w:rPr>
        <w:t>%</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d</w:t>
      </w:r>
      <w:r>
        <w:rPr>
          <w:rFonts w:eastAsia="Calibri" w:cs="Calibri"/>
          <w:spacing w:val="12"/>
        </w:rPr>
        <w:t xml:space="preserve"> </w:t>
      </w:r>
      <w:r>
        <w:rPr>
          <w:rFonts w:eastAsia="Calibri" w:cs="Calibri"/>
        </w:rPr>
        <w:t>a</w:t>
      </w:r>
      <w:r>
        <w:rPr>
          <w:rFonts w:eastAsia="Calibri" w:cs="Calibri"/>
          <w:spacing w:val="-1"/>
        </w:rPr>
        <w:t>n</w:t>
      </w:r>
      <w:r>
        <w:rPr>
          <w:rFonts w:eastAsia="Calibri" w:cs="Calibri"/>
        </w:rPr>
        <w:t>d</w:t>
      </w:r>
      <w:r>
        <w:rPr>
          <w:rFonts w:eastAsia="Calibri" w:cs="Calibri"/>
          <w:spacing w:val="1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spacing w:val="1"/>
        </w:rPr>
        <w:t>o</w:t>
      </w:r>
      <w:r>
        <w:rPr>
          <w:rFonts w:eastAsia="Calibri" w:cs="Calibri"/>
        </w:rPr>
        <w:t>lled</w:t>
      </w:r>
      <w:r>
        <w:rPr>
          <w:rFonts w:eastAsia="Calibri" w:cs="Calibri"/>
          <w:spacing w:val="10"/>
        </w:rPr>
        <w:t xml:space="preserve"> </w:t>
      </w:r>
      <w:r>
        <w:rPr>
          <w:rFonts w:eastAsia="Calibri" w:cs="Calibri"/>
          <w:spacing w:val="-1"/>
        </w:rPr>
        <w:t>b</w:t>
      </w:r>
      <w:r>
        <w:rPr>
          <w:rFonts w:eastAsia="Calibri" w:cs="Calibri"/>
        </w:rPr>
        <w:t>y</w:t>
      </w:r>
      <w:r>
        <w:rPr>
          <w:rFonts w:eastAsia="Calibri" w:cs="Calibri"/>
          <w:spacing w:val="14"/>
        </w:rPr>
        <w:t xml:space="preserve"> </w:t>
      </w:r>
      <w:r>
        <w:rPr>
          <w:rFonts w:eastAsia="Calibri" w:cs="Calibri"/>
        </w:rPr>
        <w:t>i</w:t>
      </w:r>
      <w:r>
        <w:rPr>
          <w:rFonts w:eastAsia="Calibri" w:cs="Calibri"/>
          <w:spacing w:val="-1"/>
        </w:rPr>
        <w:t>nd</w:t>
      </w:r>
      <w:r>
        <w:rPr>
          <w:rFonts w:eastAsia="Calibri" w:cs="Calibri"/>
        </w:rPr>
        <w:t>i</w:t>
      </w:r>
      <w:r>
        <w:rPr>
          <w:rFonts w:eastAsia="Calibri" w:cs="Calibri"/>
          <w:spacing w:val="1"/>
        </w:rPr>
        <w:t>v</w:t>
      </w:r>
      <w:r>
        <w:rPr>
          <w:rFonts w:eastAsia="Calibri" w:cs="Calibri"/>
        </w:rPr>
        <w:t>i</w:t>
      </w:r>
      <w:r>
        <w:rPr>
          <w:rFonts w:eastAsia="Calibri" w:cs="Calibri"/>
          <w:spacing w:val="-1"/>
        </w:rPr>
        <w:t>du</w:t>
      </w:r>
      <w:r>
        <w:rPr>
          <w:rFonts w:eastAsia="Calibri" w:cs="Calibri"/>
        </w:rPr>
        <w:t>als</w:t>
      </w:r>
      <w:r>
        <w:rPr>
          <w:rFonts w:eastAsia="Calibri" w:cs="Calibri"/>
          <w:spacing w:val="13"/>
        </w:rPr>
        <w:t xml:space="preserve"> </w:t>
      </w:r>
      <w:r>
        <w:rPr>
          <w:rFonts w:eastAsia="Calibri" w:cs="Calibri"/>
        </w:rPr>
        <w:t>in</w:t>
      </w:r>
      <w:r>
        <w:rPr>
          <w:rFonts w:eastAsia="Calibri" w:cs="Calibri"/>
          <w:spacing w:val="12"/>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11"/>
        </w:rPr>
        <w:t xml:space="preserve"> </w:t>
      </w:r>
      <w:r>
        <w:rPr>
          <w:rFonts w:eastAsia="Calibri" w:cs="Calibri"/>
          <w:spacing w:val="1"/>
        </w:rPr>
        <w:t>o</w:t>
      </w:r>
      <w:r>
        <w:rPr>
          <w:rFonts w:eastAsia="Calibri" w:cs="Calibri"/>
        </w:rPr>
        <w:t>f</w:t>
      </w:r>
      <w:r>
        <w:rPr>
          <w:rFonts w:eastAsia="Calibri" w:cs="Calibri"/>
          <w:spacing w:val="13"/>
        </w:rPr>
        <w:t xml:space="preserve"> </w:t>
      </w:r>
      <w:r>
        <w:rPr>
          <w:rFonts w:eastAsia="Calibri" w:cs="Calibri"/>
        </w:rPr>
        <w:t>t</w:t>
      </w:r>
      <w:r>
        <w:rPr>
          <w:rFonts w:eastAsia="Calibri" w:cs="Calibri"/>
          <w:spacing w:val="-3"/>
        </w:rPr>
        <w:t>h</w:t>
      </w:r>
      <w:r>
        <w:rPr>
          <w:rFonts w:eastAsia="Calibri" w:cs="Calibri"/>
        </w:rPr>
        <w:t>e</w:t>
      </w:r>
      <w:r>
        <w:rPr>
          <w:rFonts w:eastAsia="Calibri" w:cs="Calibri"/>
          <w:spacing w:val="13"/>
        </w:rPr>
        <w:t xml:space="preserve"> </w:t>
      </w:r>
      <w:r>
        <w:rPr>
          <w:rFonts w:eastAsia="Calibri" w:cs="Calibri"/>
        </w:rPr>
        <w:t>f</w:t>
      </w:r>
      <w:r>
        <w:rPr>
          <w:rFonts w:eastAsia="Calibri" w:cs="Calibri"/>
          <w:spacing w:val="1"/>
        </w:rPr>
        <w:t>o</w:t>
      </w:r>
      <w:r>
        <w:rPr>
          <w:rFonts w:eastAsia="Calibri" w:cs="Calibri"/>
        </w:rPr>
        <w:t>l</w:t>
      </w:r>
      <w:r>
        <w:rPr>
          <w:rFonts w:eastAsia="Calibri" w:cs="Calibri"/>
          <w:spacing w:val="-3"/>
        </w:rPr>
        <w:t>l</w:t>
      </w:r>
      <w:r>
        <w:rPr>
          <w:rFonts w:eastAsia="Calibri" w:cs="Calibri"/>
          <w:spacing w:val="1"/>
        </w:rPr>
        <w:t>o</w:t>
      </w:r>
      <w:r>
        <w:rPr>
          <w:rFonts w:eastAsia="Calibri" w:cs="Calibri"/>
        </w:rPr>
        <w:t>wi</w:t>
      </w:r>
      <w:r>
        <w:rPr>
          <w:rFonts w:eastAsia="Calibri" w:cs="Calibri"/>
          <w:spacing w:val="-1"/>
        </w:rPr>
        <w:t>n</w:t>
      </w:r>
      <w:r>
        <w:rPr>
          <w:rFonts w:eastAsia="Calibri" w:cs="Calibri"/>
        </w:rPr>
        <w:t>g</w:t>
      </w:r>
      <w:r>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r>
      <w:proofErr w:type="gramStart"/>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proofErr w:type="gramEnd"/>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29C82119"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D05544F"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proofErr w:type="gramStart"/>
      <w:r>
        <w:rPr>
          <w:rFonts w:eastAsia="Calibri" w:cs="Calibri"/>
          <w:spacing w:val="-2"/>
        </w:rPr>
        <w:t>)(</w:t>
      </w:r>
      <w:proofErr w:type="gramEnd"/>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0FEB029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DFC2BAB"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37E16F1D" w:rsidR="00647E09" w:rsidRDefault="00647E09" w:rsidP="00647E09">
      <w:pPr>
        <w:tabs>
          <w:tab w:val="left" w:pos="1540"/>
          <w:tab w:val="left" w:pos="6880"/>
        </w:tabs>
        <w:ind w:left="820" w:right="-20"/>
        <w:rPr>
          <w:rFonts w:eastAsia="Calibri" w:cs="Calibri"/>
          <w:spacing w:val="-1"/>
        </w:rPr>
      </w:pP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3</w:t>
      </w:r>
      <w:r>
        <w:rPr>
          <w:rFonts w:eastAsia="Calibri" w:cs="Calibri"/>
          <w:b/>
          <w:bCs/>
        </w:rPr>
        <w:tab/>
      </w:r>
      <w:r>
        <w:rPr>
          <w:rFonts w:eastAsia="Calibri" w:cs="Calibri"/>
          <w:spacing w:val="1"/>
        </w:rPr>
        <w:t>Pe</w:t>
      </w:r>
      <w:r>
        <w:rPr>
          <w:rFonts w:eastAsia="Calibri" w:cs="Calibri"/>
        </w:rPr>
        <w:t>r</w:t>
      </w:r>
      <w:r>
        <w:rPr>
          <w:rFonts w:eastAsia="Calibri" w:cs="Calibri"/>
          <w:spacing w:val="-2"/>
        </w:rPr>
        <w:t>s</w:t>
      </w:r>
      <w:r>
        <w:rPr>
          <w:rFonts w:eastAsia="Calibri" w:cs="Calibri"/>
          <w:spacing w:val="1"/>
        </w:rPr>
        <w:t>o</w:t>
      </w:r>
      <w:r>
        <w:rPr>
          <w:rFonts w:eastAsia="Calibri" w:cs="Calibri"/>
        </w:rPr>
        <w:t>n w</w:t>
      </w:r>
      <w:r>
        <w:rPr>
          <w:rFonts w:eastAsia="Calibri" w:cs="Calibri"/>
          <w:spacing w:val="-3"/>
        </w:rPr>
        <w:t>i</w:t>
      </w:r>
      <w:r>
        <w:rPr>
          <w:rFonts w:eastAsia="Calibri" w:cs="Calibri"/>
        </w:rPr>
        <w:t xml:space="preserve">th </w:t>
      </w:r>
      <w:r>
        <w:rPr>
          <w:rFonts w:eastAsia="Calibri" w:cs="Calibri"/>
          <w:spacing w:val="1"/>
        </w:rPr>
        <w:t>D</w:t>
      </w:r>
      <w:r>
        <w:rPr>
          <w:rFonts w:eastAsia="Calibri" w:cs="Calibri"/>
          <w:spacing w:val="-3"/>
        </w:rPr>
        <w:t>i</w:t>
      </w:r>
      <w:r>
        <w:rPr>
          <w:rFonts w:eastAsia="Calibri" w:cs="Calibri"/>
        </w:rPr>
        <w:t>sa</w:t>
      </w:r>
      <w:r>
        <w:rPr>
          <w:rFonts w:eastAsia="Calibri" w:cs="Calibri"/>
          <w:spacing w:val="-1"/>
        </w:rPr>
        <w:t>b</w:t>
      </w:r>
      <w:r>
        <w:rPr>
          <w:rFonts w:eastAsia="Calibri" w:cs="Calibri"/>
        </w:rPr>
        <w:t>ility</w:t>
      </w:r>
      <w:r>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F90E22F"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18654933"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7284CF0"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C3CBD6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1E8DE51"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7E8F25C2"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4C2047C6"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59"/>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F6C5943"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B2517B"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proofErr w:type="gramStart"/>
      <w:r w:rsidR="00312638" w:rsidRPr="001A2108">
        <w:rPr>
          <w:rFonts w:asciiTheme="minorHAnsi" w:hAnsiTheme="minorHAnsi" w:cstheme="minorHAnsi"/>
        </w:rPr>
        <w:t>agrees</w:t>
      </w:r>
      <w:proofErr w:type="gramEnd"/>
      <w:r w:rsidR="00312638" w:rsidRPr="001A2108">
        <w:rPr>
          <w:rFonts w:asciiTheme="minorHAnsi" w:hAnsiTheme="minorHAnsi" w:cstheme="minorHAnsi"/>
        </w:rPr>
        <w:t xml:space="preserve">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B2517B"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proofErr w:type="gramStart"/>
      <w:r w:rsidR="00312638" w:rsidRPr="001A2108">
        <w:rPr>
          <w:rFonts w:asciiTheme="minorHAnsi" w:hAnsiTheme="minorHAnsi" w:cstheme="minorHAnsi"/>
        </w:rPr>
        <w:t>hereby</w:t>
      </w:r>
      <w:proofErr w:type="gramEnd"/>
      <w:r w:rsidR="00312638" w:rsidRPr="001A2108">
        <w:rPr>
          <w:rFonts w:asciiTheme="minorHAnsi" w:hAnsiTheme="minorHAnsi" w:cstheme="minorHAnsi"/>
        </w:rPr>
        <w:t xml:space="preserve">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0"/>
          <w:footerReference w:type="default" r:id="rId61"/>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End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775131267"/>
          <w:showingPlcHdr/>
        </w:sdtPr>
        <w:sdtEndPr/>
        <w:sdtContent>
          <w:r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4947E418"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51DB8779"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1054D3B5"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2"/>
          <w:footerReference w:type="default" r:id="rId63"/>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120F9B">
      <w:pPr>
        <w:numPr>
          <w:ilvl w:val="0"/>
          <w:numId w:val="32"/>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120F9B">
      <w:pPr>
        <w:numPr>
          <w:ilvl w:val="0"/>
          <w:numId w:val="32"/>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r>
      <w:proofErr w:type="gramStart"/>
      <w:r>
        <w:rPr>
          <w:rFonts w:eastAsia="Calibri"/>
        </w:rPr>
        <w:t>or</w:t>
      </w:r>
      <w:proofErr w:type="gramEnd"/>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B2517B">
        <w:rPr>
          <w:rFonts w:eastAsia="Calibri"/>
          <w:sz w:val="20"/>
          <w:szCs w:val="20"/>
        </w:rPr>
      </w:r>
      <w:r w:rsidR="00B2517B">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B2517B">
        <w:rPr>
          <w:rFonts w:eastAsia="Calibri"/>
          <w:sz w:val="20"/>
          <w:szCs w:val="20"/>
        </w:rPr>
      </w:r>
      <w:r w:rsidR="00B2517B">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B2517B">
        <w:rPr>
          <w:rFonts w:eastAsia="Calibri"/>
          <w:sz w:val="20"/>
          <w:szCs w:val="20"/>
        </w:rPr>
      </w:r>
      <w:r w:rsidR="00B2517B">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B2517B">
        <w:rPr>
          <w:rFonts w:eastAsia="Calibri"/>
          <w:sz w:val="20"/>
          <w:szCs w:val="20"/>
        </w:rPr>
      </w:r>
      <w:r w:rsidR="00B2517B">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B2517B">
        <w:rPr>
          <w:rFonts w:eastAsia="Calibri"/>
          <w:sz w:val="20"/>
          <w:szCs w:val="20"/>
        </w:rPr>
      </w:r>
      <w:r w:rsidR="00B2517B">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B2517B">
        <w:rPr>
          <w:rFonts w:eastAsia="Calibri"/>
          <w:sz w:val="20"/>
          <w:szCs w:val="20"/>
        </w:rPr>
      </w:r>
      <w:r w:rsidR="00B2517B">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B2517B">
        <w:rPr>
          <w:rFonts w:eastAsia="Calibri"/>
          <w:sz w:val="20"/>
          <w:szCs w:val="20"/>
        </w:rPr>
      </w:r>
      <w:r w:rsidR="00B2517B">
        <w:rPr>
          <w:rFonts w:eastAsia="Calibri"/>
          <w:sz w:val="20"/>
          <w:szCs w:val="20"/>
        </w:rPr>
        <w:fldChar w:fldCharType="separate"/>
      </w:r>
      <w:r>
        <w:rPr>
          <w:rFonts w:eastAsia="Calibri"/>
          <w:sz w:val="20"/>
          <w:szCs w:val="20"/>
        </w:rPr>
        <w:fldChar w:fldCharType="end"/>
      </w:r>
      <w:r>
        <w:rPr>
          <w:rFonts w:eastAsia="Calibri"/>
          <w:sz w:val="20"/>
          <w:szCs w:val="20"/>
        </w:rPr>
        <w:t xml:space="preserve"> </w:t>
      </w:r>
      <w:proofErr w:type="gramStart"/>
      <w:r>
        <w:rPr>
          <w:rFonts w:eastAsia="Calibri"/>
          <w:sz w:val="20"/>
          <w:szCs w:val="20"/>
        </w:rPr>
        <w:t>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B2517B">
        <w:rPr>
          <w:rFonts w:eastAsia="Calibri"/>
          <w:sz w:val="20"/>
          <w:szCs w:val="20"/>
        </w:rPr>
      </w:r>
      <w:r w:rsidR="00B2517B">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roofErr w:type="gramEnd"/>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B2517B">
        <w:rPr>
          <w:rFonts w:eastAsia="Calibri"/>
          <w:sz w:val="20"/>
          <w:szCs w:val="20"/>
        </w:rPr>
      </w:r>
      <w:r w:rsidR="00B2517B">
        <w:rPr>
          <w:rFonts w:eastAsia="Calibri"/>
          <w:sz w:val="20"/>
          <w:szCs w:val="20"/>
        </w:rPr>
        <w:fldChar w:fldCharType="separate"/>
      </w:r>
      <w:r>
        <w:rPr>
          <w:rFonts w:eastAsia="Calibri"/>
          <w:sz w:val="20"/>
          <w:szCs w:val="20"/>
        </w:rPr>
        <w:fldChar w:fldCharType="end"/>
      </w:r>
      <w:r>
        <w:rPr>
          <w:rFonts w:eastAsia="Calibri"/>
          <w:sz w:val="20"/>
          <w:szCs w:val="20"/>
        </w:rPr>
        <w:t xml:space="preserve"> </w:t>
      </w:r>
      <w:proofErr w:type="gramStart"/>
      <w:r>
        <w:rPr>
          <w:rFonts w:eastAsia="Calibri"/>
          <w:sz w:val="20"/>
          <w:szCs w:val="20"/>
        </w:rPr>
        <w:t>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B2517B">
        <w:rPr>
          <w:rFonts w:eastAsia="Calibri"/>
          <w:sz w:val="20"/>
          <w:szCs w:val="20"/>
        </w:rPr>
      </w:r>
      <w:r w:rsidR="00B2517B">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roofErr w:type="gramEnd"/>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B2517B">
        <w:rPr>
          <w:rFonts w:eastAsia="Calibri"/>
          <w:sz w:val="20"/>
          <w:szCs w:val="20"/>
        </w:rPr>
      </w:r>
      <w:r w:rsidR="00B2517B">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B2517B">
        <w:rPr>
          <w:rFonts w:eastAsia="Calibri"/>
          <w:sz w:val="20"/>
          <w:szCs w:val="20"/>
        </w:rPr>
      </w:r>
      <w:r w:rsidR="00B2517B">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r>
      <w:proofErr w:type="gramStart"/>
      <w:r>
        <w:rPr>
          <w:rFonts w:eastAsia="Calibri"/>
          <w:sz w:val="20"/>
          <w:szCs w:val="20"/>
        </w:rPr>
        <w:t>medical</w:t>
      </w:r>
      <w:proofErr w:type="gramEnd"/>
      <w:r>
        <w:rPr>
          <w:rFonts w:eastAsia="Calibri"/>
          <w:sz w:val="20"/>
          <w:szCs w:val="20"/>
        </w:rPr>
        <w:t xml:space="preserve">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B2517B">
        <w:rPr>
          <w:rFonts w:eastAsia="Calibri"/>
          <w:sz w:val="20"/>
          <w:szCs w:val="20"/>
        </w:rPr>
      </w:r>
      <w:r w:rsidR="00B2517B">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B2517B">
        <w:rPr>
          <w:rFonts w:eastAsia="Calibri"/>
          <w:sz w:val="20"/>
          <w:szCs w:val="20"/>
        </w:rPr>
      </w:r>
      <w:r w:rsidR="00B2517B">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r>
      <w:proofErr w:type="gramStart"/>
      <w:r>
        <w:rPr>
          <w:rFonts w:eastAsia="Calibri"/>
          <w:sz w:val="20"/>
          <w:szCs w:val="20"/>
        </w:rPr>
        <w:t>medical</w:t>
      </w:r>
      <w:proofErr w:type="gramEnd"/>
      <w:r>
        <w:rPr>
          <w:rFonts w:eastAsia="Calibri"/>
          <w:sz w:val="20"/>
          <w:szCs w:val="20"/>
        </w:rPr>
        <w:t xml:space="preserve">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B2517B">
        <w:rPr>
          <w:rFonts w:eastAsia="Calibri"/>
          <w:sz w:val="20"/>
          <w:szCs w:val="20"/>
        </w:rPr>
      </w:r>
      <w:r w:rsidR="00B2517B">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4"/>
          <w:footerReference w:type="default" r:id="rId65"/>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3A0F46AD" w14:textId="3A4EA190" w:rsidR="00765CF9" w:rsidRDefault="00765CF9" w:rsidP="00765CF9">
      <w:pPr>
        <w:tabs>
          <w:tab w:val="left" w:pos="2386"/>
        </w:tabs>
        <w:rPr>
          <w:rFonts w:eastAsia="Calibri"/>
        </w:rPr>
      </w:pPr>
    </w:p>
    <w:p w14:paraId="519EE37D" w14:textId="77777777" w:rsidR="00765CF9" w:rsidRPr="00765CF9" w:rsidRDefault="00765CF9" w:rsidP="00765CF9">
      <w:pPr>
        <w:rPr>
          <w:rFonts w:eastAsia="Calibri"/>
        </w:rPr>
      </w:pPr>
    </w:p>
    <w:p w14:paraId="64F3B135" w14:textId="77777777" w:rsidR="00765CF9" w:rsidRPr="00765CF9" w:rsidRDefault="00765CF9" w:rsidP="00765CF9">
      <w:pPr>
        <w:rPr>
          <w:rFonts w:eastAsia="Calibri"/>
        </w:rPr>
      </w:pPr>
    </w:p>
    <w:p w14:paraId="44DFB596" w14:textId="77777777" w:rsidR="00765CF9" w:rsidRPr="00765CF9" w:rsidRDefault="00765CF9" w:rsidP="00765CF9">
      <w:pPr>
        <w:rPr>
          <w:rFonts w:eastAsia="Calibri"/>
        </w:rPr>
      </w:pPr>
    </w:p>
    <w:p w14:paraId="7EB85803" w14:textId="77777777" w:rsidR="00765CF9" w:rsidRPr="00765CF9" w:rsidRDefault="00765CF9" w:rsidP="00765CF9">
      <w:pPr>
        <w:rPr>
          <w:rFonts w:eastAsia="Calibri"/>
        </w:rPr>
      </w:pPr>
    </w:p>
    <w:p w14:paraId="2A86133E" w14:textId="77777777" w:rsidR="00765CF9" w:rsidRPr="00765CF9" w:rsidRDefault="00765CF9" w:rsidP="00765CF9">
      <w:pPr>
        <w:rPr>
          <w:rFonts w:eastAsia="Calibri"/>
        </w:rPr>
      </w:pPr>
    </w:p>
    <w:p w14:paraId="42A82710" w14:textId="77777777" w:rsidR="00765CF9" w:rsidRPr="00765CF9" w:rsidRDefault="00765CF9" w:rsidP="00765CF9">
      <w:pPr>
        <w:rPr>
          <w:rFonts w:eastAsia="Calibri"/>
        </w:rPr>
      </w:pPr>
    </w:p>
    <w:p w14:paraId="43C7BDC6" w14:textId="77777777" w:rsidR="00765CF9" w:rsidRPr="00765CF9" w:rsidRDefault="00765CF9" w:rsidP="00765CF9">
      <w:pPr>
        <w:rPr>
          <w:rFonts w:eastAsia="Calibri"/>
        </w:rPr>
      </w:pPr>
    </w:p>
    <w:p w14:paraId="7D23F14D" w14:textId="77777777" w:rsidR="00765CF9" w:rsidRDefault="00765CF9" w:rsidP="00765CF9">
      <w:pPr>
        <w:rPr>
          <w:rFonts w:eastAsia="Calibri"/>
        </w:rPr>
      </w:pPr>
    </w:p>
    <w:p w14:paraId="7213E716" w14:textId="77777777" w:rsidR="00765CF9" w:rsidRDefault="00765CF9" w:rsidP="00765CF9">
      <w:pPr>
        <w:rPr>
          <w:rFonts w:eastAsia="Calibri"/>
        </w:rPr>
      </w:pPr>
    </w:p>
    <w:p w14:paraId="009523A4" w14:textId="77777777" w:rsidR="00765CF9" w:rsidRDefault="00765CF9" w:rsidP="00765CF9">
      <w:pPr>
        <w:rPr>
          <w:rFonts w:eastAsia="Calibri"/>
        </w:rPr>
      </w:pPr>
    </w:p>
    <w:p w14:paraId="74850CBD" w14:textId="77777777" w:rsidR="00765CF9" w:rsidRDefault="00765CF9" w:rsidP="00765CF9">
      <w:pPr>
        <w:rPr>
          <w:rFonts w:eastAsia="Calibri"/>
        </w:rPr>
      </w:pPr>
    </w:p>
    <w:p w14:paraId="2F46976A" w14:textId="77777777" w:rsidR="00765CF9" w:rsidRDefault="00765CF9" w:rsidP="00765CF9">
      <w:pPr>
        <w:rPr>
          <w:rFonts w:eastAsia="Calibri"/>
        </w:rPr>
      </w:pPr>
    </w:p>
    <w:p w14:paraId="422B79FA" w14:textId="77777777" w:rsidR="00765CF9" w:rsidRDefault="00765CF9" w:rsidP="00765CF9">
      <w:pPr>
        <w:rPr>
          <w:rFonts w:eastAsia="Calibri"/>
        </w:rPr>
      </w:pPr>
    </w:p>
    <w:p w14:paraId="18F335B4" w14:textId="77777777" w:rsidR="00765CF9" w:rsidRDefault="00765CF9" w:rsidP="00765CF9">
      <w:pPr>
        <w:rPr>
          <w:rFonts w:eastAsia="Calibri"/>
        </w:rPr>
      </w:pPr>
    </w:p>
    <w:p w14:paraId="455FF19D" w14:textId="77777777" w:rsidR="00765CF9" w:rsidRPr="00765CF9" w:rsidRDefault="00765CF9" w:rsidP="00765CF9">
      <w:pPr>
        <w:rPr>
          <w:rFonts w:eastAsia="Calibri"/>
        </w:rPr>
      </w:pPr>
    </w:p>
    <w:p w14:paraId="2F62B952" w14:textId="77777777" w:rsidR="00765CF9" w:rsidRPr="00765CF9" w:rsidRDefault="00765CF9" w:rsidP="00765CF9">
      <w:pPr>
        <w:rPr>
          <w:rFonts w:eastAsia="Calibri"/>
        </w:rPr>
      </w:pPr>
    </w:p>
    <w:p w14:paraId="7598E2FB" w14:textId="796C581A" w:rsidR="00765CF9" w:rsidRDefault="00765CF9" w:rsidP="00765CF9"/>
    <w:p w14:paraId="4C7CCB11" w14:textId="2A9A491C" w:rsidR="00765CF9" w:rsidRPr="00765CF9" w:rsidRDefault="00765CF9" w:rsidP="00765CF9">
      <w:pPr>
        <w:jc w:val="center"/>
        <w:rPr>
          <w:b/>
          <w:sz w:val="32"/>
          <w:szCs w:val="32"/>
        </w:rPr>
      </w:pPr>
      <w:r w:rsidRPr="00765CF9">
        <w:rPr>
          <w:b/>
          <w:sz w:val="32"/>
          <w:szCs w:val="32"/>
        </w:rPr>
        <w:t>END OF ATTACHMENTS</w:t>
      </w:r>
    </w:p>
    <w:p w14:paraId="16A72BC6" w14:textId="0CC4E8DC" w:rsidR="00312638" w:rsidRDefault="00765CF9" w:rsidP="00765CF9">
      <w:pPr>
        <w:tabs>
          <w:tab w:val="center" w:pos="5420"/>
        </w:tabs>
      </w:pPr>
      <w:r>
        <w:tab/>
      </w:r>
    </w:p>
    <w:p w14:paraId="4C9C9851" w14:textId="77777777" w:rsidR="0057216A" w:rsidRPr="0057216A" w:rsidRDefault="0057216A" w:rsidP="00CD4110">
      <w:pPr>
        <w:rPr>
          <w:rFonts w:ascii="Arial" w:hAnsi="Arial" w:cs="Arial"/>
          <w:b/>
          <w:sz w:val="28"/>
          <w:szCs w:val="20"/>
        </w:rPr>
      </w:pPr>
      <w:bookmarkStart w:id="11" w:name="StartSPIndex"/>
      <w:bookmarkStart w:id="12" w:name="_GoBack"/>
      <w:bookmarkEnd w:id="11"/>
      <w:bookmarkEnd w:id="12"/>
    </w:p>
    <w:sectPr w:rsidR="0057216A" w:rsidRPr="0057216A" w:rsidSect="00A53117">
      <w:headerReference w:type="default" r:id="rId66"/>
      <w:footerReference w:type="default" r:id="rId67"/>
      <w:headerReference w:type="first" r:id="rId68"/>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75911E" w14:textId="77777777" w:rsidR="00AD5205" w:rsidRDefault="00AD5205" w:rsidP="003C7B4A">
      <w:r>
        <w:separator/>
      </w:r>
    </w:p>
  </w:endnote>
  <w:endnote w:type="continuationSeparator" w:id="0">
    <w:p w14:paraId="79CE8446" w14:textId="77777777" w:rsidR="00AD5205" w:rsidRDefault="00AD5205"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AD5205" w:rsidRPr="001671B2" w:rsidRDefault="00AD5205"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AD5205" w:rsidRPr="001671B2" w:rsidRDefault="00AD5205"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64B86FF9" w:rsidR="00AD5205" w:rsidRPr="00AD1B34" w:rsidRDefault="00AD5205"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B2517B">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AD5205" w:rsidRDefault="00AD520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AD5205" w:rsidRDefault="00AD5205"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AD5205" w:rsidRPr="006B79D0" w:rsidRDefault="00AD5205"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AD5205" w:rsidRDefault="00AD5205">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88019"/>
      <w:docPartObj>
        <w:docPartGallery w:val="Page Numbers (Bottom of Page)"/>
        <w:docPartUnique/>
      </w:docPartObj>
    </w:sdtPr>
    <w:sdtEndPr>
      <w:rPr>
        <w:b/>
        <w:noProof/>
      </w:rPr>
    </w:sdtEndPr>
    <w:sdtContent>
      <w:p w14:paraId="270FFBA8" w14:textId="137CC958" w:rsidR="00AD5205" w:rsidRPr="008C3FF7" w:rsidRDefault="00AD520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2517B">
          <w:rPr>
            <w:noProof/>
            <w:sz w:val="16"/>
            <w:szCs w:val="16"/>
          </w:rPr>
          <w:t>6</w:t>
        </w:r>
        <w:r w:rsidRPr="008C3FF7">
          <w:rPr>
            <w:noProof/>
            <w:sz w:val="16"/>
            <w:szCs w:val="16"/>
          </w:rPr>
          <w:fldChar w:fldCharType="end"/>
        </w:r>
      </w:p>
      <w:p w14:paraId="2B36325A" w14:textId="77777777" w:rsidR="00AD5205" w:rsidRDefault="00AD520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AD5205" w:rsidRDefault="00AD5205"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AD5205" w:rsidRPr="00971DC4" w:rsidRDefault="00AD5205"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391660"/>
      <w:docPartObj>
        <w:docPartGallery w:val="Page Numbers (Bottom of Page)"/>
        <w:docPartUnique/>
      </w:docPartObj>
    </w:sdtPr>
    <w:sdtEndPr>
      <w:rPr>
        <w:noProof/>
      </w:rPr>
    </w:sdtEndPr>
    <w:sdtContent>
      <w:p w14:paraId="4DC7FD9C" w14:textId="09851295" w:rsidR="00AD5205" w:rsidRPr="008C3FF7" w:rsidRDefault="00AD520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E3C05">
          <w:rPr>
            <w:noProof/>
            <w:sz w:val="16"/>
            <w:szCs w:val="16"/>
          </w:rPr>
          <w:t>13</w:t>
        </w:r>
        <w:r w:rsidRPr="008C3FF7">
          <w:rPr>
            <w:noProof/>
            <w:sz w:val="16"/>
            <w:szCs w:val="16"/>
          </w:rPr>
          <w:fldChar w:fldCharType="end"/>
        </w:r>
      </w:p>
      <w:p w14:paraId="0C5923F7" w14:textId="77777777" w:rsidR="00AD5205" w:rsidRDefault="00AD520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AD5205" w:rsidRDefault="00AD5205"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AD5205" w:rsidRDefault="00AD5205"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15360"/>
      <w:docPartObj>
        <w:docPartGallery w:val="Page Numbers (Bottom of Page)"/>
        <w:docPartUnique/>
      </w:docPartObj>
    </w:sdtPr>
    <w:sdtEndPr>
      <w:rPr>
        <w:noProof/>
      </w:rPr>
    </w:sdtEndPr>
    <w:sdtContent>
      <w:p w14:paraId="6DD826A0" w14:textId="47DCEB0B" w:rsidR="00AD5205" w:rsidRPr="008C3FF7" w:rsidRDefault="00AD520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E3C05">
          <w:rPr>
            <w:noProof/>
            <w:sz w:val="16"/>
            <w:szCs w:val="16"/>
          </w:rPr>
          <w:t>15</w:t>
        </w:r>
        <w:r w:rsidRPr="008C3FF7">
          <w:rPr>
            <w:noProof/>
            <w:sz w:val="16"/>
            <w:szCs w:val="16"/>
          </w:rPr>
          <w:fldChar w:fldCharType="end"/>
        </w:r>
      </w:p>
      <w:p w14:paraId="184EAF01" w14:textId="77777777" w:rsidR="00AD5205" w:rsidRDefault="00AD520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AD5205" w:rsidRDefault="00AD5205"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AD5205" w:rsidRDefault="00AD5205"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547478"/>
      <w:docPartObj>
        <w:docPartGallery w:val="Page Numbers (Bottom of Page)"/>
        <w:docPartUnique/>
      </w:docPartObj>
    </w:sdtPr>
    <w:sdtEndPr>
      <w:rPr>
        <w:noProof/>
      </w:rPr>
    </w:sdtEndPr>
    <w:sdtContent>
      <w:p w14:paraId="5E759378" w14:textId="02E53796" w:rsidR="00AD5205" w:rsidRPr="008C3FF7" w:rsidRDefault="00AD520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2517B">
          <w:rPr>
            <w:noProof/>
            <w:sz w:val="16"/>
            <w:szCs w:val="16"/>
          </w:rPr>
          <w:t>29</w:t>
        </w:r>
        <w:r w:rsidRPr="008C3FF7">
          <w:rPr>
            <w:noProof/>
            <w:sz w:val="16"/>
            <w:szCs w:val="16"/>
          </w:rPr>
          <w:fldChar w:fldCharType="end"/>
        </w:r>
      </w:p>
      <w:p w14:paraId="5FA743ED" w14:textId="77777777" w:rsidR="00AD5205" w:rsidRDefault="00AD520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05D42329" w:rsidR="00AD5205" w:rsidRDefault="00AD5205" w:rsidP="001671B2">
        <w:pPr>
          <w:pStyle w:val="Footer"/>
          <w:rPr>
            <w:rFonts w:asciiTheme="minorHAnsi" w:hAnsiTheme="minorHAnsi"/>
            <w:sz w:val="16"/>
            <w:szCs w:val="16"/>
          </w:rPr>
        </w:pPr>
        <w:r>
          <w:rPr>
            <w:rFonts w:asciiTheme="minorHAnsi" w:hAnsiTheme="minorHAnsi"/>
            <w:sz w:val="16"/>
            <w:szCs w:val="16"/>
          </w:rPr>
          <w:t>Terms and Conditions</w:t>
        </w:r>
      </w:p>
      <w:p w14:paraId="3D135018" w14:textId="77777777" w:rsidR="00AD5205" w:rsidRDefault="00AD5205"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870429"/>
      <w:docPartObj>
        <w:docPartGallery w:val="Page Numbers (Bottom of Page)"/>
        <w:docPartUnique/>
      </w:docPartObj>
    </w:sdtPr>
    <w:sdtEndPr>
      <w:rPr>
        <w:noProof/>
      </w:rPr>
    </w:sdtEndPr>
    <w:sdtContent>
      <w:p w14:paraId="3CC8CC7C" w14:textId="3DC32B5F" w:rsidR="00AD5205" w:rsidRPr="008C3FF7" w:rsidRDefault="00AD520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E5975D4" w14:textId="77777777" w:rsidR="00AD5205" w:rsidRDefault="00AD520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AD5205" w:rsidRDefault="00AD5205"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AD5205" w:rsidRDefault="00AD5205"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22108"/>
      <w:docPartObj>
        <w:docPartGallery w:val="Page Numbers (Bottom of Page)"/>
        <w:docPartUnique/>
      </w:docPartObj>
    </w:sdtPr>
    <w:sdtEndPr>
      <w:rPr>
        <w:noProof/>
      </w:rPr>
    </w:sdtEndPr>
    <w:sdtContent>
      <w:p w14:paraId="44F8F673" w14:textId="5463611C" w:rsidR="00AD5205" w:rsidRPr="008C3FF7" w:rsidRDefault="00AD520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2517B">
          <w:rPr>
            <w:noProof/>
            <w:sz w:val="16"/>
            <w:szCs w:val="16"/>
          </w:rPr>
          <w:t>30</w:t>
        </w:r>
        <w:r w:rsidRPr="008C3FF7">
          <w:rPr>
            <w:noProof/>
            <w:sz w:val="16"/>
            <w:szCs w:val="16"/>
          </w:rPr>
          <w:fldChar w:fldCharType="end"/>
        </w:r>
      </w:p>
      <w:p w14:paraId="1E1377F7" w14:textId="77777777" w:rsidR="00AD5205" w:rsidRDefault="00AD520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AD5205" w:rsidRDefault="00AD5205"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AD5205" w:rsidRDefault="00AD5205"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34852"/>
      <w:docPartObj>
        <w:docPartGallery w:val="Page Numbers (Bottom of Page)"/>
        <w:docPartUnique/>
      </w:docPartObj>
    </w:sdtPr>
    <w:sdtEndPr>
      <w:rPr>
        <w:noProof/>
      </w:rPr>
    </w:sdtEndPr>
    <w:sdtContent>
      <w:p w14:paraId="2B061618" w14:textId="0FA6EE07" w:rsidR="00AD5205" w:rsidRPr="008C3FF7" w:rsidRDefault="00AD520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E3C05">
          <w:rPr>
            <w:noProof/>
            <w:sz w:val="16"/>
            <w:szCs w:val="16"/>
          </w:rPr>
          <w:t>31</w:t>
        </w:r>
        <w:r w:rsidRPr="008C3FF7">
          <w:rPr>
            <w:noProof/>
            <w:sz w:val="16"/>
            <w:szCs w:val="16"/>
          </w:rPr>
          <w:fldChar w:fldCharType="end"/>
        </w:r>
      </w:p>
      <w:p w14:paraId="238A5FDA" w14:textId="77777777" w:rsidR="00AD5205" w:rsidRDefault="00AD520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AD5205" w:rsidRDefault="00AD5205"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AD5205" w:rsidRDefault="00AD5205"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3661"/>
      <w:docPartObj>
        <w:docPartGallery w:val="Page Numbers (Bottom of Page)"/>
        <w:docPartUnique/>
      </w:docPartObj>
    </w:sdtPr>
    <w:sdtEndPr>
      <w:rPr>
        <w:noProof/>
      </w:rPr>
    </w:sdtEndPr>
    <w:sdtContent>
      <w:p w14:paraId="46579FAB" w14:textId="5E67194F" w:rsidR="00AD5205" w:rsidRPr="008C3FF7" w:rsidRDefault="00AD520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2517B">
          <w:rPr>
            <w:noProof/>
            <w:sz w:val="16"/>
            <w:szCs w:val="16"/>
          </w:rPr>
          <w:t>35</w:t>
        </w:r>
        <w:r w:rsidRPr="008C3FF7">
          <w:rPr>
            <w:noProof/>
            <w:sz w:val="16"/>
            <w:szCs w:val="16"/>
          </w:rPr>
          <w:fldChar w:fldCharType="end"/>
        </w:r>
      </w:p>
      <w:p w14:paraId="2A953C5D" w14:textId="77777777" w:rsidR="00AD5205" w:rsidRDefault="00AD520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AD5205" w:rsidRDefault="00AD5205"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AD5205" w:rsidRDefault="00AD5205"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46496"/>
      <w:docPartObj>
        <w:docPartGallery w:val="Page Numbers (Bottom of Page)"/>
        <w:docPartUnique/>
      </w:docPartObj>
    </w:sdtPr>
    <w:sdtEndPr>
      <w:rPr>
        <w:noProof/>
      </w:rPr>
    </w:sdtEndPr>
    <w:sdtContent>
      <w:p w14:paraId="1EDECC33" w14:textId="5D0BD21B" w:rsidR="00AD5205" w:rsidRPr="008C3FF7" w:rsidRDefault="00AD520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2517B">
          <w:rPr>
            <w:noProof/>
            <w:sz w:val="16"/>
            <w:szCs w:val="16"/>
          </w:rPr>
          <w:t>41</w:t>
        </w:r>
        <w:r w:rsidRPr="008C3FF7">
          <w:rPr>
            <w:noProof/>
            <w:sz w:val="16"/>
            <w:szCs w:val="16"/>
          </w:rPr>
          <w:fldChar w:fldCharType="end"/>
        </w:r>
      </w:p>
      <w:p w14:paraId="644C7653" w14:textId="77777777" w:rsidR="00AD5205" w:rsidRDefault="00AD520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AD5205" w:rsidRDefault="00AD5205"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AD5205" w:rsidRDefault="00AD5205"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7691"/>
      <w:docPartObj>
        <w:docPartGallery w:val="Page Numbers (Bottom of Page)"/>
        <w:docPartUnique/>
      </w:docPartObj>
    </w:sdtPr>
    <w:sdtEndPr>
      <w:rPr>
        <w:noProof/>
      </w:rPr>
    </w:sdtEndPr>
    <w:sdtContent>
      <w:p w14:paraId="3A7A0819" w14:textId="7DB3E7A5" w:rsidR="00AD5205" w:rsidRPr="008C3FF7" w:rsidRDefault="00AD520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2517B">
          <w:rPr>
            <w:noProof/>
            <w:sz w:val="16"/>
            <w:szCs w:val="16"/>
          </w:rPr>
          <w:t>45</w:t>
        </w:r>
        <w:r w:rsidRPr="008C3FF7">
          <w:rPr>
            <w:noProof/>
            <w:sz w:val="16"/>
            <w:szCs w:val="16"/>
          </w:rPr>
          <w:fldChar w:fldCharType="end"/>
        </w:r>
      </w:p>
      <w:p w14:paraId="769577C7" w14:textId="77777777" w:rsidR="00AD5205" w:rsidRDefault="00AD520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AD5205" w:rsidRDefault="00AD5205"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AD5205" w:rsidRDefault="00AD5205"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752520"/>
      <w:docPartObj>
        <w:docPartGallery w:val="Page Numbers (Bottom of Page)"/>
        <w:docPartUnique/>
      </w:docPartObj>
    </w:sdtPr>
    <w:sdtEndPr/>
    <w:sdtContent>
      <w:sdt>
        <w:sdtPr>
          <w:id w:val="1600676630"/>
          <w:docPartObj>
            <w:docPartGallery w:val="Page Numbers (Top of Page)"/>
            <w:docPartUnique/>
          </w:docPartObj>
        </w:sdtPr>
        <w:sdtEndPr/>
        <w:sdtContent>
          <w:p w14:paraId="55A20F74" w14:textId="2E88A826" w:rsidR="00AD5205" w:rsidRDefault="00AD520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91</w:t>
            </w:r>
            <w:r>
              <w:rPr>
                <w:b/>
                <w:bCs/>
                <w:sz w:val="24"/>
                <w:szCs w:val="24"/>
              </w:rPr>
              <w:fldChar w:fldCharType="end"/>
            </w:r>
          </w:p>
        </w:sdtContent>
      </w:sdt>
    </w:sdtContent>
  </w:sdt>
  <w:p w14:paraId="04A2A38A" w14:textId="77777777" w:rsidR="00AD5205" w:rsidRDefault="00AD5205" w:rsidP="00F84D97">
    <w:pPr>
      <w:pStyle w:val="Foote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56884"/>
      <w:docPartObj>
        <w:docPartGallery w:val="Page Numbers (Bottom of Page)"/>
        <w:docPartUnique/>
      </w:docPartObj>
    </w:sdtPr>
    <w:sdtEndPr>
      <w:rPr>
        <w:noProof/>
      </w:rPr>
    </w:sdtEndPr>
    <w:sdtContent>
      <w:p w14:paraId="5EC72E6C" w14:textId="768FB490" w:rsidR="00AD5205" w:rsidRPr="008C3FF7" w:rsidRDefault="00AD520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2517B">
          <w:rPr>
            <w:noProof/>
            <w:sz w:val="16"/>
            <w:szCs w:val="16"/>
          </w:rPr>
          <w:t>46</w:t>
        </w:r>
        <w:r w:rsidRPr="008C3FF7">
          <w:rPr>
            <w:noProof/>
            <w:sz w:val="16"/>
            <w:szCs w:val="16"/>
          </w:rPr>
          <w:fldChar w:fldCharType="end"/>
        </w:r>
      </w:p>
      <w:p w14:paraId="1A4CD33B" w14:textId="77777777" w:rsidR="00AD5205" w:rsidRDefault="00AD520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AD5205" w:rsidRDefault="00AD5205"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AD5205" w:rsidRDefault="00AD5205"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42663"/>
      <w:docPartObj>
        <w:docPartGallery w:val="Page Numbers (Bottom of Page)"/>
        <w:docPartUnique/>
      </w:docPartObj>
    </w:sdtPr>
    <w:sdtEndPr>
      <w:rPr>
        <w:noProof/>
      </w:rPr>
    </w:sdtEndPr>
    <w:sdtContent>
      <w:p w14:paraId="6B4D525F" w14:textId="340DBD4C" w:rsidR="00AD5205" w:rsidRPr="008C3FF7" w:rsidRDefault="00AD520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2517B">
          <w:rPr>
            <w:noProof/>
            <w:sz w:val="16"/>
            <w:szCs w:val="16"/>
          </w:rPr>
          <w:t>48</w:t>
        </w:r>
        <w:r w:rsidRPr="008C3FF7">
          <w:rPr>
            <w:noProof/>
            <w:sz w:val="16"/>
            <w:szCs w:val="16"/>
          </w:rPr>
          <w:fldChar w:fldCharType="end"/>
        </w:r>
      </w:p>
      <w:p w14:paraId="105DFDBA" w14:textId="77777777" w:rsidR="00AD5205" w:rsidRDefault="00AD520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AD5205" w:rsidRDefault="00AD5205"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AD5205" w:rsidRDefault="00AD5205"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821365"/>
      <w:docPartObj>
        <w:docPartGallery w:val="Page Numbers (Bottom of Page)"/>
        <w:docPartUnique/>
      </w:docPartObj>
    </w:sdtPr>
    <w:sdtEndPr>
      <w:rPr>
        <w:noProof/>
      </w:rPr>
    </w:sdtEndPr>
    <w:sdtContent>
      <w:p w14:paraId="49AB0BDF" w14:textId="01F68D4A" w:rsidR="00AD5205" w:rsidRPr="008C3FF7" w:rsidRDefault="00AD520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2517B">
          <w:rPr>
            <w:noProof/>
            <w:sz w:val="16"/>
            <w:szCs w:val="16"/>
          </w:rPr>
          <w:t>49</w:t>
        </w:r>
        <w:r w:rsidRPr="008C3FF7">
          <w:rPr>
            <w:noProof/>
            <w:sz w:val="16"/>
            <w:szCs w:val="16"/>
          </w:rPr>
          <w:fldChar w:fldCharType="end"/>
        </w:r>
      </w:p>
      <w:p w14:paraId="41F34C18" w14:textId="77777777" w:rsidR="00AD5205" w:rsidRDefault="00AD520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AD5205" w:rsidRDefault="00AD5205"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AD5205" w:rsidRDefault="00AD5205"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87521"/>
      <w:docPartObj>
        <w:docPartGallery w:val="Page Numbers (Bottom of Page)"/>
        <w:docPartUnique/>
      </w:docPartObj>
    </w:sdtPr>
    <w:sdtEndPr>
      <w:rPr>
        <w:noProof/>
      </w:rPr>
    </w:sdtEndPr>
    <w:sdtContent>
      <w:p w14:paraId="35CEBD00" w14:textId="35A2F8E6" w:rsidR="00AD5205" w:rsidRPr="008C3FF7" w:rsidRDefault="00AD520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2517B">
          <w:rPr>
            <w:noProof/>
            <w:sz w:val="16"/>
            <w:szCs w:val="16"/>
          </w:rPr>
          <w:t>50</w:t>
        </w:r>
        <w:r w:rsidRPr="008C3FF7">
          <w:rPr>
            <w:noProof/>
            <w:sz w:val="16"/>
            <w:szCs w:val="16"/>
          </w:rPr>
          <w:fldChar w:fldCharType="end"/>
        </w:r>
      </w:p>
      <w:p w14:paraId="57357666" w14:textId="77777777" w:rsidR="00AD5205" w:rsidRDefault="00AD520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AD5205" w:rsidRDefault="00AD5205"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AD5205" w:rsidRDefault="00AD5205"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FFDE4" w14:textId="77777777" w:rsidR="00AD5205" w:rsidRPr="00B21C9A" w:rsidRDefault="00AD5205" w:rsidP="00B251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14:paraId="19D1E543" w14:textId="173DC994" w:rsidR="00AD5205" w:rsidRPr="008C3FF7" w:rsidRDefault="00AD520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2517B">
          <w:rPr>
            <w:noProof/>
            <w:sz w:val="16"/>
            <w:szCs w:val="16"/>
          </w:rPr>
          <w:t>4</w:t>
        </w:r>
        <w:r w:rsidRPr="008C3FF7">
          <w:rPr>
            <w:noProof/>
            <w:sz w:val="16"/>
            <w:szCs w:val="16"/>
          </w:rPr>
          <w:fldChar w:fldCharType="end"/>
        </w:r>
      </w:p>
      <w:p w14:paraId="2454FCAE" w14:textId="77777777" w:rsidR="00AD5205" w:rsidRDefault="00AD520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AD5205" w:rsidRDefault="00AD5205"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AD5205" w:rsidRDefault="00AD5205"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771829"/>
      <w:docPartObj>
        <w:docPartGallery w:val="Page Numbers (Bottom of Page)"/>
        <w:docPartUnique/>
      </w:docPartObj>
    </w:sdtPr>
    <w:sdtEndPr>
      <w:rPr>
        <w:noProof/>
      </w:rPr>
    </w:sdtEndPr>
    <w:sdtContent>
      <w:p w14:paraId="4C47C989" w14:textId="5806FE99" w:rsidR="00AD5205" w:rsidRPr="008C3FF7" w:rsidRDefault="00AD520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2517B">
          <w:rPr>
            <w:noProof/>
            <w:sz w:val="16"/>
            <w:szCs w:val="16"/>
          </w:rPr>
          <w:t>6</w:t>
        </w:r>
        <w:r w:rsidRPr="008C3FF7">
          <w:rPr>
            <w:noProof/>
            <w:sz w:val="16"/>
            <w:szCs w:val="16"/>
          </w:rPr>
          <w:fldChar w:fldCharType="end"/>
        </w:r>
      </w:p>
      <w:p w14:paraId="790B6794" w14:textId="77777777" w:rsidR="00AD5205" w:rsidRDefault="00AD520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AD5205" w:rsidRDefault="00AD5205"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AD5205" w:rsidRDefault="00AD5205"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14:paraId="1582728D" w14:textId="2FEA6B37" w:rsidR="00AD5205" w:rsidRPr="008C3FF7" w:rsidRDefault="00AD520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2517B">
          <w:rPr>
            <w:noProof/>
            <w:sz w:val="16"/>
            <w:szCs w:val="16"/>
          </w:rPr>
          <w:t>8</w:t>
        </w:r>
        <w:r w:rsidRPr="008C3FF7">
          <w:rPr>
            <w:noProof/>
            <w:sz w:val="16"/>
            <w:szCs w:val="16"/>
          </w:rPr>
          <w:fldChar w:fldCharType="end"/>
        </w:r>
      </w:p>
      <w:p w14:paraId="48713615" w14:textId="77777777" w:rsidR="00AD5205" w:rsidRDefault="00AD520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AD5205" w:rsidRDefault="00AD5205"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AD5205" w:rsidRDefault="00AD5205"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14:paraId="78873D3F" w14:textId="054CF574" w:rsidR="00AD5205" w:rsidRPr="008C3FF7" w:rsidRDefault="00AD520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2517B">
          <w:rPr>
            <w:noProof/>
            <w:sz w:val="16"/>
            <w:szCs w:val="16"/>
          </w:rPr>
          <w:t>19</w:t>
        </w:r>
        <w:r w:rsidRPr="008C3FF7">
          <w:rPr>
            <w:noProof/>
            <w:sz w:val="16"/>
            <w:szCs w:val="16"/>
          </w:rPr>
          <w:fldChar w:fldCharType="end"/>
        </w:r>
      </w:p>
      <w:p w14:paraId="7745893A" w14:textId="77777777" w:rsidR="00AD5205" w:rsidRDefault="00AD520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AD5205" w:rsidRDefault="00AD5205"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AD5205" w:rsidRDefault="00AD5205"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32386"/>
      <w:docPartObj>
        <w:docPartGallery w:val="Page Numbers (Bottom of Page)"/>
        <w:docPartUnique/>
      </w:docPartObj>
    </w:sdtPr>
    <w:sdtEndPr>
      <w:rPr>
        <w:noProof/>
      </w:rPr>
    </w:sdtEndPr>
    <w:sdtContent>
      <w:p w14:paraId="0D46A19E" w14:textId="4A540092" w:rsidR="00AD5205" w:rsidRPr="008C3FF7" w:rsidRDefault="00AD520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E3C05">
          <w:rPr>
            <w:noProof/>
            <w:sz w:val="16"/>
            <w:szCs w:val="16"/>
          </w:rPr>
          <w:t>1</w:t>
        </w:r>
        <w:r w:rsidRPr="008C3FF7">
          <w:rPr>
            <w:noProof/>
            <w:sz w:val="16"/>
            <w:szCs w:val="16"/>
          </w:rPr>
          <w:fldChar w:fldCharType="end"/>
        </w:r>
      </w:p>
      <w:p w14:paraId="69B2EA63" w14:textId="77777777" w:rsidR="00AD5205" w:rsidRDefault="00AD520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AD5205" w:rsidRDefault="00AD5205"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AD5205" w:rsidRDefault="00AD5205"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1931"/>
      <w:docPartObj>
        <w:docPartGallery w:val="Page Numbers (Bottom of Page)"/>
        <w:docPartUnique/>
      </w:docPartObj>
    </w:sdtPr>
    <w:sdtEndPr>
      <w:rPr>
        <w:noProof/>
      </w:rPr>
    </w:sdtEndPr>
    <w:sdtContent>
      <w:p w14:paraId="24A189D5" w14:textId="272FC6D4" w:rsidR="00AD5205" w:rsidRPr="008C3FF7" w:rsidRDefault="00AD520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E3C05">
          <w:rPr>
            <w:noProof/>
            <w:sz w:val="16"/>
            <w:szCs w:val="16"/>
          </w:rPr>
          <w:t>3</w:t>
        </w:r>
        <w:r w:rsidRPr="008C3FF7">
          <w:rPr>
            <w:noProof/>
            <w:sz w:val="16"/>
            <w:szCs w:val="16"/>
          </w:rPr>
          <w:fldChar w:fldCharType="end"/>
        </w:r>
      </w:p>
      <w:p w14:paraId="6431898B" w14:textId="77777777" w:rsidR="00AD5205" w:rsidRDefault="00AD520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AD5205" w:rsidRDefault="00AD5205"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AD5205" w:rsidRDefault="00AD5205"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14:paraId="04F3F614" w14:textId="47D245DF" w:rsidR="00AD5205" w:rsidRPr="008C3FF7" w:rsidRDefault="00AD520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E3C05">
          <w:rPr>
            <w:noProof/>
            <w:sz w:val="16"/>
            <w:szCs w:val="16"/>
          </w:rPr>
          <w:t>4</w:t>
        </w:r>
        <w:r w:rsidRPr="008C3FF7">
          <w:rPr>
            <w:noProof/>
            <w:sz w:val="16"/>
            <w:szCs w:val="16"/>
          </w:rPr>
          <w:fldChar w:fldCharType="end"/>
        </w:r>
      </w:p>
      <w:p w14:paraId="1E33FF49" w14:textId="28B65A96" w:rsidR="00AD5205" w:rsidRDefault="00AD520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AD5205" w:rsidRDefault="00AD5205"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AD5205" w:rsidRDefault="00AD5205"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5A495E" w14:textId="77777777" w:rsidR="00AD5205" w:rsidRDefault="00AD5205" w:rsidP="003C7B4A">
      <w:r>
        <w:separator/>
      </w:r>
    </w:p>
  </w:footnote>
  <w:footnote w:type="continuationSeparator" w:id="0">
    <w:p w14:paraId="7543484D" w14:textId="77777777" w:rsidR="00AD5205" w:rsidRDefault="00AD5205"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BB3" w14:textId="0B75FA69" w:rsidR="00AD5205" w:rsidRDefault="00AD5205"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AD5205" w:rsidRPr="00BB33B4" w:rsidRDefault="00AD5205"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AD5205" w:rsidRDefault="00AD5205"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bookmarkStart w:id="0" w:name="_Hlk512937111"/>
  <w:p w14:paraId="2CC65967" w14:textId="4E40BBDA" w:rsidR="00AD5205" w:rsidRDefault="00B2517B" w:rsidP="003C7B4A">
    <w:pPr>
      <w:pStyle w:val="Header"/>
      <w:spacing w:before="40"/>
      <w:jc w:val="center"/>
      <w:rPr>
        <w:rStyle w:val="Style10"/>
      </w:rPr>
    </w:pPr>
    <w:sdt>
      <w:sdtPr>
        <w:rPr>
          <w:rStyle w:val="Style10"/>
        </w:rPr>
        <w:alias w:val="Project Title"/>
        <w:id w:val="570155489"/>
      </w:sdtPr>
      <w:sdtEndPr>
        <w:rPr>
          <w:rStyle w:val="DefaultParagraphFont"/>
          <w:rFonts w:ascii="Calibri" w:hAnsi="Calibri"/>
          <w:color w:val="FF0000"/>
        </w:rPr>
      </w:sdtEndPr>
      <w:sdtContent>
        <w:r w:rsidR="00AD5205">
          <w:rPr>
            <w:rStyle w:val="Style10"/>
          </w:rPr>
          <w:t>Parts Washers and Services for District 1, 2018-19</w:t>
        </w:r>
      </w:sdtContent>
    </w:sdt>
    <w:bookmarkEnd w:id="0"/>
  </w:p>
  <w:p w14:paraId="21A1E9D2" w14:textId="77777777" w:rsidR="00AD5205" w:rsidRDefault="00AD5205">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4D2" w14:textId="2541483A" w:rsidR="00AD5205" w:rsidRPr="00106079" w:rsidRDefault="00AD5205"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AD5205" w:rsidRPr="00106079" w:rsidRDefault="00AD5205" w:rsidP="00106079">
    <w:pPr>
      <w:pStyle w:val="Header"/>
      <w:jc w:val="center"/>
      <w:rPr>
        <w:b/>
        <w:sz w:val="28"/>
        <w:szCs w:val="28"/>
      </w:rPr>
    </w:pPr>
    <w:r w:rsidRPr="00106079">
      <w:rPr>
        <w:b/>
        <w:sz w:val="28"/>
        <w:szCs w:val="28"/>
      </w:rPr>
      <w:t>STATE OF ILLINOIS</w:t>
    </w:r>
  </w:p>
  <w:p w14:paraId="6B109FCA" w14:textId="12A3FB7A" w:rsidR="00AD5205" w:rsidRPr="00106079" w:rsidRDefault="00AD5205" w:rsidP="00106079">
    <w:pPr>
      <w:pStyle w:val="Header"/>
      <w:jc w:val="center"/>
      <w:rPr>
        <w:b/>
        <w:sz w:val="28"/>
        <w:szCs w:val="28"/>
      </w:rPr>
    </w:pPr>
    <w:r>
      <w:rPr>
        <w:b/>
        <w:sz w:val="28"/>
        <w:szCs w:val="28"/>
      </w:rPr>
      <w:t>AUTHORIZED TO TRANSACT BUSINESS OR CONDUCT AFFAIRS IN ILLINOIS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60CE" w14:textId="7125BBF9" w:rsidR="00AD5205" w:rsidRDefault="00AD5205" w:rsidP="00106079">
    <w:pPr>
      <w:pStyle w:val="Header"/>
      <w:jc w:val="center"/>
      <w:rPr>
        <w:b/>
        <w:sz w:val="28"/>
        <w:szCs w:val="28"/>
      </w:rPr>
    </w:pPr>
    <w:r>
      <w:rPr>
        <w:b/>
        <w:sz w:val="28"/>
        <w:szCs w:val="28"/>
      </w:rPr>
      <w:t>ATTACHMENT CC</w:t>
    </w:r>
  </w:p>
  <w:p w14:paraId="4FA92E93" w14:textId="1E975FB3" w:rsidR="00AD5205" w:rsidRDefault="00AD5205" w:rsidP="00106079">
    <w:pPr>
      <w:pStyle w:val="Header"/>
      <w:jc w:val="center"/>
      <w:rPr>
        <w:b/>
        <w:sz w:val="28"/>
        <w:szCs w:val="28"/>
      </w:rPr>
    </w:pPr>
    <w:r>
      <w:rPr>
        <w:b/>
        <w:sz w:val="28"/>
        <w:szCs w:val="28"/>
      </w:rPr>
      <w:t>STATE OF ILLINOIS</w:t>
    </w:r>
  </w:p>
  <w:p w14:paraId="303F2381" w14:textId="0C3E9D12" w:rsidR="00AD5205" w:rsidRPr="00106079" w:rsidRDefault="00AD5205" w:rsidP="00106079">
    <w:pPr>
      <w:pStyle w:val="Header"/>
      <w:jc w:val="center"/>
      <w:rPr>
        <w:b/>
        <w:sz w:val="28"/>
        <w:szCs w:val="28"/>
      </w:rPr>
    </w:pPr>
    <w:r>
      <w:rPr>
        <w:b/>
        <w:sz w:val="28"/>
        <w:szCs w:val="28"/>
      </w:rPr>
      <w:t>ILLINOIS DEPARTMENT OF HUMAN RIGHTS CONTRACT NUMBER</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78701" w14:textId="4B3FA55E" w:rsidR="00AD5205" w:rsidRDefault="00AD5205" w:rsidP="00106079">
    <w:pPr>
      <w:pStyle w:val="Header"/>
      <w:jc w:val="center"/>
      <w:rPr>
        <w:b/>
        <w:sz w:val="28"/>
        <w:szCs w:val="28"/>
      </w:rPr>
    </w:pPr>
    <w:r>
      <w:rPr>
        <w:b/>
        <w:sz w:val="28"/>
        <w:szCs w:val="28"/>
      </w:rPr>
      <w:t>ATTACHMENT DD</w:t>
    </w:r>
  </w:p>
  <w:p w14:paraId="6BB2F41F" w14:textId="77777777" w:rsidR="00AD5205" w:rsidRDefault="00AD5205" w:rsidP="00106079">
    <w:pPr>
      <w:pStyle w:val="Header"/>
      <w:jc w:val="center"/>
      <w:rPr>
        <w:b/>
        <w:sz w:val="28"/>
        <w:szCs w:val="28"/>
      </w:rPr>
    </w:pPr>
    <w:r>
      <w:rPr>
        <w:b/>
        <w:sz w:val="28"/>
        <w:szCs w:val="28"/>
      </w:rPr>
      <w:t>STATE OF ILLINOIS</w:t>
    </w:r>
  </w:p>
  <w:p w14:paraId="4B4C4365" w14:textId="41073016" w:rsidR="00AD5205" w:rsidRPr="00106079" w:rsidRDefault="00AD5205" w:rsidP="00106079">
    <w:pPr>
      <w:pStyle w:val="Header"/>
      <w:jc w:val="center"/>
      <w:rPr>
        <w:b/>
        <w:sz w:val="28"/>
        <w:szCs w:val="28"/>
      </w:rPr>
    </w:pPr>
    <w:r>
      <w:rPr>
        <w:b/>
        <w:sz w:val="28"/>
        <w:szCs w:val="28"/>
      </w:rPr>
      <w:t>STANDARD CERTIFICATIONS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3BE9" w14:textId="638D5281" w:rsidR="00AD5205" w:rsidRPr="00106079" w:rsidRDefault="00AD5205" w:rsidP="00106079">
    <w:pPr>
      <w:pStyle w:val="Header"/>
      <w:jc w:val="center"/>
      <w:rPr>
        <w:b/>
        <w:sz w:val="28"/>
        <w:szCs w:val="28"/>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5FF4" w14:textId="719F838B" w:rsidR="00AD5205" w:rsidRDefault="00AD5205" w:rsidP="00106079">
    <w:pPr>
      <w:pStyle w:val="Header"/>
      <w:jc w:val="center"/>
      <w:rPr>
        <w:b/>
        <w:sz w:val="28"/>
        <w:szCs w:val="28"/>
      </w:rPr>
    </w:pPr>
    <w:r>
      <w:rPr>
        <w:b/>
        <w:sz w:val="28"/>
        <w:szCs w:val="28"/>
      </w:rPr>
      <w:t>ATTACHMENT EE</w:t>
    </w:r>
  </w:p>
  <w:p w14:paraId="0F865021" w14:textId="3C560371" w:rsidR="00AD5205" w:rsidRDefault="00AD5205" w:rsidP="00106079">
    <w:pPr>
      <w:pStyle w:val="Header"/>
      <w:jc w:val="center"/>
      <w:rPr>
        <w:b/>
        <w:sz w:val="28"/>
        <w:szCs w:val="28"/>
      </w:rPr>
    </w:pPr>
    <w:r>
      <w:rPr>
        <w:b/>
        <w:sz w:val="28"/>
        <w:szCs w:val="28"/>
      </w:rPr>
      <w:t>STATE OF ILLINOIS</w:t>
    </w:r>
  </w:p>
  <w:p w14:paraId="4ACECF2E" w14:textId="0F95BC2D" w:rsidR="00AD5205" w:rsidRPr="00106079" w:rsidRDefault="00AD5205"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639" w14:textId="77777777" w:rsidR="00AD5205" w:rsidRDefault="00AD5205" w:rsidP="000B5501">
    <w:pPr>
      <w:pStyle w:val="Header"/>
      <w:jc w:val="center"/>
      <w:rPr>
        <w:b/>
        <w:sz w:val="28"/>
        <w:szCs w:val="28"/>
      </w:rPr>
    </w:pPr>
    <w:r>
      <w:rPr>
        <w:b/>
        <w:sz w:val="28"/>
        <w:szCs w:val="28"/>
      </w:rPr>
      <w:t>STATE OF ILLINOIS</w:t>
    </w:r>
  </w:p>
  <w:p w14:paraId="1306698F" w14:textId="77777777" w:rsidR="00AD5205" w:rsidRPr="00106079" w:rsidRDefault="00AD5205" w:rsidP="00106079">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FD46" w14:textId="77777777" w:rsidR="00AD5205" w:rsidRDefault="00AD5205" w:rsidP="00A27B9F">
    <w:pPr>
      <w:pStyle w:val="Header"/>
      <w:jc w:val="center"/>
      <w:rPr>
        <w:b/>
        <w:sz w:val="28"/>
        <w:szCs w:val="28"/>
      </w:rPr>
    </w:pPr>
    <w:r>
      <w:rPr>
        <w:b/>
        <w:sz w:val="28"/>
        <w:szCs w:val="28"/>
      </w:rPr>
      <w:t>STATE OF ILLINOIS</w:t>
    </w:r>
  </w:p>
  <w:p w14:paraId="3AF55E77" w14:textId="77777777" w:rsidR="00AD5205" w:rsidRPr="00106079" w:rsidRDefault="00AD5205" w:rsidP="00A27B9F">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A8D8" w14:textId="43E84473" w:rsidR="00AD5205" w:rsidRPr="00647E09" w:rsidRDefault="00AD5205" w:rsidP="00647E09">
    <w:pPr>
      <w:jc w:val="center"/>
      <w:rPr>
        <w:b/>
        <w:sz w:val="28"/>
        <w:szCs w:val="28"/>
      </w:rPr>
    </w:pPr>
    <w:r w:rsidRPr="00647E09">
      <w:rPr>
        <w:b/>
        <w:sz w:val="28"/>
        <w:szCs w:val="28"/>
      </w:rPr>
      <w:t>ATTACHMENT FF</w:t>
    </w:r>
  </w:p>
  <w:p w14:paraId="4096C6C5" w14:textId="7A64FB01" w:rsidR="00AD5205" w:rsidRPr="00647E09" w:rsidRDefault="00AD5205" w:rsidP="00647E09">
    <w:pPr>
      <w:jc w:val="center"/>
      <w:rPr>
        <w:b/>
        <w:sz w:val="28"/>
        <w:szCs w:val="28"/>
      </w:rPr>
    </w:pPr>
    <w:r w:rsidRPr="00647E09">
      <w:rPr>
        <w:b/>
        <w:sz w:val="28"/>
        <w:szCs w:val="28"/>
      </w:rPr>
      <w:t>STATE OF ILLINOIS</w:t>
    </w:r>
  </w:p>
  <w:p w14:paraId="0EFE4ED3" w14:textId="1D506D6A" w:rsidR="00AD5205" w:rsidRPr="00647E09" w:rsidRDefault="00AD5205" w:rsidP="00647E09">
    <w:pPr>
      <w:jc w:val="center"/>
      <w:rPr>
        <w:b/>
        <w:sz w:val="28"/>
        <w:szCs w:val="28"/>
      </w:rPr>
    </w:pPr>
    <w:r w:rsidRPr="00647E09">
      <w:rPr>
        <w:b/>
        <w:sz w:val="28"/>
        <w:szCs w:val="28"/>
      </w:rPr>
      <w:t>DISCLOSURE OF BUSINESS OPERATIONS IN IRAN</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67CB" w14:textId="223B39A6" w:rsidR="00AD5205" w:rsidRDefault="00AD5205" w:rsidP="00647E09">
    <w:pPr>
      <w:jc w:val="center"/>
      <w:rPr>
        <w:b/>
        <w:sz w:val="28"/>
        <w:szCs w:val="28"/>
      </w:rPr>
    </w:pPr>
    <w:r>
      <w:rPr>
        <w:b/>
        <w:sz w:val="28"/>
        <w:szCs w:val="28"/>
      </w:rPr>
      <w:t>ATTACHMENT GG</w:t>
    </w:r>
  </w:p>
  <w:p w14:paraId="551F6746" w14:textId="240A074F" w:rsidR="00AD5205" w:rsidRDefault="00AD5205" w:rsidP="00647E09">
    <w:pPr>
      <w:jc w:val="center"/>
      <w:rPr>
        <w:b/>
        <w:sz w:val="28"/>
        <w:szCs w:val="28"/>
      </w:rPr>
    </w:pPr>
    <w:r>
      <w:rPr>
        <w:b/>
        <w:sz w:val="28"/>
        <w:szCs w:val="28"/>
      </w:rPr>
      <w:t>STATE OF ILLINOIS</w:t>
    </w:r>
  </w:p>
  <w:p w14:paraId="2FC72E81" w14:textId="37D88B03" w:rsidR="00AD5205" w:rsidRPr="00647E09" w:rsidRDefault="00AD5205" w:rsidP="00647E09">
    <w:pPr>
      <w:jc w:val="center"/>
      <w:rPr>
        <w:b/>
        <w:sz w:val="28"/>
        <w:szCs w:val="28"/>
      </w:rPr>
    </w:pPr>
    <w:r>
      <w:rPr>
        <w:b/>
        <w:sz w:val="28"/>
        <w:szCs w:val="28"/>
      </w:rPr>
      <w:t>BUSINESS AND DIRECTORY INFORMATION</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9571" w14:textId="1C6300D2" w:rsidR="00AD5205" w:rsidRPr="00647E09" w:rsidRDefault="00AD5205" w:rsidP="00647E09">
    <w:pPr>
      <w:jc w:val="center"/>
      <w:rPr>
        <w:b/>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B4CD" w14:textId="77777777" w:rsidR="00AD5205" w:rsidRDefault="00AD5205"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AD5205" w:rsidRDefault="00AD5205"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AD5205" w:rsidRPr="00E34AD9" w:rsidRDefault="00AD5205" w:rsidP="001671B2">
    <w:pPr>
      <w:pStyle w:val="Header"/>
      <w:spacing w:after="120"/>
      <w:jc w:val="center"/>
      <w:rPr>
        <w:sz w:val="28"/>
        <w:szCs w:val="2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EEB2" w14:textId="59F975A4" w:rsidR="00AD5205" w:rsidRDefault="00AD5205" w:rsidP="00647E09">
    <w:pPr>
      <w:jc w:val="center"/>
      <w:rPr>
        <w:b/>
        <w:sz w:val="28"/>
        <w:szCs w:val="28"/>
      </w:rPr>
    </w:pPr>
    <w:r>
      <w:rPr>
        <w:b/>
        <w:sz w:val="28"/>
        <w:szCs w:val="28"/>
      </w:rPr>
      <w:t>ATTACHMENT HH</w:t>
    </w:r>
  </w:p>
  <w:p w14:paraId="64750B5E" w14:textId="549A4537" w:rsidR="00AD5205" w:rsidRDefault="00AD5205" w:rsidP="00647E09">
    <w:pPr>
      <w:jc w:val="center"/>
      <w:rPr>
        <w:b/>
        <w:sz w:val="28"/>
        <w:szCs w:val="28"/>
      </w:rPr>
    </w:pPr>
    <w:r>
      <w:rPr>
        <w:b/>
        <w:sz w:val="28"/>
        <w:szCs w:val="28"/>
      </w:rPr>
      <w:t>STATE OF ILLINOIS</w:t>
    </w:r>
  </w:p>
  <w:p w14:paraId="3D5E443E" w14:textId="3C4DC40C" w:rsidR="00AD5205" w:rsidRPr="00647E09" w:rsidRDefault="00AD5205" w:rsidP="00647E09">
    <w:pPr>
      <w:jc w:val="center"/>
      <w:rPr>
        <w:b/>
        <w:sz w:val="28"/>
        <w:szCs w:val="28"/>
      </w:rPr>
    </w:pPr>
    <w:r>
      <w:rPr>
        <w:b/>
        <w:sz w:val="28"/>
        <w:szCs w:val="28"/>
      </w:rPr>
      <w:t>SOLICITATION AND CONTRACT TERMS AND CONDITIONS EXCEPTIONS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9FA0" w14:textId="2B3DCD2B" w:rsidR="00AD5205" w:rsidRDefault="00AD5205"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AD5205" w:rsidRDefault="00AD5205"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AD5205" w:rsidRDefault="00AD5205"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44328" w14:textId="41D4F879" w:rsidR="00AD5205" w:rsidRPr="00F12FEB" w:rsidRDefault="00AD5205" w:rsidP="00F12FEB">
    <w:pPr>
      <w:pStyle w:val="Header"/>
      <w:jc w:val="center"/>
      <w:rPr>
        <w:b/>
        <w:sz w:val="28"/>
        <w:szCs w:val="28"/>
      </w:rPr>
    </w:pPr>
    <w:r w:rsidRPr="00F12FEB">
      <w:rPr>
        <w:b/>
        <w:sz w:val="28"/>
        <w:szCs w:val="28"/>
      </w:rPr>
      <w:t>ATTACHMENT JJ</w:t>
    </w:r>
  </w:p>
  <w:p w14:paraId="224D18E5" w14:textId="37DED49D" w:rsidR="00AD5205" w:rsidRPr="00F12FEB" w:rsidRDefault="00AD5205" w:rsidP="00F12FEB">
    <w:pPr>
      <w:pStyle w:val="Header"/>
      <w:jc w:val="center"/>
      <w:rPr>
        <w:b/>
        <w:sz w:val="28"/>
        <w:szCs w:val="28"/>
      </w:rPr>
    </w:pPr>
    <w:r w:rsidRPr="00F12FEB">
      <w:rPr>
        <w:b/>
        <w:sz w:val="28"/>
        <w:szCs w:val="28"/>
      </w:rPr>
      <w:t>STATE OF ILLINOIS</w:t>
    </w:r>
  </w:p>
  <w:p w14:paraId="02C0C1FE" w14:textId="7A8F4C5F" w:rsidR="00AD5205" w:rsidRPr="00F12FEB" w:rsidRDefault="00AD5205" w:rsidP="00F12FEB">
    <w:pPr>
      <w:pStyle w:val="Header"/>
      <w:jc w:val="center"/>
      <w:rPr>
        <w:b/>
        <w:sz w:val="28"/>
        <w:szCs w:val="28"/>
      </w:rPr>
    </w:pPr>
    <w:r w:rsidRPr="00F12FEB">
      <w:rPr>
        <w:b/>
        <w:sz w:val="28"/>
        <w:szCs w:val="28"/>
      </w:rPr>
      <w:t>TAXPAYER IDENTIFICATION NUMBER</w:t>
    </w:r>
  </w:p>
  <w:p w14:paraId="7F2ECF55" w14:textId="77777777" w:rsidR="00AD5205" w:rsidRPr="00F12FEB" w:rsidRDefault="00AD5205" w:rsidP="00F12FEB">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7F2FD" w14:textId="77777777" w:rsidR="00AD5205" w:rsidRPr="00A53117" w:rsidRDefault="00AD5205" w:rsidP="00CD4110">
    <w:pPr>
      <w:pStyle w:val="Header"/>
      <w:jc w:val="center"/>
      <w:rPr>
        <w:rFonts w:ascii="Arial" w:hAnsi="Arial" w:cs="Arial"/>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C9B85" w14:textId="5D7CFD43" w:rsidR="00AD5205" w:rsidRDefault="00AD5205"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AD5205" w:rsidRDefault="00AD5205"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AD5205" w:rsidRDefault="00AD5205" w:rsidP="00F84D97">
    <w:pPr>
      <w:pStyle w:val="Header"/>
      <w:jc w:val="right"/>
      <w:rPr>
        <w:rFonts w:ascii="Arial" w:hAnsi="Arial" w:cs="Arial"/>
        <w:sz w:val="20"/>
        <w:szCs w:val="20"/>
      </w:rPr>
    </w:pPr>
    <w:r>
      <w:rPr>
        <w:rFonts w:ascii="Arial" w:hAnsi="Arial" w:cs="Arial"/>
        <w:sz w:val="20"/>
        <w:szCs w:val="20"/>
      </w:rPr>
      <w:t>Champaign, Douglas and Vermilion Counties</w:t>
    </w:r>
  </w:p>
  <w:p w14:paraId="684AB7DF" w14:textId="43698F1A" w:rsidR="00AD5205" w:rsidRDefault="00AD5205"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E815C" w14:textId="77777777" w:rsidR="00AD5205" w:rsidRDefault="00AD5205"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AD5205" w:rsidRDefault="00AD5205"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AD5205" w:rsidRPr="00E34AD9" w:rsidRDefault="00AD5205" w:rsidP="001671B2">
    <w:pPr>
      <w:pStyle w:val="Header"/>
      <w:spacing w:after="120"/>
      <w:jc w:val="center"/>
      <w:rPr>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77A9" w14:textId="77777777" w:rsidR="00AD5205" w:rsidRDefault="00AD5205"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AD5205" w:rsidRDefault="00AD5205"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AD5205" w:rsidRPr="00E34AD9" w:rsidRDefault="00AD5205"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91C" w14:textId="77777777" w:rsidR="00AD5205" w:rsidRPr="00E34AD9" w:rsidRDefault="00AD5205" w:rsidP="001671B2">
    <w:pPr>
      <w:pStyle w:val="Header"/>
      <w:spacing w:after="120"/>
      <w:jc w:val="cente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CCE" w14:textId="77777777" w:rsidR="00AD5205" w:rsidRDefault="00AD5205"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AD5205" w:rsidRDefault="00AD5205"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14:paraId="1524835E" w14:textId="4AACC204" w:rsidR="00AD5205" w:rsidRDefault="00AD5205"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EndPr/>
    <w:sdtContent>
      <w:p w14:paraId="34D06951" w14:textId="36B731B5" w:rsidR="00AD5205" w:rsidRDefault="00B2517B" w:rsidP="00533AF5">
        <w:pPr>
          <w:pStyle w:val="Header"/>
          <w:spacing w:before="40"/>
          <w:jc w:val="center"/>
          <w:rPr>
            <w:rFonts w:asciiTheme="minorHAnsi" w:hAnsiTheme="minorHAnsi"/>
          </w:rPr>
        </w:pPr>
        <w:sdt>
          <w:sdtPr>
            <w:rPr>
              <w:rStyle w:val="Style10"/>
            </w:rPr>
            <w:alias w:val="Project Title"/>
            <w:id w:val="-1453705804"/>
          </w:sdtPr>
          <w:sdtEndPr>
            <w:rPr>
              <w:rStyle w:val="DefaultParagraphFont"/>
              <w:rFonts w:ascii="Calibri" w:hAnsi="Calibri"/>
              <w:color w:val="FF0000"/>
            </w:rPr>
          </w:sdtEndPr>
          <w:sdtContent>
            <w:sdt>
              <w:sdtPr>
                <w:rPr>
                  <w:rStyle w:val="Style10"/>
                </w:rPr>
                <w:alias w:val="Project Title"/>
                <w:id w:val="596145479"/>
              </w:sdtPr>
              <w:sdtEndPr>
                <w:rPr>
                  <w:rStyle w:val="DefaultParagraphFont"/>
                  <w:rFonts w:ascii="Calibri" w:hAnsi="Calibri"/>
                  <w:color w:val="FF0000"/>
                </w:rPr>
              </w:sdtEndPr>
              <w:sdtContent>
                <w:r w:rsidR="00AD5205">
                  <w:rPr>
                    <w:rStyle w:val="Style10"/>
                  </w:rPr>
                  <w:t>Parts Washers and Services for District 1, 2018-19</w:t>
                </w:r>
              </w:sdtContent>
            </w:sdt>
          </w:sdtContent>
        </w:sdt>
      </w:p>
    </w:sdtContent>
  </w:sdt>
  <w:sdt>
    <w:sdtPr>
      <w:rPr>
        <w:rFonts w:asciiTheme="minorHAnsi" w:hAnsiTheme="minorHAnsi"/>
        <w:color w:val="808080"/>
      </w:rPr>
      <w:alias w:val="S:  Contract #"/>
      <w:tag w:val="Agency"/>
      <w:id w:val="2129043601"/>
      <w:showingPlcHdr/>
    </w:sdtPr>
    <w:sdtEndPr/>
    <w:sdtContent>
      <w:p w14:paraId="3A651CCC" w14:textId="7FA08E51" w:rsidR="00AD5205" w:rsidRDefault="00AD5205" w:rsidP="00533AF5">
        <w:pPr>
          <w:pStyle w:val="Header"/>
          <w:spacing w:before="40"/>
          <w:jc w:val="center"/>
          <w:rPr>
            <w:rFonts w:asciiTheme="minorHAnsi" w:hAnsiTheme="minorHAnsi"/>
            <w:color w:val="808080"/>
          </w:rPr>
        </w:pPr>
        <w:r>
          <w:rPr>
            <w:rFonts w:asciiTheme="minorHAnsi" w:hAnsiTheme="minorHAnsi"/>
            <w:color w:val="808080"/>
          </w:rPr>
          <w:t xml:space="preserve">     </w:t>
        </w:r>
      </w:p>
    </w:sdtContent>
  </w:sdt>
  <w:p w14:paraId="2BC5B020" w14:textId="77777777" w:rsidR="00AD5205" w:rsidRPr="00533AF5" w:rsidRDefault="00AD5205" w:rsidP="001671B2">
    <w:pPr>
      <w:pStyle w:val="Header"/>
      <w:pBdr>
        <w:bottom w:val="single" w:sz="4" w:space="1" w:color="auto"/>
      </w:pBdr>
      <w:spacing w:after="120"/>
      <w:jc w:val="center"/>
      <w:rPr>
        <w:rFonts w:asciiTheme="minorHAnsi" w:hAnsiTheme="minorHAnsi"/>
        <w:b/>
        <w:sz w:val="16"/>
        <w:szCs w:val="16"/>
      </w:rPr>
    </w:pPr>
  </w:p>
  <w:p w14:paraId="636AB53C" w14:textId="77777777" w:rsidR="00AD5205" w:rsidRPr="00533AF5" w:rsidRDefault="00AD5205" w:rsidP="001671B2">
    <w:pPr>
      <w:pStyle w:val="Header"/>
      <w:spacing w:after="120"/>
      <w:jc w:val="center"/>
      <w:rPr>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A984" w14:textId="77777777" w:rsidR="00AD5205" w:rsidRPr="009742ED" w:rsidRDefault="00AD5205" w:rsidP="009742E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9C7C0" w14:textId="5D55EF55" w:rsidR="00AD5205" w:rsidRPr="00106079" w:rsidRDefault="00AD5205" w:rsidP="00106079">
    <w:pPr>
      <w:pStyle w:val="Header"/>
      <w:jc w:val="center"/>
      <w:rPr>
        <w:b/>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4526B" w14:textId="676E8699" w:rsidR="00AD5205" w:rsidRPr="00106079" w:rsidRDefault="00AD5205" w:rsidP="00106079">
    <w:pPr>
      <w:pStyle w:val="Header"/>
      <w:jc w:val="center"/>
      <w:rPr>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nsid w:val="07267B73"/>
    <w:multiLevelType w:val="hybridMultilevel"/>
    <w:tmpl w:val="77C40192"/>
    <w:lvl w:ilvl="0" w:tplc="8AEA9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7364283"/>
    <w:multiLevelType w:val="hybridMultilevel"/>
    <w:tmpl w:val="E06625FA"/>
    <w:lvl w:ilvl="0" w:tplc="ADA294D6">
      <w:start w:val="1"/>
      <w:numFmt w:val="decimal"/>
      <w:lvlText w:val="2.2.11.%1"/>
      <w:lvlJc w:val="left"/>
      <w:pPr>
        <w:ind w:left="1440" w:hanging="360"/>
      </w:pPr>
      <w:rPr>
        <w:rFonts w:hint="default"/>
        <w:b/>
      </w:rPr>
    </w:lvl>
    <w:lvl w:ilvl="1" w:tplc="90187254">
      <w:start w:val="1"/>
      <w:numFmt w:val="decimal"/>
      <w:lvlText w:val="1.2.%2"/>
      <w:lvlJc w:val="left"/>
      <w:pPr>
        <w:ind w:left="360" w:hanging="270"/>
      </w:pPr>
      <w:rPr>
        <w:rFonts w:hint="default"/>
        <w:b w:val="0"/>
      </w:rPr>
    </w:lvl>
    <w:lvl w:ilvl="2" w:tplc="31202796">
      <w:start w:val="1"/>
      <w:numFmt w:val="lowerLetter"/>
      <w:lvlText w:val="%3."/>
      <w:lvlJc w:val="left"/>
      <w:pPr>
        <w:ind w:left="2160" w:hanging="180"/>
      </w:pPr>
      <w:rPr>
        <w:rFonts w:asciiTheme="minorHAnsi" w:eastAsia="Times New Roman" w:hAnsiTheme="minorHAnsi" w:cs="Times New Roman"/>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E52932"/>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D1528B"/>
    <w:multiLevelType w:val="multilevel"/>
    <w:tmpl w:val="BC7216EE"/>
    <w:lvl w:ilvl="0">
      <w:start w:val="1"/>
      <w:numFmt w:val="decimalZero"/>
      <w:lvlText w:val="1.%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Arial" w:eastAsia="Times New Roman" w:hAnsi="Arial" w:cs="Times New Roman" w:hint="default"/>
        <w:b w:val="0"/>
        <w:i w:val="0"/>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89F45C1"/>
    <w:multiLevelType w:val="hybridMultilevel"/>
    <w:tmpl w:val="90603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DE17DB9"/>
    <w:multiLevelType w:val="hybridMultilevel"/>
    <w:tmpl w:val="003C3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A22E99"/>
    <w:multiLevelType w:val="hybridMultilevel"/>
    <w:tmpl w:val="3258E51C"/>
    <w:lvl w:ilvl="0" w:tplc="4C584AE2">
      <w:start w:val="2"/>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1502551"/>
    <w:multiLevelType w:val="hybridMultilevel"/>
    <w:tmpl w:val="A23C67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CD7CA8"/>
    <w:multiLevelType w:val="hybridMultilevel"/>
    <w:tmpl w:val="2FD8CF1E"/>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nsid w:val="229A38B0"/>
    <w:multiLevelType w:val="multilevel"/>
    <w:tmpl w:val="19005C92"/>
    <w:lvl w:ilvl="0">
      <w:start w:val="1"/>
      <w:numFmt w:val="decimalZero"/>
      <w:lvlText w:val="3.%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50C68E3"/>
    <w:multiLevelType w:val="multilevel"/>
    <w:tmpl w:val="D4766614"/>
    <w:lvl w:ilvl="0">
      <w:start w:val="1"/>
      <w:numFmt w:val="decimalZero"/>
      <w:lvlText w:val="1.%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Arial" w:eastAsia="Times New Roman" w:hAnsi="Arial" w:cs="Times New Roman" w:hint="default"/>
        <w:b w:val="0"/>
        <w:i w:val="0"/>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27356537"/>
    <w:multiLevelType w:val="hybridMultilevel"/>
    <w:tmpl w:val="9C8631E8"/>
    <w:lvl w:ilvl="0" w:tplc="0B1204F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21">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CBF674A"/>
    <w:multiLevelType w:val="multilevel"/>
    <w:tmpl w:val="C9FC67D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2EC90652"/>
    <w:multiLevelType w:val="singleLevel"/>
    <w:tmpl w:val="9BBCEF9E"/>
    <w:lvl w:ilvl="0">
      <w:start w:val="5"/>
      <w:numFmt w:val="lowerLetter"/>
      <w:lvlText w:val="%1)"/>
      <w:lvlJc w:val="left"/>
      <w:pPr>
        <w:tabs>
          <w:tab w:val="num" w:pos="720"/>
        </w:tabs>
        <w:ind w:left="720" w:hanging="660"/>
      </w:pPr>
      <w:rPr>
        <w:b w:val="0"/>
        <w:i w:val="0"/>
      </w:rPr>
    </w:lvl>
  </w:abstractNum>
  <w:abstractNum w:abstractNumId="25">
    <w:nsid w:val="30A72301"/>
    <w:multiLevelType w:val="hybridMultilevel"/>
    <w:tmpl w:val="75526954"/>
    <w:lvl w:ilvl="0" w:tplc="C03667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0F57346"/>
    <w:multiLevelType w:val="multilevel"/>
    <w:tmpl w:val="FE7677E8"/>
    <w:lvl w:ilvl="0">
      <w:start w:val="1"/>
      <w:numFmt w:val="decimalZero"/>
      <w:lvlText w:val="1.%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8">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36006144"/>
    <w:multiLevelType w:val="hybridMultilevel"/>
    <w:tmpl w:val="6908E3F8"/>
    <w:lvl w:ilvl="0" w:tplc="4B265DF2">
      <w:start w:val="31"/>
      <w:numFmt w:val="decimal"/>
      <w:lvlText w:val="%1."/>
      <w:lvlJc w:val="left"/>
      <w:pPr>
        <w:ind w:left="720" w:hanging="360"/>
      </w:pPr>
      <w:rPr>
        <w:rFonts w:asciiTheme="minorHAnsi" w:eastAsia="Times New Roman" w:hAnsiTheme="min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1">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nsid w:val="3EE478B4"/>
    <w:multiLevelType w:val="hybridMultilevel"/>
    <w:tmpl w:val="9590518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4">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44E37737"/>
    <w:multiLevelType w:val="hybridMultilevel"/>
    <w:tmpl w:val="B344CC8E"/>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8">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4CD673FE"/>
    <w:multiLevelType w:val="multilevel"/>
    <w:tmpl w:val="19005C92"/>
    <w:lvl w:ilvl="0">
      <w:start w:val="1"/>
      <w:numFmt w:val="decimalZero"/>
      <w:lvlText w:val="3.%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42">
    <w:nsid w:val="527D3E9B"/>
    <w:multiLevelType w:val="multilevel"/>
    <w:tmpl w:val="0409001F"/>
    <w:numStyleLink w:val="Style6"/>
  </w:abstractNum>
  <w:abstractNum w:abstractNumId="43">
    <w:nsid w:val="5341300F"/>
    <w:multiLevelType w:val="hybridMultilevel"/>
    <w:tmpl w:val="D77C4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36459DB"/>
    <w:multiLevelType w:val="singleLevel"/>
    <w:tmpl w:val="B6DCBACE"/>
    <w:lvl w:ilvl="0">
      <w:start w:val="1"/>
      <w:numFmt w:val="lowerLetter"/>
      <w:lvlText w:val="%1)"/>
      <w:lvlJc w:val="left"/>
      <w:pPr>
        <w:tabs>
          <w:tab w:val="num" w:pos="1080"/>
        </w:tabs>
        <w:ind w:left="1080" w:hanging="360"/>
      </w:pPr>
      <w:rPr>
        <w:rFonts w:ascii="Arial" w:eastAsia="Times New Roman" w:hAnsi="Arial" w:cs="Times New Roman"/>
        <w:b w:val="0"/>
        <w:i w:val="0"/>
      </w:rPr>
    </w:lvl>
  </w:abstractNum>
  <w:abstractNum w:abstractNumId="45">
    <w:nsid w:val="5481304D"/>
    <w:multiLevelType w:val="multilevel"/>
    <w:tmpl w:val="FE7677E8"/>
    <w:lvl w:ilvl="0">
      <w:start w:val="1"/>
      <w:numFmt w:val="decimalZero"/>
      <w:lvlText w:val="1.%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7">
    <w:nsid w:val="57FE6F2F"/>
    <w:multiLevelType w:val="hybridMultilevel"/>
    <w:tmpl w:val="705632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49">
    <w:nsid w:val="60710961"/>
    <w:multiLevelType w:val="hybridMultilevel"/>
    <w:tmpl w:val="AD42335E"/>
    <w:lvl w:ilvl="0" w:tplc="4B5EA8F2">
      <w:start w:val="2"/>
      <w:numFmt w:val="lowerLetter"/>
      <w:lvlText w:val="%1)"/>
      <w:lvlJc w:val="left"/>
      <w:pPr>
        <w:ind w:left="720" w:hanging="360"/>
      </w:pPr>
      <w:rPr>
        <w:rFonts w:ascii="Arial" w:eastAsia="Times New Roman" w:hAnsi="Arial" w:cs="Times New Roman"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652329A7"/>
    <w:multiLevelType w:val="hybridMultilevel"/>
    <w:tmpl w:val="32984A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53">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54">
    <w:nsid w:val="6AD361E5"/>
    <w:multiLevelType w:val="hybridMultilevel"/>
    <w:tmpl w:val="72745BA4"/>
    <w:lvl w:ilvl="0" w:tplc="98EE5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6C9B33B8"/>
    <w:multiLevelType w:val="multilevel"/>
    <w:tmpl w:val="330499B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0D16290"/>
    <w:multiLevelType w:val="hybridMultilevel"/>
    <w:tmpl w:val="156062FE"/>
    <w:lvl w:ilvl="0" w:tplc="1108BFA6">
      <w:start w:val="1"/>
      <w:numFmt w:val="lowerLetter"/>
      <w:lvlText w:val="%1)"/>
      <w:lvlJc w:val="left"/>
      <w:pPr>
        <w:ind w:left="1440" w:hanging="360"/>
      </w:pPr>
      <w:rPr>
        <w:rFonts w:hint="default"/>
        <w:strike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0">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nsid w:val="73054E7D"/>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31113A8"/>
    <w:multiLevelType w:val="multilevel"/>
    <w:tmpl w:val="C9FC67D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nsid w:val="73DD365C"/>
    <w:multiLevelType w:val="hybridMultilevel"/>
    <w:tmpl w:val="B2AACA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4B046D1"/>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7BE74E0"/>
    <w:multiLevelType w:val="hybridMultilevel"/>
    <w:tmpl w:val="211A408C"/>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0"/>
  </w:num>
  <w:num w:numId="2">
    <w:abstractNumId w:val="41"/>
  </w:num>
  <w:num w:numId="3">
    <w:abstractNumId w:val="55"/>
  </w:num>
  <w:num w:numId="4">
    <w:abstractNumId w:val="46"/>
  </w:num>
  <w:num w:numId="5">
    <w:abstractNumId w:val="17"/>
  </w:num>
  <w:num w:numId="6">
    <w:abstractNumId w:val="60"/>
  </w:num>
  <w:num w:numId="7">
    <w:abstractNumId w:val="22"/>
  </w:num>
  <w:num w:numId="8">
    <w:abstractNumId w:val="66"/>
  </w:num>
  <w:num w:numId="9">
    <w:abstractNumId w:val="48"/>
  </w:num>
  <w:num w:numId="10">
    <w:abstractNumId w:val="21"/>
  </w:num>
  <w:num w:numId="11">
    <w:abstractNumId w:val="36"/>
  </w:num>
  <w:num w:numId="12">
    <w:abstractNumId w:val="42"/>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27"/>
  </w:num>
  <w:num w:numId="14">
    <w:abstractNumId w:val="33"/>
  </w:num>
  <w:num w:numId="15">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31"/>
  </w:num>
  <w:num w:numId="17">
    <w:abstractNumId w:val="37"/>
  </w:num>
  <w:num w:numId="18">
    <w:abstractNumId w:val="34"/>
  </w:num>
  <w:num w:numId="19">
    <w:abstractNumId w:val="67"/>
  </w:num>
  <w:num w:numId="20">
    <w:abstractNumId w:val="10"/>
  </w:num>
  <w:num w:numId="21">
    <w:abstractNumId w:val="28"/>
  </w:num>
  <w:num w:numId="22">
    <w:abstractNumId w:val="15"/>
  </w:num>
  <w:num w:numId="23">
    <w:abstractNumId w:val="9"/>
  </w:num>
  <w:num w:numId="24">
    <w:abstractNumId w:val="53"/>
  </w:num>
  <w:num w:numId="25">
    <w:abstractNumId w:val="38"/>
  </w:num>
  <w:num w:numId="26">
    <w:abstractNumId w:val="57"/>
  </w:num>
  <w:num w:numId="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4"/>
  </w:num>
  <w:num w:numId="34">
    <w:abstractNumId w:val="0"/>
  </w:num>
  <w:num w:numId="35">
    <w:abstractNumId w:val="44"/>
  </w:num>
  <w:num w:numId="36">
    <w:abstractNumId w:val="25"/>
  </w:num>
  <w:num w:numId="37">
    <w:abstractNumId w:val="54"/>
  </w:num>
  <w:num w:numId="38">
    <w:abstractNumId w:val="4"/>
  </w:num>
  <w:num w:numId="39">
    <w:abstractNumId w:val="32"/>
  </w:num>
  <w:num w:numId="40">
    <w:abstractNumId w:val="12"/>
  </w:num>
  <w:num w:numId="41">
    <w:abstractNumId w:val="63"/>
  </w:num>
  <w:num w:numId="42">
    <w:abstractNumId w:val="58"/>
  </w:num>
  <w:num w:numId="43">
    <w:abstractNumId w:val="19"/>
  </w:num>
  <w:num w:numId="44">
    <w:abstractNumId w:val="11"/>
  </w:num>
  <w:num w:numId="45">
    <w:abstractNumId w:val="43"/>
  </w:num>
  <w:num w:numId="46">
    <w:abstractNumId w:val="13"/>
  </w:num>
  <w:num w:numId="47">
    <w:abstractNumId w:val="49"/>
  </w:num>
  <w:num w:numId="48">
    <w:abstractNumId w:val="35"/>
  </w:num>
  <w:num w:numId="49">
    <w:abstractNumId w:val="14"/>
  </w:num>
  <w:num w:numId="50">
    <w:abstractNumId w:val="65"/>
  </w:num>
  <w:num w:numId="51">
    <w:abstractNumId w:val="8"/>
  </w:num>
  <w:num w:numId="52">
    <w:abstractNumId w:val="51"/>
  </w:num>
  <w:num w:numId="53">
    <w:abstractNumId w:val="47"/>
  </w:num>
  <w:num w:numId="54">
    <w:abstractNumId w:val="61"/>
  </w:num>
  <w:num w:numId="55">
    <w:abstractNumId w:val="45"/>
  </w:num>
  <w:num w:numId="56">
    <w:abstractNumId w:val="39"/>
  </w:num>
  <w:num w:numId="57">
    <w:abstractNumId w:val="23"/>
  </w:num>
  <w:num w:numId="58">
    <w:abstractNumId w:val="18"/>
  </w:num>
  <w:num w:numId="59">
    <w:abstractNumId w:val="62"/>
  </w:num>
  <w:num w:numId="60">
    <w:abstractNumId w:val="16"/>
  </w:num>
  <w:num w:numId="61">
    <w:abstractNumId w:val="7"/>
  </w:num>
  <w:num w:numId="62">
    <w:abstractNumId w:val="26"/>
  </w:num>
  <w:num w:numId="63">
    <w:abstractNumId w:val="56"/>
  </w:num>
  <w:num w:numId="64">
    <w:abstractNumId w:val="6"/>
  </w:num>
  <w:num w:numId="65">
    <w:abstractNumId w:val="64"/>
  </w:num>
  <w:num w:numId="66">
    <w:abstractNumId w:val="29"/>
  </w:num>
  <w:num w:numId="67">
    <w:abstractNumId w:val="40"/>
  </w:num>
  <w:num w:numId="68">
    <w:abstractNumId w:val="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0EAD"/>
    <w:rsid w:val="00003FDC"/>
    <w:rsid w:val="000060CB"/>
    <w:rsid w:val="00013E86"/>
    <w:rsid w:val="000143B8"/>
    <w:rsid w:val="0004351C"/>
    <w:rsid w:val="00045569"/>
    <w:rsid w:val="00046D35"/>
    <w:rsid w:val="000477FE"/>
    <w:rsid w:val="00054961"/>
    <w:rsid w:val="00056578"/>
    <w:rsid w:val="000723B7"/>
    <w:rsid w:val="00072639"/>
    <w:rsid w:val="00073A7C"/>
    <w:rsid w:val="000773B7"/>
    <w:rsid w:val="0009052E"/>
    <w:rsid w:val="00094564"/>
    <w:rsid w:val="00094C6B"/>
    <w:rsid w:val="000960A3"/>
    <w:rsid w:val="000A5BA9"/>
    <w:rsid w:val="000A79D2"/>
    <w:rsid w:val="000B147B"/>
    <w:rsid w:val="000B434B"/>
    <w:rsid w:val="000B4448"/>
    <w:rsid w:val="000B5501"/>
    <w:rsid w:val="000B5621"/>
    <w:rsid w:val="000B64FD"/>
    <w:rsid w:val="000B734C"/>
    <w:rsid w:val="000B749A"/>
    <w:rsid w:val="000C410A"/>
    <w:rsid w:val="000C44A6"/>
    <w:rsid w:val="000D7C0B"/>
    <w:rsid w:val="000E23CC"/>
    <w:rsid w:val="000E42E8"/>
    <w:rsid w:val="000E481C"/>
    <w:rsid w:val="000E5AF8"/>
    <w:rsid w:val="000F21E8"/>
    <w:rsid w:val="0010284D"/>
    <w:rsid w:val="00102A2E"/>
    <w:rsid w:val="00103019"/>
    <w:rsid w:val="00103F22"/>
    <w:rsid w:val="001052AB"/>
    <w:rsid w:val="00106079"/>
    <w:rsid w:val="00120F9B"/>
    <w:rsid w:val="001228DF"/>
    <w:rsid w:val="00127CEC"/>
    <w:rsid w:val="001475A6"/>
    <w:rsid w:val="00150C75"/>
    <w:rsid w:val="0016497C"/>
    <w:rsid w:val="00165B65"/>
    <w:rsid w:val="001671B2"/>
    <w:rsid w:val="001700A8"/>
    <w:rsid w:val="001777F4"/>
    <w:rsid w:val="0018133A"/>
    <w:rsid w:val="00184BE9"/>
    <w:rsid w:val="0018628F"/>
    <w:rsid w:val="00193851"/>
    <w:rsid w:val="00194F4F"/>
    <w:rsid w:val="00195D3C"/>
    <w:rsid w:val="001A0650"/>
    <w:rsid w:val="001B3C37"/>
    <w:rsid w:val="001B5BA7"/>
    <w:rsid w:val="001B71A1"/>
    <w:rsid w:val="001C1384"/>
    <w:rsid w:val="001D5DDB"/>
    <w:rsid w:val="001E27AF"/>
    <w:rsid w:val="001F796A"/>
    <w:rsid w:val="002009D3"/>
    <w:rsid w:val="00204302"/>
    <w:rsid w:val="00213095"/>
    <w:rsid w:val="00214B4F"/>
    <w:rsid w:val="00221BF1"/>
    <w:rsid w:val="00231F0F"/>
    <w:rsid w:val="00237EC0"/>
    <w:rsid w:val="0024027C"/>
    <w:rsid w:val="0024234B"/>
    <w:rsid w:val="002464C6"/>
    <w:rsid w:val="00262AEA"/>
    <w:rsid w:val="002719A2"/>
    <w:rsid w:val="002811FD"/>
    <w:rsid w:val="002A194E"/>
    <w:rsid w:val="002B5EC7"/>
    <w:rsid w:val="002B70AF"/>
    <w:rsid w:val="002C535F"/>
    <w:rsid w:val="002C587D"/>
    <w:rsid w:val="002D7697"/>
    <w:rsid w:val="002F0BCD"/>
    <w:rsid w:val="00304403"/>
    <w:rsid w:val="00305DFE"/>
    <w:rsid w:val="003076EA"/>
    <w:rsid w:val="003102EE"/>
    <w:rsid w:val="00312638"/>
    <w:rsid w:val="00313E98"/>
    <w:rsid w:val="00315FC3"/>
    <w:rsid w:val="0032338F"/>
    <w:rsid w:val="003341B1"/>
    <w:rsid w:val="00336321"/>
    <w:rsid w:val="003376A4"/>
    <w:rsid w:val="00347F1B"/>
    <w:rsid w:val="00364122"/>
    <w:rsid w:val="00366646"/>
    <w:rsid w:val="003716DE"/>
    <w:rsid w:val="00385D6F"/>
    <w:rsid w:val="003925BF"/>
    <w:rsid w:val="003A2904"/>
    <w:rsid w:val="003A3EB0"/>
    <w:rsid w:val="003B06A3"/>
    <w:rsid w:val="003B2CE4"/>
    <w:rsid w:val="003B7AB5"/>
    <w:rsid w:val="003C5FB2"/>
    <w:rsid w:val="003C7B4A"/>
    <w:rsid w:val="003F1E7C"/>
    <w:rsid w:val="003F3864"/>
    <w:rsid w:val="00405ECA"/>
    <w:rsid w:val="004149C4"/>
    <w:rsid w:val="0042525D"/>
    <w:rsid w:val="004310D8"/>
    <w:rsid w:val="00450162"/>
    <w:rsid w:val="00451C21"/>
    <w:rsid w:val="004578D8"/>
    <w:rsid w:val="00463E7D"/>
    <w:rsid w:val="004732DE"/>
    <w:rsid w:val="004734C0"/>
    <w:rsid w:val="00474ACC"/>
    <w:rsid w:val="0048244F"/>
    <w:rsid w:val="00484670"/>
    <w:rsid w:val="00494690"/>
    <w:rsid w:val="00495BF7"/>
    <w:rsid w:val="004A5CEC"/>
    <w:rsid w:val="004B4FDC"/>
    <w:rsid w:val="004C081C"/>
    <w:rsid w:val="004C318C"/>
    <w:rsid w:val="004F04AE"/>
    <w:rsid w:val="004F28B9"/>
    <w:rsid w:val="004F7E47"/>
    <w:rsid w:val="005071C9"/>
    <w:rsid w:val="005110F6"/>
    <w:rsid w:val="00533AF5"/>
    <w:rsid w:val="00535576"/>
    <w:rsid w:val="00537838"/>
    <w:rsid w:val="00541093"/>
    <w:rsid w:val="005422D0"/>
    <w:rsid w:val="00542936"/>
    <w:rsid w:val="005462F1"/>
    <w:rsid w:val="00554C20"/>
    <w:rsid w:val="00563746"/>
    <w:rsid w:val="0057216A"/>
    <w:rsid w:val="00580BE5"/>
    <w:rsid w:val="00586DFB"/>
    <w:rsid w:val="005A01CF"/>
    <w:rsid w:val="005B0FD0"/>
    <w:rsid w:val="005B1680"/>
    <w:rsid w:val="005C4842"/>
    <w:rsid w:val="005E393C"/>
    <w:rsid w:val="005F1E47"/>
    <w:rsid w:val="00605149"/>
    <w:rsid w:val="00606FEC"/>
    <w:rsid w:val="00611FE7"/>
    <w:rsid w:val="00617BAF"/>
    <w:rsid w:val="00627326"/>
    <w:rsid w:val="006311FF"/>
    <w:rsid w:val="00631513"/>
    <w:rsid w:val="006340AB"/>
    <w:rsid w:val="00634297"/>
    <w:rsid w:val="00636C29"/>
    <w:rsid w:val="00636F44"/>
    <w:rsid w:val="00642479"/>
    <w:rsid w:val="00643BB5"/>
    <w:rsid w:val="00646EC3"/>
    <w:rsid w:val="00647E09"/>
    <w:rsid w:val="00654BC4"/>
    <w:rsid w:val="006576B7"/>
    <w:rsid w:val="00661DF3"/>
    <w:rsid w:val="00664EF6"/>
    <w:rsid w:val="0066538B"/>
    <w:rsid w:val="006711F5"/>
    <w:rsid w:val="00673D3C"/>
    <w:rsid w:val="006773EA"/>
    <w:rsid w:val="00685DE5"/>
    <w:rsid w:val="00687C38"/>
    <w:rsid w:val="006901DB"/>
    <w:rsid w:val="006A4E35"/>
    <w:rsid w:val="006A761A"/>
    <w:rsid w:val="006B6521"/>
    <w:rsid w:val="006C0EB0"/>
    <w:rsid w:val="006C1CA5"/>
    <w:rsid w:val="006C6297"/>
    <w:rsid w:val="006D0497"/>
    <w:rsid w:val="006D30B3"/>
    <w:rsid w:val="006D62F9"/>
    <w:rsid w:val="006E3515"/>
    <w:rsid w:val="006E4211"/>
    <w:rsid w:val="00706585"/>
    <w:rsid w:val="00714BDC"/>
    <w:rsid w:val="00714C45"/>
    <w:rsid w:val="00714CC5"/>
    <w:rsid w:val="007326B6"/>
    <w:rsid w:val="0074031E"/>
    <w:rsid w:val="00765CF9"/>
    <w:rsid w:val="0076690F"/>
    <w:rsid w:val="00770261"/>
    <w:rsid w:val="0077658E"/>
    <w:rsid w:val="0077672F"/>
    <w:rsid w:val="00776C9D"/>
    <w:rsid w:val="0077716B"/>
    <w:rsid w:val="007831C0"/>
    <w:rsid w:val="00790500"/>
    <w:rsid w:val="007966FF"/>
    <w:rsid w:val="007A0ABF"/>
    <w:rsid w:val="007A0BE4"/>
    <w:rsid w:val="007A3629"/>
    <w:rsid w:val="007A72B3"/>
    <w:rsid w:val="007B02EC"/>
    <w:rsid w:val="007B0F5E"/>
    <w:rsid w:val="007B2E89"/>
    <w:rsid w:val="007C12AF"/>
    <w:rsid w:val="007D346D"/>
    <w:rsid w:val="007E0560"/>
    <w:rsid w:val="007E6CC6"/>
    <w:rsid w:val="007F5BED"/>
    <w:rsid w:val="00810171"/>
    <w:rsid w:val="00817E21"/>
    <w:rsid w:val="00836AA1"/>
    <w:rsid w:val="00844E43"/>
    <w:rsid w:val="00846289"/>
    <w:rsid w:val="00846403"/>
    <w:rsid w:val="0087093E"/>
    <w:rsid w:val="00886D80"/>
    <w:rsid w:val="00897822"/>
    <w:rsid w:val="008A0CD2"/>
    <w:rsid w:val="008A2DDC"/>
    <w:rsid w:val="008B0B4C"/>
    <w:rsid w:val="008B305D"/>
    <w:rsid w:val="008B43B1"/>
    <w:rsid w:val="008B5CB8"/>
    <w:rsid w:val="008C6C0B"/>
    <w:rsid w:val="008D7DC9"/>
    <w:rsid w:val="008D7FC1"/>
    <w:rsid w:val="008E155C"/>
    <w:rsid w:val="008F10C4"/>
    <w:rsid w:val="008F1E80"/>
    <w:rsid w:val="00913962"/>
    <w:rsid w:val="00945037"/>
    <w:rsid w:val="0095215C"/>
    <w:rsid w:val="0096566C"/>
    <w:rsid w:val="0096691E"/>
    <w:rsid w:val="00971DC4"/>
    <w:rsid w:val="009729D6"/>
    <w:rsid w:val="00973E14"/>
    <w:rsid w:val="009742ED"/>
    <w:rsid w:val="0097762E"/>
    <w:rsid w:val="009826BA"/>
    <w:rsid w:val="00983818"/>
    <w:rsid w:val="009900CF"/>
    <w:rsid w:val="00991A3C"/>
    <w:rsid w:val="00994BD9"/>
    <w:rsid w:val="0099562F"/>
    <w:rsid w:val="009A763E"/>
    <w:rsid w:val="009B5533"/>
    <w:rsid w:val="009D3B39"/>
    <w:rsid w:val="009F2220"/>
    <w:rsid w:val="009F285D"/>
    <w:rsid w:val="009F3662"/>
    <w:rsid w:val="00A03147"/>
    <w:rsid w:val="00A2344E"/>
    <w:rsid w:val="00A27B9F"/>
    <w:rsid w:val="00A331F5"/>
    <w:rsid w:val="00A400AF"/>
    <w:rsid w:val="00A42C2F"/>
    <w:rsid w:val="00A50D95"/>
    <w:rsid w:val="00A53117"/>
    <w:rsid w:val="00A564E9"/>
    <w:rsid w:val="00A56B16"/>
    <w:rsid w:val="00A63732"/>
    <w:rsid w:val="00A768C6"/>
    <w:rsid w:val="00A77486"/>
    <w:rsid w:val="00A90D32"/>
    <w:rsid w:val="00AA166D"/>
    <w:rsid w:val="00AB2C31"/>
    <w:rsid w:val="00AB6002"/>
    <w:rsid w:val="00AB780E"/>
    <w:rsid w:val="00AD1020"/>
    <w:rsid w:val="00AD5205"/>
    <w:rsid w:val="00AD78DD"/>
    <w:rsid w:val="00AF3821"/>
    <w:rsid w:val="00AF58A2"/>
    <w:rsid w:val="00B04BF1"/>
    <w:rsid w:val="00B1157A"/>
    <w:rsid w:val="00B23199"/>
    <w:rsid w:val="00B2517B"/>
    <w:rsid w:val="00B30C75"/>
    <w:rsid w:val="00B33777"/>
    <w:rsid w:val="00B44642"/>
    <w:rsid w:val="00B5035B"/>
    <w:rsid w:val="00B644EF"/>
    <w:rsid w:val="00B74906"/>
    <w:rsid w:val="00B75182"/>
    <w:rsid w:val="00B832BE"/>
    <w:rsid w:val="00B872C7"/>
    <w:rsid w:val="00B87790"/>
    <w:rsid w:val="00B92986"/>
    <w:rsid w:val="00B92D86"/>
    <w:rsid w:val="00B94E5F"/>
    <w:rsid w:val="00BA1A1F"/>
    <w:rsid w:val="00BB5229"/>
    <w:rsid w:val="00BB54CE"/>
    <w:rsid w:val="00BB61B5"/>
    <w:rsid w:val="00BC02E2"/>
    <w:rsid w:val="00BD0F2F"/>
    <w:rsid w:val="00BD7CA6"/>
    <w:rsid w:val="00BE27EE"/>
    <w:rsid w:val="00BE4354"/>
    <w:rsid w:val="00BE5E03"/>
    <w:rsid w:val="00BE645D"/>
    <w:rsid w:val="00C104C7"/>
    <w:rsid w:val="00C22822"/>
    <w:rsid w:val="00C23DEE"/>
    <w:rsid w:val="00C26607"/>
    <w:rsid w:val="00C351C9"/>
    <w:rsid w:val="00C41BF1"/>
    <w:rsid w:val="00C4332C"/>
    <w:rsid w:val="00C44B60"/>
    <w:rsid w:val="00C47F2F"/>
    <w:rsid w:val="00C504A1"/>
    <w:rsid w:val="00C566CC"/>
    <w:rsid w:val="00C570C4"/>
    <w:rsid w:val="00C6541C"/>
    <w:rsid w:val="00C70865"/>
    <w:rsid w:val="00C719A2"/>
    <w:rsid w:val="00C771A1"/>
    <w:rsid w:val="00C829C2"/>
    <w:rsid w:val="00C858E9"/>
    <w:rsid w:val="00C92858"/>
    <w:rsid w:val="00CA00F5"/>
    <w:rsid w:val="00CB10BB"/>
    <w:rsid w:val="00CB684A"/>
    <w:rsid w:val="00CC744B"/>
    <w:rsid w:val="00CD4110"/>
    <w:rsid w:val="00CD5465"/>
    <w:rsid w:val="00CE70D9"/>
    <w:rsid w:val="00CF0A96"/>
    <w:rsid w:val="00CF1A65"/>
    <w:rsid w:val="00CF57E7"/>
    <w:rsid w:val="00CF7A35"/>
    <w:rsid w:val="00D013D7"/>
    <w:rsid w:val="00D02F0C"/>
    <w:rsid w:val="00D11AD7"/>
    <w:rsid w:val="00D161C0"/>
    <w:rsid w:val="00D1799E"/>
    <w:rsid w:val="00D23B9E"/>
    <w:rsid w:val="00D31EFF"/>
    <w:rsid w:val="00D47D32"/>
    <w:rsid w:val="00D50171"/>
    <w:rsid w:val="00D72E1E"/>
    <w:rsid w:val="00D741C1"/>
    <w:rsid w:val="00D83814"/>
    <w:rsid w:val="00D90D52"/>
    <w:rsid w:val="00DB31E4"/>
    <w:rsid w:val="00DB3849"/>
    <w:rsid w:val="00DB5603"/>
    <w:rsid w:val="00DB7F92"/>
    <w:rsid w:val="00DC2EC4"/>
    <w:rsid w:val="00DC7883"/>
    <w:rsid w:val="00DD1B4B"/>
    <w:rsid w:val="00DE3C05"/>
    <w:rsid w:val="00E04A42"/>
    <w:rsid w:val="00E124ED"/>
    <w:rsid w:val="00E20F4A"/>
    <w:rsid w:val="00E23784"/>
    <w:rsid w:val="00E418A4"/>
    <w:rsid w:val="00E46BFA"/>
    <w:rsid w:val="00E5031D"/>
    <w:rsid w:val="00E63992"/>
    <w:rsid w:val="00E71502"/>
    <w:rsid w:val="00E72351"/>
    <w:rsid w:val="00E86EFD"/>
    <w:rsid w:val="00E94265"/>
    <w:rsid w:val="00E94F01"/>
    <w:rsid w:val="00EB215B"/>
    <w:rsid w:val="00EC2CCC"/>
    <w:rsid w:val="00EC3C06"/>
    <w:rsid w:val="00EE4E5E"/>
    <w:rsid w:val="00EF49B4"/>
    <w:rsid w:val="00EF7207"/>
    <w:rsid w:val="00EF7C93"/>
    <w:rsid w:val="00F037CB"/>
    <w:rsid w:val="00F12FEB"/>
    <w:rsid w:val="00F15566"/>
    <w:rsid w:val="00F4158E"/>
    <w:rsid w:val="00F46E86"/>
    <w:rsid w:val="00F51E11"/>
    <w:rsid w:val="00F53935"/>
    <w:rsid w:val="00F54315"/>
    <w:rsid w:val="00F6671C"/>
    <w:rsid w:val="00F71108"/>
    <w:rsid w:val="00F83959"/>
    <w:rsid w:val="00F84D97"/>
    <w:rsid w:val="00FB2ED8"/>
    <w:rsid w:val="00FB7C90"/>
    <w:rsid w:val="00FC09E0"/>
    <w:rsid w:val="00FC3838"/>
    <w:rsid w:val="00FC747E"/>
    <w:rsid w:val="00FE11AD"/>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94B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uiPriority w:val="59"/>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4"/>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4"/>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4"/>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4"/>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4"/>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4"/>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4"/>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uiPriority w:val="59"/>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4"/>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4"/>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4"/>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4"/>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4"/>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4"/>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4"/>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ilga.gov/legislation/ilcs/ilcs5.asp?ActID=532&amp;ChapterID=7)%20and" TargetMode="External"/><Relationship Id="rId26" Type="http://schemas.openxmlformats.org/officeDocument/2006/relationships/header" Target="header6.xml"/><Relationship Id="rId39" Type="http://schemas.openxmlformats.org/officeDocument/2006/relationships/header" Target="header9.xml"/><Relationship Id="rId21" Type="http://schemas.openxmlformats.org/officeDocument/2006/relationships/hyperlink" Target="https://cms.diversitycompliance.com/" TargetMode="External"/><Relationship Id="rId34" Type="http://schemas.openxmlformats.org/officeDocument/2006/relationships/hyperlink" Target="http://www.state.il.us/agency/idol/index.htm" TargetMode="External"/><Relationship Id="rId42" Type="http://schemas.openxmlformats.org/officeDocument/2006/relationships/header" Target="header10.xml"/><Relationship Id="rId47" Type="http://schemas.openxmlformats.org/officeDocument/2006/relationships/footer" Target="footer16.xml"/><Relationship Id="rId50" Type="http://schemas.openxmlformats.org/officeDocument/2006/relationships/header" Target="header13.xml"/><Relationship Id="rId55" Type="http://schemas.openxmlformats.org/officeDocument/2006/relationships/header" Target="header17.xml"/><Relationship Id="rId63" Type="http://schemas.openxmlformats.org/officeDocument/2006/relationships/footer" Target="footer22.xml"/><Relationship Id="rId68" Type="http://schemas.openxmlformats.org/officeDocument/2006/relationships/header" Target="header24.xm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footer" Target="footer11.xml"/><Relationship Id="rId37" Type="http://schemas.openxmlformats.org/officeDocument/2006/relationships/header" Target="header8.xml"/><Relationship Id="rId40" Type="http://schemas.openxmlformats.org/officeDocument/2006/relationships/footer" Target="footer14.xml"/><Relationship Id="rId45" Type="http://schemas.openxmlformats.org/officeDocument/2006/relationships/hyperlink" Target="https://www.illinois.gov/dhr/publiccontracts/pages/default.aspx" TargetMode="External"/><Relationship Id="rId53" Type="http://schemas.openxmlformats.org/officeDocument/2006/relationships/header" Target="header15.xml"/><Relationship Id="rId58" Type="http://schemas.openxmlformats.org/officeDocument/2006/relationships/footer" Target="footer20.xml"/><Relationship Id="rId66" Type="http://schemas.openxmlformats.org/officeDocument/2006/relationships/header" Target="header23.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yperlink" Target="http://www.ecfr.gov/cgi-bin/text-idx?SID=cbb7305b43e022815d30aeaf7b642744&amp;node=pt48.1.31&amp;rgn=div5" TargetMode="External"/><Relationship Id="rId49" Type="http://schemas.openxmlformats.org/officeDocument/2006/relationships/footer" Target="footer17.xml"/><Relationship Id="rId57" Type="http://schemas.openxmlformats.org/officeDocument/2006/relationships/header" Target="header18.xml"/><Relationship Id="rId61" Type="http://schemas.openxmlformats.org/officeDocument/2006/relationships/footer" Target="footer21.xml"/><Relationship Id="rId10" Type="http://schemas.openxmlformats.org/officeDocument/2006/relationships/footer" Target="footer1.xml"/><Relationship Id="rId19" Type="http://schemas.openxmlformats.org/officeDocument/2006/relationships/hyperlink" Target="http://www.ilga.gov/commission/jcar/admincode/044/044parts.html" TargetMode="External"/><Relationship Id="rId31" Type="http://schemas.openxmlformats.org/officeDocument/2006/relationships/footer" Target="footer10.xml"/><Relationship Id="rId44" Type="http://schemas.openxmlformats.org/officeDocument/2006/relationships/image" Target="media/image1.jpeg"/><Relationship Id="rId52" Type="http://schemas.openxmlformats.org/officeDocument/2006/relationships/footer" Target="footer18.xml"/><Relationship Id="rId60" Type="http://schemas.openxmlformats.org/officeDocument/2006/relationships/header" Target="header20.xml"/><Relationship Id="rId65" Type="http://schemas.openxmlformats.org/officeDocument/2006/relationships/footer" Target="footer2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ebapps.dot.illinois.gov/WCTB/LbHome" TargetMode="Externa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yperlink" Target="http://www.ilga.gov/legislation/ilcs/ilcs.asp" TargetMode="External"/><Relationship Id="rId43" Type="http://schemas.openxmlformats.org/officeDocument/2006/relationships/footer" Target="footer15.xml"/><Relationship Id="rId48" Type="http://schemas.openxmlformats.org/officeDocument/2006/relationships/header" Target="header12.xml"/><Relationship Id="rId56" Type="http://schemas.openxmlformats.org/officeDocument/2006/relationships/footer" Target="footer19.xml"/><Relationship Id="rId64" Type="http://schemas.openxmlformats.org/officeDocument/2006/relationships/header" Target="header22.xm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eader" Target="header14.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ilga.gov/legislation/ilcs/ilcs.asp" TargetMode="External"/><Relationship Id="rId25" Type="http://schemas.openxmlformats.org/officeDocument/2006/relationships/footer" Target="footer6.xml"/><Relationship Id="rId33" Type="http://schemas.openxmlformats.org/officeDocument/2006/relationships/footer" Target="footer12.xml"/><Relationship Id="rId38" Type="http://schemas.openxmlformats.org/officeDocument/2006/relationships/footer" Target="footer13.xml"/><Relationship Id="rId46" Type="http://schemas.openxmlformats.org/officeDocument/2006/relationships/header" Target="header11.xml"/><Relationship Id="rId59" Type="http://schemas.openxmlformats.org/officeDocument/2006/relationships/header" Target="header19.xml"/><Relationship Id="rId67" Type="http://schemas.openxmlformats.org/officeDocument/2006/relationships/footer" Target="footer24.xml"/><Relationship Id="rId20" Type="http://schemas.openxmlformats.org/officeDocument/2006/relationships/hyperlink" Target="http://www.illinois.gov/cms/business/sell2/Pages/VeteranownedBusinesses.aspx" TargetMode="External"/><Relationship Id="rId41" Type="http://schemas.openxmlformats.org/officeDocument/2006/relationships/hyperlink" Target="http://cyberdriveillinois.com/departments/business_services/home.html" TargetMode="External"/><Relationship Id="rId54" Type="http://schemas.openxmlformats.org/officeDocument/2006/relationships/header" Target="header16.xml"/><Relationship Id="rId62" Type="http://schemas.openxmlformats.org/officeDocument/2006/relationships/header" Target="header21.xml"/><Relationship Id="rId7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0EB2C780FB0C4C85B408BEEC44DE7A6C"/>
        <w:category>
          <w:name w:val="General"/>
          <w:gallery w:val="placeholder"/>
        </w:category>
        <w:types>
          <w:type w:val="bbPlcHdr"/>
        </w:types>
        <w:behaviors>
          <w:behavior w:val="content"/>
        </w:behaviors>
        <w:guid w:val="{93080A52-84FA-4441-B2A7-AE09AD3E355F}"/>
      </w:docPartPr>
      <w:docPartBody>
        <w:p w:rsidR="00B05DDF" w:rsidRDefault="00A21544" w:rsidP="00A21544">
          <w:pPr>
            <w:pStyle w:val="0EB2C780FB0C4C85B408BEEC44DE7A6C4"/>
          </w:pPr>
          <w:r w:rsidRPr="00DA69EB">
            <w:rPr>
              <w:rFonts w:asciiTheme="minorHAnsi" w:hAnsiTheme="minorHAnsi"/>
              <w:color w:val="00B050"/>
            </w:rPr>
            <w:t>Click here to enter text</w:t>
          </w:r>
        </w:p>
      </w:docPartBody>
    </w:docPart>
    <w:docPart>
      <w:docPartPr>
        <w:name w:val="13822FA4B03B4BCE8BBDA4A36988261E"/>
        <w:category>
          <w:name w:val="General"/>
          <w:gallery w:val="placeholder"/>
        </w:category>
        <w:types>
          <w:type w:val="bbPlcHdr"/>
        </w:types>
        <w:behaviors>
          <w:behavior w:val="content"/>
        </w:behaviors>
        <w:guid w:val="{768F2117-BDEE-4205-8EC2-34AB6CDA3BD7}"/>
      </w:docPartPr>
      <w:docPartBody>
        <w:p w:rsidR="00B05DDF" w:rsidRDefault="00A21544" w:rsidP="00A21544">
          <w:pPr>
            <w:pStyle w:val="13822FA4B03B4BCE8BBDA4A36988261E"/>
          </w:pPr>
          <w:r w:rsidRPr="00F02657">
            <w:rPr>
              <w:rStyle w:val="PlaceholderText"/>
              <w:color w:val="00B050"/>
            </w:rPr>
            <w:t>Click here to enter text</w:t>
          </w:r>
        </w:p>
      </w:docPartBody>
    </w:docPart>
    <w:docPart>
      <w:docPartPr>
        <w:name w:val="38C4365DEF664635BCF6E7872BB529F4"/>
        <w:category>
          <w:name w:val="General"/>
          <w:gallery w:val="placeholder"/>
        </w:category>
        <w:types>
          <w:type w:val="bbPlcHdr"/>
        </w:types>
        <w:behaviors>
          <w:behavior w:val="content"/>
        </w:behaviors>
        <w:guid w:val="{38D04FB7-1323-4A4E-9F94-C8EBA9274EB2}"/>
      </w:docPartPr>
      <w:docPartBody>
        <w:p w:rsidR="00B05DDF" w:rsidRDefault="00A21544" w:rsidP="00A21544">
          <w:pPr>
            <w:pStyle w:val="38C4365DEF664635BCF6E7872BB529F4"/>
          </w:pPr>
          <w:r w:rsidRPr="00F02657">
            <w:rPr>
              <w:rStyle w:val="PlaceholderText"/>
              <w:color w:val="00B050"/>
            </w:rPr>
            <w:t>Click here to enter text</w:t>
          </w:r>
        </w:p>
      </w:docPartBody>
    </w:docPart>
    <w:docPart>
      <w:docPartPr>
        <w:name w:val="323DD988B1F34523A7226F55DEF13908"/>
        <w:category>
          <w:name w:val="General"/>
          <w:gallery w:val="placeholder"/>
        </w:category>
        <w:types>
          <w:type w:val="bbPlcHdr"/>
        </w:types>
        <w:behaviors>
          <w:behavior w:val="content"/>
        </w:behaviors>
        <w:guid w:val="{5F406185-BF9D-4CDD-B574-C95F89F4AE75}"/>
      </w:docPartPr>
      <w:docPartBody>
        <w:p w:rsidR="00B05DDF" w:rsidRDefault="00A21544" w:rsidP="00A21544">
          <w:pPr>
            <w:pStyle w:val="323DD988B1F34523A7226F55DEF13908"/>
          </w:pPr>
          <w:r w:rsidRPr="00F02657">
            <w:rPr>
              <w:rStyle w:val="PlaceholderText"/>
              <w:color w:val="00B050"/>
            </w:rPr>
            <w:t>Click here to enter text</w:t>
          </w:r>
        </w:p>
      </w:docPartBody>
    </w:docPart>
    <w:docPart>
      <w:docPartPr>
        <w:name w:val="8228E08F79F44BC1902FEF1630615252"/>
        <w:category>
          <w:name w:val="General"/>
          <w:gallery w:val="placeholder"/>
        </w:category>
        <w:types>
          <w:type w:val="bbPlcHdr"/>
        </w:types>
        <w:behaviors>
          <w:behavior w:val="content"/>
        </w:behaviors>
        <w:guid w:val="{0C891718-F1BA-421B-8F3C-3C7DFD7D449B}"/>
      </w:docPartPr>
      <w:docPartBody>
        <w:p w:rsidR="00B05DDF" w:rsidRDefault="00A21544" w:rsidP="00A21544">
          <w:pPr>
            <w:pStyle w:val="8228E08F79F44BC1902FEF1630615252"/>
          </w:pPr>
          <w:r w:rsidRPr="00F02657">
            <w:rPr>
              <w:rStyle w:val="PlaceholderText"/>
              <w:color w:val="00B050"/>
            </w:rPr>
            <w:t>Click here to enter text</w:t>
          </w:r>
        </w:p>
      </w:docPartBody>
    </w:docPart>
    <w:docPart>
      <w:docPartPr>
        <w:name w:val="0FEFFE81A20C4D80BCA2FA1D82F65B72"/>
        <w:category>
          <w:name w:val="General"/>
          <w:gallery w:val="placeholder"/>
        </w:category>
        <w:types>
          <w:type w:val="bbPlcHdr"/>
        </w:types>
        <w:behaviors>
          <w:behavior w:val="content"/>
        </w:behaviors>
        <w:guid w:val="{09BC8C93-5A4E-4DBF-B44C-A2485BB8EF39}"/>
      </w:docPartPr>
      <w:docPartBody>
        <w:p w:rsidR="00B05DDF" w:rsidRDefault="00A21544" w:rsidP="00A21544">
          <w:pPr>
            <w:pStyle w:val="0FEFFE81A20C4D80BCA2FA1D82F65B72"/>
          </w:pPr>
          <w:r w:rsidRPr="00F02657">
            <w:rPr>
              <w:rStyle w:val="PlaceholderText"/>
              <w:color w:val="00B050"/>
            </w:rPr>
            <w:t>Click here to enter text</w:t>
          </w:r>
        </w:p>
      </w:docPartBody>
    </w:docPart>
    <w:docPart>
      <w:docPartPr>
        <w:name w:val="F7A82F77E3E1473BA5FE343E9961BFFA"/>
        <w:category>
          <w:name w:val="General"/>
          <w:gallery w:val="placeholder"/>
        </w:category>
        <w:types>
          <w:type w:val="bbPlcHdr"/>
        </w:types>
        <w:behaviors>
          <w:behavior w:val="content"/>
        </w:behaviors>
        <w:guid w:val="{CBA35A56-08FC-4F18-B426-141534E2293E}"/>
      </w:docPartPr>
      <w:docPartBody>
        <w:p w:rsidR="00B05DDF" w:rsidRDefault="00A21544" w:rsidP="00A21544">
          <w:pPr>
            <w:pStyle w:val="F7A82F77E3E1473BA5FE343E9961BFFA"/>
          </w:pPr>
          <w:r w:rsidRPr="00F02657">
            <w:rPr>
              <w:rStyle w:val="PlaceholderText"/>
              <w:color w:val="00B050"/>
            </w:rPr>
            <w:t>Click here to enter text</w:t>
          </w:r>
        </w:p>
      </w:docPartBody>
    </w:docPart>
    <w:docPart>
      <w:docPartPr>
        <w:name w:val="2AEDE6E0F18C4F389D218A288B5201F9"/>
        <w:category>
          <w:name w:val="General"/>
          <w:gallery w:val="placeholder"/>
        </w:category>
        <w:types>
          <w:type w:val="bbPlcHdr"/>
        </w:types>
        <w:behaviors>
          <w:behavior w:val="content"/>
        </w:behaviors>
        <w:guid w:val="{F024C7D9-9B6D-4BE7-B293-7F04BD8600EF}"/>
      </w:docPartPr>
      <w:docPartBody>
        <w:p w:rsidR="00B05DDF" w:rsidRDefault="00A21544" w:rsidP="00A21544">
          <w:pPr>
            <w:pStyle w:val="2AEDE6E0F18C4F389D218A288B5201F9"/>
          </w:pPr>
          <w:r w:rsidRPr="00F02657">
            <w:rPr>
              <w:rStyle w:val="PlaceholderText"/>
              <w:color w:val="00B050"/>
            </w:rPr>
            <w:t>Click here to enter text</w:t>
          </w:r>
        </w:p>
      </w:docPartBody>
    </w:docPart>
    <w:docPart>
      <w:docPartPr>
        <w:name w:val="449455A240F54FC484F04C33C560BAA4"/>
        <w:category>
          <w:name w:val="General"/>
          <w:gallery w:val="placeholder"/>
        </w:category>
        <w:types>
          <w:type w:val="bbPlcHdr"/>
        </w:types>
        <w:behaviors>
          <w:behavior w:val="content"/>
        </w:behaviors>
        <w:guid w:val="{521A2892-99F0-461F-8C68-DF03F9365677}"/>
      </w:docPartPr>
      <w:docPartBody>
        <w:p w:rsidR="00B05DDF" w:rsidRDefault="00A21544" w:rsidP="00A21544">
          <w:pPr>
            <w:pStyle w:val="449455A240F54FC484F04C33C560BAA4"/>
          </w:pPr>
          <w:r w:rsidRPr="00F02657">
            <w:rPr>
              <w:rStyle w:val="PlaceholderText"/>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6F4AF48B5B91448285D7A5240B072264"/>
        <w:category>
          <w:name w:val="General"/>
          <w:gallery w:val="placeholder"/>
        </w:category>
        <w:types>
          <w:type w:val="bbPlcHdr"/>
        </w:types>
        <w:behaviors>
          <w:behavior w:val="content"/>
        </w:behaviors>
        <w:guid w:val="{9EDEF039-9E8F-4D2B-AE9A-2B815B34CAB8}"/>
      </w:docPartPr>
      <w:docPartBody>
        <w:p w:rsidR="00147DC0" w:rsidRDefault="00147DC0" w:rsidP="00147DC0">
          <w:pPr>
            <w:pStyle w:val="6F4AF48B5B91448285D7A5240B072264"/>
          </w:pPr>
          <w:r w:rsidRPr="004F0EF1">
            <w:rPr>
              <w:rFonts w:ascii="Calibri" w:hAnsi="Calibri"/>
              <w:color w:val="00B050"/>
            </w:rPr>
            <w:t>Click here to enter text</w:t>
          </w:r>
        </w:p>
      </w:docPartBody>
    </w:docPart>
    <w:docPart>
      <w:docPartPr>
        <w:name w:val="18B772254CB046669146A54F04DFB866"/>
        <w:category>
          <w:name w:val="General"/>
          <w:gallery w:val="placeholder"/>
        </w:category>
        <w:types>
          <w:type w:val="bbPlcHdr"/>
        </w:types>
        <w:behaviors>
          <w:behavior w:val="content"/>
        </w:behaviors>
        <w:guid w:val="{949F18B6-9692-4B26-9479-9114794C7D0F}"/>
      </w:docPartPr>
      <w:docPartBody>
        <w:p w:rsidR="00147DC0" w:rsidRDefault="00147DC0" w:rsidP="00147DC0">
          <w:pPr>
            <w:pStyle w:val="18B772254CB046669146A54F04DFB866"/>
          </w:pPr>
          <w:r w:rsidRPr="004F0EF1">
            <w:rPr>
              <w:rFonts w:ascii="Calibri" w:hAnsi="Calibri"/>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84E18"/>
    <w:rsid w:val="00090E56"/>
    <w:rsid w:val="00147DC0"/>
    <w:rsid w:val="00190D30"/>
    <w:rsid w:val="00284F6A"/>
    <w:rsid w:val="002D6454"/>
    <w:rsid w:val="00436E50"/>
    <w:rsid w:val="004C31DE"/>
    <w:rsid w:val="007112F9"/>
    <w:rsid w:val="007D4255"/>
    <w:rsid w:val="008B791B"/>
    <w:rsid w:val="00900585"/>
    <w:rsid w:val="0096698A"/>
    <w:rsid w:val="00990171"/>
    <w:rsid w:val="00A21544"/>
    <w:rsid w:val="00AB4336"/>
    <w:rsid w:val="00AC487B"/>
    <w:rsid w:val="00AE3A81"/>
    <w:rsid w:val="00B05DDF"/>
    <w:rsid w:val="00B505BB"/>
    <w:rsid w:val="00BA7D82"/>
    <w:rsid w:val="00C21662"/>
    <w:rsid w:val="00C37D6D"/>
    <w:rsid w:val="00D41368"/>
    <w:rsid w:val="00D47995"/>
    <w:rsid w:val="00D94F8D"/>
    <w:rsid w:val="00DD4C3E"/>
    <w:rsid w:val="00DF39C3"/>
    <w:rsid w:val="00E2323F"/>
    <w:rsid w:val="00E37EF2"/>
    <w:rsid w:val="00F34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6F4AF48B5B91448285D7A5240B072264">
    <w:name w:val="6F4AF48B5B91448285D7A5240B072264"/>
    <w:rsid w:val="00147DC0"/>
  </w:style>
  <w:style w:type="paragraph" w:customStyle="1" w:styleId="18B772254CB046669146A54F04DFB866">
    <w:name w:val="18B772254CB046669146A54F04DFB866"/>
    <w:rsid w:val="00147DC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6F4AF48B5B91448285D7A5240B072264">
    <w:name w:val="6F4AF48B5B91448285D7A5240B072264"/>
    <w:rsid w:val="00147DC0"/>
  </w:style>
  <w:style w:type="paragraph" w:customStyle="1" w:styleId="18B772254CB046669146A54F04DFB866">
    <w:name w:val="18B772254CB046669146A54F04DFB866"/>
    <w:rsid w:val="00147D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6CF68-6E54-4743-8D7A-2D7D6E07A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140FFB54.dotm</Template>
  <TotalTime>203</TotalTime>
  <Pages>70</Pages>
  <Words>20896</Words>
  <Characters>119113</Characters>
  <Application>Microsoft Office Word</Application>
  <DocSecurity>0</DocSecurity>
  <Lines>992</Lines>
  <Paragraphs>279</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139730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Caton, Colleen L</cp:lastModifiedBy>
  <cp:revision>3</cp:revision>
  <cp:lastPrinted>2018-03-07T15:08:00Z</cp:lastPrinted>
  <dcterms:created xsi:type="dcterms:W3CDTF">2018-05-08T19:34:00Z</dcterms:created>
  <dcterms:modified xsi:type="dcterms:W3CDTF">2018-05-09T16:39:00Z</dcterms:modified>
</cp:coreProperties>
</file>