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6214CB07" w:rsidR="00643BB5" w:rsidRPr="00410517" w:rsidRDefault="00410517"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r w:rsidRPr="002E3B36">
                <w:t>The Illinois Department of Transportation is seeking bids</w:t>
              </w:r>
              <w:r w:rsidR="00836C9A">
                <w:t xml:space="preserve"> for an indefinite quantity contract of liquid bituminous mixtures across the State of Illinois</w:t>
              </w:r>
              <w:r w:rsidR="00636D1B">
                <w:t>.</w:t>
              </w:r>
              <w:r w:rsidR="00836C9A">
                <w:t xml:space="preserve"> </w:t>
              </w:r>
              <w:r w:rsidR="00836C9A" w:rsidRPr="005633E8">
                <w:rPr>
                  <w:rFonts w:asciiTheme="minorHAnsi" w:hAnsiTheme="minorHAnsi"/>
                </w:rPr>
                <w:t>The opportunity is a multiple award opportunity whereas contracts will be awarded to all Vendor(s) who submit bids deemed as responsive and responsible.</w:t>
              </w:r>
              <w:r w:rsidRPr="002E3B36">
                <w:t xml:space="preserve"> </w:t>
              </w:r>
            </w:p>
          </w:sdtContent>
        </w:sdt>
      </w:sdtContent>
    </w:sdt>
    <w:p w14:paraId="77BC5D43" w14:textId="04C0C833"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836C9A">
            <w:rPr>
              <w:rStyle w:val="Style10"/>
              <w:b/>
              <w:bCs/>
            </w:rPr>
            <w:t>November 1, 2026 – December 31, 2028</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36D1B">
            <w:rPr>
              <w:rStyle w:val="Style10"/>
              <w:b/>
              <w:bCs/>
            </w:rPr>
            <w:t>___</w:t>
          </w:r>
          <w:r w:rsidR="00836C9A">
            <w:rPr>
              <w:rStyle w:val="Style10"/>
              <w:b/>
              <w:bCs/>
            </w:rPr>
            <w:t>N/A</w:t>
          </w:r>
          <w:r w:rsidR="00636D1B">
            <w:rPr>
              <w:rStyle w:val="Style10"/>
              <w:b/>
              <w:bCs/>
            </w:rPr>
            <w:t>___</w:t>
          </w:r>
          <w:r w:rsidR="00410517" w:rsidRPr="00E7161C">
            <w:rPr>
              <w:rStyle w:val="Style10"/>
              <w:b/>
              <w:bCs/>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267DDB39" w14:textId="77777777" w:rsidR="00836C9A" w:rsidRDefault="00836C9A" w:rsidP="00836C9A">
      <w:pPr>
        <w:rPr>
          <w:rFonts w:eastAsia="Calibri"/>
        </w:rPr>
      </w:pPr>
    </w:p>
    <w:p w14:paraId="25566985" w14:textId="77777777" w:rsidR="00836C9A" w:rsidRPr="00836C9A" w:rsidRDefault="00836C9A" w:rsidP="00836C9A">
      <w:pPr>
        <w:rPr>
          <w:rFonts w:eastAsia="Calibri"/>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r w:rsidR="003C7B4A">
        <w:t>1.2</w:t>
      </w:r>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r>
        <w:t>2.</w:t>
      </w:r>
      <w:r w:rsidR="00A50D95">
        <w:t>3</w:t>
      </w:r>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lastRenderedPageBreak/>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r w:rsidRPr="00713CF4">
        <w:t>4.9</w:t>
      </w:r>
    </w:p>
    <w:p w14:paraId="4E47027F" w14:textId="77777777" w:rsidR="003C7B4A" w:rsidRPr="00713CF4" w:rsidRDefault="003C7B4A" w:rsidP="00000344">
      <w:pPr>
        <w:spacing w:line="360" w:lineRule="auto"/>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lastRenderedPageBreak/>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HOW TO ENTER INFORMATION</w:t>
      </w:r>
      <w:proofErr w:type="gramStart"/>
      <w:r w:rsidRPr="005868BE">
        <w:rPr>
          <w:rFonts w:asciiTheme="minorHAnsi" w:hAnsiTheme="minorHAnsi" w:cstheme="minorHAnsi"/>
          <w:b/>
          <w:spacing w:val="-5"/>
        </w:rPr>
        <w:t xml:space="preserve">:  </w:t>
      </w:r>
      <w:r w:rsidRPr="005868BE">
        <w:rPr>
          <w:rFonts w:asciiTheme="minorHAnsi" w:hAnsiTheme="minorHAnsi" w:cstheme="minorHAnsi"/>
          <w:spacing w:val="-5"/>
        </w:rPr>
        <w:t>Type</w:t>
      </w:r>
      <w:proofErr w:type="gramEnd"/>
      <w:r w:rsidRPr="005868BE">
        <w:rPr>
          <w:rFonts w:asciiTheme="minorHAnsi" w:hAnsiTheme="minorHAnsi" w:cstheme="minorHAnsi"/>
          <w:spacing w:val="-5"/>
        </w:rPr>
        <w:t xml:space="preserv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7E3DF7E"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PUBLISHED PROCUREMENT INFORMATION</w:t>
      </w:r>
      <w:proofErr w:type="gramStart"/>
      <w:r w:rsidRPr="00305224">
        <w:rPr>
          <w:rFonts w:asciiTheme="minorHAnsi" w:hAnsiTheme="minorHAnsi"/>
          <w:b/>
          <w:spacing w:val="-5"/>
        </w:rPr>
        <w:t xml:space="preserve">: </w:t>
      </w:r>
      <w:r>
        <w:rPr>
          <w:rFonts w:asciiTheme="minorHAnsi" w:hAnsiTheme="minorHAnsi"/>
          <w:b/>
          <w:spacing w:val="-5"/>
        </w:rPr>
        <w:t xml:space="preserve"> </w:t>
      </w:r>
      <w:bookmarkStart w:id="0" w:name="_Hlk210388057"/>
      <w:r w:rsidR="00DB31E4">
        <w:rPr>
          <w:rFonts w:asciiTheme="minorHAnsi" w:hAnsiTheme="minorHAnsi" w:cstheme="minorHAnsi"/>
          <w:spacing w:val="-5"/>
        </w:rPr>
        <w:t>The</w:t>
      </w:r>
      <w:proofErr w:type="gramEnd"/>
      <w:r w:rsidR="00C92858">
        <w:rPr>
          <w:rFonts w:asciiTheme="minorHAnsi" w:hAnsiTheme="minorHAnsi" w:cstheme="minorHAnsi"/>
          <w:spacing w:val="-5"/>
        </w:rPr>
        <w:t xml:space="preserve"> </w:t>
      </w:r>
      <w:r w:rsidR="00372F07">
        <w:rPr>
          <w:rFonts w:asciiTheme="minorHAnsi" w:hAnsiTheme="minorHAnsi" w:cstheme="minorHAnsi"/>
          <w:spacing w:val="-5"/>
        </w:rPr>
        <w:t>State</w:t>
      </w:r>
      <w:r w:rsidR="00C92858">
        <w:rPr>
          <w:rFonts w:asciiTheme="minorHAnsi" w:hAnsiTheme="minorHAnsi" w:cstheme="minorHAnsi"/>
          <w:spacing w:val="-5"/>
        </w:rPr>
        <w:t xml:space="preserve">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F22A2" w:rsidP="001F22A2">
      <w:pPr>
        <w:ind w:left="720"/>
      </w:pPr>
      <w:hyperlink r:id="rId13" w:history="1">
        <w:r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bookmarkEnd w:id="0"/>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proofErr w:type="gramStart"/>
      <w:r w:rsidRPr="00B71437">
        <w:rPr>
          <w:b/>
        </w:rPr>
        <w:t>:</w:t>
      </w:r>
      <w:r w:rsidRPr="00B71437">
        <w:t xml:space="preserve">  The</w:t>
      </w:r>
      <w:proofErr w:type="gramEnd"/>
      <w:r w:rsidRPr="00B71437">
        <w:t xml:space="preserv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780901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836C9A">
              <w:rPr>
                <w:rFonts w:asciiTheme="minorHAnsi" w:hAnsiTheme="minorHAnsi" w:cstheme="minorHAnsi"/>
                <w:bCs/>
              </w:rPr>
              <w:t>Ashley Murphy</w:t>
            </w:r>
          </w:p>
        </w:tc>
        <w:tc>
          <w:tcPr>
            <w:tcW w:w="3134" w:type="dxa"/>
          </w:tcPr>
          <w:p w14:paraId="69A90DA8" w14:textId="719DE25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36C9A">
                  <w:rPr>
                    <w:rFonts w:asciiTheme="minorHAnsi" w:hAnsiTheme="minorHAnsi" w:cstheme="minorHAnsi"/>
                    <w:bCs/>
                  </w:rPr>
                  <w:t>N/A</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12C9E34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025AFF">
              <w:rPr>
                <w:rFonts w:asciiTheme="minorHAnsi" w:hAnsiTheme="minorHAnsi" w:cstheme="minorHAnsi"/>
                <w:bCs/>
              </w:rPr>
              <w:t xml:space="preserve"> </w:t>
            </w:r>
            <w:sdt>
              <w:sdtPr>
                <w:rPr>
                  <w:rFonts w:asciiTheme="minorHAnsi" w:hAnsiTheme="minorHAnsi" w:cstheme="minorHAnsi"/>
                  <w:bCs/>
                </w:rPr>
                <w:alias w:val="S:  Project Contact Phone"/>
                <w:tag w:val="Project Contact Phone"/>
                <w:id w:val="1594274533"/>
                <w:placeholder>
                  <w:docPart w:val="58F6B92C19CA41C098DB6CB9F9AF0698"/>
                </w:placeholder>
              </w:sdtPr>
              <w:sdtEndPr/>
              <w:sdtContent>
                <w:r w:rsidR="00836C9A">
                  <w:rPr>
                    <w:rFonts w:asciiTheme="minorHAnsi" w:hAnsiTheme="minorHAnsi" w:cstheme="minorHAnsi"/>
                    <w:bCs/>
                  </w:rPr>
                  <w:t>Ashley.l.murphy@illinois.gov</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4798667"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851297377"/>
          <w:placeholder>
            <w:docPart w:val="71F4500BB8A44CD0BDE5ED4D95B0B7B6"/>
          </w:placeholder>
          <w:date w:fullDate="2026-06-25T00:00:00Z">
            <w:dateFormat w:val="MMMM d, yyyy"/>
            <w:lid w:val="en-US"/>
            <w:storeMappedDataAs w:val="dateTime"/>
            <w:calendar w:val="gregorian"/>
          </w:date>
        </w:sdtPr>
        <w:sdtEndPr/>
        <w:sdtContent>
          <w:r w:rsidR="00F71794">
            <w:rPr>
              <w:rFonts w:asciiTheme="minorHAnsi" w:hAnsiTheme="minorHAnsi" w:cstheme="minorHAnsi"/>
            </w:rPr>
            <w:t>June 25, 2026</w:t>
          </w:r>
        </w:sdtContent>
      </w:sdt>
      <w:r w:rsidR="00025AF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w:t>
      </w:r>
      <w:r w:rsidRPr="00550FCB">
        <w:rPr>
          <w:rFonts w:asciiTheme="minorHAnsi" w:hAnsiTheme="minorHAnsi" w:cs="Arial"/>
        </w:rPr>
        <w:lastRenderedPageBreak/>
        <w:t xml:space="preserve">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61F661D3"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836C9A">
        <w:rPr>
          <w:rFonts w:asciiTheme="minorHAnsi" w:hAnsiTheme="minorHAnsi"/>
        </w:rPr>
        <w:fldChar w:fldCharType="begin">
          <w:ffData>
            <w:name w:val="Check93"/>
            <w:enabled/>
            <w:calcOnExit w:val="0"/>
            <w:checkBox>
              <w:sizeAuto/>
              <w:default w:val="1"/>
            </w:checkBox>
          </w:ffData>
        </w:fldChar>
      </w:r>
      <w:bookmarkStart w:id="4" w:name="Check93"/>
      <w:r w:rsidR="00836C9A">
        <w:rPr>
          <w:rFonts w:asciiTheme="minorHAnsi" w:hAnsiTheme="minorHAnsi"/>
        </w:rPr>
        <w:instrText xml:space="preserve"> FORMCHECKBOX </w:instrText>
      </w:r>
      <w:r w:rsidR="00836C9A">
        <w:rPr>
          <w:rFonts w:asciiTheme="minorHAnsi" w:hAnsiTheme="minorHAnsi"/>
        </w:rPr>
      </w:r>
      <w:r w:rsidR="00836C9A">
        <w:rPr>
          <w:rFonts w:asciiTheme="minorHAnsi" w:hAnsiTheme="minorHAnsi"/>
        </w:rPr>
        <w:fldChar w:fldCharType="separate"/>
      </w:r>
      <w:r w:rsidR="00836C9A">
        <w:rPr>
          <w:rFonts w:asciiTheme="minorHAnsi" w:hAnsiTheme="minorHAnsi"/>
        </w:rPr>
        <w:fldChar w:fldCharType="end"/>
      </w:r>
      <w:bookmarkEnd w:id="4"/>
      <w:r w:rsidRPr="001F6F26">
        <w:rPr>
          <w:rFonts w:asciiTheme="minorHAnsi" w:hAnsiTheme="minorHAnsi"/>
        </w:rPr>
        <w:t xml:space="preserve"> No</w:t>
      </w:r>
    </w:p>
    <w:p w14:paraId="575A1D8F" w14:textId="4987B03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Pr="001F6F26">
        <w:rPr>
          <w:rFonts w:asciiTheme="minorHAnsi" w:hAnsiTheme="minorHAnsi"/>
        </w:rPr>
      </w:r>
      <w:r w:rsidRPr="001F6F2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836C9A">
        <w:rPr>
          <w:rFonts w:asciiTheme="minorHAnsi" w:hAnsiTheme="minorHAnsi"/>
        </w:rPr>
        <w:fldChar w:fldCharType="begin">
          <w:ffData>
            <w:name w:val="Check95"/>
            <w:enabled/>
            <w:calcOnExit w:val="0"/>
            <w:checkBox>
              <w:sizeAuto/>
              <w:default w:val="1"/>
            </w:checkBox>
          </w:ffData>
        </w:fldChar>
      </w:r>
      <w:bookmarkStart w:id="6" w:name="Check95"/>
      <w:r w:rsidR="00836C9A">
        <w:rPr>
          <w:rFonts w:asciiTheme="minorHAnsi" w:hAnsiTheme="minorHAnsi"/>
        </w:rPr>
        <w:instrText xml:space="preserve"> FORMCHECKBOX </w:instrText>
      </w:r>
      <w:r w:rsidR="00836C9A">
        <w:rPr>
          <w:rFonts w:asciiTheme="minorHAnsi" w:hAnsiTheme="minorHAnsi"/>
        </w:rPr>
      </w:r>
      <w:r w:rsidR="00836C9A">
        <w:rPr>
          <w:rFonts w:asciiTheme="minorHAnsi" w:hAnsiTheme="minorHAnsi"/>
        </w:rPr>
        <w:fldChar w:fldCharType="separate"/>
      </w:r>
      <w:r w:rsidR="00836C9A">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6012F492"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EndPr/>
        <w:sdtContent>
          <w:r w:rsidR="00836C9A">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00424ACA"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836C9A">
            <w:rPr>
              <w:rStyle w:val="Style10"/>
            </w:rPr>
            <w:t>N/A</w:t>
          </w:r>
        </w:sdtContent>
      </w:sdt>
    </w:p>
    <w:p w14:paraId="73049EC0" w14:textId="6FE794AF"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836C9A">
            <w:rPr>
              <w:rStyle w:val="Style10"/>
            </w:rPr>
            <w:t>N/A</w:t>
          </w:r>
        </w:sdtContent>
      </w:sdt>
      <w:r w:rsidRPr="00A01DF3">
        <w:rPr>
          <w:rFonts w:asciiTheme="minorHAnsi" w:hAnsiTheme="minorHAnsi"/>
          <w:b/>
        </w:rPr>
        <w:t xml:space="preserve">  </w:t>
      </w:r>
    </w:p>
    <w:bookmarkEnd w:id="1"/>
    <w:bookmarkEnd w:id="2"/>
    <w:p w14:paraId="1EAF6B49" w14:textId="7C1BBA16" w:rsidR="00714BDC" w:rsidRPr="00836C9A" w:rsidRDefault="00B33777" w:rsidP="00836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BID DUE DATE, TIME, AND ADDRESS FOR SUBMISSION OF BIDS</w:t>
      </w:r>
      <w:proofErr w:type="gramStart"/>
      <w:r w:rsidR="001671B2" w:rsidRPr="00B33777">
        <w:rPr>
          <w:rFonts w:asciiTheme="minorHAnsi" w:hAnsiTheme="minorHAnsi"/>
          <w:b/>
          <w:spacing w:val="-5"/>
        </w:rPr>
        <w:t xml:space="preserve">:  </w:t>
      </w:r>
      <w:r w:rsidR="001671B2" w:rsidRPr="00B33777">
        <w:rPr>
          <w:rFonts w:asciiTheme="minorHAnsi" w:hAnsiTheme="minorHAnsi" w:cs="Arial"/>
          <w:spacing w:val="-5"/>
        </w:rPr>
        <w:t>Bids</w:t>
      </w:r>
      <w:proofErr w:type="gramEnd"/>
      <w:r w:rsidR="001671B2" w:rsidRPr="00B33777">
        <w:rPr>
          <w:rFonts w:asciiTheme="minorHAnsi" w:hAnsiTheme="minorHAnsi" w:cs="Arial"/>
          <w:spacing w:val="-5"/>
        </w:rPr>
        <w:t xml:space="preserve">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w:t>
      </w:r>
      <w:r w:rsidR="00E56440">
        <w:rPr>
          <w:rFonts w:asciiTheme="minorHAnsi" w:hAnsiTheme="minorHAnsi" w:cs="Arial"/>
          <w:spacing w:val="-5"/>
        </w:rPr>
        <w:t>1</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FD2EA23" w14:textId="54A2F9B0" w:rsidR="00490AFB" w:rsidRDefault="00643BB5" w:rsidP="00643BB5">
      <w:pPr>
        <w:pStyle w:val="ListParagraph"/>
        <w:tabs>
          <w:tab w:val="left" w:pos="1440"/>
        </w:tabs>
        <w:spacing w:before="240" w:line="23" w:lineRule="atLeast"/>
        <w:ind w:left="1440"/>
        <w:jc w:val="both"/>
        <w:rPr>
          <w:rFonts w:asciiTheme="minorHAnsi" w:hAnsiTheme="minorHAnsi"/>
        </w:rPr>
      </w:pPr>
      <w:r w:rsidRPr="00DA69EB">
        <w:rPr>
          <w:rFonts w:asciiTheme="minorHAnsi" w:hAnsiTheme="minorHAnsi"/>
        </w:rPr>
        <w:t>Date:</w:t>
      </w:r>
      <w:r>
        <w:rPr>
          <w:rFonts w:asciiTheme="minorHAnsi" w:hAnsiTheme="minorHAnsi"/>
        </w:rPr>
        <w:t xml:space="preserve">  </w:t>
      </w:r>
      <w:sdt>
        <w:sdtPr>
          <w:rPr>
            <w:rStyle w:val="Style10"/>
          </w:rPr>
          <w:alias w:val="S:  Bid Due Time"/>
          <w:tag w:val=" "/>
          <w:id w:val="-1768310628"/>
          <w:placeholder>
            <w:docPart w:val="B35BD7E122404EA5A6F3F93634B51B42"/>
          </w:placeholder>
        </w:sdtPr>
        <w:sdtEndPr>
          <w:rPr>
            <w:rStyle w:val="DefaultParagraphFont"/>
            <w:rFonts w:ascii="Calibri" w:hAnsi="Calibri"/>
            <w:color w:val="FF0000"/>
          </w:rPr>
        </w:sdtEndPr>
        <w:sdtContent>
          <w:r w:rsidR="004F1C52">
            <w:rPr>
              <w:rStyle w:val="Style10"/>
            </w:rPr>
            <w:t>07/02/2026</w:t>
          </w:r>
        </w:sdtContent>
      </w:sdt>
      <w:r w:rsidR="00490AFB" w:rsidRPr="00DA69EB">
        <w:rPr>
          <w:rFonts w:asciiTheme="minorHAnsi" w:hAnsiTheme="minorHAnsi"/>
        </w:rPr>
        <w:t xml:space="preserve"> </w:t>
      </w:r>
    </w:p>
    <w:p w14:paraId="230F7E47" w14:textId="70EB156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F1C52">
            <w:rPr>
              <w:rStyle w:val="Style10"/>
            </w:rPr>
            <w:t>1:00 PM CST</w:t>
          </w:r>
        </w:sdtContent>
      </w:sdt>
    </w:p>
    <w:p w14:paraId="246C333A" w14:textId="306A4E45"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Bid Firm Time</w:t>
      </w:r>
      <w:proofErr w:type="gramStart"/>
      <w:r w:rsidRPr="00F15566">
        <w:rPr>
          <w:rFonts w:asciiTheme="minorHAnsi" w:hAnsiTheme="minorHAnsi" w:cs="Arial"/>
          <w:spacing w:val="-5"/>
        </w:rPr>
        <w:t>:  Vendor’s</w:t>
      </w:r>
      <w:proofErr w:type="gramEnd"/>
      <w:r w:rsidRPr="00F15566">
        <w:rPr>
          <w:rFonts w:asciiTheme="minorHAnsi" w:hAnsiTheme="minorHAnsi" w:cs="Arial"/>
          <w:spacing w:val="-5"/>
        </w:rPr>
        <w:t xml:space="preserve">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36C9A">
            <w:rPr>
              <w:rStyle w:val="Style10"/>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proofErr w:type="gramStart"/>
      <w:r w:rsidR="001671B2" w:rsidRPr="00F15566">
        <w:rPr>
          <w:rFonts w:asciiTheme="minorHAnsi" w:hAnsiTheme="minorHAnsi" w:cs="Arial"/>
          <w:spacing w:val="-5"/>
        </w:rPr>
        <w:t>:</w:t>
      </w:r>
      <w:r w:rsidR="001671B2" w:rsidRPr="00F15566">
        <w:rPr>
          <w:rFonts w:asciiTheme="minorHAnsi" w:hAnsiTheme="minorHAnsi" w:cs="Arial"/>
          <w:spacing w:val="-5"/>
        </w:rPr>
        <w:tab/>
      </w:r>
      <w:r w:rsidR="001671B2" w:rsidRPr="00F15566">
        <w:rPr>
          <w:rFonts w:asciiTheme="minorHAnsi" w:hAnsiTheme="minorHAnsi" w:cs="Arial"/>
          <w:spacing w:val="-5"/>
        </w:rPr>
        <w:tab/>
        <w:t>Label</w:t>
      </w:r>
      <w:proofErr w:type="gramEnd"/>
      <w:r w:rsidR="001671B2" w:rsidRPr="00F15566">
        <w:rPr>
          <w:rFonts w:asciiTheme="minorHAnsi" w:hAnsiTheme="minorHAnsi" w:cs="Arial"/>
          <w:spacing w:val="-5"/>
        </w:rPr>
        <w:t xml:space="preserve">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49F19E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Style w:val="Style10"/>
                </w:rPr>
                <w:alias w:val="S:  Bid Due Time"/>
                <w:tag w:val=" "/>
                <w:id w:val="-1433817150"/>
                <w:placeholder>
                  <w:docPart w:val="F1D7A9F5D1A04E369C10E9BA3477470E"/>
                </w:placeholder>
              </w:sdtPr>
              <w:sdtEndPr>
                <w:rPr>
                  <w:rStyle w:val="DefaultParagraphFont"/>
                  <w:rFonts w:ascii="Calibri" w:hAnsi="Calibri"/>
                  <w:color w:val="FF0000"/>
                </w:rPr>
              </w:sdtEndPr>
              <w:sdtContent>
                <w:r w:rsidR="00836C9A">
                  <w:rPr>
                    <w:rStyle w:val="Style10"/>
                  </w:rPr>
                  <w:t>Ashley Murphy</w:t>
                </w:r>
              </w:sdtContent>
            </w:sdt>
          </w:p>
        </w:tc>
        <w:tc>
          <w:tcPr>
            <w:tcW w:w="4770" w:type="dxa"/>
          </w:tcPr>
          <w:p w14:paraId="2DBB9337" w14:textId="77777777" w:rsidR="00836C9A"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proofErr w:type="gramStart"/>
            <w:r>
              <w:rPr>
                <w:rFonts w:asciiTheme="minorHAnsi" w:hAnsiTheme="minorHAnsi"/>
              </w:rPr>
              <w:t>Reference #</w:t>
            </w:r>
            <w:r w:rsidRPr="00741C29">
              <w:rPr>
                <w:rFonts w:asciiTheme="minorHAnsi" w:hAnsiTheme="minorHAnsi"/>
              </w:rPr>
              <w:t>:</w:t>
            </w:r>
            <w:proofErr w:type="gramEnd"/>
            <w:r w:rsidR="00836C9A">
              <w:rPr>
                <w:rFonts w:asciiTheme="minorHAnsi" w:hAnsiTheme="minorHAnsi"/>
              </w:rPr>
              <w:t xml:space="preserve"> </w:t>
            </w:r>
            <w:r w:rsidR="00836C9A">
              <w:t>IDOT Liquid Bituminous</w:t>
            </w:r>
          </w:p>
          <w:p w14:paraId="40542EA0" w14:textId="106E398E" w:rsidR="009D3B39" w:rsidRPr="00741C29" w:rsidRDefault="00836C9A"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Materials FY27 / 2027-03</w:t>
            </w:r>
            <w:r w:rsidR="001671B2" w:rsidRPr="00741C29">
              <w:rPr>
                <w:rFonts w:asciiTheme="minorHAnsi" w:hAnsiTheme="minorHAnsi"/>
              </w:rPr>
              <w:t xml:space="preserve"> </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484EB7DF"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4F1C52">
                  <w:rPr>
                    <w:rStyle w:val="Style3"/>
                  </w:rPr>
                  <w:t>07/02/26 at 1 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B6D5056"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sidRPr="00836C9A">
        <w:rPr>
          <w:rFonts w:asciiTheme="minorHAnsi" w:hAnsiTheme="minorHAnsi"/>
          <w:u w:val="single"/>
        </w:rPr>
        <w:t xml:space="preserve"> </w:t>
      </w:r>
      <w:r w:rsidR="00836C9A" w:rsidRPr="00836C9A">
        <w:rPr>
          <w:rFonts w:asciiTheme="minorHAnsi" w:hAnsiTheme="minorHAnsi"/>
          <w:u w:val="single"/>
        </w:rPr>
        <w:t>IDOT Liquid Bituminous Materials FY27</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042945BB"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proofErr w:type="gramStart"/>
      <w:r w:rsidR="001671B2" w:rsidRPr="0009052E">
        <w:rPr>
          <w:rFonts w:asciiTheme="minorHAnsi" w:hAnsiTheme="minorHAnsi"/>
        </w:rPr>
        <w:t>:  Bids</w:t>
      </w:r>
      <w:proofErr w:type="gramEnd"/>
      <w:r w:rsidR="001671B2" w:rsidRPr="0009052E">
        <w:rPr>
          <w:rFonts w:asciiTheme="minorHAnsi" w:hAnsiTheme="minorHAnsi"/>
        </w:rPr>
        <w:t xml:space="preserve"> may be submitted in as few as three and as many as five packets.  Please follow these instructions carefully.  </w:t>
      </w:r>
      <w:r w:rsidR="00836C9A" w:rsidRPr="00836C9A">
        <w:rPr>
          <w:rFonts w:asciiTheme="minorHAnsi" w:hAnsiTheme="minorHAnsi"/>
          <w:highlight w:val="yellow"/>
        </w:rPr>
        <w:t>DO NOT SUBMIT MULTIPLE COPIES.</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7121F802" w14:textId="3045D394" w:rsidR="002C535F" w:rsidRPr="00836C9A" w:rsidRDefault="00F15566" w:rsidP="00836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03647D49"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proofErr w:type="gramStart"/>
      <w:r w:rsidR="001671B2" w:rsidRPr="00D31EFF">
        <w:rPr>
          <w:rFonts w:asciiTheme="minorHAnsi" w:hAnsiTheme="minorHAnsi"/>
          <w:spacing w:val="-5"/>
        </w:rPr>
        <w:t>:  Bid</w:t>
      </w:r>
      <w:proofErr w:type="gramEnd"/>
      <w:r w:rsidR="001671B2" w:rsidRPr="00D31EFF">
        <w:rPr>
          <w:rFonts w:asciiTheme="minorHAnsi" w:hAnsiTheme="minorHAnsi"/>
          <w:spacing w:val="-5"/>
        </w:rPr>
        <w:t xml:space="preserve">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836C9A">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836C9A">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 xml:space="preserve">to the solicitation contact within ten (10) days after award.  The bond must be from a surety </w:t>
      </w:r>
      <w:proofErr w:type="gramStart"/>
      <w:r w:rsidR="001671B2" w:rsidRPr="00D31EFF">
        <w:rPr>
          <w:rFonts w:asciiTheme="minorHAnsi" w:hAnsiTheme="minorHAnsi"/>
          <w:spacing w:val="-5"/>
        </w:rPr>
        <w:t>licensed</w:t>
      </w:r>
      <w:proofErr w:type="gramEnd"/>
      <w:r w:rsidR="001671B2" w:rsidRPr="00D31EFF">
        <w:rPr>
          <w:rFonts w:asciiTheme="minorHAnsi" w:hAnsiTheme="minorHAnsi"/>
          <w:spacing w:val="-5"/>
        </w:rPr>
        <w:t xml:space="preserve"> to do business in Illinois.  An irrevocable letter of credit is an acceptable substitute.  The form of security must be acceptable to the State.</w:t>
      </w:r>
    </w:p>
    <w:p w14:paraId="6B004586" w14:textId="0A1D591C"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127CEC" w:rsidRPr="00D72E1E">
        <w:rPr>
          <w:rFonts w:asciiTheme="minorHAnsi" w:hAnsiTheme="minorHAnsi" w:cs="Arial"/>
        </w:rPr>
      </w:r>
      <w:r w:rsidR="00127CEC" w:rsidRPr="00D72E1E">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836C9A">
        <w:rPr>
          <w:rFonts w:asciiTheme="minorHAnsi" w:hAnsiTheme="minorHAnsi" w:cs="Arial"/>
        </w:rPr>
        <w:fldChar w:fldCharType="begin">
          <w:ffData>
            <w:name w:val="Check2"/>
            <w:enabled/>
            <w:calcOnExit w:val="0"/>
            <w:checkBox>
              <w:sizeAuto/>
              <w:default w:val="1"/>
            </w:checkBox>
          </w:ffData>
        </w:fldChar>
      </w:r>
      <w:bookmarkStart w:id="8" w:name="Check2"/>
      <w:r w:rsidR="00836C9A">
        <w:rPr>
          <w:rFonts w:asciiTheme="minorHAnsi" w:hAnsiTheme="minorHAnsi" w:cs="Arial"/>
        </w:rPr>
        <w:instrText xml:space="preserve"> FORMCHECKBOX </w:instrText>
      </w:r>
      <w:r w:rsidR="00836C9A">
        <w:rPr>
          <w:rFonts w:asciiTheme="minorHAnsi" w:hAnsiTheme="minorHAnsi" w:cs="Arial"/>
        </w:rPr>
      </w:r>
      <w:r w:rsidR="00836C9A">
        <w:rPr>
          <w:rFonts w:asciiTheme="minorHAnsi" w:hAnsiTheme="minorHAnsi" w:cs="Arial"/>
        </w:rPr>
        <w:fldChar w:fldCharType="separate"/>
      </w:r>
      <w:r w:rsidR="00836C9A">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proofErr w:type="gramStart"/>
      <w:r w:rsidR="001671B2" w:rsidRPr="00D72E1E">
        <w:rPr>
          <w:rFonts w:asciiTheme="minorHAnsi" w:hAnsiTheme="minorHAnsi"/>
          <w:b/>
        </w:rPr>
        <w:t>:</w:t>
      </w:r>
      <w:r w:rsidR="001671B2" w:rsidRPr="00D72E1E">
        <w:rPr>
          <w:rFonts w:asciiTheme="minorHAnsi" w:hAnsiTheme="minorHAnsi"/>
        </w:rPr>
        <w:t xml:space="preserve">  The</w:t>
      </w:r>
      <w:proofErr w:type="gramEnd"/>
      <w:r w:rsidR="001671B2" w:rsidRPr="00D72E1E">
        <w:rPr>
          <w:rFonts w:asciiTheme="minorHAnsi" w:hAnsiTheme="minorHAnsi"/>
        </w:rPr>
        <w:t xml:space="preserv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proofErr w:type="gramStart"/>
      <w:r w:rsidR="001671B2" w:rsidRPr="00642479">
        <w:rPr>
          <w:rFonts w:asciiTheme="minorHAnsi" w:hAnsiTheme="minorHAnsi"/>
          <w:b/>
        </w:rPr>
        <w:t>:</w:t>
      </w:r>
      <w:r w:rsidR="001671B2" w:rsidRPr="00642479">
        <w:rPr>
          <w:rFonts w:asciiTheme="minorHAnsi" w:hAnsiTheme="minorHAnsi"/>
        </w:rPr>
        <w:t xml:space="preserve">  The</w:t>
      </w:r>
      <w:proofErr w:type="gramEnd"/>
      <w:r w:rsidR="001671B2" w:rsidRPr="00642479">
        <w:rPr>
          <w:rFonts w:asciiTheme="minorHAnsi" w:hAnsiTheme="minorHAnsi"/>
        </w:rPr>
        <w:t xml:space="preserv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proofErr w:type="gramStart"/>
      <w:r w:rsidR="001671B2" w:rsidRPr="00642479">
        <w:rPr>
          <w:b/>
        </w:rPr>
        <w:t>:</w:t>
      </w:r>
      <w:r w:rsidR="001671B2" w:rsidRPr="005D1B8A">
        <w:t xml:space="preserve">  </w:t>
      </w:r>
      <w:r w:rsidR="001671B2">
        <w:t>Bidders</w:t>
      </w:r>
      <w:proofErr w:type="gramEnd"/>
      <w:r w:rsidR="001671B2">
        <w:t xml:space="preserve">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204BA097" w14:textId="734FEEC5" w:rsidR="007A792C" w:rsidRPr="007A792C" w:rsidRDefault="0076690F" w:rsidP="00F71794">
      <w:pPr>
        <w:pStyle w:val="ListParagraph"/>
        <w:ind w:hanging="720"/>
        <w:rPr>
          <w:rFonts w:asciiTheme="minorHAnsi" w:hAnsiTheme="minorHAnsi" w:cstheme="minorHAnsi"/>
          <w:color w:val="381AEE"/>
          <w:u w:val="single"/>
        </w:rPr>
      </w:pPr>
      <w:r w:rsidRPr="00025AFF">
        <w:rPr>
          <w:rFonts w:asciiTheme="minorHAnsi" w:hAnsiTheme="minorHAnsi"/>
          <w:b/>
          <w:spacing w:val="-5"/>
        </w:rPr>
        <w:t>A.1</w:t>
      </w:r>
      <w:r w:rsidR="007C12AF" w:rsidRPr="00025AFF">
        <w:rPr>
          <w:rFonts w:asciiTheme="minorHAnsi" w:hAnsiTheme="minorHAnsi"/>
          <w:b/>
          <w:spacing w:val="-5"/>
        </w:rPr>
        <w:t>5</w:t>
      </w:r>
      <w:r w:rsidRPr="00025AFF">
        <w:rPr>
          <w:rFonts w:asciiTheme="minorHAnsi" w:hAnsiTheme="minorHAnsi"/>
          <w:b/>
          <w:spacing w:val="-5"/>
        </w:rPr>
        <w:tab/>
      </w:r>
      <w:r w:rsidR="001671B2" w:rsidRPr="00025AFF">
        <w:rPr>
          <w:rFonts w:asciiTheme="minorHAnsi" w:hAnsiTheme="minorHAnsi"/>
          <w:b/>
          <w:spacing w:val="-5"/>
        </w:rPr>
        <w:t>GOVERNING LAW AND FORUM</w:t>
      </w:r>
      <w:proofErr w:type="gramStart"/>
      <w:r w:rsidR="001671B2" w:rsidRPr="00025AFF">
        <w:rPr>
          <w:rFonts w:asciiTheme="minorHAnsi" w:hAnsiTheme="minorHAnsi"/>
          <w:b/>
          <w:spacing w:val="-5"/>
        </w:rPr>
        <w:t>:</w:t>
      </w:r>
      <w:r w:rsidR="001671B2" w:rsidRPr="00025AFF">
        <w:rPr>
          <w:rFonts w:asciiTheme="minorHAnsi" w:hAnsiTheme="minorHAnsi"/>
          <w:spacing w:val="-5"/>
        </w:rPr>
        <w:t xml:space="preserve">  Illinois</w:t>
      </w:r>
      <w:proofErr w:type="gramEnd"/>
      <w:r w:rsidR="001671B2" w:rsidRPr="00025AFF">
        <w:rPr>
          <w:rFonts w:asciiTheme="minorHAnsi" w:hAnsiTheme="minorHAnsi"/>
          <w:spacing w:val="-5"/>
        </w:rPr>
        <w:t xml:space="preserve"> law and rule govern this solicitation.  Bidder must bring any action relating to this solicitation </w:t>
      </w:r>
      <w:proofErr w:type="gramStart"/>
      <w:r w:rsidR="001671B2" w:rsidRPr="00025AFF">
        <w:rPr>
          <w:rFonts w:asciiTheme="minorHAnsi" w:hAnsiTheme="minorHAnsi"/>
          <w:spacing w:val="-5"/>
        </w:rPr>
        <w:t>in</w:t>
      </w:r>
      <w:proofErr w:type="gramEnd"/>
      <w:r w:rsidR="001671B2" w:rsidRPr="00025AFF">
        <w:rPr>
          <w:rFonts w:asciiTheme="minorHAnsi" w:hAnsiTheme="minorHAnsi"/>
          <w:spacing w:val="-5"/>
        </w:rPr>
        <w:t xml:space="preserve"> the appropriate court in Illinois.  </w:t>
      </w:r>
      <w:r w:rsidR="001671B2" w:rsidRPr="00025AFF">
        <w:rPr>
          <w:rFonts w:asciiTheme="minorHAnsi" w:hAnsiTheme="minorHAnsi" w:cs="Arial"/>
          <w:spacing w:val="-5"/>
        </w:rPr>
        <w:t>This document contains statutory references designated with “ILCS.</w:t>
      </w:r>
      <w:r w:rsidR="004C081C" w:rsidRPr="00025AFF">
        <w:rPr>
          <w:rFonts w:asciiTheme="minorHAnsi" w:hAnsiTheme="minorHAnsi" w:cs="Arial"/>
          <w:spacing w:val="-5"/>
        </w:rPr>
        <w:t>”</w:t>
      </w:r>
      <w:r w:rsidR="001671B2" w:rsidRPr="00025AFF">
        <w:rPr>
          <w:rFonts w:asciiTheme="minorHAnsi" w:hAnsiTheme="minorHAnsi" w:cs="Arial"/>
          <w:spacing w:val="-5"/>
        </w:rPr>
        <w:t xml:space="preserve">  Bidder may view the full text </w:t>
      </w:r>
      <w:r w:rsidR="001671B2" w:rsidRPr="00815429">
        <w:rPr>
          <w:rFonts w:asciiTheme="minorHAnsi" w:hAnsiTheme="minorHAnsi" w:cstheme="minorHAnsi"/>
          <w:spacing w:val="-5"/>
        </w:rPr>
        <w:t>at (</w:t>
      </w:r>
      <w:hyperlink r:id="rId16" w:history="1">
        <w:r w:rsidR="00815429" w:rsidRPr="00815429">
          <w:rPr>
            <w:rStyle w:val="Hyperlink"/>
            <w:rFonts w:asciiTheme="minorHAnsi" w:hAnsiTheme="minorHAnsi" w:cstheme="minorHAnsi"/>
            <w:spacing w:val="-5"/>
            <w:sz w:val="22"/>
          </w:rPr>
          <w:t>Illinois Compiled Statutes</w:t>
        </w:r>
      </w:hyperlink>
      <w:r w:rsidR="001671B2" w:rsidRPr="00815429">
        <w:rPr>
          <w:rFonts w:asciiTheme="minorHAnsi" w:hAnsiTheme="minorHAnsi" w:cstheme="minorHAnsi"/>
          <w:spacing w:val="-5"/>
        </w:rPr>
        <w:t>).</w:t>
      </w:r>
      <w:r w:rsidR="001671B2" w:rsidRPr="007A792C">
        <w:rPr>
          <w:rFonts w:asciiTheme="minorHAnsi" w:hAnsiTheme="minorHAnsi" w:cstheme="minorHAnsi"/>
          <w:spacing w:val="-5"/>
        </w:rPr>
        <w:t xml:space="preserve">   </w:t>
      </w:r>
      <w:r w:rsidR="007A792C" w:rsidRPr="007A792C">
        <w:rPr>
          <w:rFonts w:asciiTheme="minorHAnsi" w:hAnsiTheme="minorHAnsi" w:cstheme="minorHAnsi"/>
        </w:rPr>
        <w:t xml:space="preserve">The Illinois Procurement Code (30 ILCS 500) and the Standard Procurement Rules (44 ILL. ADM. CODE PART 1) are applicable to this solicitation.  To view them respectively, go to </w:t>
      </w:r>
      <w:hyperlink r:id="rId17" w:history="1">
        <w:hyperlink r:id="rId18" w:history="1">
          <w:r w:rsidR="007A792C" w:rsidRPr="007A792C">
            <w:rPr>
              <w:rFonts w:asciiTheme="minorHAnsi" w:hAnsiTheme="minorHAnsi" w:cstheme="minorHAnsi"/>
              <w:color w:val="0000FF"/>
              <w:u w:val="single"/>
            </w:rPr>
            <w:t>Illinois General Assembly - 30 ILCS 500/ Illinois Procurement Code</w:t>
          </w:r>
        </w:hyperlink>
      </w:hyperlink>
      <w:r w:rsidR="007A792C" w:rsidRPr="007A792C">
        <w:rPr>
          <w:rFonts w:asciiTheme="minorHAnsi" w:hAnsiTheme="minorHAnsi" w:cstheme="minorHAnsi"/>
        </w:rPr>
        <w:t xml:space="preserve"> and </w:t>
      </w:r>
      <w:hyperlink r:id="rId19" w:history="1">
        <w:r w:rsidR="007A792C" w:rsidRPr="007A792C">
          <w:rPr>
            <w:rFonts w:asciiTheme="minorHAnsi" w:hAnsiTheme="minorHAnsi" w:cstheme="minorHAnsi"/>
            <w:color w:val="0000FF"/>
            <w:u w:val="single"/>
          </w:rPr>
          <w:t>Illinois General Assembly - ADMINISTRATIVE CODE</w:t>
        </w:r>
      </w:hyperlink>
      <w:r w:rsidR="007A792C" w:rsidRPr="007A792C">
        <w:rPr>
          <w:rFonts w:asciiTheme="minorHAnsi" w:hAnsiTheme="minorHAnsi" w:cstheme="minorHAnsi"/>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proofErr w:type="gramStart"/>
      <w:r w:rsidR="001671B2" w:rsidRPr="003925BF">
        <w:rPr>
          <w:rFonts w:asciiTheme="minorHAnsi" w:hAnsiTheme="minorHAnsi"/>
          <w:b/>
        </w:rPr>
        <w:t>:</w:t>
      </w:r>
      <w:r w:rsidR="001671B2" w:rsidRPr="003925BF">
        <w:rPr>
          <w:rFonts w:asciiTheme="minorHAnsi" w:hAnsiTheme="minorHAnsi"/>
        </w:rPr>
        <w:t xml:space="preserve">  Bids</w:t>
      </w:r>
      <w:proofErr w:type="gramEnd"/>
      <w:r w:rsidR="001671B2" w:rsidRPr="003925BF">
        <w:rPr>
          <w:rFonts w:asciiTheme="minorHAnsi" w:hAnsiTheme="minorHAnsi"/>
        </w:rPr>
        <w:t xml:space="preserve">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w:t>
      </w:r>
      <w:proofErr w:type="gramStart"/>
      <w:r w:rsidR="001671B2" w:rsidRPr="003925BF">
        <w:rPr>
          <w:rFonts w:asciiTheme="minorHAnsi" w:hAnsiTheme="minorHAnsi"/>
        </w:rPr>
        <w:t>law</w:t>
      </w:r>
      <w:proofErr w:type="gramEnd"/>
      <w:r w:rsidR="001671B2" w:rsidRPr="003925BF">
        <w:rPr>
          <w:rFonts w:asciiTheme="minorHAnsi" w:hAnsiTheme="minorHAnsi"/>
        </w:rPr>
        <w:t xml:space="preserve">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 xml:space="preserve">retain as much of the Bid as possible.   In a separate attachment, Bidder shall supply a listing of the provisions identified by section number for which it seeks confidential treatment and </w:t>
      </w:r>
      <w:proofErr w:type="gramStart"/>
      <w:r w:rsidRPr="003341B1">
        <w:rPr>
          <w:rFonts w:asciiTheme="minorHAnsi" w:hAnsiTheme="minorHAnsi"/>
        </w:rPr>
        <w:t>identify</w:t>
      </w:r>
      <w:proofErr w:type="gramEnd"/>
      <w:r w:rsidRPr="003341B1">
        <w:rPr>
          <w:rFonts w:asciiTheme="minorHAnsi" w:hAnsiTheme="minorHAnsi"/>
        </w:rPr>
        <w:t xml:space="preserve">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proofErr w:type="gramStart"/>
      <w:r w:rsidR="001671B2" w:rsidRPr="003925BF">
        <w:rPr>
          <w:rFonts w:asciiTheme="minorHAnsi" w:hAnsiTheme="minorHAnsi"/>
          <w:b/>
        </w:rPr>
        <w:t>:</w:t>
      </w:r>
      <w:r w:rsidR="001671B2" w:rsidRPr="003925BF">
        <w:rPr>
          <w:rFonts w:asciiTheme="minorHAnsi" w:hAnsiTheme="minorHAnsi"/>
        </w:rPr>
        <w:t xml:space="preserve">  Bidder</w:t>
      </w:r>
      <w:proofErr w:type="gramEnd"/>
      <w:r w:rsidR="001671B2" w:rsidRPr="003925BF">
        <w:rPr>
          <w:rFonts w:asciiTheme="minorHAnsi" w:hAnsiTheme="minorHAnsi"/>
        </w:rPr>
        <w:t xml:space="preserve"> must read and understand the solicitation and tailor the Bid and all activities to ensure compliance.  The State reserves the right to amend the solicitation, reject any or all bids, award by item, group of items, or grand total, and waive minor defects.  The State may request </w:t>
      </w:r>
      <w:proofErr w:type="gramStart"/>
      <w:r w:rsidR="001671B2" w:rsidRPr="003925BF">
        <w:rPr>
          <w:rFonts w:asciiTheme="minorHAnsi" w:hAnsiTheme="minorHAnsi"/>
        </w:rPr>
        <w:t>a clarification</w:t>
      </w:r>
      <w:proofErr w:type="gramEnd"/>
      <w:r w:rsidR="001671B2" w:rsidRPr="003925BF">
        <w:rPr>
          <w:rFonts w:asciiTheme="minorHAnsi" w:hAnsiTheme="minorHAnsi"/>
        </w:rPr>
        <w:t>,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w:t>
      </w:r>
      <w:proofErr w:type="gramStart"/>
      <w:r w:rsidR="001671B2" w:rsidRPr="003925BF">
        <w:rPr>
          <w:rFonts w:asciiTheme="minorHAnsi" w:hAnsiTheme="minorHAnsi"/>
        </w:rPr>
        <w:t>provide</w:t>
      </w:r>
      <w:proofErr w:type="gramEnd"/>
      <w:r w:rsidR="001671B2" w:rsidRPr="003925BF">
        <w:rPr>
          <w:rFonts w:asciiTheme="minorHAnsi" w:hAnsiTheme="minorHAnsi"/>
        </w:rPr>
        <w:t xml:space="preserv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w:t>
      </w:r>
      <w:proofErr w:type="gramStart"/>
      <w:r w:rsidR="001671B2" w:rsidRPr="003925BF">
        <w:rPr>
          <w:rFonts w:asciiTheme="minorHAnsi" w:hAnsiTheme="minorHAnsi"/>
        </w:rPr>
        <w:t>vendor</w:t>
      </w:r>
      <w:proofErr w:type="gramEnd"/>
      <w:r w:rsidR="001671B2" w:rsidRPr="003925BF">
        <w:rPr>
          <w:rFonts w:asciiTheme="minorHAnsi" w:hAnsiTheme="minorHAnsi"/>
        </w:rPr>
        <w:t xml:space="preserve">(s)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AWARD</w:t>
      </w:r>
      <w:proofErr w:type="gramStart"/>
      <w:r w:rsidR="001671B2" w:rsidRPr="003925BF">
        <w:rPr>
          <w:rFonts w:asciiTheme="minorHAnsi" w:hAnsiTheme="minorHAnsi"/>
          <w:b/>
          <w:spacing w:val="-5"/>
        </w:rPr>
        <w:t xml:space="preserve">:  </w:t>
      </w:r>
      <w:r w:rsidR="001671B2" w:rsidRPr="003925BF">
        <w:rPr>
          <w:rFonts w:asciiTheme="minorHAnsi" w:hAnsiTheme="minorHAnsi"/>
          <w:spacing w:val="-5"/>
        </w:rPr>
        <w:t>The</w:t>
      </w:r>
      <w:proofErr w:type="gramEnd"/>
      <w:r w:rsidR="001671B2" w:rsidRPr="003925BF">
        <w:rPr>
          <w:rFonts w:asciiTheme="minorHAnsi" w:hAnsiTheme="minorHAnsi"/>
          <w:spacing w:val="-5"/>
        </w:rPr>
        <w:t xml:space="preserve"> State is not obligated to award a contract pursuant to this solicitation.  If the State issues an award, the award will be made to the Responsive and Responsible Bidder who submits the lowest </w:t>
      </w:r>
      <w:proofErr w:type="gramStart"/>
      <w:r w:rsidR="001671B2" w:rsidRPr="003925BF">
        <w:rPr>
          <w:rFonts w:asciiTheme="minorHAnsi" w:hAnsiTheme="minorHAnsi"/>
          <w:spacing w:val="-5"/>
        </w:rPr>
        <w:t>price</w:t>
      </w:r>
      <w:proofErr w:type="gramEnd"/>
      <w:r w:rsidR="001671B2" w:rsidRPr="003925BF">
        <w:rPr>
          <w:rFonts w:asciiTheme="minorHAnsi" w:hAnsiTheme="minorHAnsi"/>
          <w:spacing w:val="-5"/>
        </w:rPr>
        <w:t xml:space="preserv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56C4CCF0"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671B2" w:rsidRPr="007A3629">
        <w:rPr>
          <w:rFonts w:asciiTheme="minorHAnsi" w:hAnsiTheme="minorHAnsi" w:cs="Arial"/>
        </w:rPr>
      </w:r>
      <w:r w:rsidR="001671B2" w:rsidRPr="007A362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836C9A">
        <w:rPr>
          <w:rFonts w:asciiTheme="minorHAnsi" w:hAnsiTheme="minorHAnsi" w:cs="Arial"/>
        </w:rPr>
        <w:fldChar w:fldCharType="begin">
          <w:ffData>
            <w:name w:val=""/>
            <w:enabled/>
            <w:calcOnExit w:val="0"/>
            <w:checkBox>
              <w:sizeAuto/>
              <w:default w:val="1"/>
            </w:checkBox>
          </w:ffData>
        </w:fldChar>
      </w:r>
      <w:r w:rsidR="00836C9A">
        <w:rPr>
          <w:rFonts w:asciiTheme="minorHAnsi" w:hAnsiTheme="minorHAnsi" w:cs="Arial"/>
        </w:rPr>
        <w:instrText xml:space="preserve"> FORMCHECKBOX </w:instrText>
      </w:r>
      <w:r w:rsidR="00836C9A">
        <w:rPr>
          <w:rFonts w:asciiTheme="minorHAnsi" w:hAnsiTheme="minorHAnsi" w:cs="Arial"/>
        </w:rPr>
      </w:r>
      <w:r w:rsidR="00836C9A">
        <w:rPr>
          <w:rFonts w:asciiTheme="minorHAnsi" w:hAnsiTheme="minorHAnsi" w:cs="Arial"/>
        </w:rPr>
        <w:fldChar w:fldCharType="separate"/>
      </w:r>
      <w:r w:rsidR="00836C9A">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82C64F9"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836C9A">
            <w:rPr>
              <w:rStyle w:val="Style10"/>
            </w:rPr>
            <w:t>N/A</w:t>
          </w:r>
        </w:sdtContent>
      </w:sdt>
    </w:p>
    <w:p w14:paraId="3D524C98" w14:textId="5E09B6C0"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sdt>
            <w:sdtPr>
              <w:rPr>
                <w:rStyle w:val="Style10"/>
              </w:rPr>
              <w:alias w:val="S:  Permissable/Allowable Expenses"/>
              <w:tag w:val=" "/>
              <w:id w:val="-2024157458"/>
              <w:placeholder>
                <w:docPart w:val="757BF65E5F304498AA20742A184C8BF6"/>
              </w:placeholder>
            </w:sdtPr>
            <w:sdtEndPr>
              <w:rPr>
                <w:rStyle w:val="DefaultParagraphFont"/>
                <w:rFonts w:ascii="Calibri" w:hAnsi="Calibri"/>
                <w:color w:val="FF0000"/>
              </w:rPr>
            </w:sdtEndPr>
            <w:sdtContent>
              <w:r w:rsidR="00836C9A">
                <w:rPr>
                  <w:rStyle w:val="Style10"/>
                </w:rPr>
                <w:t>N/A</w:t>
              </w:r>
            </w:sdtContent>
          </w:sdt>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proofErr w:type="gramStart"/>
      <w:r w:rsidR="001671B2" w:rsidRPr="007A3629">
        <w:rPr>
          <w:rFonts w:asciiTheme="minorHAnsi" w:hAnsiTheme="minorHAnsi"/>
          <w:b/>
        </w:rPr>
        <w:t>:</w:t>
      </w:r>
      <w:r w:rsidR="001671B2" w:rsidRPr="007A3629">
        <w:rPr>
          <w:rFonts w:asciiTheme="minorHAnsi" w:hAnsiTheme="minorHAnsi"/>
        </w:rPr>
        <w:t xml:space="preserve">  The</w:t>
      </w:r>
      <w:proofErr w:type="gramEnd"/>
      <w:r w:rsidR="001671B2" w:rsidRPr="007A3629">
        <w:rPr>
          <w:rFonts w:asciiTheme="minorHAnsi" w:hAnsiTheme="minorHAnsi"/>
        </w:rPr>
        <w:t xml:space="preserve"> awarded Vendor shall invoice at the completion of the contract unless invoicing is tied in the contract to milestones, deliverables, or other invoicing requirements agreed to in the contract.  Send invoices to:</w:t>
      </w:r>
    </w:p>
    <w:p w14:paraId="16C4F700" w14:textId="075F883D"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w:t>
      </w:r>
      <w:r w:rsidR="00C60E83">
        <w:rPr>
          <w:rStyle w:val="Style10"/>
          <w:highlight w:val="yellow"/>
        </w:rPr>
        <w:t>.2</w:t>
      </w:r>
      <w:r w:rsidRPr="00D11AD7">
        <w:rPr>
          <w:rStyle w:val="Style10"/>
          <w:highlight w:val="yellow"/>
        </w:rPr>
        <w:t xml:space="preserve">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proofErr w:type="gramStart"/>
      <w:r w:rsidR="001671B2" w:rsidRPr="007A3629">
        <w:rPr>
          <w:rFonts w:asciiTheme="minorHAnsi" w:hAnsiTheme="minorHAnsi"/>
          <w:spacing w:val="-5"/>
        </w:rPr>
        <w:t xml:space="preserve">:  </w:t>
      </w:r>
      <w:r w:rsidR="00656142" w:rsidRPr="00CF168E">
        <w:rPr>
          <w:rFonts w:asciiTheme="minorHAnsi" w:hAnsiTheme="minorHAnsi"/>
          <w:spacing w:val="-5"/>
        </w:rPr>
        <w:t>Bidders</w:t>
      </w:r>
      <w:proofErr w:type="gramEnd"/>
      <w:r w:rsidR="00656142" w:rsidRPr="00CF168E">
        <w:rPr>
          <w:rFonts w:asciiTheme="minorHAnsi" w:hAnsiTheme="minorHAnsi"/>
          <w:spacing w:val="-5"/>
        </w:rPr>
        <w:t xml:space="preserve">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 xml:space="preserve">The State evaluates three categories of information: Responsibility, Responsiveness, and Price.  The State will consider the information provided and the quality of that information when evaluating the Bidder’s Bid.  If the State finds </w:t>
      </w:r>
      <w:proofErr w:type="gramStart"/>
      <w:r w:rsidR="001671B2" w:rsidRPr="007A3629">
        <w:rPr>
          <w:rFonts w:asciiTheme="minorHAnsi" w:hAnsiTheme="minorHAnsi"/>
          <w:spacing w:val="-5"/>
        </w:rPr>
        <w:t>a failure</w:t>
      </w:r>
      <w:proofErr w:type="gramEnd"/>
      <w:r w:rsidR="001671B2" w:rsidRPr="007A3629">
        <w:rPr>
          <w:rFonts w:asciiTheme="minorHAnsi" w:hAnsiTheme="minorHAnsi"/>
          <w:spacing w:val="-5"/>
        </w:rPr>
        <w:t xml:space="preserv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proofErr w:type="gramStart"/>
      <w:r w:rsidR="001671B2" w:rsidRPr="00F15566">
        <w:rPr>
          <w:rFonts w:asciiTheme="minorHAnsi" w:hAnsiTheme="minorHAnsi"/>
          <w:szCs w:val="20"/>
        </w:rPr>
        <w:t>:  A</w:t>
      </w:r>
      <w:proofErr w:type="gramEnd"/>
      <w:r w:rsidR="001671B2" w:rsidRPr="00F15566">
        <w:rPr>
          <w:rFonts w:asciiTheme="minorHAnsi" w:hAnsiTheme="minorHAnsi"/>
          <w:szCs w:val="20"/>
        </w:rPr>
        <w:t xml:space="preserve">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w:t>
      </w:r>
      <w:proofErr w:type="gramStart"/>
      <w:r w:rsidR="001671B2" w:rsidRPr="00F15566">
        <w:rPr>
          <w:rFonts w:asciiTheme="minorHAnsi" w:hAnsiTheme="minorHAnsi"/>
        </w:rPr>
        <w:t>:  If</w:t>
      </w:r>
      <w:proofErr w:type="gramEnd"/>
      <w:r w:rsidR="001671B2" w:rsidRPr="00F15566">
        <w:rPr>
          <w:rFonts w:asciiTheme="minorHAnsi" w:hAnsiTheme="minorHAnsi"/>
        </w:rPr>
        <w:t xml:space="preserve">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References</w:t>
      </w:r>
      <w:proofErr w:type="gramStart"/>
      <w:r w:rsidR="001671B2" w:rsidRPr="00F15566">
        <w:rPr>
          <w:rFonts w:asciiTheme="minorHAnsi" w:hAnsiTheme="minorHAnsi" w:cs="Arial"/>
        </w:rPr>
        <w:t>:  If</w:t>
      </w:r>
      <w:proofErr w:type="gramEnd"/>
      <w:r w:rsidR="001671B2" w:rsidRPr="00F15566">
        <w:rPr>
          <w:rFonts w:asciiTheme="minorHAnsi" w:hAnsiTheme="minorHAnsi" w:cs="Arial"/>
        </w:rPr>
        <w:t xml:space="preserve">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Authorized to Transact Business or Conduct Affairs in Illinois</w:t>
      </w:r>
      <w:proofErr w:type="gramStart"/>
      <w:r w:rsidR="001671B2" w:rsidRPr="003341B1">
        <w:rPr>
          <w:rFonts w:asciiTheme="minorHAnsi" w:hAnsiTheme="minorHAnsi"/>
          <w:szCs w:val="20"/>
        </w:rPr>
        <w:t>:  A</w:t>
      </w:r>
      <w:proofErr w:type="gramEnd"/>
      <w:r w:rsidR="001671B2" w:rsidRPr="003341B1">
        <w:rPr>
          <w:rFonts w:asciiTheme="minorHAnsi" w:hAnsiTheme="minorHAnsi"/>
          <w:szCs w:val="20"/>
        </w:rPr>
        <w:t xml:space="preserve">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Illinois Department of Human Rights Public Contracts Number</w:t>
      </w:r>
      <w:proofErr w:type="gramStart"/>
      <w:r w:rsidRPr="003341B1">
        <w:rPr>
          <w:rFonts w:asciiTheme="minorHAnsi" w:hAnsiTheme="minorHAnsi"/>
          <w:szCs w:val="20"/>
        </w:rPr>
        <w:t>:  Bidder</w:t>
      </w:r>
      <w:proofErr w:type="gramEnd"/>
      <w:r w:rsidRPr="003341B1">
        <w:rPr>
          <w:rFonts w:asciiTheme="minorHAnsi" w:hAnsiTheme="minorHAnsi"/>
          <w:szCs w:val="20"/>
        </w:rPr>
        <w:t xml:space="preserve">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Standard Certifications</w:t>
      </w:r>
      <w:proofErr w:type="gramStart"/>
      <w:r w:rsidRPr="003341B1">
        <w:rPr>
          <w:rFonts w:asciiTheme="minorHAnsi" w:hAnsiTheme="minorHAnsi"/>
          <w:szCs w:val="20"/>
        </w:rPr>
        <w:t>:  Bidder</w:t>
      </w:r>
      <w:proofErr w:type="gramEnd"/>
      <w:r w:rsidRPr="003341B1">
        <w:rPr>
          <w:rFonts w:asciiTheme="minorHAnsi" w:hAnsiTheme="minorHAnsi"/>
          <w:szCs w:val="20"/>
        </w:rPr>
        <w:t xml:space="preserve">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w:t>
      </w:r>
      <w:proofErr w:type="gramStart"/>
      <w:r w:rsidRPr="003341B1">
        <w:rPr>
          <w:rFonts w:asciiTheme="minorHAnsi" w:hAnsiTheme="minorHAnsi"/>
          <w:szCs w:val="20"/>
        </w:rPr>
        <w:t>:  Bidder</w:t>
      </w:r>
      <w:proofErr w:type="gramEnd"/>
      <w:r w:rsidRPr="003341B1">
        <w:rPr>
          <w:rFonts w:asciiTheme="minorHAnsi" w:hAnsiTheme="minorHAnsi"/>
          <w:szCs w:val="20"/>
        </w:rPr>
        <w:t xml:space="preserve">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w:t>
      </w:r>
      <w:proofErr w:type="gramStart"/>
      <w:r w:rsidRPr="003341B1">
        <w:rPr>
          <w:rFonts w:asciiTheme="minorHAnsi" w:hAnsiTheme="minorHAnsi"/>
          <w:szCs w:val="20"/>
        </w:rPr>
        <w:t>:  Bidder</w:t>
      </w:r>
      <w:proofErr w:type="gramEnd"/>
      <w:r w:rsidRPr="003341B1">
        <w:rPr>
          <w:rFonts w:asciiTheme="minorHAnsi" w:hAnsiTheme="minorHAnsi"/>
          <w:szCs w:val="20"/>
        </w:rPr>
        <w:t xml:space="preserve">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w:t>
      </w:r>
      <w:proofErr w:type="gramStart"/>
      <w:r w:rsidRPr="003341B1">
        <w:rPr>
          <w:rFonts w:asciiTheme="minorHAnsi" w:hAnsiTheme="minorHAnsi"/>
          <w:szCs w:val="20"/>
        </w:rPr>
        <w:t>:  Bidder</w:t>
      </w:r>
      <w:proofErr w:type="gramEnd"/>
      <w:r w:rsidRPr="003341B1">
        <w:rPr>
          <w:rFonts w:asciiTheme="minorHAnsi" w:hAnsiTheme="minorHAnsi"/>
          <w:szCs w:val="20"/>
        </w:rPr>
        <w:t xml:space="preserve">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proofErr w:type="gramStart"/>
      <w:r w:rsidR="001671B2" w:rsidRPr="00F15566">
        <w:rPr>
          <w:rFonts w:asciiTheme="minorHAnsi" w:hAnsiTheme="minorHAnsi"/>
          <w:szCs w:val="20"/>
        </w:rPr>
        <w:t>:  A</w:t>
      </w:r>
      <w:proofErr w:type="gramEnd"/>
      <w:r w:rsidR="001671B2" w:rsidRPr="00F15566">
        <w:rPr>
          <w:rFonts w:asciiTheme="minorHAnsi" w:hAnsiTheme="minorHAnsi"/>
          <w:szCs w:val="20"/>
        </w:rPr>
        <w:t xml:space="preserve"> responsible Bidder is one who has the capability in all respects to perform fully the contract requirements and who has the integrity and reliability that </w:t>
      </w:r>
      <w:r w:rsidR="001671B2" w:rsidRPr="00F15566">
        <w:rPr>
          <w:rFonts w:asciiTheme="minorHAnsi" w:hAnsiTheme="minorHAnsi"/>
          <w:szCs w:val="20"/>
        </w:rPr>
        <w:lastRenderedPageBreak/>
        <w:t>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w:t>
      </w:r>
      <w:r w:rsidR="001671B2" w:rsidRPr="00F15566">
        <w:rPr>
          <w:rFonts w:asciiTheme="minorHAnsi" w:hAnsiTheme="minorHAnsi"/>
          <w:szCs w:val="20"/>
        </w:rPr>
        <w:lastRenderedPageBreak/>
        <w:t>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proofErr w:type="gramStart"/>
      <w:r w:rsidR="001671B2" w:rsidRPr="00F15566">
        <w:rPr>
          <w:rFonts w:asciiTheme="minorHAnsi" w:hAnsiTheme="minorHAnsi"/>
          <w:spacing w:val="-5"/>
        </w:rPr>
        <w:t>:  The</w:t>
      </w:r>
      <w:proofErr w:type="gramEnd"/>
      <w:r w:rsidR="001671B2" w:rsidRPr="00F15566">
        <w:rPr>
          <w:rFonts w:asciiTheme="minorHAnsi" w:hAnsiTheme="minorHAnsi"/>
          <w:spacing w:val="-5"/>
        </w:rPr>
        <w:t xml:space="preserv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836C9A">
        <w:rPr>
          <w:rFonts w:asciiTheme="minorHAnsi" w:hAnsiTheme="minorHAnsi"/>
          <w:spacing w:val="-5"/>
          <w:szCs w:val="20"/>
        </w:rPr>
        <w:t>Attachment NN.</w:t>
      </w:r>
    </w:p>
    <w:p w14:paraId="6418E31B" w14:textId="77A2DF2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836C9A">
        <w:rPr>
          <w:rFonts w:asciiTheme="minorHAnsi" w:hAnsiTheme="minorHAnsi" w:cs="Arial"/>
        </w:rPr>
        <w:fldChar w:fldCharType="begin">
          <w:ffData>
            <w:name w:val=""/>
            <w:enabled/>
            <w:calcOnExit w:val="0"/>
            <w:checkBox>
              <w:sizeAuto/>
              <w:default w:val="1"/>
            </w:checkBox>
          </w:ffData>
        </w:fldChar>
      </w:r>
      <w:r w:rsidR="00836C9A">
        <w:rPr>
          <w:rFonts w:asciiTheme="minorHAnsi" w:hAnsiTheme="minorHAnsi" w:cs="Arial"/>
        </w:rPr>
        <w:instrText xml:space="preserve"> FORMCHECKBOX </w:instrText>
      </w:r>
      <w:r w:rsidR="00836C9A">
        <w:rPr>
          <w:rFonts w:asciiTheme="minorHAnsi" w:hAnsiTheme="minorHAnsi" w:cs="Arial"/>
        </w:rPr>
      </w:r>
      <w:r w:rsidR="00836C9A">
        <w:rPr>
          <w:rFonts w:asciiTheme="minorHAnsi" w:hAnsiTheme="minorHAnsi" w:cs="Arial"/>
        </w:rPr>
        <w:fldChar w:fldCharType="separate"/>
      </w:r>
      <w:r w:rsidR="00836C9A">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25EA3FA4"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836C9A">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proofErr w:type="gramStart"/>
      <w:r w:rsidR="001671B2" w:rsidRPr="00D83814">
        <w:rPr>
          <w:rFonts w:asciiTheme="minorHAnsi" w:hAnsiTheme="minorHAnsi"/>
          <w:spacing w:val="-5"/>
          <w:szCs w:val="20"/>
        </w:rPr>
        <w:t>:  This</w:t>
      </w:r>
      <w:proofErr w:type="gramEnd"/>
      <w:r w:rsidR="001671B2" w:rsidRPr="00D83814">
        <w:rPr>
          <w:rFonts w:asciiTheme="minorHAnsi" w:hAnsiTheme="minorHAnsi"/>
          <w:spacing w:val="-5"/>
          <w:szCs w:val="20"/>
        </w:rPr>
        <w:t xml:space="preserve">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1880B0FB"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Pr="00361572">
        <w:rPr>
          <w:rFonts w:asciiTheme="minorHAnsi" w:hAnsiTheme="minorHAnsi" w:cs="Arial"/>
        </w:rPr>
      </w:r>
      <w:r w:rsidRPr="0036157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836C9A">
        <w:rPr>
          <w:rFonts w:asciiTheme="minorHAnsi" w:hAnsiTheme="minorHAnsi" w:cs="Arial"/>
        </w:rPr>
        <w:fldChar w:fldCharType="begin">
          <w:ffData>
            <w:name w:val=""/>
            <w:enabled/>
            <w:calcOnExit w:val="0"/>
            <w:checkBox>
              <w:sizeAuto/>
              <w:default w:val="1"/>
            </w:checkBox>
          </w:ffData>
        </w:fldChar>
      </w:r>
      <w:r w:rsidR="00836C9A">
        <w:rPr>
          <w:rFonts w:asciiTheme="minorHAnsi" w:hAnsiTheme="minorHAnsi" w:cs="Arial"/>
        </w:rPr>
        <w:instrText xml:space="preserve"> FORMCHECKBOX </w:instrText>
      </w:r>
      <w:r w:rsidR="00836C9A">
        <w:rPr>
          <w:rFonts w:asciiTheme="minorHAnsi" w:hAnsiTheme="minorHAnsi" w:cs="Arial"/>
        </w:rPr>
      </w:r>
      <w:r w:rsidR="00836C9A">
        <w:rPr>
          <w:rFonts w:asciiTheme="minorHAnsi" w:hAnsiTheme="minorHAnsi" w:cs="Arial"/>
        </w:rPr>
        <w:fldChar w:fldCharType="separate"/>
      </w:r>
      <w:r w:rsidR="00836C9A">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1FD243F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836C9A">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77677F19" w14:textId="362B1D3A" w:rsidR="001671B2" w:rsidRPr="002F662B" w:rsidRDefault="008C759A" w:rsidP="00DF51D1">
      <w:pPr>
        <w:pStyle w:val="ListParagraph"/>
        <w:spacing w:line="276" w:lineRule="auto"/>
        <w:rPr>
          <w:rFonts w:asciiTheme="minorHAnsi" w:hAnsiTheme="minorHAnsi"/>
          <w:spacing w:val="-5"/>
          <w:szCs w:val="20"/>
        </w:rPr>
      </w:pPr>
      <w:r>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w:t>
      </w:r>
      <w:r w:rsidR="001671B2" w:rsidRPr="003341B1">
        <w:rPr>
          <w:rFonts w:asciiTheme="minorHAnsi" w:hAnsiTheme="minorHAnsi"/>
          <w:spacing w:val="-5"/>
          <w:szCs w:val="20"/>
        </w:rPr>
        <w:t xml:space="preserve">Businesses included in Utilization Plans as meeting Veteran Owned Small </w:t>
      </w:r>
      <w:r w:rsidR="001671B2" w:rsidRPr="003341B1">
        <w:rPr>
          <w:rFonts w:asciiTheme="minorHAnsi" w:hAnsiTheme="minorHAnsi"/>
          <w:spacing w:val="-5"/>
          <w:szCs w:val="20"/>
        </w:rPr>
        <w:lastRenderedPageBreak/>
        <w:t xml:space="preserve">Business (VOSB) and </w:t>
      </w:r>
      <w:proofErr w:type="gramStart"/>
      <w:r w:rsidR="001671B2" w:rsidRPr="003341B1">
        <w:rPr>
          <w:rFonts w:asciiTheme="minorHAnsi" w:hAnsiTheme="minorHAnsi"/>
          <w:spacing w:val="-5"/>
          <w:szCs w:val="20"/>
        </w:rPr>
        <w:t>Service Disabled</w:t>
      </w:r>
      <w:proofErr w:type="gramEnd"/>
      <w:r w:rsidR="001671B2" w:rsidRPr="003341B1">
        <w:rPr>
          <w:rFonts w:asciiTheme="minorHAnsi" w:hAnsiTheme="minorHAnsi"/>
          <w:spacing w:val="-5"/>
          <w:szCs w:val="20"/>
        </w:rPr>
        <w:t xml:space="preserve"> Veteran Owned Small Business (SDVOSB) requirements as prime vendors or subcontractors must be certified by CMS</w:t>
      </w:r>
      <w:r w:rsidR="001671B2">
        <w:rPr>
          <w:rFonts w:asciiTheme="minorHAnsi" w:hAnsiTheme="minorHAnsi"/>
          <w:spacing w:val="-5"/>
          <w:szCs w:val="20"/>
        </w:rPr>
        <w:t xml:space="preserve"> as VOSB or SDVOSB vendors prior to Bid opening date.  Go to</w:t>
      </w:r>
      <w:r w:rsidR="002F662B">
        <w:rPr>
          <w:rFonts w:asciiTheme="minorHAnsi" w:hAnsiTheme="minorHAnsi"/>
          <w:spacing w:val="-5"/>
          <w:szCs w:val="20"/>
        </w:rPr>
        <w:t xml:space="preserve"> </w:t>
      </w:r>
      <w:hyperlink r:id="rId20" w:history="1">
        <w:r w:rsidR="00DF51D1">
          <w:rPr>
            <w:rStyle w:val="Hyperlink"/>
            <w:rFonts w:ascii="Tahoma" w:hAnsi="Tahoma" w:cs="Tahoma"/>
          </w:rPr>
          <w:t>VOSB and SDVOSB Certification</w:t>
        </w:r>
      </w:hyperlink>
      <w:r w:rsidR="002F662B">
        <w:t xml:space="preserve"> </w:t>
      </w:r>
      <w:r w:rsidR="001671B2" w:rsidRPr="002F662B">
        <w:rPr>
          <w:rFonts w:asciiTheme="minorHAnsi" w:hAnsiTheme="minorHAnsi"/>
          <w:spacing w:val="-5"/>
          <w:szCs w:val="20"/>
        </w:rPr>
        <w:t>or complete requirements for VOSB</w:t>
      </w:r>
      <w:r w:rsidR="00DF51D1">
        <w:rPr>
          <w:rFonts w:asciiTheme="minorHAnsi" w:hAnsiTheme="minorHAnsi"/>
          <w:spacing w:val="-5"/>
          <w:szCs w:val="20"/>
        </w:rPr>
        <w:t xml:space="preserve"> </w:t>
      </w:r>
      <w:r w:rsidR="001671B2" w:rsidRPr="002F662B">
        <w:rPr>
          <w:rFonts w:asciiTheme="minorHAnsi" w:hAnsiTheme="minorHAnsi"/>
          <w:spacing w:val="-5"/>
          <w:szCs w:val="20"/>
        </w:rPr>
        <w:t>or SDVOSB certification.</w:t>
      </w:r>
      <w:r w:rsidR="002F662B">
        <w:rPr>
          <w:rFonts w:asciiTheme="minorHAnsi" w:hAnsiTheme="minorHAnsi"/>
          <w:spacing w:val="-5"/>
          <w:szCs w:val="20"/>
        </w:rPr>
        <w:t xml:space="preserve"> </w:t>
      </w:r>
      <w:r w:rsidR="00045569" w:rsidRPr="002F662B">
        <w:rPr>
          <w:rFonts w:asciiTheme="minorHAnsi" w:hAnsiTheme="minorHAnsi"/>
          <w:spacing w:val="-5"/>
          <w:szCs w:val="20"/>
        </w:rPr>
        <w:t>Go to</w:t>
      </w:r>
      <w:r w:rsidR="00DF51D1">
        <w:rPr>
          <w:rFonts w:asciiTheme="minorHAnsi" w:hAnsiTheme="minorHAnsi"/>
          <w:spacing w:val="-5"/>
          <w:szCs w:val="20"/>
        </w:rPr>
        <w:t xml:space="preserve"> </w:t>
      </w:r>
      <w:hyperlink r:id="rId21" w:history="1">
        <w:r w:rsidR="00DF51D1">
          <w:rPr>
            <w:rStyle w:val="Hyperlink"/>
            <w:rFonts w:ascii="Tahoma" w:hAnsi="Tahoma" w:cs="Tahoma"/>
          </w:rPr>
          <w:t>State of Illinois Commission on Equity and Inclusion</w:t>
        </w:r>
      </w:hyperlink>
      <w:r w:rsidR="00045569" w:rsidRPr="002F662B">
        <w:rPr>
          <w:rFonts w:asciiTheme="minorHAnsi" w:hAnsiTheme="minorHAnsi"/>
          <w:spacing w:val="-5"/>
          <w:szCs w:val="20"/>
        </w:rPr>
        <w:t xml:space="preserve"> </w:t>
      </w:r>
      <w:r w:rsidR="002F662B">
        <w:rPr>
          <w:rFonts w:asciiTheme="minorHAnsi" w:hAnsiTheme="minorHAnsi"/>
          <w:spacing w:val="-5"/>
          <w:szCs w:val="20"/>
        </w:rPr>
        <w:t>t</w:t>
      </w:r>
      <w:r w:rsidR="00045569" w:rsidRPr="002F662B">
        <w:rPr>
          <w:rFonts w:asciiTheme="minorHAnsi" w:hAnsiTheme="minorHAnsi"/>
          <w:spacing w:val="-5"/>
          <w:szCs w:val="20"/>
        </w:rPr>
        <w: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87B11C7"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Style w:val="Style10"/>
              </w:rPr>
              <w:alias w:val="S:  Permissable/Allowable Expenses"/>
              <w:tag w:val=" "/>
              <w:id w:val="-2072874871"/>
              <w:placeholder>
                <w:docPart w:val="3EB09030949249C4A9B30E221EADE530"/>
              </w:placeholder>
            </w:sdtPr>
            <w:sdtEndPr>
              <w:rPr>
                <w:rStyle w:val="DefaultParagraphFont"/>
                <w:rFonts w:ascii="Calibri" w:hAnsi="Calibri"/>
                <w:color w:val="FF0000"/>
              </w:rPr>
            </w:sdtEndPr>
            <w:sdtContent>
              <w:r w:rsidR="00836C9A">
                <w:rPr>
                  <w:rStyle w:val="Style10"/>
                </w:rPr>
                <w:t>IDOT Liquid Bituminous Materials FY27 / 2027-03</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CF1CFF">
        <w:rPr>
          <w:rFonts w:asciiTheme="minorHAnsi" w:hAnsiTheme="minorHAnsi"/>
        </w:rPr>
      </w:r>
      <w:r w:rsidRPr="00CF1CF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4D6A27A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435242">
        <w:rPr>
          <w:rFonts w:asciiTheme="minorHAnsi" w:hAnsiTheme="minorHAnsi"/>
        </w:rPr>
        <w:fldChar w:fldCharType="begin">
          <w:ffData>
            <w:name w:val="Check38"/>
            <w:enabled/>
            <w:calcOnExit w:val="0"/>
            <w:checkBox>
              <w:sizeAuto/>
              <w:default w:val="1"/>
            </w:checkBox>
          </w:ffData>
        </w:fldChar>
      </w:r>
      <w:bookmarkStart w:id="9" w:name="Check38"/>
      <w:r w:rsidR="00435242">
        <w:rPr>
          <w:rFonts w:asciiTheme="minorHAnsi" w:hAnsiTheme="minorHAnsi"/>
        </w:rPr>
        <w:instrText xml:space="preserve"> FORMCHECKBOX </w:instrText>
      </w:r>
      <w:r w:rsidR="00435242">
        <w:rPr>
          <w:rFonts w:asciiTheme="minorHAnsi" w:hAnsiTheme="minorHAnsi"/>
        </w:rPr>
      </w:r>
      <w:r w:rsidR="00435242">
        <w:rPr>
          <w:rFonts w:asciiTheme="minorHAnsi" w:hAnsiTheme="minorHAnsi"/>
        </w:rPr>
        <w:fldChar w:fldCharType="separate"/>
      </w:r>
      <w:r w:rsidR="00435242">
        <w:rPr>
          <w:rFonts w:asciiTheme="minorHAnsi" w:hAnsiTheme="minorHAnsi"/>
        </w:rPr>
        <w:fldChar w:fldCharType="end"/>
      </w:r>
      <w:bookmarkEnd w:id="9"/>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0A3D92CD"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435242">
        <w:rPr>
          <w:rFonts w:asciiTheme="minorHAnsi" w:hAnsiTheme="minorHAnsi"/>
        </w:rPr>
        <w:fldChar w:fldCharType="begin">
          <w:ffData>
            <w:name w:val=""/>
            <w:enabled/>
            <w:calcOnExit w:val="0"/>
            <w:checkBox>
              <w:sizeAuto/>
              <w:default w:val="1"/>
            </w:checkBox>
          </w:ffData>
        </w:fldChar>
      </w:r>
      <w:r w:rsidR="00435242">
        <w:rPr>
          <w:rFonts w:asciiTheme="minorHAnsi" w:hAnsiTheme="minorHAnsi"/>
        </w:rPr>
        <w:instrText xml:space="preserve"> FORMCHECKBOX </w:instrText>
      </w:r>
      <w:r w:rsidR="00435242">
        <w:rPr>
          <w:rFonts w:asciiTheme="minorHAnsi" w:hAnsiTheme="minorHAnsi"/>
        </w:rPr>
      </w:r>
      <w:r w:rsidR="00435242">
        <w:rPr>
          <w:rFonts w:asciiTheme="minorHAnsi" w:hAnsiTheme="minorHAnsi"/>
        </w:rPr>
        <w:fldChar w:fldCharType="separate"/>
      </w:r>
      <w:r w:rsidR="00435242">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Pr="00E36100">
        <w:rPr>
          <w:rFonts w:asciiTheme="minorHAnsi" w:hAnsiTheme="minorHAnsi"/>
        </w:rPr>
      </w:r>
      <w:r w:rsidRPr="00E3610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Pr="008D433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Pr="008D433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Pr="00581F1F">
        <w:rPr>
          <w:rFonts w:asciiTheme="minorHAnsi" w:hAnsiTheme="minorHAnsi"/>
        </w:rPr>
      </w:r>
      <w:r w:rsidRPr="00581F1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Pr="00EC7CD7">
              <w:rPr>
                <w:rFonts w:asciiTheme="minorHAnsi" w:hAnsiTheme="minorHAnsi"/>
              </w:rPr>
            </w:r>
            <w:r w:rsidRPr="00EC7CD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5DB6370"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435242">
              <w:fldChar w:fldCharType="begin">
                <w:ffData>
                  <w:name w:val=""/>
                  <w:enabled/>
                  <w:calcOnExit w:val="0"/>
                  <w:checkBox>
                    <w:sizeAuto/>
                    <w:default w:val="1"/>
                  </w:checkBox>
                </w:ffData>
              </w:fldChar>
            </w:r>
            <w:r w:rsidR="00435242">
              <w:instrText xml:space="preserve"> FORMCHECKBOX </w:instrText>
            </w:r>
            <w:r w:rsidR="00435242">
              <w:fldChar w:fldCharType="separate"/>
            </w:r>
            <w:r w:rsidR="00435242">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3F5C1CB2"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435242">
              <w:rPr>
                <w:rFonts w:asciiTheme="minorHAnsi" w:hAnsiTheme="minorHAnsi"/>
              </w:rPr>
              <w:fldChar w:fldCharType="begin">
                <w:ffData>
                  <w:name w:val=""/>
                  <w:enabled/>
                  <w:calcOnExit w:val="0"/>
                  <w:checkBox>
                    <w:sizeAuto/>
                    <w:default w:val="1"/>
                  </w:checkBox>
                </w:ffData>
              </w:fldChar>
            </w:r>
            <w:r w:rsidR="00435242">
              <w:rPr>
                <w:rFonts w:asciiTheme="minorHAnsi" w:hAnsiTheme="minorHAnsi"/>
              </w:rPr>
              <w:instrText xml:space="preserve"> FORMCHECKBOX </w:instrText>
            </w:r>
            <w:r w:rsidR="00435242">
              <w:rPr>
                <w:rFonts w:asciiTheme="minorHAnsi" w:hAnsiTheme="minorHAnsi"/>
              </w:rPr>
            </w:r>
            <w:r w:rsidR="00435242">
              <w:rPr>
                <w:rFonts w:asciiTheme="minorHAnsi" w:hAnsiTheme="minorHAnsi"/>
              </w:rPr>
              <w:fldChar w:fldCharType="separate"/>
            </w:r>
            <w:r w:rsidR="00435242">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91F6D08"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00435242">
              <w:fldChar w:fldCharType="begin">
                <w:ffData>
                  <w:name w:val=""/>
                  <w:enabled/>
                  <w:calcOnExit w:val="0"/>
                  <w:checkBox>
                    <w:sizeAuto/>
                    <w:default w:val="1"/>
                  </w:checkBox>
                </w:ffData>
              </w:fldChar>
            </w:r>
            <w:r w:rsidR="00435242">
              <w:instrText xml:space="preserve"> FORMCHECKBOX </w:instrText>
            </w:r>
            <w:r w:rsidR="00435242">
              <w:fldChar w:fldCharType="separate"/>
            </w:r>
            <w:r w:rsidR="00435242">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6ECB0ECB"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Pr="003C0BC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Pr="003C0BC0">
              <w:fldChar w:fldCharType="separate"/>
            </w:r>
            <w:r w:rsidRPr="003C0BC0">
              <w:fldChar w:fldCharType="end"/>
            </w:r>
            <w:r w:rsidRPr="003C0BC0">
              <w:t xml:space="preserve"> No</w:t>
            </w:r>
            <w:r>
              <w:t xml:space="preserve"> </w:t>
            </w:r>
            <w:r w:rsidR="00435242">
              <w:rPr>
                <w:rFonts w:asciiTheme="minorHAnsi" w:hAnsiTheme="minorHAnsi"/>
              </w:rPr>
              <w:fldChar w:fldCharType="begin">
                <w:ffData>
                  <w:name w:val=""/>
                  <w:enabled/>
                  <w:calcOnExit w:val="0"/>
                  <w:checkBox>
                    <w:sizeAuto/>
                    <w:default w:val="1"/>
                  </w:checkBox>
                </w:ffData>
              </w:fldChar>
            </w:r>
            <w:r w:rsidR="00435242">
              <w:rPr>
                <w:rFonts w:asciiTheme="minorHAnsi" w:hAnsiTheme="minorHAnsi"/>
              </w:rPr>
              <w:instrText xml:space="preserve"> FORMCHECKBOX </w:instrText>
            </w:r>
            <w:r w:rsidR="00435242">
              <w:rPr>
                <w:rFonts w:asciiTheme="minorHAnsi" w:hAnsiTheme="minorHAnsi"/>
              </w:rPr>
            </w:r>
            <w:r w:rsidR="00435242">
              <w:rPr>
                <w:rFonts w:asciiTheme="minorHAnsi" w:hAnsiTheme="minorHAnsi"/>
              </w:rPr>
              <w:fldChar w:fldCharType="separate"/>
            </w:r>
            <w:r w:rsidR="00435242">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Pr="00F83959">
        <w:rPr>
          <w:rFonts w:asciiTheme="minorHAnsi" w:hAnsiTheme="minorHAnsi"/>
        </w:rPr>
      </w:r>
      <w:r w:rsidRPr="00F8395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Pr="0035490B">
        <w:rPr>
          <w:rFonts w:asciiTheme="minorHAnsi" w:hAnsiTheme="minorHAnsi"/>
        </w:rPr>
      </w:r>
      <w:r w:rsidRPr="0035490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sidRPr="00435242">
        <w:rPr>
          <w:rFonts w:asciiTheme="minorHAnsi" w:hAnsiTheme="minorHAnsi"/>
          <w:highlight w:val="yellow"/>
        </w:rPr>
        <w:t>Printed Name of Authorized Representative</w:t>
      </w:r>
      <w:r>
        <w:rPr>
          <w:rFonts w:asciiTheme="minorHAnsi" w:hAnsiTheme="minorHAnsi"/>
        </w:rPr>
        <w:t>:</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sidRPr="00435242">
        <w:rPr>
          <w:rFonts w:asciiTheme="minorHAnsi" w:hAnsiTheme="minorHAnsi"/>
          <w:highlight w:val="yellow"/>
        </w:rPr>
        <w:t>Bidder’s Name</w:t>
      </w:r>
      <w:r>
        <w:rPr>
          <w:rFonts w:asciiTheme="minorHAnsi" w:hAnsiTheme="minorHAnsi"/>
        </w:rPr>
        <w:t xml:space="preserv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435242">
        <w:rPr>
          <w:rFonts w:asciiTheme="minorHAnsi" w:hAnsiTheme="minorHAnsi"/>
          <w:highlight w:val="yellow"/>
        </w:rPr>
        <w:t>Date</w:t>
      </w:r>
      <w:r w:rsidRPr="005C2E01">
        <w:rPr>
          <w:rFonts w:asciiTheme="minorHAnsi" w:hAnsiTheme="minorHAnsi"/>
        </w:rPr>
        <w:t>:</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rsidRPr="00435242"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57523D32" w:rsidR="009742ED" w:rsidRPr="00435242" w:rsidRDefault="009742ED" w:rsidP="00994BD9">
            <w:pPr>
              <w:pStyle w:val="NoSpacing"/>
              <w:rPr>
                <w:rFonts w:asciiTheme="minorHAnsi" w:hAnsiTheme="minorHAnsi" w:cstheme="minorHAnsi"/>
                <w:highlight w:val="yellow"/>
              </w:rPr>
            </w:pPr>
            <w:r w:rsidRPr="00435242">
              <w:rPr>
                <w:rFonts w:asciiTheme="minorHAnsi" w:hAnsiTheme="minorHAnsi" w:cstheme="minorHAnsi"/>
                <w:highlight w:val="yellow"/>
              </w:rPr>
              <w:t xml:space="preserve">Vendor Name: </w:t>
            </w:r>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34F57DBE" w:rsidR="009742ED" w:rsidRPr="00435242" w:rsidRDefault="009742ED" w:rsidP="00C4332C">
            <w:pPr>
              <w:pStyle w:val="NoSpacing"/>
              <w:rPr>
                <w:rFonts w:asciiTheme="minorHAnsi" w:hAnsiTheme="minorHAnsi" w:cstheme="minorHAnsi"/>
                <w:color w:val="808080"/>
                <w:highlight w:val="yellow"/>
              </w:rPr>
            </w:pPr>
            <w:r w:rsidRPr="00435242">
              <w:rPr>
                <w:rFonts w:asciiTheme="minorHAnsi" w:hAnsiTheme="minorHAnsi" w:cstheme="minorHAnsi"/>
                <w:highlight w:val="yellow"/>
              </w:rPr>
              <w:t>Address</w:t>
            </w:r>
            <w:r w:rsidR="00C4332C" w:rsidRPr="00435242">
              <w:rPr>
                <w:rFonts w:asciiTheme="minorHAnsi" w:hAnsiTheme="minorHAnsi" w:cstheme="minorHAnsi"/>
                <w:highlight w:val="yellow"/>
              </w:rPr>
              <w:t xml:space="preserve"> (</w:t>
            </w:r>
            <w:r w:rsidR="00435242" w:rsidRPr="00435242">
              <w:rPr>
                <w:rFonts w:asciiTheme="minorHAnsi" w:hAnsiTheme="minorHAnsi" w:cstheme="minorHAnsi"/>
                <w:highlight w:val="yellow"/>
              </w:rPr>
              <w:t>Street/</w:t>
            </w:r>
            <w:r w:rsidR="00C4332C" w:rsidRPr="00435242">
              <w:rPr>
                <w:rFonts w:asciiTheme="minorHAnsi" w:hAnsiTheme="minorHAnsi" w:cstheme="minorHAnsi"/>
                <w:highlight w:val="yellow"/>
              </w:rPr>
              <w:t>City/State/Zip)</w:t>
            </w:r>
            <w:r w:rsidRPr="00435242">
              <w:rPr>
                <w:rFonts w:asciiTheme="minorHAnsi" w:hAnsiTheme="minorHAnsi" w:cstheme="minorHAnsi"/>
                <w:highlight w:val="yellow"/>
              </w:rPr>
              <w:t xml:space="preserve">: </w:t>
            </w:r>
            <w:r w:rsidRPr="00435242">
              <w:rPr>
                <w:rFonts w:asciiTheme="minorHAnsi" w:hAnsiTheme="minorHAnsi" w:cstheme="minorHAnsi"/>
                <w:highlight w:val="yellow"/>
              </w:rPr>
              <w:tab/>
            </w:r>
          </w:p>
        </w:tc>
      </w:tr>
      <w:tr w:rsidR="009742ED" w:rsidRPr="00435242"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435242" w:rsidRDefault="009742ED" w:rsidP="00994BD9">
            <w:pPr>
              <w:pStyle w:val="NoSpacing"/>
              <w:rPr>
                <w:rFonts w:asciiTheme="minorHAnsi" w:hAnsiTheme="minorHAnsi" w:cstheme="minorHAnsi"/>
                <w:highlight w:val="yellow"/>
                <w:u w:val="single"/>
              </w:rPr>
            </w:pPr>
            <w:r w:rsidRPr="00435242">
              <w:rPr>
                <w:rFonts w:asciiTheme="minorHAnsi" w:hAnsiTheme="minorHAnsi" w:cstheme="minorHAnsi"/>
                <w:highlight w:val="yellow"/>
              </w:rPr>
              <w:t>Signature:</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44ABDF50" w:rsidR="009742ED" w:rsidRPr="00435242" w:rsidRDefault="009742ED" w:rsidP="00994BD9">
            <w:pPr>
              <w:pStyle w:val="NoSpacing"/>
              <w:rPr>
                <w:rFonts w:asciiTheme="minorHAnsi" w:hAnsiTheme="minorHAnsi" w:cstheme="minorHAnsi"/>
                <w:highlight w:val="yellow"/>
              </w:rPr>
            </w:pPr>
            <w:r w:rsidRPr="00435242">
              <w:rPr>
                <w:rFonts w:asciiTheme="minorHAnsi" w:hAnsiTheme="minorHAnsi" w:cstheme="minorHAnsi"/>
                <w:highlight w:val="yellow"/>
              </w:rPr>
              <w:t xml:space="preserve">Phone: </w:t>
            </w:r>
            <w:r w:rsidRPr="00435242">
              <w:rPr>
                <w:rFonts w:asciiTheme="minorHAnsi" w:hAnsiTheme="minorHAnsi" w:cstheme="minorHAnsi"/>
                <w:highlight w:val="yellow"/>
              </w:rPr>
              <w:tab/>
            </w:r>
          </w:p>
        </w:tc>
      </w:tr>
      <w:tr w:rsidR="009742ED" w:rsidRPr="00435242"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0902837B" w:rsidR="009742ED" w:rsidRPr="00435242" w:rsidRDefault="009742ED" w:rsidP="00994BD9">
            <w:pPr>
              <w:pStyle w:val="NoSpacing"/>
              <w:rPr>
                <w:rFonts w:asciiTheme="minorHAnsi" w:hAnsiTheme="minorHAnsi" w:cstheme="minorHAnsi"/>
                <w:highlight w:val="yellow"/>
              </w:rPr>
            </w:pPr>
            <w:r w:rsidRPr="00435242">
              <w:rPr>
                <w:rFonts w:asciiTheme="minorHAnsi" w:hAnsiTheme="minorHAnsi" w:cstheme="minorHAnsi"/>
                <w:highlight w:val="yellow"/>
              </w:rPr>
              <w:t xml:space="preserve">Printed Name: </w:t>
            </w:r>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10A2CAB2" w:rsidR="009742ED" w:rsidRPr="00435242" w:rsidRDefault="009742ED" w:rsidP="00994BD9">
            <w:pPr>
              <w:pStyle w:val="NoSpacing"/>
              <w:rPr>
                <w:rFonts w:asciiTheme="minorHAnsi" w:hAnsiTheme="minorHAnsi" w:cstheme="minorHAnsi"/>
                <w:highlight w:val="yellow"/>
                <w:u w:val="single"/>
              </w:rPr>
            </w:pPr>
            <w:r w:rsidRPr="00435242">
              <w:rPr>
                <w:rFonts w:asciiTheme="minorHAnsi" w:hAnsiTheme="minorHAnsi" w:cstheme="minorHAnsi"/>
                <w:highlight w:val="yellow"/>
              </w:rPr>
              <w:t xml:space="preserve">Fax: </w:t>
            </w:r>
          </w:p>
        </w:tc>
      </w:tr>
      <w:tr w:rsidR="009742ED" w:rsidRPr="00435242"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407AB0C5" w:rsidR="009742ED" w:rsidRPr="00435242" w:rsidRDefault="009742ED" w:rsidP="00994BD9">
            <w:pPr>
              <w:pStyle w:val="NoSpacing"/>
              <w:rPr>
                <w:rFonts w:asciiTheme="minorHAnsi" w:hAnsiTheme="minorHAnsi" w:cstheme="minorHAnsi"/>
                <w:highlight w:val="yellow"/>
              </w:rPr>
            </w:pPr>
            <w:r w:rsidRPr="00435242">
              <w:rPr>
                <w:rFonts w:asciiTheme="minorHAnsi" w:hAnsiTheme="minorHAnsi" w:cstheme="minorHAnsi"/>
                <w:highlight w:val="yellow"/>
              </w:rPr>
              <w:t xml:space="preserve">Title: </w:t>
            </w:r>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5046BED8" w:rsidR="009742ED" w:rsidRPr="00435242" w:rsidRDefault="009742ED" w:rsidP="00994BD9">
            <w:pPr>
              <w:pStyle w:val="NoSpacing"/>
              <w:rPr>
                <w:rFonts w:asciiTheme="minorHAnsi" w:hAnsiTheme="minorHAnsi" w:cstheme="minorHAnsi"/>
                <w:highlight w:val="yellow"/>
                <w:u w:val="single"/>
              </w:rPr>
            </w:pPr>
            <w:r w:rsidRPr="00435242">
              <w:rPr>
                <w:rFonts w:asciiTheme="minorHAnsi" w:hAnsiTheme="minorHAnsi" w:cstheme="minorHAnsi"/>
                <w:highlight w:val="yellow"/>
              </w:rPr>
              <w:t xml:space="preserve">Email: </w:t>
            </w:r>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435242">
              <w:rPr>
                <w:rFonts w:asciiTheme="minorHAnsi" w:hAnsiTheme="minorHAnsi" w:cstheme="minorHAnsi"/>
                <w:highlight w:val="yellow"/>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435242" w14:paraId="33878917" w14:textId="77777777" w:rsidTr="00EF49B4">
        <w:trPr>
          <w:trHeight w:val="576"/>
        </w:trPr>
        <w:tc>
          <w:tcPr>
            <w:tcW w:w="5598" w:type="dxa"/>
            <w:vAlign w:val="center"/>
          </w:tcPr>
          <w:p w14:paraId="6C238B16" w14:textId="5821F7BD" w:rsidR="009742ED" w:rsidRPr="00435242" w:rsidRDefault="009742ED" w:rsidP="00EF7207">
            <w:pPr>
              <w:pStyle w:val="NoSpacing"/>
              <w:rPr>
                <w:rFonts w:asciiTheme="minorHAnsi" w:hAnsiTheme="minorHAnsi" w:cstheme="minorHAnsi"/>
                <w:u w:val="single"/>
              </w:rPr>
            </w:pPr>
            <w:r w:rsidRPr="00435242">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435242">
                  <w:rPr>
                    <w:rFonts w:asciiTheme="minorHAnsi" w:hAnsiTheme="minorHAnsi" w:cstheme="minorHAnsi"/>
                  </w:rPr>
                  <w:t>Illinois Department of Transportation</w:t>
                </w:r>
              </w:sdtContent>
            </w:sdt>
          </w:p>
        </w:tc>
        <w:tc>
          <w:tcPr>
            <w:tcW w:w="4595" w:type="dxa"/>
            <w:vAlign w:val="center"/>
          </w:tcPr>
          <w:p w14:paraId="2A9BBBFC" w14:textId="71D7A2AA" w:rsidR="009742ED" w:rsidRPr="00435242" w:rsidRDefault="009742ED" w:rsidP="00EF49B4">
            <w:pPr>
              <w:pStyle w:val="NoSpacing"/>
              <w:rPr>
                <w:rFonts w:asciiTheme="minorHAnsi" w:hAnsiTheme="minorHAnsi" w:cstheme="minorHAnsi"/>
              </w:rPr>
            </w:pPr>
            <w:r w:rsidRPr="00435242">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435242" w:rsidRPr="00435242">
                  <w:rPr>
                    <w:rFonts w:asciiTheme="minorHAnsi" w:hAnsiTheme="minorHAnsi" w:cstheme="minorHAnsi"/>
                  </w:rPr>
                  <w:t>217-782-8414</w:t>
                </w:r>
              </w:sdtContent>
            </w:sdt>
          </w:p>
        </w:tc>
      </w:tr>
      <w:tr w:rsidR="009742ED" w:rsidRPr="00435242" w14:paraId="05FB88B1" w14:textId="77777777" w:rsidTr="00EF49B4">
        <w:trPr>
          <w:trHeight w:val="576"/>
        </w:trPr>
        <w:tc>
          <w:tcPr>
            <w:tcW w:w="5598" w:type="dxa"/>
            <w:vAlign w:val="center"/>
          </w:tcPr>
          <w:p w14:paraId="71A30953" w14:textId="25CB361B" w:rsidR="009742ED" w:rsidRPr="00435242" w:rsidRDefault="009742ED" w:rsidP="00EF49B4">
            <w:pPr>
              <w:pStyle w:val="NoSpacing"/>
              <w:rPr>
                <w:rFonts w:asciiTheme="minorHAnsi" w:hAnsiTheme="minorHAnsi" w:cstheme="minorHAnsi"/>
              </w:rPr>
            </w:pPr>
            <w:r w:rsidRPr="00435242">
              <w:rPr>
                <w:rFonts w:asciiTheme="minorHAnsi" w:hAnsiTheme="minorHAnsi" w:cstheme="minorHAnsi"/>
              </w:rPr>
              <w:t xml:space="preserve">Street Address: </w:t>
            </w:r>
            <w:sdt>
              <w:sdtPr>
                <w:rPr>
                  <w:rFonts w:asciiTheme="minorHAnsi" w:hAnsiTheme="minorHAnsi" w:cstheme="minorHAnsi"/>
                </w:rPr>
                <w:alias w:val="S:  Procuring Agency Street Address"/>
                <w:tag w:val="Procuring Agency Street Address"/>
                <w:id w:val="4081347"/>
              </w:sdtPr>
              <w:sdtEndPr/>
              <w:sdtContent>
                <w:r w:rsidR="00EF49B4" w:rsidRPr="00435242">
                  <w:rPr>
                    <w:rFonts w:asciiTheme="minorHAnsi" w:hAnsiTheme="minorHAnsi" w:cstheme="minorHAnsi"/>
                  </w:rPr>
                  <w:t>2300 S. Dirksen Parkway</w:t>
                </w:r>
              </w:sdtContent>
            </w:sdt>
          </w:p>
        </w:tc>
        <w:tc>
          <w:tcPr>
            <w:tcW w:w="4595" w:type="dxa"/>
            <w:vAlign w:val="center"/>
          </w:tcPr>
          <w:p w14:paraId="16A9AA6B" w14:textId="34FB53B5" w:rsidR="009742ED" w:rsidRPr="00435242" w:rsidRDefault="009742ED" w:rsidP="00EF49B4">
            <w:pPr>
              <w:pStyle w:val="NoSpacing"/>
              <w:rPr>
                <w:rFonts w:asciiTheme="minorHAnsi" w:hAnsiTheme="minorHAnsi" w:cstheme="minorHAnsi"/>
                <w:u w:val="single"/>
              </w:rPr>
            </w:pPr>
            <w:r w:rsidRPr="00435242">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sidRPr="00435242">
                  <w:rPr>
                    <w:rFonts w:asciiTheme="minorHAnsi" w:hAnsiTheme="minorHAnsi" w:cstheme="minorHAnsi"/>
                  </w:rPr>
                  <w:t>N/A</w:t>
                </w:r>
              </w:sdtContent>
            </w:sdt>
          </w:p>
        </w:tc>
      </w:tr>
      <w:tr w:rsidR="009742ED" w:rsidRPr="00435242" w14:paraId="054A7753" w14:textId="77777777" w:rsidTr="00EF49B4">
        <w:trPr>
          <w:trHeight w:val="576"/>
        </w:trPr>
        <w:tc>
          <w:tcPr>
            <w:tcW w:w="5598" w:type="dxa"/>
            <w:vAlign w:val="center"/>
          </w:tcPr>
          <w:p w14:paraId="1DB79C29" w14:textId="1BE06F65" w:rsidR="009742ED" w:rsidRPr="00435242" w:rsidRDefault="009742ED" w:rsidP="00EF49B4">
            <w:pPr>
              <w:pStyle w:val="NoSpacing"/>
              <w:rPr>
                <w:rFonts w:asciiTheme="minorHAnsi" w:hAnsiTheme="minorHAnsi" w:cstheme="minorHAnsi"/>
              </w:rPr>
            </w:pPr>
            <w:r w:rsidRPr="00435242">
              <w:rPr>
                <w:rFonts w:asciiTheme="minorHAnsi" w:hAnsiTheme="minorHAnsi" w:cstheme="minorHAnsi"/>
              </w:rPr>
              <w:t xml:space="preserve">City, State ZIP: </w:t>
            </w:r>
            <w:sdt>
              <w:sdtPr>
                <w:rPr>
                  <w:rFonts w:asciiTheme="minorHAnsi" w:hAnsiTheme="minorHAnsi" w:cstheme="minorHAnsi"/>
                </w:rPr>
                <w:alias w:val="S:  Procuring Agency City, State"/>
                <w:tag w:val="Procuring Agency City, State"/>
                <w:id w:val="183038965"/>
              </w:sdtPr>
              <w:sdtEndPr/>
              <w:sdtContent>
                <w:r w:rsidR="00EF49B4" w:rsidRPr="00435242">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435242" w:rsidRDefault="009742ED" w:rsidP="00994BD9">
            <w:pPr>
              <w:pStyle w:val="NoSpacing"/>
              <w:rPr>
                <w:rFonts w:asciiTheme="minorHAnsi" w:hAnsiTheme="minorHAnsi" w:cstheme="minorHAnsi"/>
                <w:u w:val="single"/>
              </w:rPr>
            </w:pPr>
          </w:p>
        </w:tc>
      </w:tr>
      <w:tr w:rsidR="009742ED" w:rsidRPr="00435242" w14:paraId="01774442" w14:textId="77777777" w:rsidTr="00EF49B4">
        <w:trPr>
          <w:trHeight w:val="576"/>
        </w:trPr>
        <w:tc>
          <w:tcPr>
            <w:tcW w:w="5598" w:type="dxa"/>
            <w:vAlign w:val="center"/>
          </w:tcPr>
          <w:p w14:paraId="14D05D48" w14:textId="77777777" w:rsidR="009742ED" w:rsidRPr="00435242" w:rsidRDefault="009742ED" w:rsidP="00994BD9">
            <w:pPr>
              <w:pStyle w:val="NoSpacing"/>
              <w:rPr>
                <w:rFonts w:asciiTheme="minorHAnsi" w:hAnsiTheme="minorHAnsi" w:cstheme="minorHAnsi"/>
              </w:rPr>
            </w:pPr>
            <w:r w:rsidRPr="00435242">
              <w:rPr>
                <w:rFonts w:asciiTheme="minorHAnsi" w:hAnsiTheme="minorHAnsi" w:cstheme="minorHAnsi"/>
              </w:rPr>
              <w:t xml:space="preserve">Official Signature: </w:t>
            </w:r>
          </w:p>
        </w:tc>
        <w:tc>
          <w:tcPr>
            <w:tcW w:w="4595" w:type="dxa"/>
            <w:shd w:val="clear" w:color="auto" w:fill="auto"/>
            <w:vAlign w:val="center"/>
          </w:tcPr>
          <w:p w14:paraId="18975A7E" w14:textId="77777777" w:rsidR="009742ED" w:rsidRPr="00435242" w:rsidRDefault="009742ED" w:rsidP="00994BD9">
            <w:pPr>
              <w:pStyle w:val="NoSpacing"/>
              <w:rPr>
                <w:rFonts w:asciiTheme="minorHAnsi" w:hAnsiTheme="minorHAnsi" w:cstheme="minorHAnsi"/>
                <w:u w:val="single"/>
              </w:rPr>
            </w:pPr>
            <w:r w:rsidRPr="00435242">
              <w:rPr>
                <w:rFonts w:asciiTheme="minorHAnsi" w:hAnsiTheme="minorHAnsi" w:cstheme="minorHAnsi"/>
              </w:rPr>
              <w:t>Date:</w:t>
            </w:r>
          </w:p>
        </w:tc>
      </w:tr>
      <w:tr w:rsidR="009742ED" w:rsidRPr="00435242" w14:paraId="42FF2334" w14:textId="77777777" w:rsidTr="00EF49B4">
        <w:trPr>
          <w:trHeight w:val="576"/>
        </w:trPr>
        <w:tc>
          <w:tcPr>
            <w:tcW w:w="5598" w:type="dxa"/>
            <w:vAlign w:val="center"/>
          </w:tcPr>
          <w:p w14:paraId="57823918" w14:textId="76826E2A" w:rsidR="009742ED" w:rsidRPr="00435242" w:rsidRDefault="009742ED" w:rsidP="00EF49B4">
            <w:pPr>
              <w:pStyle w:val="NoSpacing"/>
              <w:rPr>
                <w:rFonts w:asciiTheme="minorHAnsi" w:hAnsiTheme="minorHAnsi" w:cstheme="minorHAnsi"/>
              </w:rPr>
            </w:pPr>
            <w:r w:rsidRPr="00435242">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D279E2" w:rsidRPr="00435242">
                  <w:rPr>
                    <w:rFonts w:asciiTheme="minorHAnsi" w:hAnsiTheme="minorHAnsi" w:cstheme="minorHAnsi"/>
                  </w:rPr>
                  <w:t>Gia Biagi</w:t>
                </w:r>
              </w:sdtContent>
            </w:sdt>
          </w:p>
        </w:tc>
        <w:tc>
          <w:tcPr>
            <w:tcW w:w="4595" w:type="dxa"/>
            <w:shd w:val="clear" w:color="auto" w:fill="auto"/>
            <w:vAlign w:val="center"/>
          </w:tcPr>
          <w:p w14:paraId="39D53280" w14:textId="77777777" w:rsidR="009742ED" w:rsidRPr="00435242" w:rsidRDefault="009742ED" w:rsidP="00994BD9">
            <w:pPr>
              <w:pStyle w:val="NoSpacing"/>
              <w:rPr>
                <w:rFonts w:asciiTheme="minorHAnsi" w:hAnsiTheme="minorHAnsi" w:cstheme="minorHAnsi"/>
                <w:u w:val="single"/>
              </w:rPr>
            </w:pPr>
          </w:p>
        </w:tc>
      </w:tr>
      <w:tr w:rsidR="009742ED" w:rsidRPr="00435242" w14:paraId="7BFAE656" w14:textId="77777777" w:rsidTr="00EF49B4">
        <w:trPr>
          <w:trHeight w:val="576"/>
        </w:trPr>
        <w:tc>
          <w:tcPr>
            <w:tcW w:w="5598" w:type="dxa"/>
            <w:vAlign w:val="center"/>
          </w:tcPr>
          <w:p w14:paraId="50F65F67" w14:textId="762B7762" w:rsidR="009742ED" w:rsidRPr="00435242" w:rsidRDefault="009742ED" w:rsidP="00EF49B4">
            <w:pPr>
              <w:pStyle w:val="NoSpacing"/>
              <w:rPr>
                <w:rFonts w:asciiTheme="minorHAnsi" w:hAnsiTheme="minorHAnsi" w:cstheme="minorHAnsi"/>
                <w:u w:val="single"/>
              </w:rPr>
            </w:pPr>
            <w:r w:rsidRPr="00435242">
              <w:rPr>
                <w:rFonts w:asciiTheme="minorHAnsi" w:hAnsiTheme="minorHAnsi" w:cstheme="minorHAnsi"/>
              </w:rPr>
              <w:t xml:space="preserve">Official’s Title: </w:t>
            </w:r>
            <w:sdt>
              <w:sdtPr>
                <w:rPr>
                  <w:rFonts w:asciiTheme="minorHAnsi" w:hAnsiTheme="minorHAnsi" w:cstheme="minorHAnsi"/>
                </w:rPr>
                <w:alias w:val="S:  Title of Official Signator"/>
                <w:tag w:val="Title of Official Signator"/>
                <w:id w:val="183038966"/>
              </w:sdtPr>
              <w:sdtEndPr/>
              <w:sdtContent>
                <w:r w:rsidR="00EF49B4" w:rsidRPr="00435242">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435242" w:rsidRDefault="009742ED" w:rsidP="00994BD9">
            <w:pPr>
              <w:pStyle w:val="NoSpacing"/>
              <w:rPr>
                <w:rFonts w:asciiTheme="minorHAnsi" w:hAnsiTheme="minorHAnsi" w:cstheme="minorHAnsi"/>
                <w:u w:val="single"/>
              </w:rPr>
            </w:pPr>
          </w:p>
        </w:tc>
      </w:tr>
      <w:tr w:rsidR="009742ED" w:rsidRPr="00435242" w14:paraId="6C7BE369" w14:textId="77777777" w:rsidTr="00EF49B4">
        <w:trPr>
          <w:trHeight w:val="576"/>
        </w:trPr>
        <w:tc>
          <w:tcPr>
            <w:tcW w:w="5598" w:type="dxa"/>
            <w:vAlign w:val="center"/>
          </w:tcPr>
          <w:p w14:paraId="63637830" w14:textId="77777777" w:rsidR="009742ED" w:rsidRPr="00435242" w:rsidRDefault="009742ED" w:rsidP="00994BD9">
            <w:pPr>
              <w:pStyle w:val="NoSpacing"/>
              <w:rPr>
                <w:rFonts w:asciiTheme="minorHAnsi" w:hAnsiTheme="minorHAnsi" w:cstheme="minorHAnsi"/>
              </w:rPr>
            </w:pPr>
            <w:r w:rsidRPr="00435242">
              <w:rPr>
                <w:rFonts w:asciiTheme="minorHAnsi" w:hAnsiTheme="minorHAnsi" w:cstheme="minorHAnsi"/>
              </w:rPr>
              <w:t>Legal Signature:</w:t>
            </w:r>
          </w:p>
        </w:tc>
        <w:tc>
          <w:tcPr>
            <w:tcW w:w="4595" w:type="dxa"/>
            <w:vAlign w:val="center"/>
          </w:tcPr>
          <w:p w14:paraId="7A06A885" w14:textId="77777777" w:rsidR="009742ED" w:rsidRPr="00435242" w:rsidRDefault="009742ED" w:rsidP="00994BD9">
            <w:pPr>
              <w:pStyle w:val="NoSpacing"/>
              <w:rPr>
                <w:rFonts w:asciiTheme="minorHAnsi" w:hAnsiTheme="minorHAnsi" w:cstheme="minorHAnsi"/>
                <w:u w:val="single"/>
              </w:rPr>
            </w:pPr>
            <w:r w:rsidRPr="00435242">
              <w:rPr>
                <w:rFonts w:asciiTheme="minorHAnsi" w:hAnsiTheme="minorHAnsi" w:cstheme="minorHAnsi"/>
              </w:rPr>
              <w:t>Date:</w:t>
            </w:r>
          </w:p>
        </w:tc>
      </w:tr>
      <w:tr w:rsidR="009742ED" w:rsidRPr="00435242" w14:paraId="6FCEF05C" w14:textId="77777777" w:rsidTr="00EF49B4">
        <w:trPr>
          <w:trHeight w:val="576"/>
        </w:trPr>
        <w:tc>
          <w:tcPr>
            <w:tcW w:w="5598" w:type="dxa"/>
            <w:vAlign w:val="center"/>
          </w:tcPr>
          <w:p w14:paraId="67D01EF7" w14:textId="7E754DFE" w:rsidR="009742ED" w:rsidRPr="00435242" w:rsidRDefault="009742ED" w:rsidP="00EF49B4">
            <w:pPr>
              <w:pStyle w:val="NoSpacing"/>
              <w:rPr>
                <w:rFonts w:asciiTheme="minorHAnsi" w:hAnsiTheme="minorHAnsi" w:cstheme="minorHAnsi"/>
                <w:u w:val="single"/>
              </w:rPr>
            </w:pPr>
            <w:r w:rsidRPr="00435242">
              <w:rPr>
                <w:rFonts w:asciiTheme="minorHAnsi" w:hAnsiTheme="minorHAnsi" w:cstheme="minorHAnsi"/>
              </w:rPr>
              <w:t xml:space="preserve">Legal Printed Name: </w:t>
            </w:r>
            <w:sdt>
              <w:sdtPr>
                <w:rPr>
                  <w:rFonts w:asciiTheme="minorHAnsi" w:hAnsiTheme="minorHAnsi" w:cstheme="minorHAnsi"/>
                </w:rPr>
                <w:alias w:val="S:  Legal Signatory's Name"/>
                <w:tag w:val="S:  Legal Signatory's Name"/>
                <w:id w:val="183038967"/>
                <w:showingPlcHdr/>
              </w:sdtPr>
              <w:sdtEndPr/>
              <w:sdtContent>
                <w:r w:rsidR="00DA039D" w:rsidRPr="00435242">
                  <w:rPr>
                    <w:rFonts w:asciiTheme="minorHAnsi" w:hAnsiTheme="minorHAnsi" w:cstheme="minorHAnsi"/>
                  </w:rPr>
                  <w:t xml:space="preserve">     </w:t>
                </w:r>
              </w:sdtContent>
            </w:sdt>
            <w:r w:rsidR="00D80D5B" w:rsidRPr="00435242">
              <w:rPr>
                <w:rFonts w:asciiTheme="minorHAnsi" w:hAnsiTheme="minorHAnsi" w:cstheme="minorHAnsi"/>
              </w:rPr>
              <w:t>Michael S. Prater</w:t>
            </w:r>
          </w:p>
        </w:tc>
        <w:tc>
          <w:tcPr>
            <w:tcW w:w="4595" w:type="dxa"/>
            <w:shd w:val="clear" w:color="auto" w:fill="auto"/>
            <w:vAlign w:val="center"/>
          </w:tcPr>
          <w:p w14:paraId="3640D242" w14:textId="77777777" w:rsidR="009742ED" w:rsidRPr="00435242" w:rsidRDefault="009742ED" w:rsidP="00994BD9">
            <w:pPr>
              <w:pStyle w:val="NoSpacing"/>
              <w:rPr>
                <w:rFonts w:asciiTheme="minorHAnsi" w:hAnsiTheme="minorHAnsi" w:cstheme="minorHAnsi"/>
              </w:rPr>
            </w:pPr>
          </w:p>
        </w:tc>
      </w:tr>
      <w:tr w:rsidR="009742ED" w:rsidRPr="00435242" w14:paraId="784B7B29" w14:textId="77777777" w:rsidTr="00EF49B4">
        <w:trPr>
          <w:trHeight w:val="576"/>
        </w:trPr>
        <w:tc>
          <w:tcPr>
            <w:tcW w:w="5598" w:type="dxa"/>
            <w:vAlign w:val="center"/>
          </w:tcPr>
          <w:p w14:paraId="70E7F713" w14:textId="2F2FB798" w:rsidR="009742ED" w:rsidRPr="00435242" w:rsidRDefault="009742ED" w:rsidP="006E3515">
            <w:pPr>
              <w:pStyle w:val="NoSpacing"/>
              <w:rPr>
                <w:rFonts w:asciiTheme="minorHAnsi" w:hAnsiTheme="minorHAnsi" w:cstheme="minorHAnsi"/>
              </w:rPr>
            </w:pPr>
            <w:r w:rsidRPr="00435242">
              <w:rPr>
                <w:rFonts w:asciiTheme="minorHAnsi" w:hAnsiTheme="minorHAnsi" w:cstheme="minorHAnsi"/>
              </w:rPr>
              <w:t xml:space="preserve">Legal’s Title: </w:t>
            </w:r>
            <w:sdt>
              <w:sdtPr>
                <w:rPr>
                  <w:rFonts w:asciiTheme="minorHAnsi" w:hAnsiTheme="minorHAnsi" w:cstheme="minorHAnsi"/>
                </w:rPr>
                <w:alias w:val="S:  Legal Signatory's Title"/>
                <w:tag w:val="S:  Legal Signatory's Title"/>
                <w:id w:val="183038968"/>
              </w:sdtPr>
              <w:sdtEndPr/>
              <w:sdtContent>
                <w:r w:rsidR="00EF49B4" w:rsidRPr="00435242">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435242" w:rsidRDefault="009742ED" w:rsidP="00994BD9">
            <w:pPr>
              <w:pStyle w:val="NoSpacing"/>
              <w:rPr>
                <w:rFonts w:asciiTheme="minorHAnsi" w:hAnsiTheme="minorHAnsi" w:cstheme="minorHAnsi"/>
                <w:u w:val="single"/>
              </w:rPr>
            </w:pPr>
          </w:p>
        </w:tc>
      </w:tr>
      <w:tr w:rsidR="009742ED" w:rsidRPr="00435242" w14:paraId="7687D2E2" w14:textId="77777777" w:rsidTr="00EF49B4">
        <w:trPr>
          <w:trHeight w:val="576"/>
        </w:trPr>
        <w:tc>
          <w:tcPr>
            <w:tcW w:w="5598" w:type="dxa"/>
            <w:vAlign w:val="center"/>
          </w:tcPr>
          <w:p w14:paraId="02C0BE99" w14:textId="77777777" w:rsidR="009742ED" w:rsidRPr="00435242" w:rsidRDefault="009742ED" w:rsidP="00994BD9">
            <w:pPr>
              <w:pStyle w:val="NoSpacing"/>
              <w:rPr>
                <w:rFonts w:asciiTheme="minorHAnsi" w:hAnsiTheme="minorHAnsi" w:cstheme="minorHAnsi"/>
              </w:rPr>
            </w:pPr>
            <w:r w:rsidRPr="00435242">
              <w:rPr>
                <w:rFonts w:asciiTheme="minorHAnsi" w:hAnsiTheme="minorHAnsi" w:cstheme="minorHAnsi"/>
              </w:rPr>
              <w:t>Fiscal Signature:</w:t>
            </w:r>
          </w:p>
        </w:tc>
        <w:tc>
          <w:tcPr>
            <w:tcW w:w="4595" w:type="dxa"/>
            <w:vAlign w:val="center"/>
          </w:tcPr>
          <w:p w14:paraId="375C99DF" w14:textId="77777777" w:rsidR="009742ED" w:rsidRPr="00435242" w:rsidRDefault="009742ED" w:rsidP="00994BD9">
            <w:pPr>
              <w:pStyle w:val="NoSpacing"/>
              <w:rPr>
                <w:rFonts w:asciiTheme="minorHAnsi" w:hAnsiTheme="minorHAnsi" w:cstheme="minorHAnsi"/>
                <w:u w:val="single"/>
              </w:rPr>
            </w:pPr>
            <w:r w:rsidRPr="00435242">
              <w:rPr>
                <w:rFonts w:asciiTheme="minorHAnsi" w:hAnsiTheme="minorHAnsi" w:cstheme="minorHAnsi"/>
              </w:rPr>
              <w:t>Date:</w:t>
            </w:r>
          </w:p>
        </w:tc>
      </w:tr>
      <w:tr w:rsidR="009742ED" w:rsidRPr="00435242" w14:paraId="1B6CA670" w14:textId="77777777" w:rsidTr="00EF49B4">
        <w:trPr>
          <w:trHeight w:val="576"/>
        </w:trPr>
        <w:tc>
          <w:tcPr>
            <w:tcW w:w="5598" w:type="dxa"/>
            <w:vAlign w:val="center"/>
          </w:tcPr>
          <w:p w14:paraId="53B214E6" w14:textId="62037B92" w:rsidR="009742ED" w:rsidRPr="00435242" w:rsidRDefault="009742ED" w:rsidP="00EF49B4">
            <w:pPr>
              <w:pStyle w:val="NoSpacing"/>
              <w:rPr>
                <w:rFonts w:asciiTheme="minorHAnsi" w:hAnsiTheme="minorHAnsi" w:cstheme="minorHAnsi"/>
              </w:rPr>
            </w:pPr>
            <w:r w:rsidRPr="00435242">
              <w:rPr>
                <w:rFonts w:asciiTheme="minorHAnsi" w:hAnsiTheme="minorHAnsi" w:cstheme="minorHAnsi"/>
              </w:rPr>
              <w:t xml:space="preserve">Fiscal’s Printed Name: </w:t>
            </w:r>
            <w:sdt>
              <w:sdtPr>
                <w:rPr>
                  <w:rFonts w:asciiTheme="minorHAnsi" w:hAnsiTheme="minorHAnsi" w:cstheme="minorHAnsi"/>
                </w:rPr>
                <w:alias w:val="S:  Fiscal Signatory's Name"/>
                <w:tag w:val="S:  Fiscal Signatory's Name"/>
                <w:id w:val="183038969"/>
              </w:sdtPr>
              <w:sdtEndPr/>
              <w:sdtContent>
                <w:r w:rsidR="001C02C0" w:rsidRPr="00435242">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435242" w:rsidRDefault="009742ED" w:rsidP="00994BD9">
            <w:pPr>
              <w:pStyle w:val="NoSpacing"/>
              <w:rPr>
                <w:rFonts w:asciiTheme="minorHAnsi" w:hAnsiTheme="minorHAnsi" w:cstheme="minorHAnsi"/>
                <w:u w:val="single"/>
              </w:rPr>
            </w:pPr>
          </w:p>
        </w:tc>
      </w:tr>
      <w:tr w:rsidR="009742ED" w:rsidRPr="00435242" w14:paraId="7EFFB03A" w14:textId="77777777" w:rsidTr="00EF49B4">
        <w:trPr>
          <w:trHeight w:val="576"/>
        </w:trPr>
        <w:tc>
          <w:tcPr>
            <w:tcW w:w="5598" w:type="dxa"/>
            <w:vAlign w:val="center"/>
          </w:tcPr>
          <w:p w14:paraId="3239D0C2" w14:textId="0C4780E7" w:rsidR="009742ED" w:rsidRPr="00435242" w:rsidRDefault="009742ED" w:rsidP="00EF49B4">
            <w:pPr>
              <w:pStyle w:val="NoSpacing"/>
              <w:rPr>
                <w:rFonts w:asciiTheme="minorHAnsi" w:hAnsiTheme="minorHAnsi" w:cstheme="minorHAnsi"/>
                <w:u w:val="single"/>
              </w:rPr>
            </w:pPr>
            <w:proofErr w:type="gramStart"/>
            <w:r w:rsidRPr="00435242">
              <w:rPr>
                <w:rFonts w:asciiTheme="minorHAnsi" w:hAnsiTheme="minorHAnsi" w:cstheme="minorHAnsi"/>
              </w:rPr>
              <w:t>Fiscal’s</w:t>
            </w:r>
            <w:proofErr w:type="gramEnd"/>
            <w:r w:rsidRPr="00435242">
              <w:rPr>
                <w:rFonts w:asciiTheme="minorHAnsi" w:hAnsiTheme="minorHAnsi" w:cstheme="minorHAnsi"/>
              </w:rPr>
              <w:t xml:space="preserve"> Title: </w:t>
            </w:r>
            <w:sdt>
              <w:sdtPr>
                <w:rPr>
                  <w:rFonts w:asciiTheme="minorHAnsi" w:hAnsiTheme="minorHAnsi" w:cstheme="minorHAnsi"/>
                </w:rPr>
                <w:alias w:val="S:  Fiscal Signatory's Title"/>
                <w:tag w:val="S:  Fiscal Signatory's Title"/>
                <w:id w:val="183038970"/>
              </w:sdtPr>
              <w:sdtEndPr/>
              <w:sdtContent>
                <w:r w:rsidR="00EF49B4" w:rsidRPr="00435242">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435242" w:rsidRDefault="009742ED" w:rsidP="00994BD9">
            <w:pPr>
              <w:pStyle w:val="NoSpacing"/>
              <w:rPr>
                <w:rFonts w:asciiTheme="minorHAnsi" w:hAnsiTheme="minorHAnsi" w:cstheme="minorHAnsi"/>
                <w:u w:val="single"/>
              </w:rPr>
            </w:pPr>
          </w:p>
        </w:tc>
      </w:tr>
      <w:tr w:rsidR="00EF7207" w:rsidRPr="00435242" w14:paraId="1ADBFC1C" w14:textId="77777777" w:rsidTr="00EF49B4">
        <w:trPr>
          <w:trHeight w:val="576"/>
        </w:trPr>
        <w:tc>
          <w:tcPr>
            <w:tcW w:w="5598" w:type="dxa"/>
            <w:vAlign w:val="center"/>
          </w:tcPr>
          <w:p w14:paraId="0C52D439" w14:textId="2A99DE3E" w:rsidR="00EF7207" w:rsidRPr="00435242" w:rsidRDefault="00EF7207" w:rsidP="00994BD9">
            <w:pPr>
              <w:pStyle w:val="NoSpacing"/>
              <w:rPr>
                <w:rFonts w:asciiTheme="minorHAnsi" w:hAnsiTheme="minorHAnsi" w:cstheme="minorHAnsi"/>
              </w:rPr>
            </w:pPr>
            <w:r w:rsidRPr="00435242">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435242" w:rsidRDefault="00EF7207" w:rsidP="00994BD9">
            <w:pPr>
              <w:pStyle w:val="NoSpacing"/>
              <w:rPr>
                <w:rFonts w:asciiTheme="minorHAnsi" w:hAnsiTheme="minorHAnsi" w:cstheme="minorHAnsi"/>
              </w:rPr>
            </w:pPr>
            <w:r w:rsidRPr="00435242">
              <w:rPr>
                <w:rFonts w:asciiTheme="minorHAnsi" w:hAnsiTheme="minorHAnsi" w:cstheme="minorHAnsi"/>
              </w:rPr>
              <w:t>Date:</w:t>
            </w:r>
          </w:p>
        </w:tc>
      </w:tr>
      <w:tr w:rsidR="00EF7207" w:rsidRPr="00435242" w14:paraId="016945FB" w14:textId="77777777" w:rsidTr="00EF49B4">
        <w:trPr>
          <w:trHeight w:val="576"/>
        </w:trPr>
        <w:tc>
          <w:tcPr>
            <w:tcW w:w="5598" w:type="dxa"/>
            <w:vAlign w:val="center"/>
          </w:tcPr>
          <w:p w14:paraId="11BE390D" w14:textId="61B2AE0A" w:rsidR="00EF7207" w:rsidRPr="00435242" w:rsidRDefault="00EF7207" w:rsidP="008F10C4">
            <w:pPr>
              <w:pStyle w:val="NoSpacing"/>
              <w:rPr>
                <w:rFonts w:asciiTheme="minorHAnsi" w:hAnsiTheme="minorHAnsi" w:cstheme="minorHAnsi"/>
              </w:rPr>
            </w:pPr>
            <w:r w:rsidRPr="00435242">
              <w:rPr>
                <w:rFonts w:asciiTheme="minorHAnsi" w:hAnsiTheme="minorHAnsi" w:cstheme="minorHAnsi"/>
              </w:rPr>
              <w:t>Procurement’s Printed Name:</w:t>
            </w:r>
            <w:r w:rsidR="00C504A1" w:rsidRPr="00435242">
              <w:rPr>
                <w:rFonts w:asciiTheme="minorHAnsi" w:hAnsiTheme="minorHAnsi" w:cstheme="minorHAnsi"/>
              </w:rPr>
              <w:t xml:space="preserve"> </w:t>
            </w:r>
          </w:p>
        </w:tc>
        <w:tc>
          <w:tcPr>
            <w:tcW w:w="4595" w:type="dxa"/>
            <w:shd w:val="clear" w:color="auto" w:fill="auto"/>
            <w:vAlign w:val="center"/>
          </w:tcPr>
          <w:p w14:paraId="499F5AC0" w14:textId="77777777" w:rsidR="00EF7207" w:rsidRPr="00435242"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proofErr w:type="gramStart"/>
            <w:r w:rsidRPr="00435242">
              <w:rPr>
                <w:rFonts w:asciiTheme="minorHAnsi" w:hAnsiTheme="minorHAnsi" w:cstheme="minorHAnsi"/>
              </w:rPr>
              <w:t>Procurement’s</w:t>
            </w:r>
            <w:proofErr w:type="gramEnd"/>
            <w:r w:rsidRPr="00435242">
              <w:rPr>
                <w:rFonts w:asciiTheme="minorHAnsi" w:hAnsiTheme="minorHAnsi" w:cstheme="minorHAnsi"/>
              </w:rPr>
              <w:t xml:space="preserve">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2DFC83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w:t>
      </w:r>
      <w:proofErr w:type="gramStart"/>
      <w:r>
        <w:t>Reference #:</w:t>
      </w:r>
      <w:proofErr w:type="gramEnd"/>
      <w:r>
        <w:t xml:space="preserve"> </w:t>
      </w:r>
      <w:r w:rsidR="00435242">
        <w:t>2027-03</w:t>
      </w:r>
    </w:p>
    <w:p w14:paraId="6DE2ECA9" w14:textId="44B86F3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435242">
            <w:rPr>
              <w:rStyle w:val="Style10"/>
            </w:rPr>
            <w:t>IDOT Liquid Bituminous Materials FY27</w:t>
          </w:r>
        </w:sdtContent>
      </w:sdt>
    </w:p>
    <w:p w14:paraId="46D83E4D" w14:textId="668058D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2C8DD14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435242">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57A3109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435242">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811FD">
        <w:rPr>
          <w:rFonts w:asciiTheme="minorHAnsi" w:hAnsiTheme="minorHAnsi"/>
          <w:iCs/>
        </w:rPr>
      </w:r>
      <w:r w:rsidR="002811FD">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proofErr w:type="gramStart"/>
      <w:r>
        <w:t>Persons</w:t>
      </w:r>
      <w:proofErr w:type="gramEnd"/>
      <w:r>
        <w:t xml:space="preserve">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Pr>
          <w:rFonts w:asciiTheme="minorHAnsi" w:hAnsiTheme="minorHAnsi"/>
          <w:iCs/>
        </w:rPr>
      </w:r>
      <w:r>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7491394" w:rsidR="002811FD" w:rsidRDefault="002811FD" w:rsidP="00435242">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435242" w:rsidRPr="005623AF">
            <w:rPr>
              <w:rFonts w:asciiTheme="minorHAnsi" w:hAnsiTheme="minorHAnsi"/>
            </w:rPr>
            <w:t xml:space="preserve">The Illinois Department of Transportation seeks a Vendor for the establishment of an indefinite quantity contract for the purchase of Liquid Bituminous Materials across the State of Illinois. </w:t>
          </w:r>
          <w:r w:rsidR="00435242" w:rsidRPr="00D03E5A">
            <w:rPr>
              <w:rFonts w:asciiTheme="minorHAnsi" w:hAnsiTheme="minorHAnsi"/>
              <w:b/>
              <w:bCs/>
            </w:rPr>
            <w:t xml:space="preserve">The opportunity is a multiple award opportunity whereas contracts will be awarded to all Vendor(s) who submit bids deemed as responsive and responsible. </w:t>
          </w:r>
          <w:r w:rsidR="00435242">
            <w:rPr>
              <w:rFonts w:asciiTheme="minorHAnsi" w:hAnsiTheme="minorHAnsi"/>
              <w:b/>
              <w:bCs/>
            </w:rPr>
            <w:t xml:space="preserve"> </w:t>
          </w:r>
          <w:r w:rsidR="00435242" w:rsidRPr="005623AF">
            <w:rPr>
              <w:rFonts w:asciiTheme="minorHAnsi" w:hAnsiTheme="minorHAnsi"/>
            </w:rPr>
            <w:t xml:space="preserve">The Department reserves two options for the receipt of material: (1) Department may pick up material using Department Vehicles and Staff; or (2) Vendor(s) will deliver material to job sites. </w:t>
          </w:r>
          <w:proofErr w:type="gramStart"/>
          <w:r w:rsidR="00435242" w:rsidRPr="005623AF">
            <w:rPr>
              <w:rFonts w:asciiTheme="minorHAnsi" w:hAnsiTheme="minorHAnsi"/>
            </w:rPr>
            <w:t>Vendor(s)</w:t>
          </w:r>
          <w:proofErr w:type="gramEnd"/>
          <w:r w:rsidR="00435242" w:rsidRPr="005623AF">
            <w:rPr>
              <w:rFonts w:asciiTheme="minorHAnsi" w:hAnsiTheme="minorHAnsi"/>
            </w:rPr>
            <w:t xml:space="preserve"> may choose to offer prices for specific line items only; however, bidders are encouraged to quote the delivery option line items listed at the end of the pricing table in Section 2</w:t>
          </w:r>
          <w:r w:rsidR="00435242">
            <w:rPr>
              <w:rFonts w:asciiTheme="minorHAnsi" w:hAnsiTheme="minorHAnsi"/>
            </w:rPr>
            <w:t>.1</w:t>
          </w:r>
          <w:r w:rsidR="00435242" w:rsidRPr="005623AF">
            <w:rPr>
              <w:rFonts w:asciiTheme="minorHAnsi" w:hAnsiTheme="minorHAnsi"/>
            </w:rPr>
            <w:t>. The Department reserves the right not to award contracts to bidder(s) whose prices are unacceptably high.</w:t>
          </w:r>
        </w:sdtContent>
      </w:sdt>
    </w:p>
    <w:p w14:paraId="121C4337" w14:textId="77777777" w:rsidR="00435242" w:rsidRPr="00435242" w:rsidRDefault="002811FD" w:rsidP="00435242">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A22C2FB" w14:textId="002B244D" w:rsidR="00435242" w:rsidRPr="00770DD9" w:rsidRDefault="00435242" w:rsidP="00435242">
      <w:pPr>
        <w:pStyle w:val="ListParagraph"/>
        <w:numPr>
          <w:ilvl w:val="2"/>
          <w:numId w:val="9"/>
        </w:numPr>
        <w:tabs>
          <w:tab w:val="left" w:pos="720"/>
        </w:tabs>
        <w:spacing w:before="240" w:after="240" w:line="276" w:lineRule="auto"/>
        <w:jc w:val="both"/>
        <w:rPr>
          <w:rStyle w:val="Style10"/>
        </w:rPr>
      </w:pPr>
      <w:r w:rsidRPr="00435242">
        <w:rPr>
          <w:rFonts w:asciiTheme="minorHAnsi" w:hAnsiTheme="minorHAnsi"/>
          <w:b/>
        </w:rPr>
        <w:t xml:space="preserve">Specifications: </w:t>
      </w:r>
      <w:r w:rsidRPr="00770DD9">
        <w:rPr>
          <w:rStyle w:val="Style10"/>
        </w:rPr>
        <w:t xml:space="preserve">All Liquid Bituminous Materials listed in this solicitation shall be in accordance with the Illinois Department of Transportation’s Standard Specifications for Road and Bridge Construction, adopted January 1, 2022, and any revisions thereto. The Standard Road and Bridge Construction Specifications can be found at </w:t>
      </w:r>
    </w:p>
    <w:p w14:paraId="429EE5A2" w14:textId="77777777" w:rsidR="00435242" w:rsidRDefault="00435242" w:rsidP="00435242">
      <w:pPr>
        <w:pStyle w:val="ListParagraph"/>
        <w:tabs>
          <w:tab w:val="left" w:pos="720"/>
        </w:tabs>
        <w:spacing w:line="276" w:lineRule="auto"/>
        <w:ind w:left="1440"/>
      </w:pPr>
      <w:hyperlink r:id="rId31" w:history="1">
        <w:r w:rsidRPr="00770DD9">
          <w:rPr>
            <w:rStyle w:val="Hyperlink"/>
            <w:rFonts w:ascii="Calibri" w:hAnsi="Calibri"/>
            <w:sz w:val="22"/>
          </w:rPr>
          <w:t>https://public.powerdms.com/IDOT/documents/1945348/Standard%20Specifications%20for%20Road%20and%20Bridge%20Construction%202022</w:t>
        </w:r>
      </w:hyperlink>
      <w:r>
        <w:t xml:space="preserve"> </w:t>
      </w:r>
    </w:p>
    <w:p w14:paraId="64DC5882" w14:textId="77777777" w:rsidR="00435242" w:rsidRDefault="00435242" w:rsidP="00435242">
      <w:pPr>
        <w:pStyle w:val="ListParagraph"/>
        <w:tabs>
          <w:tab w:val="left" w:pos="720"/>
        </w:tabs>
        <w:spacing w:line="276" w:lineRule="auto"/>
        <w:ind w:left="1440"/>
      </w:pPr>
    </w:p>
    <w:p w14:paraId="743C5933" w14:textId="77777777" w:rsidR="00435242" w:rsidRDefault="00435242" w:rsidP="00435242">
      <w:pPr>
        <w:pStyle w:val="ListParagraph"/>
        <w:tabs>
          <w:tab w:val="left" w:pos="720"/>
        </w:tabs>
        <w:spacing w:line="276" w:lineRule="auto"/>
        <w:ind w:left="1440"/>
        <w:jc w:val="both"/>
        <w:rPr>
          <w:rStyle w:val="Style10"/>
        </w:rPr>
      </w:pPr>
      <w:r w:rsidRPr="00770DD9">
        <w:rPr>
          <w:rStyle w:val="Style10"/>
          <w:bCs/>
        </w:rPr>
        <w:t>1.2.2</w:t>
      </w:r>
      <w:r>
        <w:rPr>
          <w:rStyle w:val="Style10"/>
          <w:b/>
        </w:rPr>
        <w:tab/>
        <w:t xml:space="preserve">Method of Award: </w:t>
      </w:r>
      <w:r>
        <w:rPr>
          <w:rStyle w:val="Style10"/>
        </w:rPr>
        <w:t xml:space="preserve">Vendor(s) will be utilized based on the lowest cost for the requested product as is available. The additional time and cost the Department will incur to travel to Vendor’s Plant to pick up material will also be considered, as well as the mileage cost for delivery at the job site if the delivery options are exercised. </w:t>
      </w:r>
    </w:p>
    <w:p w14:paraId="4A3701E6" w14:textId="77777777" w:rsidR="00435242" w:rsidRDefault="00435242" w:rsidP="00435242">
      <w:pPr>
        <w:pStyle w:val="ListParagraph"/>
        <w:tabs>
          <w:tab w:val="left" w:pos="720"/>
        </w:tabs>
        <w:spacing w:line="276" w:lineRule="auto"/>
        <w:ind w:left="1440"/>
        <w:jc w:val="both"/>
        <w:rPr>
          <w:rStyle w:val="Style10"/>
        </w:rPr>
      </w:pPr>
    </w:p>
    <w:p w14:paraId="3B509E82" w14:textId="60DA4F37" w:rsidR="00435242" w:rsidRDefault="00435242" w:rsidP="00435242">
      <w:pPr>
        <w:pStyle w:val="ListParagraph"/>
        <w:tabs>
          <w:tab w:val="left" w:pos="720"/>
        </w:tabs>
        <w:spacing w:line="276" w:lineRule="auto"/>
        <w:ind w:left="1440"/>
        <w:jc w:val="both"/>
        <w:rPr>
          <w:rStyle w:val="Style10"/>
        </w:rPr>
      </w:pPr>
      <w:r w:rsidRPr="00770DD9">
        <w:rPr>
          <w:rStyle w:val="Style10"/>
          <w:bCs/>
        </w:rPr>
        <w:t>1.2.3</w:t>
      </w:r>
      <w:r w:rsidRPr="004E3C71">
        <w:rPr>
          <w:rStyle w:val="Style10"/>
          <w:b/>
        </w:rPr>
        <w:tab/>
        <w:t>Inspection and Testing:</w:t>
      </w:r>
      <w:r>
        <w:rPr>
          <w:rStyle w:val="Style10"/>
          <w:b/>
        </w:rPr>
        <w:t xml:space="preserve"> </w:t>
      </w:r>
      <w:r>
        <w:rPr>
          <w:rStyle w:val="Style10"/>
        </w:rPr>
        <w:t>The Materials awarded to any Vendor are subject to State Inspection by the Bureau of Materials who shall be permitted to sample and test Asphalt products that the Vendor(s) propose to furnish. The right is reserved to make any such inspection and tests at the refineries, storage tanks and/or job site. Testing shall be in accordance with the standard practice of the Illinois Department of Transportation.</w:t>
      </w:r>
      <w:r>
        <w:rPr>
          <w:rStyle w:val="Style10"/>
        </w:rPr>
        <w:br/>
      </w:r>
    </w:p>
    <w:p w14:paraId="1EDDC5C8" w14:textId="77777777" w:rsidR="00435242" w:rsidRPr="00577035" w:rsidRDefault="00435242" w:rsidP="00435242">
      <w:pPr>
        <w:tabs>
          <w:tab w:val="left" w:pos="720"/>
        </w:tabs>
        <w:spacing w:line="276" w:lineRule="auto"/>
        <w:ind w:left="1440"/>
        <w:rPr>
          <w:rStyle w:val="Style10"/>
          <w:b/>
          <w:bCs/>
        </w:rPr>
      </w:pPr>
      <w:r w:rsidRPr="00577035">
        <w:rPr>
          <w:rStyle w:val="Style10"/>
          <w:b/>
          <w:bCs/>
        </w:rPr>
        <w:t>Central Bureau of Materials</w:t>
      </w:r>
    </w:p>
    <w:p w14:paraId="3CF95A5B" w14:textId="5ED54CB0" w:rsidR="00435242" w:rsidRPr="00577035" w:rsidRDefault="00435242" w:rsidP="00435242">
      <w:pPr>
        <w:tabs>
          <w:tab w:val="left" w:pos="720"/>
        </w:tabs>
        <w:spacing w:line="276" w:lineRule="auto"/>
        <w:ind w:left="1440"/>
        <w:rPr>
          <w:rStyle w:val="Style10"/>
          <w:b/>
          <w:bCs/>
        </w:rPr>
      </w:pPr>
      <w:r w:rsidRPr="00577035">
        <w:rPr>
          <w:rStyle w:val="Style10"/>
          <w:b/>
          <w:bCs/>
        </w:rPr>
        <w:t xml:space="preserve">Attn: </w:t>
      </w:r>
      <w:r w:rsidR="004F1C52">
        <w:rPr>
          <w:b/>
          <w:bCs/>
          <w:color w:val="000000"/>
        </w:rPr>
        <w:t>Clay Snyder</w:t>
      </w:r>
    </w:p>
    <w:p w14:paraId="450C2096" w14:textId="5AC58D09" w:rsidR="00435242" w:rsidRPr="00577035" w:rsidRDefault="004F1C52" w:rsidP="00435242">
      <w:pPr>
        <w:tabs>
          <w:tab w:val="left" w:pos="720"/>
        </w:tabs>
        <w:spacing w:line="276" w:lineRule="auto"/>
        <w:ind w:left="1440"/>
        <w:rPr>
          <w:rStyle w:val="Style10"/>
          <w:b/>
          <w:bCs/>
        </w:rPr>
      </w:pPr>
      <w:r>
        <w:rPr>
          <w:rStyle w:val="Style10"/>
          <w:b/>
          <w:bCs/>
        </w:rPr>
        <w:t>2420 South Dirksen Parkway</w:t>
      </w:r>
    </w:p>
    <w:p w14:paraId="7D4AF7ED" w14:textId="6A50F6FF" w:rsidR="00435242" w:rsidRPr="00577035" w:rsidRDefault="00435242" w:rsidP="00435242">
      <w:pPr>
        <w:tabs>
          <w:tab w:val="left" w:pos="720"/>
        </w:tabs>
        <w:spacing w:line="276" w:lineRule="auto"/>
        <w:ind w:left="1440"/>
        <w:rPr>
          <w:rStyle w:val="Style10"/>
          <w:b/>
          <w:bCs/>
        </w:rPr>
      </w:pPr>
      <w:r w:rsidRPr="00577035">
        <w:rPr>
          <w:rStyle w:val="Style10"/>
          <w:b/>
          <w:bCs/>
        </w:rPr>
        <w:t>Springfield, IL 62</w:t>
      </w:r>
      <w:r w:rsidR="004F1C52">
        <w:rPr>
          <w:rStyle w:val="Style10"/>
          <w:b/>
          <w:bCs/>
        </w:rPr>
        <w:t>764</w:t>
      </w:r>
    </w:p>
    <w:p w14:paraId="40162C58" w14:textId="77777777" w:rsidR="00435242" w:rsidRDefault="00435242" w:rsidP="00435242">
      <w:pPr>
        <w:tabs>
          <w:tab w:val="left" w:pos="720"/>
        </w:tabs>
        <w:spacing w:line="276" w:lineRule="auto"/>
        <w:ind w:left="1440"/>
        <w:rPr>
          <w:rStyle w:val="Style10"/>
          <w:b/>
          <w:bCs/>
        </w:rPr>
      </w:pPr>
      <w:r w:rsidRPr="00577035">
        <w:rPr>
          <w:rStyle w:val="Style10"/>
          <w:b/>
          <w:bCs/>
        </w:rPr>
        <w:t>217-782-7217</w:t>
      </w:r>
    </w:p>
    <w:p w14:paraId="2DAFFF84" w14:textId="17C0D792" w:rsidR="00435242" w:rsidRDefault="004F1C52" w:rsidP="00435242">
      <w:pPr>
        <w:tabs>
          <w:tab w:val="left" w:pos="720"/>
        </w:tabs>
        <w:spacing w:line="276" w:lineRule="auto"/>
        <w:ind w:left="1440"/>
        <w:rPr>
          <w:rStyle w:val="Style10"/>
        </w:rPr>
      </w:pPr>
      <w:hyperlink r:id="rId32" w:history="1">
        <w:r w:rsidRPr="00673CF8">
          <w:rPr>
            <w:rStyle w:val="Hyperlink"/>
            <w:rFonts w:asciiTheme="minorHAnsi" w:hAnsiTheme="minorHAnsi"/>
            <w:sz w:val="22"/>
          </w:rPr>
          <w:t>william.c.snyder@illinois.gov</w:t>
        </w:r>
      </w:hyperlink>
      <w:r w:rsidR="00435242">
        <w:rPr>
          <w:rStyle w:val="Style10"/>
        </w:rPr>
        <w:t xml:space="preserve"> </w:t>
      </w:r>
    </w:p>
    <w:p w14:paraId="53EA32BC" w14:textId="77777777" w:rsidR="00435242" w:rsidRDefault="00435242" w:rsidP="00435242">
      <w:pPr>
        <w:tabs>
          <w:tab w:val="left" w:pos="720"/>
        </w:tabs>
        <w:spacing w:line="276" w:lineRule="auto"/>
        <w:ind w:left="1440"/>
        <w:rPr>
          <w:rStyle w:val="Style10"/>
        </w:rPr>
      </w:pPr>
    </w:p>
    <w:p w14:paraId="5AA93096" w14:textId="77777777" w:rsidR="00435242" w:rsidRDefault="00435242" w:rsidP="00435242">
      <w:pPr>
        <w:tabs>
          <w:tab w:val="left" w:pos="720"/>
        </w:tabs>
        <w:spacing w:line="276" w:lineRule="auto"/>
        <w:ind w:left="1440"/>
        <w:rPr>
          <w:rStyle w:val="Style10"/>
        </w:rPr>
      </w:pPr>
    </w:p>
    <w:p w14:paraId="27B9BF9D" w14:textId="77777777" w:rsidR="00435242" w:rsidRPr="00577035" w:rsidRDefault="00435242" w:rsidP="00435242">
      <w:pPr>
        <w:tabs>
          <w:tab w:val="left" w:pos="720"/>
        </w:tabs>
        <w:spacing w:line="276" w:lineRule="auto"/>
        <w:ind w:left="1440"/>
        <w:rPr>
          <w:rStyle w:val="Style10"/>
        </w:rPr>
      </w:pPr>
      <w:r w:rsidRPr="00770DD9">
        <w:rPr>
          <w:rStyle w:val="Style10"/>
        </w:rPr>
        <w:t>1.2.4</w:t>
      </w:r>
      <w:r w:rsidRPr="00577035">
        <w:rPr>
          <w:rStyle w:val="Style10"/>
          <w:b/>
          <w:bCs/>
        </w:rPr>
        <w:tab/>
        <w:t>Specific Delivery Instructions:</w:t>
      </w:r>
      <w:r>
        <w:rPr>
          <w:rStyle w:val="Style10"/>
        </w:rPr>
        <w:t xml:space="preserve"> </w:t>
      </w:r>
      <w:r w:rsidRPr="00577035">
        <w:rPr>
          <w:rStyle w:val="Style10"/>
        </w:rPr>
        <w:t xml:space="preserve">The Vendor(s) shall allow only those material items listed in the contract to be picked up by the Department and only upon receipt of a Field Purchase Authority Form or Purchase Order. The successful Vendor(s) shall agree to accept telephone orders with a written confirming order to follow. The State employee placing a telephone order shall provide the Vendor with the Contract number. The Vendor(s) are required to supply the Department employee with a delivery document indicating the material items picked up, the Contract price, and the number of gallons received. The Department reserves the right to transport material utilizing Department vehicles and staff. </w:t>
      </w:r>
    </w:p>
    <w:p w14:paraId="1BF8AAB3" w14:textId="77777777" w:rsidR="00435242" w:rsidRPr="00577035" w:rsidRDefault="00435242" w:rsidP="00435242">
      <w:pPr>
        <w:tabs>
          <w:tab w:val="left" w:pos="720"/>
        </w:tabs>
        <w:spacing w:line="276" w:lineRule="auto"/>
        <w:ind w:left="1440"/>
        <w:rPr>
          <w:rStyle w:val="Style10"/>
        </w:rPr>
      </w:pPr>
    </w:p>
    <w:p w14:paraId="2DB96580" w14:textId="77777777" w:rsidR="00435242" w:rsidRPr="00577035" w:rsidRDefault="00435242" w:rsidP="00435242">
      <w:pPr>
        <w:tabs>
          <w:tab w:val="left" w:pos="720"/>
        </w:tabs>
        <w:spacing w:line="276" w:lineRule="auto"/>
        <w:ind w:left="1440"/>
        <w:rPr>
          <w:rStyle w:val="Style10"/>
        </w:rPr>
      </w:pPr>
      <w:r w:rsidRPr="00577035">
        <w:rPr>
          <w:rStyle w:val="Style10"/>
        </w:rPr>
        <w:t xml:space="preserve">If the Delivery options are exercised, the material shall be delivered in Vendor-owned trucks upon receipt of a Field Purchase Authority or Purchase Order to any IDOT Delivery Point specified. The Vendor(s) shall agree to accept telephone orders with a confirming written order to follow. The Vendor(s) shall furnish Bill of Lading (BOL) in duplicate to the responsible IDOT Designee for each truck load delivered. The delivery slip shall show the quantity shipped and the signature of the </w:t>
      </w:r>
      <w:proofErr w:type="gramStart"/>
      <w:r w:rsidRPr="00577035">
        <w:rPr>
          <w:rStyle w:val="Style10"/>
        </w:rPr>
        <w:t>responsible IDOT Designee receiving material</w:t>
      </w:r>
      <w:proofErr w:type="gramEnd"/>
      <w:r w:rsidRPr="00577035">
        <w:rPr>
          <w:rStyle w:val="Style10"/>
        </w:rPr>
        <w:t>. One copy of the delivery slip shall be given to the IDOT Designee; the other copy shall be attached to the invoice submitted for payment. Delivery slips shall list the contract price for each item(s) delivered.</w:t>
      </w:r>
    </w:p>
    <w:p w14:paraId="3C77BC7D" w14:textId="77777777" w:rsidR="00435242" w:rsidRPr="00577035" w:rsidRDefault="00435242" w:rsidP="00435242">
      <w:pPr>
        <w:tabs>
          <w:tab w:val="left" w:pos="720"/>
        </w:tabs>
        <w:spacing w:line="276" w:lineRule="auto"/>
        <w:ind w:left="1440"/>
        <w:rPr>
          <w:rStyle w:val="Style10"/>
        </w:rPr>
      </w:pPr>
    </w:p>
    <w:p w14:paraId="5886CAD8" w14:textId="77777777" w:rsidR="00435242" w:rsidRDefault="00435242" w:rsidP="00435242">
      <w:pPr>
        <w:tabs>
          <w:tab w:val="left" w:pos="720"/>
        </w:tabs>
        <w:spacing w:line="276" w:lineRule="auto"/>
        <w:ind w:left="1440"/>
        <w:rPr>
          <w:rStyle w:val="Style10"/>
        </w:rPr>
      </w:pPr>
      <w:r w:rsidRPr="00577035">
        <w:rPr>
          <w:rStyle w:val="Style10"/>
        </w:rPr>
        <w:t xml:space="preserve">Vendor(s) shall not deliver material until contacting Department for delivery instructions. </w:t>
      </w:r>
      <w:r w:rsidRPr="00BE1043">
        <w:rPr>
          <w:rStyle w:val="Style10"/>
        </w:rPr>
        <w:t xml:space="preserve">Merchandise must be delivered and invoiced within 30 days </w:t>
      </w:r>
      <w:proofErr w:type="gramStart"/>
      <w:r w:rsidRPr="00BE1043">
        <w:rPr>
          <w:rStyle w:val="Style10"/>
        </w:rPr>
        <w:t>from order</w:t>
      </w:r>
      <w:proofErr w:type="gramEnd"/>
      <w:r w:rsidRPr="00BE1043">
        <w:rPr>
          <w:rStyle w:val="Style10"/>
        </w:rPr>
        <w:t xml:space="preserve"> being placed.</w:t>
      </w:r>
      <w:r>
        <w:rPr>
          <w:rStyle w:val="Style10"/>
        </w:rPr>
        <w:t xml:space="preserve"> </w:t>
      </w:r>
      <w:r w:rsidRPr="00577035">
        <w:rPr>
          <w:rStyle w:val="Style10"/>
        </w:rPr>
        <w:t xml:space="preserve">Department will authorize date and time of delivery </w:t>
      </w:r>
      <w:proofErr w:type="gramStart"/>
      <w:r w:rsidRPr="00577035">
        <w:rPr>
          <w:rStyle w:val="Style10"/>
        </w:rPr>
        <w:t>ensuring</w:t>
      </w:r>
      <w:proofErr w:type="gramEnd"/>
      <w:r w:rsidRPr="00577035">
        <w:rPr>
          <w:rStyle w:val="Style10"/>
        </w:rPr>
        <w:t xml:space="preserve"> Department Staff is available for accepting delivery.  </w:t>
      </w:r>
    </w:p>
    <w:p w14:paraId="4620AC97" w14:textId="77777777" w:rsidR="00435242" w:rsidRDefault="00435242" w:rsidP="00435242">
      <w:pPr>
        <w:tabs>
          <w:tab w:val="left" w:pos="720"/>
        </w:tabs>
        <w:spacing w:line="276" w:lineRule="auto"/>
        <w:ind w:left="1440"/>
        <w:rPr>
          <w:rStyle w:val="Style10"/>
        </w:rPr>
      </w:pPr>
    </w:p>
    <w:p w14:paraId="6E89FAD0" w14:textId="77777777" w:rsidR="00435242" w:rsidRDefault="00435242" w:rsidP="00435242">
      <w:pPr>
        <w:tabs>
          <w:tab w:val="left" w:pos="720"/>
        </w:tabs>
        <w:spacing w:line="276" w:lineRule="auto"/>
        <w:ind w:left="1440"/>
        <w:jc w:val="both"/>
        <w:rPr>
          <w:rStyle w:val="Style10"/>
        </w:rPr>
      </w:pPr>
      <w:r w:rsidRPr="00770DD9">
        <w:rPr>
          <w:rStyle w:val="Style10"/>
          <w:bCs/>
        </w:rPr>
        <w:t>1.2.5</w:t>
      </w:r>
      <w:r>
        <w:rPr>
          <w:rStyle w:val="Style10"/>
          <w:b/>
        </w:rPr>
        <w:tab/>
        <w:t xml:space="preserve">Economic Adjustment Clause: </w:t>
      </w:r>
      <w:r>
        <w:rPr>
          <w:rStyle w:val="Style10"/>
        </w:rPr>
        <w:t xml:space="preserve">The prices in this contract must remain firm for six (6) months after the execution date of this contract. Thereafter, prices may be adjusted twice during the term of the contract </w:t>
      </w:r>
      <w:proofErr w:type="gramStart"/>
      <w:r>
        <w:rPr>
          <w:rStyle w:val="Style10"/>
        </w:rPr>
        <w:t>per</w:t>
      </w:r>
      <w:proofErr w:type="gramEnd"/>
      <w:r>
        <w:rPr>
          <w:rStyle w:val="Style10"/>
        </w:rPr>
        <w:t xml:space="preserve"> the following Economic Adjustment Clause:</w:t>
      </w:r>
    </w:p>
    <w:p w14:paraId="3E67F539" w14:textId="77777777" w:rsidR="00435242" w:rsidRDefault="00435242" w:rsidP="00435242">
      <w:pPr>
        <w:tabs>
          <w:tab w:val="left" w:pos="720"/>
        </w:tabs>
        <w:spacing w:line="276" w:lineRule="auto"/>
        <w:ind w:left="1440"/>
        <w:jc w:val="both"/>
        <w:rPr>
          <w:rStyle w:val="Style10"/>
        </w:rPr>
      </w:pPr>
    </w:p>
    <w:p w14:paraId="353768B2" w14:textId="77777777" w:rsidR="00435242" w:rsidRDefault="00435242" w:rsidP="00435242">
      <w:pPr>
        <w:tabs>
          <w:tab w:val="left" w:pos="720"/>
        </w:tabs>
        <w:spacing w:line="276" w:lineRule="auto"/>
        <w:ind w:left="1440"/>
        <w:jc w:val="both"/>
        <w:rPr>
          <w:rStyle w:val="Style10"/>
        </w:rPr>
      </w:pPr>
      <w:r>
        <w:rPr>
          <w:rStyle w:val="Style10"/>
        </w:rPr>
        <w:t xml:space="preserve">All price adjustments requests (increases and decreases) shall be made in </w:t>
      </w:r>
      <w:proofErr w:type="gramStart"/>
      <w:r>
        <w:rPr>
          <w:rStyle w:val="Style10"/>
        </w:rPr>
        <w:t>writing</w:t>
      </w:r>
      <w:proofErr w:type="gramEnd"/>
      <w:r>
        <w:rPr>
          <w:rStyle w:val="Style10"/>
        </w:rPr>
        <w:t xml:space="preserve"> and Vendor shall not be entitled to apply the price adjustment until request is approved by the Department. </w:t>
      </w:r>
    </w:p>
    <w:p w14:paraId="29B8381A" w14:textId="77777777" w:rsidR="00435242" w:rsidRDefault="00435242" w:rsidP="00435242">
      <w:pPr>
        <w:tabs>
          <w:tab w:val="left" w:pos="720"/>
        </w:tabs>
        <w:spacing w:line="276" w:lineRule="auto"/>
        <w:ind w:left="1440"/>
        <w:jc w:val="both"/>
        <w:rPr>
          <w:rStyle w:val="Style10"/>
        </w:rPr>
      </w:pPr>
    </w:p>
    <w:p w14:paraId="1B4D0335" w14:textId="77777777" w:rsidR="00435242" w:rsidRDefault="00435242" w:rsidP="00435242">
      <w:pPr>
        <w:tabs>
          <w:tab w:val="left" w:pos="720"/>
        </w:tabs>
        <w:spacing w:line="276" w:lineRule="auto"/>
        <w:ind w:left="1440"/>
        <w:jc w:val="both"/>
        <w:rPr>
          <w:rStyle w:val="Style10"/>
        </w:rPr>
      </w:pPr>
      <w:r>
        <w:rPr>
          <w:rStyle w:val="Style10"/>
        </w:rPr>
        <w:t xml:space="preserve">Price adjustments shall be determined by the percent change of index values shown in the table under </w:t>
      </w:r>
      <w:hyperlink r:id="rId33" w:history="1">
        <w:r w:rsidRPr="00F138CB">
          <w:rPr>
            <w:rStyle w:val="Hyperlink"/>
            <w:rFonts w:asciiTheme="minorHAnsi" w:hAnsiTheme="minorHAnsi"/>
            <w:sz w:val="22"/>
          </w:rPr>
          <w:t>Series ID WPUO581 of the United States Bureau of Labor Statistics, Producer Price Index-Commodities, Not Seasonally Adjusted, for Asphalt and Other Petroleum and Coal Products, N.E.C.</w:t>
        </w:r>
      </w:hyperlink>
      <w:r>
        <w:rPr>
          <w:rStyle w:val="Style10"/>
        </w:rPr>
        <w:t xml:space="preserve"> </w:t>
      </w:r>
    </w:p>
    <w:p w14:paraId="7480BFD9" w14:textId="77777777" w:rsidR="00435242" w:rsidRDefault="00435242" w:rsidP="00435242">
      <w:pPr>
        <w:tabs>
          <w:tab w:val="left" w:pos="720"/>
        </w:tabs>
        <w:spacing w:line="276" w:lineRule="auto"/>
        <w:ind w:left="1440"/>
        <w:jc w:val="both"/>
        <w:rPr>
          <w:rStyle w:val="Style10"/>
        </w:rPr>
      </w:pPr>
    </w:p>
    <w:p w14:paraId="0A4CDF7F" w14:textId="2B64C728" w:rsidR="00435242" w:rsidRPr="00F138CB" w:rsidRDefault="00435242" w:rsidP="0050369A">
      <w:pPr>
        <w:tabs>
          <w:tab w:val="left" w:pos="720"/>
        </w:tabs>
        <w:spacing w:line="276" w:lineRule="auto"/>
        <w:ind w:left="1440"/>
        <w:rPr>
          <w:rStyle w:val="Style10"/>
        </w:rPr>
      </w:pPr>
      <w:r w:rsidRPr="00F138CB">
        <w:rPr>
          <w:rStyle w:val="Style10"/>
        </w:rPr>
        <w:t xml:space="preserve">The base PPI Published Index will be determined by the month of the bid opening date. For example, if the bid award date occurs in August, then base PPI will be August’s </w:t>
      </w:r>
      <w:r w:rsidRPr="00F138CB">
        <w:rPr>
          <w:rStyle w:val="Style10"/>
        </w:rPr>
        <w:lastRenderedPageBreak/>
        <w:t xml:space="preserve">published index. </w:t>
      </w:r>
      <w:r w:rsidR="0050369A">
        <w:rPr>
          <w:rStyle w:val="Style10"/>
        </w:rPr>
        <w:br/>
      </w:r>
    </w:p>
    <w:p w14:paraId="4226C1C2" w14:textId="50F96EB1" w:rsidR="00435242" w:rsidRDefault="00435242" w:rsidP="00435242">
      <w:pPr>
        <w:tabs>
          <w:tab w:val="left" w:pos="720"/>
        </w:tabs>
        <w:spacing w:line="276" w:lineRule="auto"/>
        <w:ind w:left="1440"/>
        <w:jc w:val="both"/>
        <w:rPr>
          <w:rStyle w:val="Style10"/>
        </w:rPr>
      </w:pPr>
      <w:r w:rsidRPr="00F138CB">
        <w:rPr>
          <w:rStyle w:val="Style10"/>
        </w:rPr>
        <w:t>The published PPI Index at the time of requested adjustment will be determined by the month and day the adjustment was submitted to Business Service</w:t>
      </w:r>
      <w:r w:rsidR="00F71794">
        <w:rPr>
          <w:rStyle w:val="Style10"/>
        </w:rPr>
        <w:t>s</w:t>
      </w:r>
      <w:r w:rsidRPr="00F138CB">
        <w:rPr>
          <w:rStyle w:val="Style10"/>
        </w:rPr>
        <w:t xml:space="preserve"> regardless of whether it is a preliminary or final index publication.</w:t>
      </w:r>
    </w:p>
    <w:p w14:paraId="63E41946" w14:textId="77777777" w:rsidR="00435242" w:rsidRDefault="00435242" w:rsidP="00435242">
      <w:pPr>
        <w:tabs>
          <w:tab w:val="left" w:pos="720"/>
        </w:tabs>
        <w:spacing w:line="276" w:lineRule="auto"/>
        <w:ind w:left="1440"/>
        <w:jc w:val="both"/>
        <w:rPr>
          <w:rStyle w:val="Style10"/>
        </w:rPr>
      </w:pPr>
    </w:p>
    <w:p w14:paraId="40AA7E8D" w14:textId="77777777" w:rsidR="00435242" w:rsidRPr="005A2991" w:rsidRDefault="00435242" w:rsidP="00435242">
      <w:pPr>
        <w:tabs>
          <w:tab w:val="left" w:pos="720"/>
        </w:tabs>
        <w:spacing w:line="276" w:lineRule="auto"/>
        <w:ind w:left="1440"/>
        <w:jc w:val="both"/>
        <w:rPr>
          <w:rStyle w:val="Style10"/>
        </w:rPr>
      </w:pPr>
      <w:r w:rsidRPr="00F867D8">
        <w:rPr>
          <w:rStyle w:val="Style10"/>
        </w:rPr>
        <w:t xml:space="preserve">Should the BLS discontinue the code listed above, the next higher-level index shall be used to calculate the price adjustment. </w:t>
      </w:r>
      <w:r>
        <w:rPr>
          <w:rStyle w:val="Style10"/>
        </w:rPr>
        <w:t xml:space="preserve">For example, if the </w:t>
      </w:r>
      <w:r w:rsidRPr="00F41C27">
        <w:rPr>
          <w:rStyle w:val="Style10"/>
        </w:rPr>
        <w:t>contract execution date occurs in July 20</w:t>
      </w:r>
      <w:r>
        <w:rPr>
          <w:rStyle w:val="Style10"/>
        </w:rPr>
        <w:t>24</w:t>
      </w:r>
      <w:r w:rsidRPr="00F41C27">
        <w:rPr>
          <w:rStyle w:val="Style10"/>
        </w:rPr>
        <w:t>, given a ninety (90) day notice, then the base index value will be the average of then-published values for the period of April 20</w:t>
      </w:r>
      <w:r>
        <w:rPr>
          <w:rStyle w:val="Style10"/>
        </w:rPr>
        <w:t>23</w:t>
      </w:r>
      <w:r w:rsidRPr="00F41C27">
        <w:rPr>
          <w:rStyle w:val="Style10"/>
        </w:rPr>
        <w:t xml:space="preserve"> through March 20</w:t>
      </w:r>
      <w:r>
        <w:rPr>
          <w:rStyle w:val="Style10"/>
        </w:rPr>
        <w:t>24</w:t>
      </w:r>
      <w:r w:rsidRPr="00F41C27">
        <w:rPr>
          <w:rStyle w:val="Style10"/>
        </w:rPr>
        <w:t xml:space="preserve">. For the first price adjustment, the </w:t>
      </w:r>
      <w:proofErr w:type="gramStart"/>
      <w:r w:rsidRPr="00F41C27">
        <w:rPr>
          <w:rStyle w:val="Style10"/>
        </w:rPr>
        <w:t>percent</w:t>
      </w:r>
      <w:proofErr w:type="gramEnd"/>
      <w:r w:rsidRPr="00F41C27">
        <w:rPr>
          <w:rStyle w:val="Style10"/>
        </w:rPr>
        <w:t xml:space="preserve"> change would then be calculated based on the twelve (12) month average of index rates for the period from April 20</w:t>
      </w:r>
      <w:r>
        <w:rPr>
          <w:rStyle w:val="Style10"/>
        </w:rPr>
        <w:t>25</w:t>
      </w:r>
      <w:r w:rsidRPr="00F41C27">
        <w:rPr>
          <w:rStyle w:val="Style10"/>
        </w:rPr>
        <w:t xml:space="preserve"> through March 20</w:t>
      </w:r>
      <w:r>
        <w:rPr>
          <w:rStyle w:val="Style10"/>
        </w:rPr>
        <w:t>26</w:t>
      </w:r>
      <w:r w:rsidRPr="00F41C27">
        <w:rPr>
          <w:rStyle w:val="Style10"/>
        </w:rPr>
        <w:t xml:space="preserve"> compared to the initial base period. The calculation of subsequent price adjustment request will be based on a similar twelve (12) month</w:t>
      </w:r>
      <w:r>
        <w:rPr>
          <w:rStyle w:val="Style10"/>
        </w:rPr>
        <w:t xml:space="preserve"> period (from the prior April to the following March) compared to the same twelve (12) month period one (1) year prior. The most </w:t>
      </w:r>
      <w:proofErr w:type="gramStart"/>
      <w:r>
        <w:rPr>
          <w:rStyle w:val="Style10"/>
        </w:rPr>
        <w:t>recent</w:t>
      </w:r>
      <w:proofErr w:type="gramEnd"/>
      <w:r>
        <w:rPr>
          <w:rStyle w:val="Style10"/>
        </w:rPr>
        <w:t xml:space="preserve"> published index values for the corresponding periods at the time of the adjustment shall be used in calculation of the percent change. The calculated </w:t>
      </w:r>
      <w:proofErr w:type="gramStart"/>
      <w:r>
        <w:rPr>
          <w:rStyle w:val="Style10"/>
        </w:rPr>
        <w:t>percent</w:t>
      </w:r>
      <w:proofErr w:type="gramEnd"/>
      <w:r>
        <w:rPr>
          <w:rStyle w:val="Style10"/>
        </w:rPr>
        <w:t xml:space="preserve"> change shall be applied to the contract IDOT Statewide Liquid Bituminous Materials and the new contract prices shall be determined accordingly. If the Vendor has unresolved complaints filed against them for non-delivery of services or poor quality, the application of the price adjustment may be denied or deferred until which time all past complaints are resolved. </w:t>
      </w:r>
    </w:p>
    <w:p w14:paraId="710F38F1" w14:textId="6ACE785D" w:rsidR="00435242" w:rsidRPr="00E56440" w:rsidRDefault="00435242" w:rsidP="00E56440">
      <w:pPr>
        <w:tabs>
          <w:tab w:val="left" w:pos="720"/>
        </w:tabs>
        <w:spacing w:before="240" w:after="240" w:line="276" w:lineRule="auto"/>
        <w:ind w:left="1440"/>
        <w:jc w:val="both"/>
        <w:rPr>
          <w:rFonts w:asciiTheme="minorHAnsi" w:hAnsiTheme="minorHAnsi"/>
        </w:rPr>
      </w:pPr>
      <w:r>
        <w:rPr>
          <w:rStyle w:val="Style10"/>
        </w:rPr>
        <w:t>Price Adjustment Requests shall be submitted in writing (E-Mail is acceptable) to the Illinois Department of Transportation, Bureau of Business Services, Attn:</w:t>
      </w:r>
      <w:r w:rsidR="0050369A">
        <w:rPr>
          <w:rStyle w:val="Style10"/>
        </w:rPr>
        <w:t xml:space="preserve"> </w:t>
      </w:r>
      <w:r w:rsidR="00E56440">
        <w:t>Ashley Murphy</w:t>
      </w:r>
      <w:r>
        <w:rPr>
          <w:rStyle w:val="Style10"/>
        </w:rPr>
        <w:t>, 2300 S Dirksen Parkway, Room 302, Springfield, IL 62764.</w:t>
      </w:r>
      <w:r w:rsidR="00E56440">
        <w:rPr>
          <w:rStyle w:val="Style10"/>
        </w:rPr>
        <w:t xml:space="preserve"> Email: Ashley.l.murphy@illinois.gov</w:t>
      </w:r>
    </w:p>
    <w:p w14:paraId="58BE1A84" w14:textId="50230EFE" w:rsidR="000A1BE7" w:rsidRPr="0050369A"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5044AD82" w14:textId="6D6D2961" w:rsidR="0050369A" w:rsidRDefault="0050369A" w:rsidP="00C60E83">
      <w:pPr>
        <w:pStyle w:val="ListParagraph"/>
        <w:tabs>
          <w:tab w:val="left" w:pos="720"/>
        </w:tabs>
        <w:spacing w:before="240" w:after="240" w:line="276" w:lineRule="auto"/>
        <w:ind w:left="1440"/>
        <w:jc w:val="both"/>
        <w:rPr>
          <w:rStyle w:val="Style10"/>
        </w:rPr>
      </w:pPr>
      <w:r>
        <w:rPr>
          <w:rStyle w:val="Style10"/>
        </w:rPr>
        <w:t>1.3.1</w:t>
      </w:r>
      <w:r>
        <w:rPr>
          <w:rStyle w:val="Style10"/>
        </w:rPr>
        <w:tab/>
      </w:r>
      <w:bookmarkStart w:id="11" w:name="_Hlk178770334"/>
      <w:r w:rsidRPr="00C60E83">
        <w:rPr>
          <w:rStyle w:val="Style10"/>
          <w:highlight w:val="yellow"/>
        </w:rPr>
        <w:t xml:space="preserve">Merchandise must be delivered and invoiced </w:t>
      </w:r>
      <w:r w:rsidRPr="00C60E83">
        <w:rPr>
          <w:rStyle w:val="Style10"/>
          <w:b/>
          <w:bCs/>
          <w:highlight w:val="yellow"/>
        </w:rPr>
        <w:t>within 30 days</w:t>
      </w:r>
      <w:r w:rsidRPr="00C60E83">
        <w:rPr>
          <w:rStyle w:val="Style10"/>
          <w:highlight w:val="yellow"/>
        </w:rPr>
        <w:t xml:space="preserve"> from order being placed.</w:t>
      </w:r>
    </w:p>
    <w:bookmarkEnd w:id="11"/>
    <w:p w14:paraId="664EB263" w14:textId="52E71F22" w:rsidR="0050369A" w:rsidRPr="0050369A" w:rsidRDefault="0050369A" w:rsidP="00C60E83">
      <w:pPr>
        <w:pStyle w:val="ListParagraph"/>
        <w:tabs>
          <w:tab w:val="left" w:pos="720"/>
        </w:tabs>
        <w:spacing w:before="240" w:after="240" w:line="276" w:lineRule="auto"/>
        <w:ind w:left="1440"/>
        <w:rPr>
          <w:rFonts w:asciiTheme="minorHAnsi" w:hAnsiTheme="minorHAnsi"/>
        </w:rPr>
      </w:pPr>
      <w:r>
        <w:rPr>
          <w:rStyle w:val="Style10"/>
        </w:rPr>
        <w:t>1.3.</w:t>
      </w:r>
      <w:r w:rsidR="00C60E83">
        <w:rPr>
          <w:rStyle w:val="Style10"/>
        </w:rPr>
        <w:t>2</w:t>
      </w:r>
      <w:r>
        <w:rPr>
          <w:rStyle w:val="Style10"/>
        </w:rPr>
        <w:tab/>
      </w:r>
      <w:r w:rsidRPr="005F12BF">
        <w:rPr>
          <w:rStyle w:val="Style10"/>
        </w:rPr>
        <w:t>Vendor shall submit proof of Insurance coverage made out to Illinois Department of Transportation, 2300 S. Dirksen Parkway, Springfield IL 62764 with bid</w:t>
      </w:r>
      <w:r w:rsidR="00C60E83">
        <w:rPr>
          <w:rStyle w:val="Style10"/>
        </w:rPr>
        <w:t xml:space="preserve"> packet</w:t>
      </w:r>
      <w:r w:rsidRPr="005F12BF">
        <w:rPr>
          <w:rStyle w:val="Style10"/>
        </w:rPr>
        <w:t xml:space="preserve"> per Section 4.11. Vendor shall be responsible for keeping Insurance Coverage enforced and providing proof thereof throughout the duration of the term of this contract.</w:t>
      </w:r>
      <w:r>
        <w:rPr>
          <w:rStyle w:val="Style10"/>
        </w:rPr>
        <w:t xml:space="preserve"> </w:t>
      </w:r>
      <w:r w:rsidRPr="00BB49A3">
        <w:rPr>
          <w:rFonts w:asciiTheme="minorHAnsi" w:hAnsiTheme="minorHAnsi"/>
        </w:rPr>
        <w:t>Vendor shall submit Proof of Insurance Coverage with bid submission. Insurance Coverage will made out to the Illinois Department of Transportation. Vendor shall be responsible for keeping Insurance Coverage enforced and providing proof thereof throughout the duration of the term of this contract.</w:t>
      </w:r>
      <w:r w:rsidR="00C60E83">
        <w:rPr>
          <w:rFonts w:asciiTheme="minorHAnsi" w:hAnsiTheme="minorHAnsi"/>
        </w:rPr>
        <w:br/>
      </w:r>
      <w:r w:rsidR="00C60E83">
        <w:rPr>
          <w:rFonts w:asciiTheme="minorHAnsi" w:hAnsiTheme="minorHAnsi"/>
        </w:rPr>
        <w:br/>
      </w:r>
      <w:r w:rsidR="00C60E83" w:rsidRPr="00C60E83">
        <w:rPr>
          <w:rFonts w:asciiTheme="minorHAnsi" w:hAnsiTheme="minorHAnsi"/>
          <w:highlight w:val="yellow"/>
        </w:rPr>
        <w:t xml:space="preserve">Is proof of insurance included?     </w:t>
      </w:r>
      <w:r w:rsidR="00C60E83" w:rsidRPr="00C60E83">
        <w:rPr>
          <w:rFonts w:asciiTheme="minorHAnsi" w:hAnsiTheme="minorHAnsi"/>
          <w:highlight w:val="yellow"/>
        </w:rPr>
        <w:fldChar w:fldCharType="begin">
          <w:ffData>
            <w:name w:val="Check86"/>
            <w:enabled/>
            <w:calcOnExit w:val="0"/>
            <w:checkBox>
              <w:sizeAuto/>
              <w:default w:val="0"/>
            </w:checkBox>
          </w:ffData>
        </w:fldChar>
      </w:r>
      <w:r w:rsidR="00C60E83" w:rsidRPr="00C60E83">
        <w:rPr>
          <w:rFonts w:asciiTheme="minorHAnsi" w:hAnsiTheme="minorHAnsi"/>
          <w:highlight w:val="yellow"/>
        </w:rPr>
        <w:instrText xml:space="preserve"> FORMCHECKBOX </w:instrText>
      </w:r>
      <w:r w:rsidR="00C60E83" w:rsidRPr="00C60E83">
        <w:rPr>
          <w:rFonts w:asciiTheme="minorHAnsi" w:hAnsiTheme="minorHAnsi"/>
          <w:highlight w:val="yellow"/>
        </w:rPr>
      </w:r>
      <w:r w:rsidR="00C60E83" w:rsidRPr="00C60E83">
        <w:rPr>
          <w:rFonts w:asciiTheme="minorHAnsi" w:hAnsiTheme="minorHAnsi"/>
          <w:highlight w:val="yellow"/>
        </w:rPr>
        <w:fldChar w:fldCharType="separate"/>
      </w:r>
      <w:r w:rsidR="00C60E83" w:rsidRPr="00C60E83">
        <w:rPr>
          <w:rFonts w:asciiTheme="minorHAnsi" w:hAnsiTheme="minorHAnsi"/>
          <w:highlight w:val="yellow"/>
        </w:rPr>
        <w:fldChar w:fldCharType="end"/>
      </w:r>
      <w:r w:rsidR="00C60E83" w:rsidRPr="00C60E83">
        <w:rPr>
          <w:rFonts w:asciiTheme="minorHAnsi" w:hAnsiTheme="minorHAnsi"/>
          <w:highlight w:val="yellow"/>
        </w:rPr>
        <w:t xml:space="preserve">  Yes      </w:t>
      </w:r>
      <w:r w:rsidR="00C60E83" w:rsidRPr="00C60E83">
        <w:rPr>
          <w:rFonts w:asciiTheme="minorHAnsi" w:hAnsiTheme="minorHAnsi"/>
          <w:highlight w:val="yellow"/>
        </w:rPr>
        <w:fldChar w:fldCharType="begin">
          <w:ffData>
            <w:name w:val=""/>
            <w:enabled/>
            <w:calcOnExit w:val="0"/>
            <w:checkBox>
              <w:sizeAuto/>
              <w:default w:val="0"/>
            </w:checkBox>
          </w:ffData>
        </w:fldChar>
      </w:r>
      <w:r w:rsidR="00C60E83" w:rsidRPr="00C60E83">
        <w:rPr>
          <w:rFonts w:asciiTheme="minorHAnsi" w:hAnsiTheme="minorHAnsi"/>
          <w:highlight w:val="yellow"/>
        </w:rPr>
        <w:instrText xml:space="preserve"> FORMCHECKBOX </w:instrText>
      </w:r>
      <w:r w:rsidR="00C60E83" w:rsidRPr="00C60E83">
        <w:rPr>
          <w:rFonts w:asciiTheme="minorHAnsi" w:hAnsiTheme="minorHAnsi"/>
          <w:highlight w:val="yellow"/>
        </w:rPr>
      </w:r>
      <w:r w:rsidR="00C60E83" w:rsidRPr="00C60E83">
        <w:rPr>
          <w:rFonts w:asciiTheme="minorHAnsi" w:hAnsiTheme="minorHAnsi"/>
          <w:highlight w:val="yellow"/>
        </w:rPr>
        <w:fldChar w:fldCharType="separate"/>
      </w:r>
      <w:r w:rsidR="00C60E83" w:rsidRPr="00C60E83">
        <w:rPr>
          <w:rFonts w:asciiTheme="minorHAnsi" w:hAnsiTheme="minorHAnsi"/>
          <w:highlight w:val="yellow"/>
        </w:rPr>
        <w:fldChar w:fldCharType="end"/>
      </w:r>
      <w:r w:rsidR="00C60E83" w:rsidRPr="00C60E83">
        <w:rPr>
          <w:rFonts w:asciiTheme="minorHAnsi" w:hAnsiTheme="minorHAnsi"/>
          <w:highlight w:val="yellow"/>
        </w:rPr>
        <w:t xml:space="preserve">  No</w:t>
      </w:r>
    </w:p>
    <w:p w14:paraId="43291409" w14:textId="0765346B" w:rsidR="002811FD" w:rsidRDefault="002811FD" w:rsidP="00DF51D1">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lastRenderedPageBreak/>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C60E83" w:rsidRPr="00442728">
            <w:rPr>
              <w:rStyle w:val="Style10"/>
            </w:rPr>
            <w:t>The vendor must either be an authorized distributor for the products offered or be able to show evidence, if requested, of an uninterrupted source of inventory for the product categories or items listed in this procurement.</w:t>
          </w:r>
        </w:sdtContent>
      </w:sdt>
    </w:p>
    <w:p w14:paraId="19F2631B" w14:textId="35733045" w:rsidR="002811FD" w:rsidRPr="000A1BE7" w:rsidRDefault="002811FD" w:rsidP="00DF51D1">
      <w:pPr>
        <w:pStyle w:val="ListParagraph"/>
        <w:numPr>
          <w:ilvl w:val="1"/>
          <w:numId w:val="35"/>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proofErr w:type="gramStart"/>
      <w:r w:rsidRPr="00F96816">
        <w:rPr>
          <w:rFonts w:asciiTheme="minorHAnsi" w:hAnsiTheme="minorHAnsi"/>
          <w:b/>
        </w:rPr>
        <w:t>:</w:t>
      </w:r>
      <w:r>
        <w:rPr>
          <w:rFonts w:asciiTheme="minorHAnsi" w:hAnsiTheme="minorHAnsi"/>
          <w:b/>
        </w:rPr>
        <w:t xml:space="preserve">  </w:t>
      </w:r>
      <w:r w:rsidR="0050369A" w:rsidRPr="0081387E">
        <w:rPr>
          <w:rFonts w:asciiTheme="minorHAnsi" w:hAnsiTheme="minorHAnsi"/>
          <w:bCs/>
        </w:rPr>
        <w:t>The</w:t>
      </w:r>
      <w:proofErr w:type="gramEnd"/>
      <w:r w:rsidR="0050369A" w:rsidRPr="0081387E">
        <w:rPr>
          <w:rFonts w:asciiTheme="minorHAnsi" w:hAnsiTheme="minorHAnsi"/>
          <w:bCs/>
        </w:rPr>
        <w:t xml:space="preserve"> Department reserves two options for the receipt of material: (1) Department may pick up material using Department Vehicles and Staff; or (2) Vendor(s) will deliver material to job sites. Vendor(s) shall not deliver material until contacting Department for delivery instructions. Department will authorize date and time of delivery </w:t>
      </w:r>
      <w:proofErr w:type="gramStart"/>
      <w:r w:rsidR="0050369A" w:rsidRPr="0081387E">
        <w:rPr>
          <w:rFonts w:asciiTheme="minorHAnsi" w:hAnsiTheme="minorHAnsi"/>
          <w:bCs/>
        </w:rPr>
        <w:t>ensuring</w:t>
      </w:r>
      <w:proofErr w:type="gramEnd"/>
      <w:r w:rsidR="0050369A" w:rsidRPr="0081387E">
        <w:rPr>
          <w:rFonts w:asciiTheme="minorHAnsi" w:hAnsiTheme="minorHAnsi"/>
          <w:bCs/>
        </w:rPr>
        <w:t xml:space="preserve"> Department Staff is available for accepting delivery.</w:t>
      </w:r>
    </w:p>
    <w:p w14:paraId="4817E2CF" w14:textId="77777777" w:rsidR="009742ED" w:rsidRPr="00C670D8"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522574DE"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highlight w:val="yellow"/>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50369A" w:rsidRPr="0050369A">
            <w:rPr>
              <w:rStyle w:val="Style10"/>
              <w:highlight w:val="yellow"/>
            </w:rPr>
            <w:t>are not</w:t>
          </w:r>
        </w:sdtContent>
      </w:sdt>
      <w:r w:rsidRPr="00A26F54">
        <w:rPr>
          <w:rFonts w:asciiTheme="minorHAnsi" w:hAnsiTheme="minorHAnsi"/>
        </w:rPr>
        <w:t xml:space="preserve"> allowed.</w:t>
      </w:r>
    </w:p>
    <w:p w14:paraId="1B01ED89" w14:textId="5D911A6F" w:rsidR="002719A2" w:rsidRPr="0050369A" w:rsidRDefault="009742ED" w:rsidP="0050369A">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50369A">
        <w:rPr>
          <w:rFonts w:asciiTheme="minorHAnsi" w:hAnsiTheme="minorHAnsi"/>
        </w:rPr>
        <w:fldChar w:fldCharType="begin">
          <w:ffData>
            <w:name w:val="Check87"/>
            <w:enabled/>
            <w:calcOnExit w:val="0"/>
            <w:checkBox>
              <w:sizeAuto/>
              <w:default w:val="1"/>
            </w:checkBox>
          </w:ffData>
        </w:fldChar>
      </w:r>
      <w:bookmarkStart w:id="12" w:name="Check87"/>
      <w:r w:rsidR="0050369A">
        <w:rPr>
          <w:rFonts w:asciiTheme="minorHAnsi" w:hAnsiTheme="minorHAnsi"/>
        </w:rPr>
        <w:instrText xml:space="preserve"> FORMCHECKBOX </w:instrText>
      </w:r>
      <w:r w:rsidR="0050369A">
        <w:rPr>
          <w:rFonts w:asciiTheme="minorHAnsi" w:hAnsiTheme="minorHAnsi"/>
        </w:rPr>
      </w:r>
      <w:r w:rsidR="0050369A">
        <w:rPr>
          <w:rFonts w:asciiTheme="minorHAnsi" w:hAnsiTheme="minorHAnsi"/>
        </w:rPr>
        <w:fldChar w:fldCharType="separate"/>
      </w:r>
      <w:r w:rsidR="0050369A">
        <w:rPr>
          <w:rFonts w:asciiTheme="minorHAnsi" w:hAnsiTheme="minorHAnsi"/>
        </w:rPr>
        <w:fldChar w:fldCharType="end"/>
      </w:r>
      <w:bookmarkEnd w:id="12"/>
      <w:r w:rsidRPr="00F96816">
        <w:rPr>
          <w:rFonts w:asciiTheme="minorHAnsi" w:hAnsiTheme="minorHAnsi"/>
        </w:rPr>
        <w:t xml:space="preserve">  No</w:t>
      </w:r>
      <w:r w:rsidR="002719A2" w:rsidRPr="0050369A">
        <w:rPr>
          <w:rFonts w:asciiTheme="minorHAnsi" w:hAnsiTheme="minorHAnsi"/>
        </w:rPr>
        <w:t xml:space="preserve">  </w:t>
      </w:r>
    </w:p>
    <w:p w14:paraId="1B430EB5" w14:textId="77777777" w:rsidR="001C02C0" w:rsidRPr="00D20761" w:rsidRDefault="001C02C0" w:rsidP="00DF51D1">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67F6D410"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50369A">
        <w:rPr>
          <w:rFonts w:asciiTheme="minorHAnsi" w:hAnsiTheme="minorHAnsi" w:cstheme="minorHAnsi"/>
          <w:iCs/>
        </w:rPr>
        <w:fldChar w:fldCharType="begin">
          <w:ffData>
            <w:name w:val="Check75"/>
            <w:enabled/>
            <w:calcOnExit w:val="0"/>
            <w:checkBox>
              <w:sizeAuto/>
              <w:default w:val="1"/>
            </w:checkBox>
          </w:ffData>
        </w:fldChar>
      </w:r>
      <w:bookmarkStart w:id="13" w:name="Check75"/>
      <w:r w:rsidR="0050369A">
        <w:rPr>
          <w:rFonts w:asciiTheme="minorHAnsi" w:hAnsiTheme="minorHAnsi" w:cstheme="minorHAnsi"/>
          <w:iCs/>
        </w:rPr>
        <w:instrText xml:space="preserve"> FORMCHECKBOX </w:instrText>
      </w:r>
      <w:r w:rsidR="0050369A">
        <w:rPr>
          <w:rFonts w:asciiTheme="minorHAnsi" w:hAnsiTheme="minorHAnsi" w:cstheme="minorHAnsi"/>
          <w:iCs/>
        </w:rPr>
      </w:r>
      <w:r w:rsidR="0050369A">
        <w:rPr>
          <w:rFonts w:asciiTheme="minorHAnsi" w:hAnsiTheme="minorHAnsi" w:cstheme="minorHAnsi"/>
          <w:iCs/>
        </w:rPr>
        <w:fldChar w:fldCharType="separate"/>
      </w:r>
      <w:r w:rsidR="0050369A">
        <w:rPr>
          <w:rFonts w:asciiTheme="minorHAnsi" w:hAnsiTheme="minorHAnsi" w:cstheme="minorHAnsi"/>
          <w:iCs/>
        </w:rPr>
        <w:fldChar w:fldCharType="end"/>
      </w:r>
      <w:bookmarkEnd w:id="13"/>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5B22E7EA" w14:textId="77777777" w:rsidR="009742ED" w:rsidRPr="000477FE" w:rsidRDefault="009742ED" w:rsidP="00DF51D1">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w:t>
      </w:r>
      <w:proofErr w:type="gramStart"/>
      <w:r w:rsidRPr="000477FE">
        <w:rPr>
          <w:rFonts w:asciiTheme="minorHAnsi" w:hAnsiTheme="minorHAnsi"/>
        </w:rPr>
        <w:t>shall</w:t>
      </w:r>
      <w:proofErr w:type="gramEnd"/>
      <w:r w:rsidRPr="000477FE">
        <w:rPr>
          <w:rFonts w:asciiTheme="minorHAnsi" w:hAnsiTheme="minorHAnsi"/>
        </w:rPr>
        <w:t xml:space="preserve">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50FE3F" w14:textId="77777777" w:rsidR="006009E6" w:rsidRDefault="009742ED" w:rsidP="006009E6">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40E8D826" w14:textId="77777777" w:rsidR="006009E6" w:rsidRPr="006009E6" w:rsidRDefault="006009E6" w:rsidP="006009E6">
      <w:pPr>
        <w:pStyle w:val="ListParagraph"/>
        <w:numPr>
          <w:ilvl w:val="2"/>
          <w:numId w:val="13"/>
        </w:numPr>
        <w:tabs>
          <w:tab w:val="left" w:pos="1440"/>
        </w:tabs>
        <w:spacing w:before="240" w:after="200" w:line="23" w:lineRule="atLeast"/>
        <w:jc w:val="both"/>
        <w:rPr>
          <w:rFonts w:asciiTheme="minorHAnsi" w:hAnsiTheme="minorHAnsi" w:cstheme="minorHAnsi"/>
          <w:b/>
        </w:rPr>
      </w:pPr>
      <w:r w:rsidRPr="006009E6">
        <w:rPr>
          <w:rFonts w:asciiTheme="minorHAnsi" w:hAnsiTheme="minorHAnsi" w:cstheme="minorHAnsi"/>
        </w:rPr>
        <w:t xml:space="preserve">Vendor shall submit pricing in the format shown below, based on the terms and conditions set forth in section 1 of this Contract.  </w:t>
      </w:r>
    </w:p>
    <w:p w14:paraId="3FB90CC9" w14:textId="644917C9" w:rsidR="006009E6" w:rsidRDefault="006009E6" w:rsidP="006009E6">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Specification Compliance: Is this Bid strictly in accordance with IDOT specifications (See Section 1.2.1)</w:t>
      </w:r>
      <w:r w:rsidR="00C60E83">
        <w:rPr>
          <w:rFonts w:asciiTheme="minorHAnsi" w:hAnsiTheme="minorHAnsi" w:cstheme="minorHAnsi"/>
        </w:rPr>
        <w:t>?</w:t>
      </w:r>
      <w:r>
        <w:rPr>
          <w:rFonts w:asciiTheme="minorHAnsi" w:hAnsiTheme="minorHAnsi" w:cstheme="minorHAnsi"/>
        </w:rPr>
        <w:t xml:space="preserve"> </w:t>
      </w:r>
    </w:p>
    <w:p w14:paraId="392C5E4D" w14:textId="77777777" w:rsidR="006009E6" w:rsidRDefault="006009E6" w:rsidP="006009E6">
      <w:pPr>
        <w:pStyle w:val="ListParagraph"/>
        <w:tabs>
          <w:tab w:val="left" w:pos="1440"/>
        </w:tabs>
        <w:spacing w:before="240" w:after="200" w:line="23" w:lineRule="atLeast"/>
        <w:ind w:left="2160"/>
        <w:jc w:val="both"/>
        <w:rPr>
          <w:rFonts w:asciiTheme="minorHAnsi" w:hAnsiTheme="minorHAnsi" w:cstheme="minorHAnsi"/>
        </w:rPr>
      </w:pPr>
      <w:r w:rsidRPr="00C33FD8">
        <w:rPr>
          <w:rFonts w:asciiTheme="minorHAnsi" w:hAnsiTheme="minorHAnsi" w:cstheme="minorHAnsi"/>
          <w:highlight w:val="yellow"/>
        </w:rPr>
        <w:t xml:space="preserve">Vendor </w:t>
      </w:r>
      <w:r w:rsidRPr="00C83FDA">
        <w:rPr>
          <w:rFonts w:asciiTheme="minorHAnsi" w:hAnsiTheme="minorHAnsi" w:cstheme="minorHAnsi"/>
          <w:highlight w:val="yellow"/>
        </w:rPr>
        <w:t xml:space="preserve">Response: </w:t>
      </w:r>
      <w:sdt>
        <w:sdtPr>
          <w:rPr>
            <w:rFonts w:asciiTheme="minorHAnsi" w:hAnsiTheme="minorHAnsi" w:cstheme="minorHAnsi"/>
            <w:highlight w:val="yellow"/>
          </w:rPr>
          <w:id w:val="1637228502"/>
          <w14:checkbox>
            <w14:checked w14:val="0"/>
            <w14:checkedState w14:val="2612" w14:font="MS Gothic"/>
            <w14:uncheckedState w14:val="2610" w14:font="MS Gothic"/>
          </w14:checkbox>
        </w:sdtPr>
        <w:sdtEndPr/>
        <w:sdtContent>
          <w:r w:rsidRPr="00C83FDA">
            <w:rPr>
              <w:rFonts w:ascii="MS Gothic" w:eastAsia="MS Gothic" w:hAnsi="MS Gothic" w:cstheme="minorHAnsi" w:hint="eastAsia"/>
              <w:highlight w:val="yellow"/>
            </w:rPr>
            <w:t>☐</w:t>
          </w:r>
        </w:sdtContent>
      </w:sdt>
      <w:r w:rsidRPr="00C83FDA">
        <w:rPr>
          <w:rFonts w:asciiTheme="minorHAnsi" w:hAnsiTheme="minorHAnsi" w:cstheme="minorHAnsi"/>
          <w:highlight w:val="yellow"/>
        </w:rPr>
        <w:t xml:space="preserve">No </w:t>
      </w:r>
      <w:r w:rsidRPr="00C83FDA">
        <w:rPr>
          <w:rFonts w:asciiTheme="minorHAnsi" w:hAnsiTheme="minorHAnsi" w:cstheme="minorHAnsi"/>
          <w:highlight w:val="yellow"/>
        </w:rPr>
        <w:tab/>
        <w:t xml:space="preserve">or </w:t>
      </w:r>
      <w:r w:rsidRPr="00C83FDA">
        <w:rPr>
          <w:rFonts w:asciiTheme="minorHAnsi" w:hAnsiTheme="minorHAnsi" w:cstheme="minorHAnsi"/>
          <w:highlight w:val="yellow"/>
        </w:rPr>
        <w:tab/>
      </w:r>
      <w:sdt>
        <w:sdtPr>
          <w:rPr>
            <w:rFonts w:asciiTheme="minorHAnsi" w:hAnsiTheme="minorHAnsi" w:cstheme="minorHAnsi"/>
            <w:highlight w:val="yellow"/>
          </w:rPr>
          <w:id w:val="-984001150"/>
          <w14:checkbox>
            <w14:checked w14:val="0"/>
            <w14:checkedState w14:val="2612" w14:font="MS Gothic"/>
            <w14:uncheckedState w14:val="2610" w14:font="MS Gothic"/>
          </w14:checkbox>
        </w:sdtPr>
        <w:sdtEndPr/>
        <w:sdtContent>
          <w:r w:rsidRPr="00C83FDA">
            <w:rPr>
              <w:rFonts w:ascii="MS Gothic" w:eastAsia="MS Gothic" w:hAnsi="MS Gothic" w:cstheme="minorHAnsi" w:hint="eastAsia"/>
              <w:highlight w:val="yellow"/>
            </w:rPr>
            <w:t>☐</w:t>
          </w:r>
        </w:sdtContent>
      </w:sdt>
      <w:r w:rsidRPr="00C83FDA">
        <w:rPr>
          <w:rFonts w:asciiTheme="minorHAnsi" w:hAnsiTheme="minorHAnsi" w:cstheme="minorHAnsi"/>
          <w:highlight w:val="yellow"/>
        </w:rPr>
        <w:t>Yes</w:t>
      </w:r>
      <w:r>
        <w:rPr>
          <w:rFonts w:asciiTheme="minorHAnsi" w:hAnsiTheme="minorHAnsi" w:cstheme="minorHAnsi"/>
        </w:rPr>
        <w:t xml:space="preserve"> </w:t>
      </w:r>
    </w:p>
    <w:p w14:paraId="02B80F53" w14:textId="05F1A6AE" w:rsidR="006009E6" w:rsidRPr="006009E6" w:rsidRDefault="00C60E83" w:rsidP="00C60E83">
      <w:pPr>
        <w:pStyle w:val="ListParagraph"/>
        <w:tabs>
          <w:tab w:val="left" w:pos="1440"/>
        </w:tabs>
        <w:spacing w:before="240" w:after="200" w:line="23" w:lineRule="atLeast"/>
        <w:ind w:left="2160"/>
        <w:rPr>
          <w:rFonts w:asciiTheme="minorHAnsi" w:hAnsiTheme="minorHAnsi" w:cstheme="minorHAnsi"/>
          <w:b/>
        </w:rPr>
      </w:pPr>
      <w:r>
        <w:rPr>
          <w:rFonts w:asciiTheme="minorHAnsi" w:hAnsiTheme="minorHAnsi" w:cstheme="minorHAnsi"/>
        </w:rPr>
        <w:t xml:space="preserve">If not, Vendor shall clearly identify </w:t>
      </w:r>
      <w:proofErr w:type="gramStart"/>
      <w:r>
        <w:rPr>
          <w:rFonts w:asciiTheme="minorHAnsi" w:hAnsiTheme="minorHAnsi" w:cstheme="minorHAnsi"/>
        </w:rPr>
        <w:t>any and all</w:t>
      </w:r>
      <w:proofErr w:type="gramEnd"/>
      <w:r>
        <w:rPr>
          <w:rFonts w:asciiTheme="minorHAnsi" w:hAnsiTheme="minorHAnsi" w:cstheme="minorHAnsi"/>
        </w:rPr>
        <w:t xml:space="preserve"> deviations at time of bid. The Department reserves the right to determine if the deviation(s) is material. Attach additional sheet(s) if necessary.</w:t>
      </w:r>
      <w:r>
        <w:rPr>
          <w:rFonts w:asciiTheme="minorHAnsi" w:hAnsiTheme="minorHAnsi" w:cstheme="minorHAnsi"/>
        </w:rPr>
        <w:br/>
      </w:r>
      <w:r>
        <w:rPr>
          <w:rFonts w:asciiTheme="minorHAnsi" w:hAnsiTheme="minorHAnsi" w:cstheme="minorHAnsi"/>
        </w:rPr>
        <w:br/>
      </w:r>
      <w:r w:rsidR="006009E6">
        <w:rPr>
          <w:rFonts w:asciiTheme="minorHAnsi" w:hAnsiTheme="minorHAnsi" w:cstheme="minorHAnsi"/>
        </w:rPr>
        <w:t>The inclusion of simple descriptive literature is not sufficient for this purpose. The burden of proof of specification compliance rests entirely with the Vendor. If no Exceptions are taken, the Vendor confirms complete compliance with the specifications</w:t>
      </w:r>
    </w:p>
    <w:p w14:paraId="1111C238" w14:textId="77777777" w:rsidR="006009E6" w:rsidRPr="006009E6" w:rsidRDefault="006009E6" w:rsidP="006009E6">
      <w:pPr>
        <w:pStyle w:val="ListParagraph"/>
        <w:numPr>
          <w:ilvl w:val="2"/>
          <w:numId w:val="13"/>
        </w:numPr>
        <w:tabs>
          <w:tab w:val="left" w:pos="1440"/>
        </w:tabs>
        <w:spacing w:before="240" w:after="200" w:line="276" w:lineRule="auto"/>
        <w:jc w:val="both"/>
        <w:rPr>
          <w:rFonts w:asciiTheme="minorHAnsi" w:hAnsiTheme="minorHAnsi"/>
          <w:b/>
        </w:rPr>
      </w:pPr>
      <w:bookmarkStart w:id="14" w:name="_Hlk174440418"/>
      <w:r w:rsidRPr="00DF6115">
        <w:rPr>
          <w:rFonts w:asciiTheme="minorHAnsi" w:hAnsiTheme="minorHAnsi" w:cstheme="minorHAnsi"/>
        </w:rPr>
        <w:t>Pricing shall be submitted in the following format</w:t>
      </w:r>
      <w:r>
        <w:rPr>
          <w:rFonts w:asciiTheme="minorHAnsi" w:hAnsiTheme="minorHAnsi" w:cstheme="minorHAnsi"/>
        </w:rPr>
        <w:t xml:space="preserve">. </w:t>
      </w:r>
      <w:r w:rsidRPr="00C778CE">
        <w:rPr>
          <w:rFonts w:asciiTheme="minorHAnsi" w:hAnsiTheme="minorHAnsi"/>
        </w:rPr>
        <w:t>Vendor shall submit bid in accordance with the following steps:</w:t>
      </w:r>
    </w:p>
    <w:p w14:paraId="5A8600DE" w14:textId="77777777" w:rsidR="006009E6" w:rsidRPr="006009E6" w:rsidRDefault="006009E6" w:rsidP="006009E6">
      <w:pPr>
        <w:pStyle w:val="ListParagraph"/>
        <w:numPr>
          <w:ilvl w:val="3"/>
          <w:numId w:val="13"/>
        </w:numPr>
        <w:tabs>
          <w:tab w:val="left" w:pos="1440"/>
        </w:tabs>
        <w:spacing w:before="240" w:after="200" w:line="276" w:lineRule="auto"/>
        <w:jc w:val="both"/>
        <w:rPr>
          <w:rFonts w:asciiTheme="minorHAnsi" w:hAnsiTheme="minorHAnsi"/>
          <w:b/>
        </w:rPr>
      </w:pPr>
      <w:r w:rsidRPr="006009E6">
        <w:rPr>
          <w:rFonts w:asciiTheme="minorHAnsi" w:hAnsiTheme="minorHAnsi"/>
        </w:rPr>
        <w:t xml:space="preserve">Vendor(s) shall provide pricing as formatted in Liquid Bituminous Materials Pricing Table. </w:t>
      </w:r>
      <w:r w:rsidRPr="006009E6">
        <w:rPr>
          <w:rFonts w:asciiTheme="minorHAnsi" w:hAnsiTheme="minorHAnsi"/>
          <w:b/>
          <w:bCs/>
        </w:rPr>
        <w:t xml:space="preserve">Vendor(s) who </w:t>
      </w:r>
      <w:proofErr w:type="gramStart"/>
      <w:r w:rsidRPr="006009E6">
        <w:rPr>
          <w:rFonts w:asciiTheme="minorHAnsi" w:hAnsiTheme="minorHAnsi"/>
          <w:b/>
          <w:bCs/>
        </w:rPr>
        <w:t>deviates</w:t>
      </w:r>
      <w:proofErr w:type="gramEnd"/>
      <w:r w:rsidRPr="006009E6">
        <w:rPr>
          <w:rFonts w:asciiTheme="minorHAnsi" w:hAnsiTheme="minorHAnsi"/>
          <w:b/>
          <w:bCs/>
        </w:rPr>
        <w:t xml:space="preserve"> from filling out Liquid Bituminous Materials Pricing Table as formatted may be found as non-responsive. </w:t>
      </w:r>
      <w:r w:rsidRPr="00371DF8">
        <w:rPr>
          <w:rFonts w:asciiTheme="minorHAnsi" w:hAnsiTheme="minorHAnsi"/>
          <w:u w:val="single"/>
        </w:rPr>
        <w:t>Vendor is not required to bid on all line items but encouraged to provide pricing on Delivery options as contained within the Liquid Bituminous Materials Pricing Table.</w:t>
      </w:r>
      <w:r w:rsidRPr="006009E6">
        <w:rPr>
          <w:rFonts w:asciiTheme="minorHAnsi" w:hAnsiTheme="minorHAnsi"/>
        </w:rPr>
        <w:t xml:space="preserve"> </w:t>
      </w:r>
      <w:bookmarkEnd w:id="14"/>
    </w:p>
    <w:p w14:paraId="51B0CBE1" w14:textId="77777777" w:rsidR="006009E6" w:rsidRPr="006009E6" w:rsidRDefault="006009E6" w:rsidP="006009E6">
      <w:pPr>
        <w:pStyle w:val="ListParagraph"/>
        <w:numPr>
          <w:ilvl w:val="3"/>
          <w:numId w:val="13"/>
        </w:numPr>
        <w:tabs>
          <w:tab w:val="left" w:pos="1440"/>
        </w:tabs>
        <w:spacing w:before="240" w:after="200" w:line="276" w:lineRule="auto"/>
        <w:jc w:val="both"/>
        <w:rPr>
          <w:rFonts w:asciiTheme="minorHAnsi" w:hAnsiTheme="minorHAnsi"/>
          <w:b/>
        </w:rPr>
      </w:pPr>
      <w:r w:rsidRPr="006009E6">
        <w:rPr>
          <w:rFonts w:asciiTheme="minorHAnsi" w:hAnsiTheme="minorHAnsi"/>
        </w:rPr>
        <w:t>Vendor(s) Delivery Charges shall be paid by the mile from Material Plant Location to Job Site with no deviations. The Department reserves the right to transport Material utilizing State vehicles and staff.</w:t>
      </w:r>
    </w:p>
    <w:p w14:paraId="672A272A" w14:textId="77777777" w:rsidR="006009E6" w:rsidRPr="006009E6" w:rsidRDefault="006009E6" w:rsidP="006009E6">
      <w:pPr>
        <w:pStyle w:val="ListParagraph"/>
        <w:numPr>
          <w:ilvl w:val="3"/>
          <w:numId w:val="13"/>
        </w:numPr>
        <w:tabs>
          <w:tab w:val="left" w:pos="1440"/>
        </w:tabs>
        <w:spacing w:before="240" w:after="200" w:line="276" w:lineRule="auto"/>
        <w:jc w:val="both"/>
        <w:rPr>
          <w:rFonts w:asciiTheme="minorHAnsi" w:hAnsiTheme="minorHAnsi"/>
          <w:b/>
        </w:rPr>
      </w:pPr>
      <w:r w:rsidRPr="006009E6">
        <w:rPr>
          <w:rFonts w:asciiTheme="minorHAnsi" w:hAnsiTheme="minorHAnsi"/>
          <w:b/>
          <w:bCs/>
        </w:rPr>
        <w:t xml:space="preserve">Contract(s) will be awarded to all responsive and responsible Vendor(s). The Department reserves the right not to award contracts to Vendor(s) whose prices are unacceptably high as determined by the Department. </w:t>
      </w:r>
    </w:p>
    <w:p w14:paraId="187B4DFA" w14:textId="5C23DEE0" w:rsidR="006009E6" w:rsidRPr="006009E6" w:rsidRDefault="006009E6" w:rsidP="006009E6">
      <w:pPr>
        <w:pStyle w:val="ListParagraph"/>
        <w:numPr>
          <w:ilvl w:val="3"/>
          <w:numId w:val="13"/>
        </w:numPr>
        <w:tabs>
          <w:tab w:val="left" w:pos="1440"/>
        </w:tabs>
        <w:spacing w:before="240" w:after="200" w:line="276" w:lineRule="auto"/>
        <w:jc w:val="both"/>
        <w:rPr>
          <w:rFonts w:asciiTheme="minorHAnsi" w:hAnsiTheme="minorHAnsi"/>
          <w:b/>
        </w:rPr>
      </w:pPr>
      <w:r w:rsidRPr="006009E6">
        <w:rPr>
          <w:rFonts w:asciiTheme="minorHAnsi" w:hAnsiTheme="minorHAnsi"/>
        </w:rPr>
        <w:t>Vendor(s) will be utilized based on the following criteria:</w:t>
      </w:r>
    </w:p>
    <w:p w14:paraId="4D6B3E32" w14:textId="77777777" w:rsidR="006009E6" w:rsidRDefault="006009E6" w:rsidP="006009E6">
      <w:pPr>
        <w:pStyle w:val="ListParagraph"/>
        <w:numPr>
          <w:ilvl w:val="0"/>
          <w:numId w:val="45"/>
        </w:numPr>
        <w:tabs>
          <w:tab w:val="left" w:pos="720"/>
        </w:tabs>
        <w:spacing w:line="276" w:lineRule="auto"/>
        <w:rPr>
          <w:rFonts w:asciiTheme="minorHAnsi" w:hAnsiTheme="minorHAnsi"/>
        </w:rPr>
      </w:pPr>
      <w:r>
        <w:rPr>
          <w:rFonts w:asciiTheme="minorHAnsi" w:hAnsiTheme="minorHAnsi"/>
        </w:rPr>
        <w:t>Lowest Cost for the requested product as available.</w:t>
      </w:r>
    </w:p>
    <w:p w14:paraId="263DDDDB" w14:textId="77777777" w:rsidR="006009E6" w:rsidRPr="001C22A7" w:rsidRDefault="006009E6" w:rsidP="006009E6">
      <w:pPr>
        <w:pStyle w:val="ListParagraph"/>
        <w:numPr>
          <w:ilvl w:val="0"/>
          <w:numId w:val="45"/>
        </w:numPr>
        <w:tabs>
          <w:tab w:val="left" w:pos="720"/>
        </w:tabs>
        <w:spacing w:line="276" w:lineRule="auto"/>
        <w:rPr>
          <w:rFonts w:asciiTheme="minorHAnsi" w:hAnsiTheme="minorHAnsi"/>
        </w:rPr>
      </w:pPr>
      <w:r>
        <w:rPr>
          <w:rFonts w:asciiTheme="minorHAnsi" w:hAnsiTheme="minorHAnsi"/>
        </w:rPr>
        <w:lastRenderedPageBreak/>
        <w:t xml:space="preserve">Travel time the Department must incur to travel to Vendor(s) Material </w:t>
      </w:r>
      <w:r w:rsidRPr="001C22A7">
        <w:rPr>
          <w:rFonts w:asciiTheme="minorHAnsi" w:hAnsiTheme="minorHAnsi"/>
        </w:rPr>
        <w:t>Plant Location to Job Site.</w:t>
      </w:r>
    </w:p>
    <w:p w14:paraId="2E74DE4C" w14:textId="77777777" w:rsidR="006009E6" w:rsidRDefault="006009E6" w:rsidP="006009E6">
      <w:pPr>
        <w:pStyle w:val="ListParagraph"/>
        <w:tabs>
          <w:tab w:val="left" w:pos="720"/>
        </w:tabs>
        <w:spacing w:line="276" w:lineRule="auto"/>
        <w:ind w:left="2880"/>
        <w:rPr>
          <w:rFonts w:asciiTheme="minorHAnsi" w:hAnsiTheme="minorHAnsi"/>
        </w:rPr>
      </w:pPr>
      <w:r>
        <w:rPr>
          <w:rFonts w:asciiTheme="minorHAnsi" w:hAnsiTheme="minorHAnsi"/>
        </w:rPr>
        <w:t>C.) Vendor Delivery Cost per Mile when Vendor Delivery is preferred.</w:t>
      </w:r>
    </w:p>
    <w:p w14:paraId="7B160458" w14:textId="3700A03B" w:rsidR="006009E6" w:rsidRPr="006009E6" w:rsidRDefault="006009E6" w:rsidP="006009E6">
      <w:pPr>
        <w:pStyle w:val="ListParagraph"/>
        <w:numPr>
          <w:ilvl w:val="2"/>
          <w:numId w:val="13"/>
        </w:numPr>
        <w:tabs>
          <w:tab w:val="left" w:pos="1440"/>
        </w:tabs>
        <w:spacing w:before="240" w:after="200" w:line="23" w:lineRule="atLeast"/>
        <w:jc w:val="both"/>
        <w:rPr>
          <w:rFonts w:asciiTheme="minorHAnsi" w:hAnsiTheme="minorHAnsi" w:cstheme="minorHAnsi"/>
          <w:b/>
        </w:rPr>
      </w:pPr>
      <w:r w:rsidRPr="00323068">
        <w:rPr>
          <w:rFonts w:asciiTheme="minorHAnsi" w:hAnsiTheme="minorHAnsi"/>
        </w:rPr>
        <w:t xml:space="preserve">The Pricing Table </w:t>
      </w:r>
      <w:r w:rsidRPr="00323068">
        <w:rPr>
          <w:rFonts w:asciiTheme="minorHAnsi" w:hAnsiTheme="minorHAnsi" w:cstheme="minorHAnsi"/>
        </w:rPr>
        <w:t>includes estimated quantities of bituminous mixtures required over the entire contract term. These estimates are based on historical usage patterns. IDOT reserves the right to order bituminous mixtures throughout the contract term in quantities deemed necessary to complete operations</w:t>
      </w:r>
      <w:r>
        <w:rPr>
          <w:rFonts w:asciiTheme="minorHAnsi" w:hAnsiTheme="minorHAnsi" w:cstheme="minorHAnsi"/>
        </w:rPr>
        <w:t>.</w:t>
      </w:r>
      <w:r w:rsidR="006B00FE">
        <w:rPr>
          <w:rFonts w:asciiTheme="minorHAnsi" w:hAnsiTheme="minorHAnsi" w:cstheme="minorHAnsi"/>
        </w:rPr>
        <w:br/>
      </w:r>
      <w:r w:rsidR="006B00FE">
        <w:rPr>
          <w:rFonts w:asciiTheme="minorHAnsi" w:hAnsiTheme="minorHAnsi" w:cstheme="minorHAnsi"/>
        </w:rPr>
        <w:br/>
      </w:r>
      <w:r w:rsidR="006B00FE">
        <w:rPr>
          <w:rFonts w:asciiTheme="minorHAnsi" w:hAnsiTheme="minorHAnsi" w:cstheme="minorHAnsi"/>
        </w:rPr>
        <w:br/>
      </w:r>
    </w:p>
    <w:tbl>
      <w:tblPr>
        <w:tblStyle w:val="TableGrid"/>
        <w:tblW w:w="0" w:type="auto"/>
        <w:tblLook w:val="04A0" w:firstRow="1" w:lastRow="0" w:firstColumn="1" w:lastColumn="0" w:noHBand="0" w:noVBand="1"/>
      </w:tblPr>
      <w:tblGrid>
        <w:gridCol w:w="4206"/>
        <w:gridCol w:w="1379"/>
        <w:gridCol w:w="1023"/>
        <w:gridCol w:w="1401"/>
        <w:gridCol w:w="1341"/>
      </w:tblGrid>
      <w:tr w:rsidR="006B00FE" w14:paraId="3B070ABF" w14:textId="77777777" w:rsidTr="006B00FE">
        <w:trPr>
          <w:trHeight w:val="782"/>
        </w:trPr>
        <w:tc>
          <w:tcPr>
            <w:tcW w:w="9350" w:type="dxa"/>
            <w:gridSpan w:val="5"/>
          </w:tcPr>
          <w:p w14:paraId="71E360D7" w14:textId="0127709E" w:rsidR="006B00FE" w:rsidRPr="006B00FE" w:rsidRDefault="006B00FE" w:rsidP="006B00FE">
            <w:pPr>
              <w:tabs>
                <w:tab w:val="left" w:pos="1440"/>
              </w:tabs>
              <w:spacing w:before="240" w:after="200" w:line="23" w:lineRule="atLeast"/>
              <w:jc w:val="center"/>
              <w:rPr>
                <w:rFonts w:asciiTheme="minorHAnsi" w:hAnsiTheme="minorHAnsi"/>
                <w:bCs/>
                <w:i/>
                <w:iCs/>
              </w:rPr>
            </w:pPr>
            <w:r>
              <w:rPr>
                <w:rFonts w:asciiTheme="minorHAnsi" w:hAnsiTheme="minorHAnsi"/>
                <w:b/>
              </w:rPr>
              <w:t>Liquid Bituminous Materials Pricing Table</w:t>
            </w:r>
            <w:r>
              <w:rPr>
                <w:rFonts w:asciiTheme="minorHAnsi" w:hAnsiTheme="minorHAnsi"/>
                <w:b/>
              </w:rPr>
              <w:br/>
            </w:r>
            <w:r w:rsidRPr="006B00FE">
              <w:rPr>
                <w:rFonts w:asciiTheme="minorHAnsi" w:hAnsiTheme="minorHAnsi"/>
                <w:bCs/>
                <w:i/>
                <w:iCs/>
              </w:rPr>
              <w:t>Material requested shall be as state</w:t>
            </w:r>
            <w:r w:rsidR="00F71794">
              <w:rPr>
                <w:rFonts w:asciiTheme="minorHAnsi" w:hAnsiTheme="minorHAnsi"/>
                <w:bCs/>
                <w:i/>
                <w:iCs/>
              </w:rPr>
              <w:t>d</w:t>
            </w:r>
            <w:r w:rsidRPr="006B00FE">
              <w:rPr>
                <w:rFonts w:asciiTheme="minorHAnsi" w:hAnsiTheme="minorHAnsi"/>
                <w:bCs/>
                <w:i/>
                <w:iCs/>
              </w:rPr>
              <w:t>. No substitutions will be accepted.</w:t>
            </w:r>
          </w:p>
        </w:tc>
      </w:tr>
      <w:tr w:rsidR="006009E6" w14:paraId="08BB9311" w14:textId="77777777" w:rsidTr="006B00FE">
        <w:tc>
          <w:tcPr>
            <w:tcW w:w="4206" w:type="dxa"/>
          </w:tcPr>
          <w:p w14:paraId="7AC2CE69" w14:textId="28502778" w:rsidR="006009E6" w:rsidRDefault="006009E6" w:rsidP="006009E6">
            <w:pPr>
              <w:tabs>
                <w:tab w:val="left" w:pos="1440"/>
              </w:tabs>
              <w:spacing w:before="240" w:after="200" w:line="23" w:lineRule="atLeast"/>
              <w:jc w:val="both"/>
              <w:rPr>
                <w:rFonts w:asciiTheme="minorHAnsi" w:hAnsiTheme="minorHAnsi" w:cstheme="minorHAnsi"/>
                <w:b/>
              </w:rPr>
            </w:pPr>
            <w:r w:rsidRPr="001C7C0E">
              <w:rPr>
                <w:rFonts w:asciiTheme="minorHAnsi" w:hAnsiTheme="minorHAnsi"/>
                <w:b/>
              </w:rPr>
              <w:t>Description</w:t>
            </w:r>
          </w:p>
        </w:tc>
        <w:tc>
          <w:tcPr>
            <w:tcW w:w="1379" w:type="dxa"/>
            <w:vAlign w:val="center"/>
          </w:tcPr>
          <w:p w14:paraId="1E758F34" w14:textId="2606F08D" w:rsidR="006009E6" w:rsidRDefault="006009E6" w:rsidP="006B00FE">
            <w:pPr>
              <w:tabs>
                <w:tab w:val="left" w:pos="1440"/>
              </w:tabs>
              <w:spacing w:before="240" w:after="200" w:line="23" w:lineRule="atLeast"/>
              <w:jc w:val="center"/>
              <w:rPr>
                <w:rFonts w:asciiTheme="minorHAnsi" w:hAnsiTheme="minorHAnsi" w:cstheme="minorHAnsi"/>
                <w:b/>
              </w:rPr>
            </w:pPr>
            <w:r w:rsidRPr="001C7C0E">
              <w:rPr>
                <w:rFonts w:asciiTheme="minorHAnsi" w:hAnsiTheme="minorHAnsi"/>
                <w:b/>
              </w:rPr>
              <w:t>Estimated Quantity</w:t>
            </w:r>
          </w:p>
        </w:tc>
        <w:tc>
          <w:tcPr>
            <w:tcW w:w="1023" w:type="dxa"/>
          </w:tcPr>
          <w:p w14:paraId="1F037783" w14:textId="73470F69" w:rsidR="006009E6" w:rsidRDefault="006009E6" w:rsidP="006009E6">
            <w:pPr>
              <w:tabs>
                <w:tab w:val="left" w:pos="1440"/>
              </w:tabs>
              <w:spacing w:before="240" w:after="200" w:line="23" w:lineRule="atLeast"/>
              <w:jc w:val="both"/>
              <w:rPr>
                <w:rFonts w:asciiTheme="minorHAnsi" w:hAnsiTheme="minorHAnsi" w:cstheme="minorHAnsi"/>
                <w:b/>
              </w:rPr>
            </w:pPr>
            <w:r w:rsidRPr="001C7C0E">
              <w:rPr>
                <w:rFonts w:asciiTheme="minorHAnsi" w:hAnsiTheme="minorHAnsi"/>
                <w:b/>
              </w:rPr>
              <w:t>Unit of Measure</w:t>
            </w:r>
          </w:p>
        </w:tc>
        <w:tc>
          <w:tcPr>
            <w:tcW w:w="1401" w:type="dxa"/>
          </w:tcPr>
          <w:p w14:paraId="630CAA37" w14:textId="08272636" w:rsidR="006009E6" w:rsidRDefault="006009E6" w:rsidP="006009E6">
            <w:pPr>
              <w:tabs>
                <w:tab w:val="left" w:pos="1440"/>
              </w:tabs>
              <w:spacing w:before="240" w:after="200" w:line="23" w:lineRule="atLeast"/>
              <w:jc w:val="both"/>
              <w:rPr>
                <w:rFonts w:asciiTheme="minorHAnsi" w:hAnsiTheme="minorHAnsi" w:cstheme="minorHAnsi"/>
                <w:b/>
              </w:rPr>
            </w:pPr>
            <w:r w:rsidRPr="001C7C0E">
              <w:rPr>
                <w:rFonts w:asciiTheme="minorHAnsi" w:hAnsiTheme="minorHAnsi"/>
                <w:b/>
              </w:rPr>
              <w:t>Unit Price</w:t>
            </w:r>
          </w:p>
        </w:tc>
        <w:tc>
          <w:tcPr>
            <w:tcW w:w="1341" w:type="dxa"/>
          </w:tcPr>
          <w:p w14:paraId="77EAE0B6" w14:textId="60F18ADB" w:rsidR="006009E6" w:rsidRDefault="006009E6" w:rsidP="006009E6">
            <w:pPr>
              <w:tabs>
                <w:tab w:val="left" w:pos="1440"/>
              </w:tabs>
              <w:spacing w:before="240" w:after="200" w:line="23" w:lineRule="atLeast"/>
              <w:jc w:val="both"/>
              <w:rPr>
                <w:rFonts w:asciiTheme="minorHAnsi" w:hAnsiTheme="minorHAnsi" w:cstheme="minorHAnsi"/>
                <w:b/>
              </w:rPr>
            </w:pPr>
            <w:r w:rsidRPr="001C7C0E">
              <w:rPr>
                <w:rFonts w:asciiTheme="minorHAnsi" w:hAnsiTheme="minorHAnsi"/>
                <w:b/>
              </w:rPr>
              <w:t>Extended Price</w:t>
            </w:r>
          </w:p>
        </w:tc>
      </w:tr>
      <w:tr w:rsidR="006B00FE" w14:paraId="3EDA845F" w14:textId="77777777" w:rsidTr="006B00FE">
        <w:tc>
          <w:tcPr>
            <w:tcW w:w="4206" w:type="dxa"/>
            <w:vAlign w:val="bottom"/>
          </w:tcPr>
          <w:p w14:paraId="6E9FFD47" w14:textId="77777777" w:rsidR="006B00FE" w:rsidRDefault="006B00FE" w:rsidP="006B00FE">
            <w:pPr>
              <w:tabs>
                <w:tab w:val="left" w:pos="1440"/>
              </w:tabs>
              <w:spacing w:before="240" w:after="200" w:line="23" w:lineRule="atLeast"/>
              <w:jc w:val="both"/>
              <w:rPr>
                <w:rFonts w:cs="Calibri"/>
                <w:color w:val="000000"/>
              </w:rPr>
            </w:pPr>
            <w:r w:rsidRPr="006009E6">
              <w:rPr>
                <w:rFonts w:cs="Calibri"/>
                <w:b/>
                <w:bCs/>
                <w:color w:val="000000"/>
              </w:rPr>
              <w:t>Line Item 1:</w:t>
            </w:r>
            <w:r>
              <w:rPr>
                <w:rFonts w:cs="Calibri"/>
                <w:color w:val="000000"/>
              </w:rPr>
              <w:t xml:space="preserve"> Asphalt, Liquid, RC-70, RapidA3:A12Curing, 5 Gallon Pails, As Per Section 1032.07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Pail: 5 Gallons</w:t>
            </w:r>
          </w:p>
          <w:p w14:paraId="32255B97" w14:textId="77777777" w:rsidR="006B00FE" w:rsidRDefault="006B00FE" w:rsidP="006B00FE">
            <w:pPr>
              <w:tabs>
                <w:tab w:val="left" w:pos="1440"/>
              </w:tabs>
              <w:spacing w:before="240" w:after="200" w:line="23" w:lineRule="atLeast"/>
              <w:jc w:val="both"/>
              <w:rPr>
                <w:rFonts w:cstheme="minorHAnsi"/>
                <w:b/>
              </w:rPr>
            </w:pPr>
          </w:p>
          <w:p w14:paraId="5E378486"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2E3EC43"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CEB892D" w14:textId="77777777" w:rsidR="006B00FE" w:rsidRPr="002D4E45" w:rsidRDefault="006B00FE" w:rsidP="006B00FE">
            <w:pPr>
              <w:rPr>
                <w:rFonts w:asciiTheme="minorHAnsi" w:hAnsiTheme="minorHAnsi"/>
                <w:sz w:val="18"/>
                <w:szCs w:val="18"/>
                <w:highlight w:val="yellow"/>
              </w:rPr>
            </w:pPr>
          </w:p>
          <w:p w14:paraId="1F05AADA" w14:textId="02FA5E17" w:rsidR="006B00FE" w:rsidRDefault="006B00FE" w:rsidP="006B00FE">
            <w:pPr>
              <w:tabs>
                <w:tab w:val="left" w:pos="1440"/>
              </w:tabs>
              <w:spacing w:before="240" w:after="200" w:line="23" w:lineRule="atLeast"/>
              <w:jc w:val="both"/>
              <w:rPr>
                <w:rFonts w:asciiTheme="minorHAnsi" w:hAnsiTheme="minorHAnsi" w:cstheme="minorHAnsi"/>
                <w:b/>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37781F19" w14:textId="1F508DFC" w:rsidR="006B00FE" w:rsidRDefault="006B00FE" w:rsidP="006B00FE">
            <w:pPr>
              <w:tabs>
                <w:tab w:val="left" w:pos="1440"/>
              </w:tabs>
              <w:spacing w:before="240" w:after="200" w:line="23" w:lineRule="atLeast"/>
              <w:jc w:val="center"/>
              <w:rPr>
                <w:rFonts w:asciiTheme="minorHAnsi" w:hAnsiTheme="minorHAnsi" w:cstheme="minorHAnsi"/>
                <w:b/>
              </w:rPr>
            </w:pPr>
            <w:r w:rsidRPr="008B4095">
              <w:t>40</w:t>
            </w:r>
          </w:p>
        </w:tc>
        <w:tc>
          <w:tcPr>
            <w:tcW w:w="1023" w:type="dxa"/>
            <w:vAlign w:val="center"/>
          </w:tcPr>
          <w:p w14:paraId="164DDAE0" w14:textId="45569C78"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5 Gallon</w:t>
            </w:r>
          </w:p>
        </w:tc>
        <w:tc>
          <w:tcPr>
            <w:tcW w:w="1401" w:type="dxa"/>
          </w:tcPr>
          <w:p w14:paraId="43D28038"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7D8DAAB3"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57A22E11" w14:textId="77777777" w:rsidTr="006B00FE">
        <w:tc>
          <w:tcPr>
            <w:tcW w:w="4206" w:type="dxa"/>
            <w:vAlign w:val="bottom"/>
          </w:tcPr>
          <w:p w14:paraId="4108CBE1" w14:textId="77777777" w:rsidR="006B00FE" w:rsidRDefault="006B00FE" w:rsidP="006B00FE">
            <w:pPr>
              <w:tabs>
                <w:tab w:val="left" w:pos="1440"/>
              </w:tabs>
              <w:spacing w:before="240" w:after="200" w:line="23" w:lineRule="atLeast"/>
              <w:jc w:val="both"/>
              <w:rPr>
                <w:rFonts w:cs="Calibri"/>
                <w:color w:val="000000"/>
              </w:rPr>
            </w:pPr>
            <w:r>
              <w:rPr>
                <w:rFonts w:cs="Calibri"/>
                <w:b/>
                <w:bCs/>
                <w:color w:val="000000"/>
              </w:rPr>
              <w:t>Line Item 2:</w:t>
            </w:r>
            <w:r>
              <w:rPr>
                <w:rFonts w:cs="Calibri"/>
                <w:color w:val="000000"/>
              </w:rPr>
              <w:t xml:space="preserve"> Asphalt, Liquid, RC-70, Rapid Curing </w:t>
            </w:r>
            <w:proofErr w:type="gramStart"/>
            <w:r>
              <w:rPr>
                <w:rFonts w:cs="Calibri"/>
                <w:color w:val="000000"/>
              </w:rPr>
              <w:t>As</w:t>
            </w:r>
            <w:proofErr w:type="gramEnd"/>
            <w:r>
              <w:rPr>
                <w:rFonts w:cs="Calibri"/>
                <w:color w:val="000000"/>
              </w:rPr>
              <w:t xml:space="preserve"> Per Section 1032.07 in the Standard Specifications For Road &amp; Bridge Construction - Adopted January 1, 2022. </w:t>
            </w:r>
            <w:r>
              <w:rPr>
                <w:rFonts w:cs="Calibri"/>
                <w:color w:val="000000"/>
              </w:rPr>
              <w:br/>
              <w:t>Bulk: Over 2,000 Gallons</w:t>
            </w:r>
          </w:p>
          <w:p w14:paraId="68FADCAF" w14:textId="77777777" w:rsidR="006B00FE" w:rsidRDefault="006B00FE" w:rsidP="006B00FE">
            <w:pPr>
              <w:tabs>
                <w:tab w:val="left" w:pos="1440"/>
              </w:tabs>
              <w:spacing w:before="240" w:after="200" w:line="23" w:lineRule="atLeast"/>
              <w:jc w:val="both"/>
              <w:rPr>
                <w:rFonts w:cstheme="minorHAnsi"/>
                <w:b/>
              </w:rPr>
            </w:pPr>
          </w:p>
          <w:p w14:paraId="7AF10F38"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CE1DBE5"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FBDA01B" w14:textId="77777777" w:rsidR="006B00FE" w:rsidRPr="002D4E45" w:rsidRDefault="006B00FE" w:rsidP="006B00FE">
            <w:pPr>
              <w:rPr>
                <w:rFonts w:asciiTheme="minorHAnsi" w:hAnsiTheme="minorHAnsi"/>
                <w:sz w:val="18"/>
                <w:szCs w:val="18"/>
                <w:highlight w:val="yellow"/>
              </w:rPr>
            </w:pPr>
          </w:p>
          <w:p w14:paraId="6015075A" w14:textId="11F208B7" w:rsidR="006B00FE" w:rsidRPr="00371DF8" w:rsidRDefault="006B00FE" w:rsidP="006B00FE">
            <w:pPr>
              <w:tabs>
                <w:tab w:val="left" w:pos="1440"/>
              </w:tabs>
              <w:spacing w:before="240" w:after="200"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21C7F58B" w14:textId="3C505D3F" w:rsidR="006B00FE" w:rsidRDefault="006B00FE" w:rsidP="006B00FE">
            <w:pPr>
              <w:tabs>
                <w:tab w:val="left" w:pos="1440"/>
              </w:tabs>
              <w:spacing w:before="240" w:after="200" w:line="23" w:lineRule="atLeast"/>
              <w:jc w:val="center"/>
              <w:rPr>
                <w:rFonts w:asciiTheme="minorHAnsi" w:hAnsiTheme="minorHAnsi" w:cstheme="minorHAnsi"/>
                <w:b/>
              </w:rPr>
            </w:pPr>
            <w:r w:rsidRPr="008B4095">
              <w:t>40</w:t>
            </w:r>
          </w:p>
        </w:tc>
        <w:tc>
          <w:tcPr>
            <w:tcW w:w="1023" w:type="dxa"/>
            <w:vAlign w:val="center"/>
          </w:tcPr>
          <w:p w14:paraId="0F2393EA" w14:textId="4F6EAD3F"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62EE373F"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67CA516A"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5E1A87C5" w14:textId="77777777" w:rsidTr="006B00FE">
        <w:tc>
          <w:tcPr>
            <w:tcW w:w="4206" w:type="dxa"/>
            <w:vAlign w:val="bottom"/>
          </w:tcPr>
          <w:p w14:paraId="110637BD" w14:textId="77777777" w:rsidR="006B00FE" w:rsidRDefault="006B00FE" w:rsidP="006B00FE">
            <w:pPr>
              <w:tabs>
                <w:tab w:val="left" w:pos="1440"/>
              </w:tabs>
              <w:spacing w:before="240" w:after="200" w:line="23" w:lineRule="atLeast"/>
              <w:jc w:val="both"/>
              <w:rPr>
                <w:rFonts w:cs="Calibri"/>
                <w:color w:val="000000"/>
              </w:rPr>
            </w:pPr>
            <w:r>
              <w:rPr>
                <w:rFonts w:cs="Calibri"/>
                <w:b/>
                <w:bCs/>
                <w:color w:val="000000"/>
              </w:rPr>
              <w:lastRenderedPageBreak/>
              <w:t>Line Item 3:</w:t>
            </w:r>
            <w:r>
              <w:rPr>
                <w:rFonts w:cs="Calibri"/>
                <w:color w:val="000000"/>
              </w:rPr>
              <w:t xml:space="preserve"> Asphalt, CRS-2, Cationic Emulsified, as per Section 1032.06 (B)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Bulk: Under 2,000 Gallons</w:t>
            </w:r>
          </w:p>
          <w:p w14:paraId="0D0BD0E2" w14:textId="77777777" w:rsidR="006B00FE" w:rsidRDefault="006B00FE" w:rsidP="006B00FE">
            <w:pPr>
              <w:tabs>
                <w:tab w:val="left" w:pos="1440"/>
              </w:tabs>
              <w:spacing w:before="240" w:after="200" w:line="23" w:lineRule="atLeast"/>
              <w:jc w:val="both"/>
              <w:rPr>
                <w:rFonts w:cstheme="minorHAnsi"/>
                <w:b/>
              </w:rPr>
            </w:pPr>
          </w:p>
          <w:p w14:paraId="19591D4F"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0AC623D0"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6E589A4F" w14:textId="77777777" w:rsidR="006B00FE" w:rsidRPr="002D4E45" w:rsidRDefault="006B00FE" w:rsidP="006B00FE">
            <w:pPr>
              <w:rPr>
                <w:rFonts w:asciiTheme="minorHAnsi" w:hAnsiTheme="minorHAnsi"/>
                <w:sz w:val="18"/>
                <w:szCs w:val="18"/>
                <w:highlight w:val="yellow"/>
              </w:rPr>
            </w:pPr>
          </w:p>
          <w:p w14:paraId="7B5B96DC" w14:textId="5824A7EF" w:rsidR="006B00FE" w:rsidRDefault="006B00FE" w:rsidP="006B00FE">
            <w:pPr>
              <w:tabs>
                <w:tab w:val="left" w:pos="1440"/>
              </w:tabs>
              <w:spacing w:before="240" w:after="200" w:line="23" w:lineRule="atLeast"/>
              <w:jc w:val="both"/>
              <w:rPr>
                <w:rFonts w:asciiTheme="minorHAnsi" w:hAnsiTheme="minorHAnsi" w:cstheme="minorHAnsi"/>
                <w:b/>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03B76AAA" w14:textId="0D451EF6" w:rsidR="006B00FE" w:rsidRDefault="006B00FE" w:rsidP="006B00FE">
            <w:pPr>
              <w:tabs>
                <w:tab w:val="left" w:pos="1440"/>
              </w:tabs>
              <w:spacing w:before="240" w:after="200" w:line="23" w:lineRule="atLeast"/>
              <w:jc w:val="center"/>
              <w:rPr>
                <w:rFonts w:asciiTheme="minorHAnsi" w:hAnsiTheme="minorHAnsi" w:cstheme="minorHAnsi"/>
                <w:b/>
              </w:rPr>
            </w:pPr>
            <w:r w:rsidRPr="008B4095">
              <w:t>30</w:t>
            </w:r>
            <w:r w:rsidR="00371DF8">
              <w:t>,</w:t>
            </w:r>
            <w:r w:rsidRPr="008B4095">
              <w:t>000</w:t>
            </w:r>
          </w:p>
        </w:tc>
        <w:tc>
          <w:tcPr>
            <w:tcW w:w="1023" w:type="dxa"/>
            <w:vAlign w:val="center"/>
          </w:tcPr>
          <w:p w14:paraId="2E83AF3C" w14:textId="672190A5"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0CE66279"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7D5C6EFB"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04DBBDDF" w14:textId="77777777" w:rsidTr="006B00FE">
        <w:tc>
          <w:tcPr>
            <w:tcW w:w="4206" w:type="dxa"/>
            <w:vAlign w:val="bottom"/>
          </w:tcPr>
          <w:p w14:paraId="09BDB2B3" w14:textId="77777777" w:rsidR="006B00FE" w:rsidRDefault="006B00FE" w:rsidP="006B00FE">
            <w:pPr>
              <w:rPr>
                <w:rFonts w:cs="Calibri"/>
                <w:color w:val="000000"/>
              </w:rPr>
            </w:pPr>
            <w:r>
              <w:rPr>
                <w:rFonts w:cs="Calibri"/>
                <w:b/>
                <w:bCs/>
                <w:color w:val="000000"/>
              </w:rPr>
              <w:t>Line Item 4:</w:t>
            </w:r>
            <w:r>
              <w:rPr>
                <w:rFonts w:cs="Calibri"/>
                <w:color w:val="000000"/>
              </w:rPr>
              <w:t xml:space="preserve"> Asphalt, SS-1H, Anionic Emulsified, as per Section 1032.06 (A)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Bulk: Under 2,000 Gallons</w:t>
            </w:r>
          </w:p>
          <w:p w14:paraId="54B52DD0" w14:textId="77777777" w:rsidR="006B00FE" w:rsidRDefault="006B00FE" w:rsidP="006B00FE">
            <w:pPr>
              <w:rPr>
                <w:sz w:val="18"/>
                <w:szCs w:val="18"/>
              </w:rPr>
            </w:pPr>
          </w:p>
          <w:p w14:paraId="45AB6AD7"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5C2E919F"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01956099" w14:textId="77777777" w:rsidR="006B00FE" w:rsidRPr="002D4E45" w:rsidRDefault="006B00FE" w:rsidP="006B00FE">
            <w:pPr>
              <w:rPr>
                <w:rFonts w:asciiTheme="minorHAnsi" w:hAnsiTheme="minorHAnsi"/>
                <w:sz w:val="18"/>
                <w:szCs w:val="18"/>
                <w:highlight w:val="yellow"/>
              </w:rPr>
            </w:pPr>
          </w:p>
          <w:p w14:paraId="1A353A10" w14:textId="5AA78D45" w:rsidR="006B00FE" w:rsidRDefault="006B00FE" w:rsidP="006B00FE">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07013495" w14:textId="2FC18BF9" w:rsidR="006B00FE" w:rsidRDefault="006B00FE" w:rsidP="006B00FE">
            <w:pPr>
              <w:tabs>
                <w:tab w:val="left" w:pos="1440"/>
              </w:tabs>
              <w:spacing w:before="240" w:after="200" w:line="23" w:lineRule="atLeast"/>
              <w:jc w:val="center"/>
              <w:rPr>
                <w:rFonts w:asciiTheme="minorHAnsi" w:hAnsiTheme="minorHAnsi" w:cstheme="minorHAnsi"/>
                <w:b/>
              </w:rPr>
            </w:pPr>
            <w:r w:rsidRPr="008B4095">
              <w:t>16</w:t>
            </w:r>
            <w:r w:rsidR="00371DF8">
              <w:t>,</w:t>
            </w:r>
            <w:r w:rsidRPr="008B4095">
              <w:t>000</w:t>
            </w:r>
          </w:p>
        </w:tc>
        <w:tc>
          <w:tcPr>
            <w:tcW w:w="1023" w:type="dxa"/>
            <w:vAlign w:val="center"/>
          </w:tcPr>
          <w:p w14:paraId="544AF784" w14:textId="41E1E10E"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5B06766B"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21F9BD31"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558DE11F" w14:textId="77777777" w:rsidTr="006B00FE">
        <w:tc>
          <w:tcPr>
            <w:tcW w:w="4206" w:type="dxa"/>
            <w:vAlign w:val="bottom"/>
          </w:tcPr>
          <w:p w14:paraId="21D4C8DD" w14:textId="77777777" w:rsidR="006B00FE" w:rsidRDefault="006B00FE" w:rsidP="006B00FE">
            <w:pPr>
              <w:rPr>
                <w:rFonts w:cs="Calibri"/>
                <w:color w:val="000000"/>
              </w:rPr>
            </w:pPr>
            <w:r>
              <w:rPr>
                <w:rFonts w:cs="Calibri"/>
                <w:b/>
                <w:bCs/>
                <w:color w:val="000000"/>
              </w:rPr>
              <w:t>Line Item 5:</w:t>
            </w:r>
            <w:r>
              <w:rPr>
                <w:rFonts w:cs="Calibri"/>
                <w:color w:val="000000"/>
              </w:rPr>
              <w:t xml:space="preserve"> Asphalt, SS-1H, Anionic Emulsified, 5 Gallon Pails, as per Section 1032.06 (A) in the Standard Specifications </w:t>
            </w:r>
            <w:proofErr w:type="gramStart"/>
            <w:r>
              <w:rPr>
                <w:rFonts w:cs="Calibri"/>
                <w:color w:val="000000"/>
              </w:rPr>
              <w:t>For</w:t>
            </w:r>
            <w:proofErr w:type="gramEnd"/>
            <w:r>
              <w:rPr>
                <w:rFonts w:cs="Calibri"/>
                <w:color w:val="000000"/>
              </w:rPr>
              <w:t xml:space="preserve"> Road &amp; Bridge Construction - Adopted January 1, 2022. Pail: 5 Gallon  </w:t>
            </w:r>
          </w:p>
          <w:p w14:paraId="2B4294D6" w14:textId="77777777" w:rsidR="006B00FE" w:rsidRDefault="006B00FE" w:rsidP="006B00FE">
            <w:pPr>
              <w:rPr>
                <w:sz w:val="18"/>
                <w:szCs w:val="18"/>
              </w:rPr>
            </w:pPr>
          </w:p>
          <w:p w14:paraId="34549DE6"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2D3A5753"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3234CBAB" w14:textId="77777777" w:rsidR="006B00FE" w:rsidRPr="002D4E45" w:rsidRDefault="006B00FE" w:rsidP="006B00FE">
            <w:pPr>
              <w:rPr>
                <w:rFonts w:asciiTheme="minorHAnsi" w:hAnsiTheme="minorHAnsi"/>
                <w:sz w:val="18"/>
                <w:szCs w:val="18"/>
                <w:highlight w:val="yellow"/>
              </w:rPr>
            </w:pPr>
          </w:p>
          <w:p w14:paraId="3246DDD4" w14:textId="2E7621A9" w:rsidR="006B00FE" w:rsidRDefault="006B00FE" w:rsidP="006B00FE">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63B8D379" w14:textId="79C580A0" w:rsidR="006B00FE" w:rsidRDefault="006B00FE" w:rsidP="006B00FE">
            <w:pPr>
              <w:tabs>
                <w:tab w:val="left" w:pos="1440"/>
              </w:tabs>
              <w:spacing w:before="240" w:after="200" w:line="23" w:lineRule="atLeast"/>
              <w:jc w:val="center"/>
              <w:rPr>
                <w:rFonts w:asciiTheme="minorHAnsi" w:hAnsiTheme="minorHAnsi" w:cstheme="minorHAnsi"/>
                <w:b/>
              </w:rPr>
            </w:pPr>
            <w:r w:rsidRPr="008B4095">
              <w:t>504</w:t>
            </w:r>
          </w:p>
        </w:tc>
        <w:tc>
          <w:tcPr>
            <w:tcW w:w="1023" w:type="dxa"/>
            <w:vAlign w:val="center"/>
          </w:tcPr>
          <w:p w14:paraId="4495B168" w14:textId="01B3A349"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5 Gallon</w:t>
            </w:r>
          </w:p>
        </w:tc>
        <w:tc>
          <w:tcPr>
            <w:tcW w:w="1401" w:type="dxa"/>
          </w:tcPr>
          <w:p w14:paraId="3DC3C490"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1A58A3BA"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14AF4071" w14:textId="77777777" w:rsidTr="006B00FE">
        <w:tc>
          <w:tcPr>
            <w:tcW w:w="4206" w:type="dxa"/>
            <w:vAlign w:val="bottom"/>
          </w:tcPr>
          <w:p w14:paraId="78CDAE22" w14:textId="77777777" w:rsidR="006B00FE" w:rsidRDefault="006B00FE" w:rsidP="006B00FE">
            <w:pPr>
              <w:tabs>
                <w:tab w:val="left" w:pos="1440"/>
              </w:tabs>
              <w:spacing w:line="23" w:lineRule="atLeast"/>
              <w:jc w:val="both"/>
              <w:rPr>
                <w:rFonts w:cs="Calibri"/>
                <w:color w:val="000000"/>
              </w:rPr>
            </w:pPr>
            <w:r>
              <w:rPr>
                <w:rFonts w:cs="Calibri"/>
                <w:b/>
                <w:bCs/>
                <w:color w:val="000000"/>
              </w:rPr>
              <w:t>Line Item 6:</w:t>
            </w:r>
            <w:r>
              <w:rPr>
                <w:rFonts w:cs="Calibri"/>
                <w:color w:val="000000"/>
              </w:rPr>
              <w:t xml:space="preserve"> Asphalt, HFE-90, High Float, Emulsified, As Per Section 1032.06 (C) in the Standard Specifications </w:t>
            </w:r>
            <w:proofErr w:type="gramStart"/>
            <w:r>
              <w:rPr>
                <w:rFonts w:cs="Calibri"/>
                <w:color w:val="000000"/>
              </w:rPr>
              <w:t>For</w:t>
            </w:r>
            <w:proofErr w:type="gramEnd"/>
            <w:r>
              <w:rPr>
                <w:rFonts w:cs="Calibri"/>
                <w:color w:val="000000"/>
              </w:rPr>
              <w:t xml:space="preserve"> Road &amp; Bridge Construction - Adopted January 1, 2022.                                         Bulk: Under 2,000 Gallons </w:t>
            </w:r>
          </w:p>
          <w:p w14:paraId="256C2D02" w14:textId="77777777" w:rsidR="006B00FE" w:rsidRDefault="006B00FE" w:rsidP="006B00FE">
            <w:pPr>
              <w:tabs>
                <w:tab w:val="left" w:pos="1440"/>
              </w:tabs>
              <w:spacing w:line="23" w:lineRule="atLeast"/>
              <w:jc w:val="both"/>
              <w:rPr>
                <w:sz w:val="18"/>
                <w:szCs w:val="18"/>
              </w:rPr>
            </w:pPr>
          </w:p>
          <w:p w14:paraId="42076245"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3051C1EA"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B890779" w14:textId="77777777" w:rsidR="006B00FE" w:rsidRPr="002D4E45" w:rsidRDefault="006B00FE" w:rsidP="006B00FE">
            <w:pPr>
              <w:rPr>
                <w:rFonts w:asciiTheme="minorHAnsi" w:hAnsiTheme="minorHAnsi"/>
                <w:sz w:val="18"/>
                <w:szCs w:val="18"/>
                <w:highlight w:val="yellow"/>
              </w:rPr>
            </w:pPr>
          </w:p>
          <w:p w14:paraId="3411D9CE" w14:textId="77777777" w:rsidR="006B00FE" w:rsidRDefault="006B00FE" w:rsidP="006B00FE">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p w14:paraId="6B4691E6" w14:textId="77777777" w:rsidR="006B00FE" w:rsidRDefault="006B00FE" w:rsidP="006B00FE">
            <w:pPr>
              <w:tabs>
                <w:tab w:val="left" w:pos="1440"/>
              </w:tabs>
              <w:spacing w:line="23" w:lineRule="atLeast"/>
              <w:jc w:val="both"/>
              <w:rPr>
                <w:sz w:val="18"/>
                <w:szCs w:val="18"/>
              </w:rPr>
            </w:pPr>
          </w:p>
          <w:p w14:paraId="08F73EB1" w14:textId="77777777" w:rsidR="006B00FE" w:rsidRDefault="006B00FE" w:rsidP="006B00FE">
            <w:pPr>
              <w:tabs>
                <w:tab w:val="left" w:pos="1440"/>
              </w:tabs>
              <w:spacing w:line="23" w:lineRule="atLeast"/>
              <w:jc w:val="both"/>
              <w:rPr>
                <w:sz w:val="18"/>
                <w:szCs w:val="18"/>
              </w:rPr>
            </w:pPr>
          </w:p>
          <w:p w14:paraId="22E24325" w14:textId="77777777" w:rsidR="006B00FE" w:rsidRDefault="006B00FE" w:rsidP="006B00FE">
            <w:pPr>
              <w:tabs>
                <w:tab w:val="left" w:pos="1440"/>
              </w:tabs>
              <w:spacing w:line="23" w:lineRule="atLeast"/>
              <w:jc w:val="both"/>
              <w:rPr>
                <w:sz w:val="18"/>
                <w:szCs w:val="18"/>
              </w:rPr>
            </w:pPr>
          </w:p>
          <w:p w14:paraId="23A853B4" w14:textId="62F08226" w:rsidR="006B00FE" w:rsidRDefault="006B00FE" w:rsidP="006B00FE">
            <w:pPr>
              <w:tabs>
                <w:tab w:val="left" w:pos="1440"/>
              </w:tabs>
              <w:spacing w:line="23" w:lineRule="atLeast"/>
              <w:jc w:val="both"/>
              <w:rPr>
                <w:rFonts w:asciiTheme="minorHAnsi" w:hAnsiTheme="minorHAnsi"/>
                <w:sz w:val="18"/>
                <w:szCs w:val="18"/>
              </w:rPr>
            </w:pPr>
          </w:p>
        </w:tc>
        <w:tc>
          <w:tcPr>
            <w:tcW w:w="1379" w:type="dxa"/>
            <w:vAlign w:val="center"/>
          </w:tcPr>
          <w:p w14:paraId="0B9FE507" w14:textId="2F23A9AC" w:rsidR="006B00FE" w:rsidRDefault="006B00FE" w:rsidP="006B00FE">
            <w:pPr>
              <w:tabs>
                <w:tab w:val="left" w:pos="1440"/>
              </w:tabs>
              <w:spacing w:before="240" w:after="200" w:line="23" w:lineRule="atLeast"/>
              <w:jc w:val="center"/>
              <w:rPr>
                <w:rFonts w:asciiTheme="minorHAnsi" w:hAnsiTheme="minorHAnsi" w:cstheme="minorHAnsi"/>
                <w:b/>
              </w:rPr>
            </w:pPr>
            <w:r w:rsidRPr="008B4095">
              <w:t>2</w:t>
            </w:r>
            <w:r w:rsidR="00371DF8">
              <w:t>,</w:t>
            </w:r>
            <w:r w:rsidRPr="008B4095">
              <w:t>000</w:t>
            </w:r>
          </w:p>
        </w:tc>
        <w:tc>
          <w:tcPr>
            <w:tcW w:w="1023" w:type="dxa"/>
            <w:vAlign w:val="center"/>
          </w:tcPr>
          <w:p w14:paraId="1021FFB5" w14:textId="076B99AB"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035B8525"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690F8D5E"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71AEE2E7" w14:textId="77777777" w:rsidTr="006B00FE">
        <w:tc>
          <w:tcPr>
            <w:tcW w:w="4206" w:type="dxa"/>
            <w:vAlign w:val="bottom"/>
          </w:tcPr>
          <w:p w14:paraId="3068C168" w14:textId="77777777" w:rsidR="006B00FE" w:rsidRDefault="006B00FE" w:rsidP="006B00FE">
            <w:pPr>
              <w:tabs>
                <w:tab w:val="left" w:pos="1440"/>
              </w:tabs>
              <w:spacing w:line="23" w:lineRule="atLeast"/>
              <w:jc w:val="both"/>
              <w:rPr>
                <w:rFonts w:cs="Calibri"/>
                <w:color w:val="000000"/>
              </w:rPr>
            </w:pPr>
            <w:r>
              <w:rPr>
                <w:rFonts w:cs="Calibri"/>
                <w:b/>
                <w:bCs/>
                <w:color w:val="000000"/>
              </w:rPr>
              <w:lastRenderedPageBreak/>
              <w:t>Line Item 7:</w:t>
            </w:r>
            <w:r>
              <w:rPr>
                <w:rFonts w:cs="Calibri"/>
                <w:color w:val="000000"/>
              </w:rPr>
              <w:t xml:space="preserve"> Asphalt, HFE-90, High Float, Emulsified, As Per Section 1032.06 (C)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Bulk: Over 2,000 Gallons</w:t>
            </w:r>
          </w:p>
          <w:p w14:paraId="04E61EFB" w14:textId="77777777" w:rsidR="006B00FE" w:rsidRDefault="006B00FE" w:rsidP="006B00FE">
            <w:pPr>
              <w:tabs>
                <w:tab w:val="left" w:pos="1440"/>
              </w:tabs>
              <w:spacing w:line="23" w:lineRule="atLeast"/>
              <w:jc w:val="both"/>
              <w:rPr>
                <w:sz w:val="18"/>
                <w:szCs w:val="18"/>
              </w:rPr>
            </w:pPr>
          </w:p>
          <w:p w14:paraId="0B3F34A4"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12D32690"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97B1184" w14:textId="77777777" w:rsidR="006B00FE" w:rsidRPr="002D4E45" w:rsidRDefault="006B00FE" w:rsidP="006B00FE">
            <w:pPr>
              <w:rPr>
                <w:rFonts w:asciiTheme="minorHAnsi" w:hAnsiTheme="minorHAnsi"/>
                <w:sz w:val="18"/>
                <w:szCs w:val="18"/>
                <w:highlight w:val="yellow"/>
              </w:rPr>
            </w:pPr>
          </w:p>
          <w:p w14:paraId="4024F9FF" w14:textId="115BDF6E" w:rsidR="006B00FE" w:rsidRDefault="006B00FE" w:rsidP="006B00FE">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659789F8" w14:textId="0630F9A3" w:rsidR="006B00FE" w:rsidRDefault="006B00FE" w:rsidP="006B00FE">
            <w:pPr>
              <w:tabs>
                <w:tab w:val="left" w:pos="1440"/>
              </w:tabs>
              <w:spacing w:before="240" w:after="200" w:line="23" w:lineRule="atLeast"/>
              <w:jc w:val="center"/>
              <w:rPr>
                <w:rFonts w:asciiTheme="minorHAnsi" w:hAnsiTheme="minorHAnsi" w:cstheme="minorHAnsi"/>
                <w:b/>
              </w:rPr>
            </w:pPr>
            <w:r w:rsidRPr="008B4095">
              <w:t>180</w:t>
            </w:r>
            <w:r w:rsidR="00371DF8">
              <w:t>,</w:t>
            </w:r>
            <w:r w:rsidRPr="008B4095">
              <w:t>000</w:t>
            </w:r>
          </w:p>
        </w:tc>
        <w:tc>
          <w:tcPr>
            <w:tcW w:w="1023" w:type="dxa"/>
            <w:vAlign w:val="center"/>
          </w:tcPr>
          <w:p w14:paraId="0194E33D" w14:textId="131CC3E5"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47DE3D1A"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33DAF327"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590F3643" w14:textId="77777777" w:rsidTr="006B00FE">
        <w:tc>
          <w:tcPr>
            <w:tcW w:w="4206" w:type="dxa"/>
            <w:vAlign w:val="bottom"/>
          </w:tcPr>
          <w:p w14:paraId="1BF6C700" w14:textId="77777777" w:rsidR="006B00FE" w:rsidRDefault="006B00FE" w:rsidP="006B00FE">
            <w:pPr>
              <w:tabs>
                <w:tab w:val="left" w:pos="1440"/>
              </w:tabs>
              <w:spacing w:line="23" w:lineRule="atLeast"/>
              <w:jc w:val="both"/>
              <w:rPr>
                <w:rFonts w:cs="Calibri"/>
                <w:color w:val="000000"/>
              </w:rPr>
            </w:pPr>
            <w:r>
              <w:rPr>
                <w:rFonts w:cs="Calibri"/>
                <w:b/>
                <w:bCs/>
                <w:color w:val="000000"/>
              </w:rPr>
              <w:t>Line Item 8:</w:t>
            </w:r>
            <w:r>
              <w:rPr>
                <w:rFonts w:cs="Calibri"/>
                <w:color w:val="000000"/>
              </w:rPr>
              <w:t xml:space="preserve"> Asphalt, HFE-150, High Float, Emulsified, As Per Section 1032.06 (C)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 xml:space="preserve"> Bulk: Under 2,000 Gallons</w:t>
            </w:r>
          </w:p>
          <w:p w14:paraId="70B63795" w14:textId="77777777" w:rsidR="006B00FE" w:rsidRDefault="006B00FE" w:rsidP="006B00FE">
            <w:pPr>
              <w:tabs>
                <w:tab w:val="left" w:pos="1440"/>
              </w:tabs>
              <w:spacing w:line="23" w:lineRule="atLeast"/>
              <w:jc w:val="both"/>
              <w:rPr>
                <w:sz w:val="18"/>
                <w:szCs w:val="18"/>
              </w:rPr>
            </w:pPr>
          </w:p>
          <w:p w14:paraId="197F4F8F"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441BE150"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7C9F9506" w14:textId="77777777" w:rsidR="006B00FE" w:rsidRPr="002D4E45" w:rsidRDefault="006B00FE" w:rsidP="006B00FE">
            <w:pPr>
              <w:rPr>
                <w:rFonts w:asciiTheme="minorHAnsi" w:hAnsiTheme="minorHAnsi"/>
                <w:sz w:val="18"/>
                <w:szCs w:val="18"/>
                <w:highlight w:val="yellow"/>
              </w:rPr>
            </w:pPr>
          </w:p>
          <w:p w14:paraId="0283666F" w14:textId="1124F4A7" w:rsidR="006B00FE" w:rsidRDefault="006B00FE" w:rsidP="006B00FE">
            <w:pPr>
              <w:tabs>
                <w:tab w:val="left" w:pos="1440"/>
              </w:tabs>
              <w:spacing w:line="23" w:lineRule="atLeast"/>
              <w:jc w:val="both"/>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05FD5EB6" w14:textId="1FE5A700" w:rsidR="006B00FE" w:rsidRDefault="006B00FE" w:rsidP="006B00FE">
            <w:pPr>
              <w:tabs>
                <w:tab w:val="left" w:pos="1440"/>
              </w:tabs>
              <w:spacing w:before="240" w:after="200" w:line="23" w:lineRule="atLeast"/>
              <w:jc w:val="center"/>
              <w:rPr>
                <w:rFonts w:asciiTheme="minorHAnsi" w:hAnsiTheme="minorHAnsi" w:cstheme="minorHAnsi"/>
                <w:b/>
              </w:rPr>
            </w:pPr>
            <w:r w:rsidRPr="008B4095">
              <w:t>55</w:t>
            </w:r>
            <w:r w:rsidR="00371DF8">
              <w:t>,</w:t>
            </w:r>
            <w:r w:rsidRPr="008B4095">
              <w:t>500</w:t>
            </w:r>
          </w:p>
        </w:tc>
        <w:tc>
          <w:tcPr>
            <w:tcW w:w="1023" w:type="dxa"/>
            <w:vAlign w:val="center"/>
          </w:tcPr>
          <w:p w14:paraId="642720EF" w14:textId="317E73DD" w:rsidR="006B00FE" w:rsidRDefault="006B00FE" w:rsidP="006B00FE">
            <w:pPr>
              <w:tabs>
                <w:tab w:val="left" w:pos="1440"/>
              </w:tabs>
              <w:spacing w:before="240" w:after="200" w:line="23" w:lineRule="atLeast"/>
              <w:jc w:val="center"/>
              <w:rPr>
                <w:rFonts w:asciiTheme="minorHAnsi" w:hAnsiTheme="minorHAnsi" w:cstheme="minorHAnsi"/>
                <w:b/>
              </w:rPr>
            </w:pPr>
            <w:r>
              <w:rPr>
                <w:rFonts w:cs="Calibri"/>
                <w:color w:val="000000"/>
              </w:rPr>
              <w:t>Gallon</w:t>
            </w:r>
          </w:p>
        </w:tc>
        <w:tc>
          <w:tcPr>
            <w:tcW w:w="1401" w:type="dxa"/>
          </w:tcPr>
          <w:p w14:paraId="4C276B92"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1F569E9A"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24381997" w14:textId="77777777" w:rsidTr="006B00FE">
        <w:tc>
          <w:tcPr>
            <w:tcW w:w="4206" w:type="dxa"/>
            <w:vAlign w:val="bottom"/>
          </w:tcPr>
          <w:p w14:paraId="50F46402" w14:textId="77777777" w:rsidR="006B00FE" w:rsidRDefault="006B00FE" w:rsidP="006B00FE">
            <w:pPr>
              <w:rPr>
                <w:rFonts w:cs="Calibri"/>
                <w:color w:val="000000"/>
              </w:rPr>
            </w:pPr>
            <w:r>
              <w:rPr>
                <w:rFonts w:cs="Calibri"/>
                <w:b/>
                <w:bCs/>
                <w:color w:val="000000"/>
              </w:rPr>
              <w:t>Line Item 9:</w:t>
            </w:r>
            <w:r>
              <w:rPr>
                <w:rFonts w:cs="Calibri"/>
                <w:color w:val="000000"/>
              </w:rPr>
              <w:t xml:space="preserve"> Asphalt, HFE-150, High Float, Emulsified, As Per Section 1032.06 (C) in the Standard Specifications </w:t>
            </w:r>
            <w:proofErr w:type="gramStart"/>
            <w:r>
              <w:rPr>
                <w:rFonts w:cs="Calibri"/>
                <w:color w:val="000000"/>
              </w:rPr>
              <w:t>For</w:t>
            </w:r>
            <w:proofErr w:type="gramEnd"/>
            <w:r>
              <w:rPr>
                <w:rFonts w:cs="Calibri"/>
                <w:color w:val="000000"/>
              </w:rPr>
              <w:t xml:space="preserve"> Road &amp; Bridge Construction - Adopted January 1, 2022. </w:t>
            </w:r>
            <w:r>
              <w:rPr>
                <w:rFonts w:cs="Calibri"/>
                <w:color w:val="000000"/>
              </w:rPr>
              <w:br/>
              <w:t>Bulk: Over 2,000 Gallons</w:t>
            </w:r>
          </w:p>
          <w:p w14:paraId="7F2C5CD9" w14:textId="77777777" w:rsidR="006B00FE" w:rsidRDefault="006B00FE" w:rsidP="006B00FE">
            <w:pPr>
              <w:rPr>
                <w:sz w:val="18"/>
                <w:szCs w:val="18"/>
              </w:rPr>
            </w:pPr>
          </w:p>
          <w:p w14:paraId="63F2F767" w14:textId="77777777" w:rsidR="006B00FE" w:rsidRPr="002D4E45" w:rsidRDefault="006B00FE" w:rsidP="006B00FE">
            <w:pPr>
              <w:rPr>
                <w:rFonts w:asciiTheme="minorHAnsi" w:hAnsiTheme="minorHAnsi"/>
                <w:sz w:val="18"/>
                <w:szCs w:val="18"/>
                <w:highlight w:val="yellow"/>
              </w:rPr>
            </w:pPr>
            <w:r w:rsidRPr="002D4E45">
              <w:rPr>
                <w:rFonts w:asciiTheme="minorHAnsi" w:hAnsiTheme="minorHAnsi"/>
                <w:sz w:val="18"/>
                <w:szCs w:val="18"/>
                <w:highlight w:val="yellow"/>
              </w:rPr>
              <w:t>Location of Material Plant:</w:t>
            </w:r>
          </w:p>
          <w:p w14:paraId="7B0A0CF2" w14:textId="77777777" w:rsidR="006B00FE" w:rsidRPr="002D4E45" w:rsidRDefault="006B00FE" w:rsidP="006B00FE">
            <w:pPr>
              <w:rPr>
                <w:rFonts w:asciiTheme="minorHAnsi" w:hAnsiTheme="minorHAnsi"/>
                <w:sz w:val="18"/>
                <w:szCs w:val="18"/>
                <w:highlight w:val="yellow"/>
              </w:rPr>
            </w:pPr>
            <w:proofErr w:type="gramStart"/>
            <w:r w:rsidRPr="002D4E45">
              <w:rPr>
                <w:rFonts w:asciiTheme="minorHAnsi" w:hAnsiTheme="minorHAnsi"/>
                <w:sz w:val="18"/>
                <w:szCs w:val="18"/>
                <w:highlight w:val="yellow"/>
              </w:rPr>
              <w:t>Street:_</w:t>
            </w:r>
            <w:proofErr w:type="gramEnd"/>
            <w:r w:rsidRPr="002D4E45">
              <w:rPr>
                <w:rFonts w:asciiTheme="minorHAnsi" w:hAnsiTheme="minorHAnsi"/>
                <w:sz w:val="18"/>
                <w:szCs w:val="18"/>
                <w:highlight w:val="yellow"/>
              </w:rPr>
              <w:t>______________________________________</w:t>
            </w:r>
          </w:p>
          <w:p w14:paraId="4B9F9AA5" w14:textId="77777777" w:rsidR="006B00FE" w:rsidRPr="002D4E45" w:rsidRDefault="006B00FE" w:rsidP="006B00FE">
            <w:pPr>
              <w:rPr>
                <w:rFonts w:asciiTheme="minorHAnsi" w:hAnsiTheme="minorHAnsi"/>
                <w:sz w:val="18"/>
                <w:szCs w:val="18"/>
                <w:highlight w:val="yellow"/>
              </w:rPr>
            </w:pPr>
          </w:p>
          <w:p w14:paraId="65D37CD2" w14:textId="44FC9A29" w:rsidR="006B00FE" w:rsidRDefault="006B00FE" w:rsidP="006B00FE">
            <w:pPr>
              <w:rPr>
                <w:rFonts w:asciiTheme="minorHAnsi" w:hAnsiTheme="minorHAnsi"/>
                <w:sz w:val="18"/>
                <w:szCs w:val="18"/>
              </w:rPr>
            </w:pPr>
            <w:r w:rsidRPr="002D4E45">
              <w:rPr>
                <w:rFonts w:asciiTheme="minorHAnsi" w:hAnsiTheme="minorHAnsi"/>
                <w:sz w:val="18"/>
                <w:szCs w:val="18"/>
                <w:highlight w:val="yellow"/>
              </w:rPr>
              <w:t xml:space="preserve">City/State/Zip </w:t>
            </w:r>
            <w:proofErr w:type="gramStart"/>
            <w:r w:rsidRPr="002D4E45">
              <w:rPr>
                <w:rFonts w:asciiTheme="minorHAnsi" w:hAnsiTheme="minorHAnsi"/>
                <w:sz w:val="18"/>
                <w:szCs w:val="18"/>
                <w:highlight w:val="yellow"/>
              </w:rPr>
              <w:t>Code:_</w:t>
            </w:r>
            <w:proofErr w:type="gramEnd"/>
            <w:r w:rsidRPr="002D4E45">
              <w:rPr>
                <w:rFonts w:asciiTheme="minorHAnsi" w:hAnsiTheme="minorHAnsi"/>
                <w:sz w:val="18"/>
                <w:szCs w:val="18"/>
                <w:highlight w:val="yellow"/>
              </w:rPr>
              <w:t>___________________________</w:t>
            </w:r>
          </w:p>
        </w:tc>
        <w:tc>
          <w:tcPr>
            <w:tcW w:w="1379" w:type="dxa"/>
            <w:vAlign w:val="center"/>
          </w:tcPr>
          <w:p w14:paraId="7D685EF3" w14:textId="48447B19" w:rsidR="006B00FE" w:rsidRDefault="006B00FE" w:rsidP="006B00FE">
            <w:pPr>
              <w:tabs>
                <w:tab w:val="left" w:pos="1440"/>
              </w:tabs>
              <w:spacing w:before="240" w:after="200" w:line="23" w:lineRule="atLeast"/>
              <w:jc w:val="center"/>
              <w:rPr>
                <w:rFonts w:asciiTheme="minorHAnsi" w:hAnsiTheme="minorHAnsi" w:cstheme="minorHAnsi"/>
                <w:b/>
              </w:rPr>
            </w:pPr>
            <w:r w:rsidRPr="008B4095">
              <w:t>190</w:t>
            </w:r>
            <w:r w:rsidR="00371DF8">
              <w:t>,</w:t>
            </w:r>
            <w:r w:rsidRPr="008B4095">
              <w:t>000</w:t>
            </w:r>
          </w:p>
        </w:tc>
        <w:tc>
          <w:tcPr>
            <w:tcW w:w="1023" w:type="dxa"/>
            <w:vAlign w:val="center"/>
          </w:tcPr>
          <w:p w14:paraId="280F883D" w14:textId="4D6E7237" w:rsidR="006B00FE" w:rsidRPr="006B00FE" w:rsidRDefault="006B00FE" w:rsidP="006B00FE">
            <w:pPr>
              <w:tabs>
                <w:tab w:val="left" w:pos="1440"/>
              </w:tabs>
              <w:spacing w:before="240" w:after="200" w:line="23" w:lineRule="atLeast"/>
              <w:jc w:val="center"/>
              <w:rPr>
                <w:rFonts w:asciiTheme="minorHAnsi" w:hAnsiTheme="minorHAnsi" w:cstheme="minorHAnsi"/>
                <w:bCs/>
              </w:rPr>
            </w:pPr>
            <w:r>
              <w:rPr>
                <w:rFonts w:cs="Calibri"/>
                <w:color w:val="000000"/>
              </w:rPr>
              <w:t>Gallon</w:t>
            </w:r>
          </w:p>
        </w:tc>
        <w:tc>
          <w:tcPr>
            <w:tcW w:w="1401" w:type="dxa"/>
          </w:tcPr>
          <w:p w14:paraId="76EA5EA7"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183E2C59"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1B16A6E9" w14:textId="77777777" w:rsidTr="006B00FE">
        <w:tc>
          <w:tcPr>
            <w:tcW w:w="4206" w:type="dxa"/>
            <w:vAlign w:val="bottom"/>
          </w:tcPr>
          <w:p w14:paraId="249FCEA2" w14:textId="165BF272" w:rsidR="006B00FE" w:rsidRPr="00831A6B" w:rsidRDefault="006B00FE" w:rsidP="006B00FE">
            <w:pPr>
              <w:rPr>
                <w:rFonts w:asciiTheme="minorHAnsi" w:hAnsiTheme="minorHAnsi"/>
                <w:sz w:val="18"/>
                <w:szCs w:val="18"/>
              </w:rPr>
            </w:pPr>
            <w:r>
              <w:rPr>
                <w:rFonts w:cs="Calibri"/>
                <w:b/>
                <w:bCs/>
                <w:color w:val="000000"/>
              </w:rPr>
              <w:t>Line Item 10:</w:t>
            </w:r>
            <w:r>
              <w:rPr>
                <w:rFonts w:cs="Calibri"/>
                <w:color w:val="000000"/>
              </w:rPr>
              <w:t xml:space="preserve"> Option for Delivery of Bulk Liquid Bituminous Materials Over 2,000 Gallons to Job Site.</w:t>
            </w:r>
          </w:p>
        </w:tc>
        <w:tc>
          <w:tcPr>
            <w:tcW w:w="1379" w:type="dxa"/>
            <w:vAlign w:val="center"/>
          </w:tcPr>
          <w:p w14:paraId="21C6F292" w14:textId="6B148250" w:rsidR="006B00FE" w:rsidRDefault="006B00FE" w:rsidP="006B00FE">
            <w:pPr>
              <w:tabs>
                <w:tab w:val="left" w:pos="1440"/>
              </w:tabs>
              <w:spacing w:before="240" w:after="200" w:line="23" w:lineRule="atLeast"/>
              <w:jc w:val="center"/>
              <w:rPr>
                <w:rFonts w:asciiTheme="minorHAnsi" w:hAnsiTheme="minorHAnsi" w:cstheme="minorHAnsi"/>
                <w:b/>
              </w:rPr>
            </w:pPr>
            <w:r w:rsidRPr="008B4095">
              <w:t>1</w:t>
            </w:r>
          </w:p>
        </w:tc>
        <w:tc>
          <w:tcPr>
            <w:tcW w:w="1023" w:type="dxa"/>
            <w:vAlign w:val="center"/>
          </w:tcPr>
          <w:p w14:paraId="68549D15" w14:textId="79BC08F4" w:rsidR="006B00FE" w:rsidRPr="006B00FE" w:rsidRDefault="006B00FE" w:rsidP="006B00FE">
            <w:pPr>
              <w:tabs>
                <w:tab w:val="left" w:pos="1440"/>
              </w:tabs>
              <w:spacing w:before="240" w:after="200" w:line="23" w:lineRule="atLeast"/>
              <w:jc w:val="center"/>
              <w:rPr>
                <w:rFonts w:asciiTheme="minorHAnsi" w:hAnsiTheme="minorHAnsi" w:cstheme="minorHAnsi"/>
                <w:bCs/>
              </w:rPr>
            </w:pPr>
            <w:r>
              <w:rPr>
                <w:rFonts w:cs="Calibri"/>
                <w:color w:val="000000"/>
              </w:rPr>
              <w:t>Mile</w:t>
            </w:r>
          </w:p>
        </w:tc>
        <w:tc>
          <w:tcPr>
            <w:tcW w:w="1401" w:type="dxa"/>
          </w:tcPr>
          <w:p w14:paraId="111B2ADD"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5A4819E7"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6A35A146" w14:textId="77777777" w:rsidTr="006B00FE">
        <w:tc>
          <w:tcPr>
            <w:tcW w:w="4206" w:type="dxa"/>
            <w:vAlign w:val="bottom"/>
          </w:tcPr>
          <w:p w14:paraId="014A47ED" w14:textId="5D3875C2" w:rsidR="006B00FE" w:rsidRPr="00831A6B" w:rsidRDefault="006B00FE" w:rsidP="006B00FE">
            <w:pPr>
              <w:rPr>
                <w:rFonts w:asciiTheme="minorHAnsi" w:hAnsiTheme="minorHAnsi"/>
                <w:sz w:val="18"/>
                <w:szCs w:val="18"/>
              </w:rPr>
            </w:pPr>
            <w:r>
              <w:rPr>
                <w:rFonts w:cs="Calibri"/>
                <w:b/>
                <w:bCs/>
                <w:color w:val="000000"/>
              </w:rPr>
              <w:t>Line Item 11:</w:t>
            </w:r>
            <w:r>
              <w:rPr>
                <w:rFonts w:cs="Calibri"/>
                <w:color w:val="000000"/>
              </w:rPr>
              <w:t xml:space="preserve"> Option for Delivery of Bulk Liquid Bituminous Materials Under 2,000 Gallons to Job Site.</w:t>
            </w:r>
          </w:p>
        </w:tc>
        <w:tc>
          <w:tcPr>
            <w:tcW w:w="1379" w:type="dxa"/>
            <w:vAlign w:val="center"/>
          </w:tcPr>
          <w:p w14:paraId="19B60B6B" w14:textId="0CD821D7" w:rsidR="006B00FE" w:rsidRDefault="006B00FE" w:rsidP="006B00FE">
            <w:pPr>
              <w:tabs>
                <w:tab w:val="left" w:pos="1440"/>
              </w:tabs>
              <w:spacing w:before="240" w:after="200" w:line="23" w:lineRule="atLeast"/>
              <w:jc w:val="center"/>
              <w:rPr>
                <w:rFonts w:asciiTheme="minorHAnsi" w:hAnsiTheme="minorHAnsi" w:cstheme="minorHAnsi"/>
                <w:b/>
              </w:rPr>
            </w:pPr>
            <w:r w:rsidRPr="008B4095">
              <w:t>1</w:t>
            </w:r>
          </w:p>
        </w:tc>
        <w:tc>
          <w:tcPr>
            <w:tcW w:w="1023" w:type="dxa"/>
            <w:vAlign w:val="center"/>
          </w:tcPr>
          <w:p w14:paraId="77E0C3D0" w14:textId="367A83D2" w:rsidR="006B00FE" w:rsidRPr="006B00FE" w:rsidRDefault="006B00FE" w:rsidP="006B00FE">
            <w:pPr>
              <w:tabs>
                <w:tab w:val="left" w:pos="1440"/>
              </w:tabs>
              <w:spacing w:before="240" w:after="200" w:line="23" w:lineRule="atLeast"/>
              <w:jc w:val="center"/>
              <w:rPr>
                <w:rFonts w:asciiTheme="minorHAnsi" w:hAnsiTheme="minorHAnsi" w:cstheme="minorHAnsi"/>
                <w:bCs/>
              </w:rPr>
            </w:pPr>
            <w:r>
              <w:rPr>
                <w:rFonts w:cs="Calibri"/>
                <w:color w:val="000000"/>
              </w:rPr>
              <w:t>Mile</w:t>
            </w:r>
          </w:p>
        </w:tc>
        <w:tc>
          <w:tcPr>
            <w:tcW w:w="1401" w:type="dxa"/>
          </w:tcPr>
          <w:p w14:paraId="04C4F3E5" w14:textId="77777777" w:rsidR="006B00FE" w:rsidRDefault="006B00FE" w:rsidP="006B00FE">
            <w:pPr>
              <w:tabs>
                <w:tab w:val="left" w:pos="1440"/>
              </w:tabs>
              <w:spacing w:before="240" w:after="200" w:line="23" w:lineRule="atLeast"/>
              <w:jc w:val="both"/>
              <w:rPr>
                <w:rFonts w:asciiTheme="minorHAnsi" w:hAnsiTheme="minorHAnsi" w:cstheme="minorHAnsi"/>
                <w:b/>
              </w:rPr>
            </w:pPr>
          </w:p>
        </w:tc>
        <w:tc>
          <w:tcPr>
            <w:tcW w:w="1341" w:type="dxa"/>
          </w:tcPr>
          <w:p w14:paraId="12CD54A9"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r w:rsidR="006B00FE" w14:paraId="70E4729F" w14:textId="77777777" w:rsidTr="006B00FE">
        <w:tc>
          <w:tcPr>
            <w:tcW w:w="8009" w:type="dxa"/>
            <w:gridSpan w:val="4"/>
            <w:vAlign w:val="bottom"/>
          </w:tcPr>
          <w:p w14:paraId="7E0B14C9" w14:textId="37350164" w:rsidR="006B00FE" w:rsidRDefault="006B00FE" w:rsidP="006B00FE">
            <w:pPr>
              <w:tabs>
                <w:tab w:val="left" w:pos="1440"/>
              </w:tabs>
              <w:spacing w:before="240" w:after="200" w:line="23" w:lineRule="atLeast"/>
              <w:jc w:val="right"/>
              <w:rPr>
                <w:rFonts w:asciiTheme="minorHAnsi" w:hAnsiTheme="minorHAnsi" w:cstheme="minorHAnsi"/>
                <w:b/>
              </w:rPr>
            </w:pPr>
            <w:r>
              <w:rPr>
                <w:rFonts w:asciiTheme="minorHAnsi" w:hAnsiTheme="minorHAnsi" w:cstheme="minorHAnsi"/>
                <w:b/>
              </w:rPr>
              <w:t>Total Amount for All Line Items</w:t>
            </w:r>
          </w:p>
        </w:tc>
        <w:tc>
          <w:tcPr>
            <w:tcW w:w="1341" w:type="dxa"/>
          </w:tcPr>
          <w:p w14:paraId="0A2963C0" w14:textId="77777777" w:rsidR="006B00FE" w:rsidRDefault="006B00FE" w:rsidP="006B00FE">
            <w:pPr>
              <w:tabs>
                <w:tab w:val="left" w:pos="1440"/>
              </w:tabs>
              <w:spacing w:before="240" w:after="200" w:line="23" w:lineRule="atLeast"/>
              <w:jc w:val="both"/>
              <w:rPr>
                <w:rFonts w:asciiTheme="minorHAnsi" w:hAnsiTheme="minorHAnsi" w:cstheme="minorHAnsi"/>
                <w:b/>
              </w:rPr>
            </w:pPr>
          </w:p>
        </w:tc>
      </w:tr>
    </w:tbl>
    <w:p w14:paraId="2F322ED4" w14:textId="77777777" w:rsidR="006009E6" w:rsidRPr="006009E6" w:rsidRDefault="006009E6" w:rsidP="006009E6">
      <w:pPr>
        <w:pStyle w:val="ListParagraph"/>
        <w:tabs>
          <w:tab w:val="left" w:pos="1440"/>
        </w:tabs>
        <w:spacing w:before="240" w:after="200" w:line="276" w:lineRule="auto"/>
        <w:ind w:left="2160"/>
        <w:jc w:val="both"/>
        <w:rPr>
          <w:rFonts w:asciiTheme="minorHAnsi" w:hAnsiTheme="minorHAnsi" w:cstheme="minorHAnsi"/>
        </w:rPr>
      </w:pPr>
    </w:p>
    <w:p w14:paraId="650A1D6D" w14:textId="0CB4DB5A" w:rsidR="009742ED" w:rsidRPr="00531570" w:rsidRDefault="009742ED" w:rsidP="00DF51D1">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proofErr w:type="gramStart"/>
      <w:r w:rsidRPr="00DE1EC7">
        <w:rPr>
          <w:rFonts w:asciiTheme="minorHAnsi" w:hAnsiTheme="minorHAnsi" w:cstheme="minorHAnsi"/>
          <w:b/>
        </w:rPr>
        <w:t>:</w:t>
      </w:r>
      <w:r w:rsidRPr="00DE1EC7">
        <w:rPr>
          <w:rFonts w:asciiTheme="minorHAnsi" w:hAnsiTheme="minorHAnsi" w:cstheme="minorHAnsi"/>
        </w:rPr>
        <w:t xml:space="preserve">  The</w:t>
      </w:r>
      <w:proofErr w:type="gramEnd"/>
      <w:r w:rsidRPr="00DE1EC7">
        <w:rPr>
          <w:rFonts w:asciiTheme="minorHAnsi" w:hAnsiTheme="minorHAnsi" w:cstheme="minorHAnsi"/>
        </w:rPr>
        <w:t xml:space="preserv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79873039" w:rsidR="00636D1B" w:rsidRPr="00636D1B"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6B00FE">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 as follows:</w:t>
      </w:r>
      <w:r w:rsidR="00636D1B">
        <w:rPr>
          <w:rFonts w:asciiTheme="minorHAnsi" w:hAnsiTheme="minorHAnsi" w:cstheme="minorHAnsi"/>
        </w:rPr>
        <w:t xml:space="preserve"> </w:t>
      </w:r>
      <w:bookmarkStart w:id="15" w:name="_Hlk212724352"/>
      <w:sdt>
        <w:sdtPr>
          <w:rPr>
            <w:rStyle w:val="Style10"/>
          </w:rPr>
          <w:alias w:val="S:  Permissable/Allowable Expenses"/>
          <w:tag w:val=" "/>
          <w:id w:val="-518929569"/>
          <w:placeholder>
            <w:docPart w:val="17BBB2D26B2149A58CF79089FBDF44C4"/>
          </w:placeholder>
        </w:sdtPr>
        <w:sdtEndPr>
          <w:rPr>
            <w:rStyle w:val="DefaultParagraphFont"/>
            <w:rFonts w:ascii="Calibri" w:hAnsi="Calibri"/>
            <w:color w:val="FF0000"/>
          </w:rPr>
        </w:sdtEndPr>
        <w:sdtContent>
          <w:r w:rsidR="006B00FE">
            <w:rPr>
              <w:rStyle w:val="Style10"/>
            </w:rPr>
            <w:t>N/A</w:t>
          </w:r>
        </w:sdtContent>
      </w:sdt>
      <w:bookmarkEnd w:id="15"/>
      <w:r w:rsidR="00636D1B">
        <w:rPr>
          <w:rFonts w:asciiTheme="minorHAnsi" w:hAnsiTheme="minorHAnsi" w:cs="Arial"/>
        </w:rPr>
        <w:t>.</w:t>
      </w:r>
    </w:p>
    <w:p w14:paraId="39C929D3" w14:textId="0E8051DA" w:rsidR="009742ED" w:rsidRPr="001A472C"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proofErr w:type="gramStart"/>
      <w:r w:rsidRPr="00DE1EC7">
        <w:rPr>
          <w:rFonts w:asciiTheme="minorHAnsi" w:hAnsiTheme="minorHAnsi" w:cstheme="minorHAnsi"/>
          <w:b/>
        </w:rPr>
        <w:t>:</w:t>
      </w:r>
      <w:r w:rsidRPr="00DE1EC7">
        <w:rPr>
          <w:rFonts w:asciiTheme="minorHAnsi" w:hAnsiTheme="minorHAnsi" w:cstheme="minorHAnsi"/>
        </w:rPr>
        <w:t xml:space="preserve">  The</w:t>
      </w:r>
      <w:proofErr w:type="gramEnd"/>
      <w:r w:rsidRPr="00DE1EC7">
        <w:rPr>
          <w:rFonts w:asciiTheme="minorHAnsi" w:hAnsiTheme="minorHAnsi" w:cstheme="minorHAnsi"/>
        </w:rPr>
        <w:t xml:space="preserv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6B00FE">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6B00FE">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E66249" w:rsidRDefault="009742ED" w:rsidP="00DF51D1">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lastRenderedPageBreak/>
        <w:t>VENDOR</w:t>
      </w:r>
      <w:r>
        <w:rPr>
          <w:rFonts w:asciiTheme="minorHAnsi" w:hAnsiTheme="minorHAnsi" w:cstheme="minorHAnsi"/>
          <w:b/>
        </w:rPr>
        <w:t>’</w:t>
      </w:r>
      <w:r w:rsidRPr="004B2BA0">
        <w:rPr>
          <w:rFonts w:asciiTheme="minorHAnsi" w:hAnsiTheme="minorHAnsi" w:cstheme="minorHAnsi"/>
          <w:b/>
        </w:rPr>
        <w:t>S PRICING</w:t>
      </w:r>
      <w:proofErr w:type="gramStart"/>
      <w:r w:rsidRPr="004B2BA0">
        <w:rPr>
          <w:rFonts w:asciiTheme="minorHAnsi" w:hAnsiTheme="minorHAnsi" w:cstheme="minorHAnsi"/>
          <w:b/>
        </w:rPr>
        <w:t xml:space="preserve">:  </w:t>
      </w:r>
      <w:r w:rsidRPr="004B2BA0">
        <w:rPr>
          <w:rFonts w:asciiTheme="minorHAnsi" w:hAnsiTheme="minorHAnsi" w:cstheme="minorHAnsi"/>
        </w:rPr>
        <w:t>Attach</w:t>
      </w:r>
      <w:proofErr w:type="gramEnd"/>
      <w:r w:rsidRPr="004B2BA0">
        <w:rPr>
          <w:rFonts w:asciiTheme="minorHAnsi" w:hAnsiTheme="minorHAnsi" w:cstheme="minorHAnsi"/>
        </w:rPr>
        <w:t xml:space="preserve"> additional pages if necessary or if the format of pricing specified above in Section 2.1 requires additional pages.</w:t>
      </w:r>
    </w:p>
    <w:p w14:paraId="703D62B8" w14:textId="2375F4E8" w:rsidR="00B25EBE" w:rsidRPr="006B00FE" w:rsidRDefault="00E66249" w:rsidP="006B00FE">
      <w:pPr>
        <w:pStyle w:val="ListParagraph"/>
        <w:numPr>
          <w:ilvl w:val="2"/>
          <w:numId w:val="43"/>
        </w:numPr>
        <w:tabs>
          <w:tab w:val="left" w:pos="1440"/>
        </w:tabs>
        <w:spacing w:before="240" w:after="200" w:line="23" w:lineRule="atLeast"/>
        <w:jc w:val="both"/>
        <w:rPr>
          <w:rFonts w:asciiTheme="minorHAnsi" w:hAnsiTheme="minorHAnsi"/>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4126291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4DE751CC" w14:textId="3ABFEEEA" w:rsidR="00A41126" w:rsidRPr="004B2BA0" w:rsidRDefault="00A41126" w:rsidP="00DF51D1">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w:t>
      </w:r>
      <w:proofErr w:type="gramStart"/>
      <w:r>
        <w:rPr>
          <w:rFonts w:asciiTheme="minorHAnsi" w:hAnsiTheme="minorHAnsi"/>
          <w:bCs/>
        </w:rPr>
        <w:t>entered</w:t>
      </w:r>
      <w:proofErr w:type="gramEnd"/>
      <w:r>
        <w:rPr>
          <w:rFonts w:asciiTheme="minorHAnsi" w:hAnsiTheme="minorHAnsi"/>
          <w:bCs/>
        </w:rPr>
        <w:t xml:space="preserve">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5"/>
          <w:pgSz w:w="12240" w:h="15840"/>
          <w:pgMar w:top="1440" w:right="1440" w:bottom="1440" w:left="1440" w:header="720" w:footer="720" w:gutter="0"/>
          <w:cols w:space="720"/>
          <w:docGrid w:linePitch="360"/>
        </w:sectPr>
      </w:pPr>
    </w:p>
    <w:p w14:paraId="3613608A" w14:textId="77777777" w:rsidR="009742ED"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837D951"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proofErr w:type="gramStart"/>
      <w:r w:rsidRPr="00A052BE">
        <w:rPr>
          <w:rFonts w:asciiTheme="minorHAnsi" w:hAnsiTheme="minorHAnsi"/>
          <w:b/>
        </w:rPr>
        <w:t>:</w:t>
      </w:r>
      <w:r w:rsidRPr="00A052BE">
        <w:rPr>
          <w:rFonts w:asciiTheme="minorHAnsi" w:hAnsiTheme="minorHAnsi"/>
        </w:rPr>
        <w:t xml:space="preserve">  This</w:t>
      </w:r>
      <w:proofErr w:type="gramEnd"/>
      <w:r w:rsidRPr="00A052BE">
        <w:rPr>
          <w:rFonts w:asciiTheme="minorHAnsi" w:hAnsiTheme="minorHAnsi"/>
        </w:rPr>
        <w:t xml:space="preserve"> contract has an initial term of </w:t>
      </w:r>
      <w:r w:rsidR="003115DC">
        <w:rPr>
          <w:rStyle w:val="Style10"/>
        </w:rPr>
        <w:t>11/01/2026</w:t>
      </w:r>
      <w:r w:rsidRPr="00A052BE">
        <w:rPr>
          <w:rFonts w:asciiTheme="minorHAnsi" w:hAnsiTheme="minorHAnsi"/>
        </w:rPr>
        <w:t xml:space="preserve"> to </w:t>
      </w:r>
      <w:r w:rsidR="003115DC">
        <w:rPr>
          <w:rFonts w:asciiTheme="minorHAnsi" w:hAnsiTheme="minorHAnsi"/>
        </w:rPr>
        <w:t>12/31/</w:t>
      </w:r>
      <w:proofErr w:type="gramStart"/>
      <w:r w:rsidR="003115DC">
        <w:rPr>
          <w:rFonts w:asciiTheme="minorHAnsi" w:hAnsiTheme="minorHAnsi"/>
        </w:rPr>
        <w:t>2028</w:t>
      </w:r>
      <w:r w:rsidRPr="00A052BE">
        <w:rPr>
          <w:rFonts w:asciiTheme="minorHAnsi" w:hAnsiTheme="minorHAnsi"/>
          <w:i/>
        </w:rPr>
        <w:t xml:space="preserve">  </w:t>
      </w:r>
      <w:r w:rsidRPr="00A052BE">
        <w:rPr>
          <w:rFonts w:asciiTheme="minorHAnsi" w:hAnsiTheme="minorHAnsi"/>
        </w:rPr>
        <w:t>If</w:t>
      </w:r>
      <w:proofErr w:type="gramEnd"/>
      <w:r w:rsidRPr="00A052BE">
        <w:rPr>
          <w:rFonts w:asciiTheme="minorHAnsi" w:hAnsiTheme="minorHAnsi"/>
        </w:rPr>
        <w:t xml:space="preserve">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proofErr w:type="gramStart"/>
      <w:r w:rsidRPr="000477FE">
        <w:rPr>
          <w:rFonts w:asciiTheme="minorHAnsi" w:hAnsiTheme="minorHAnsi"/>
        </w:rPr>
        <w:t>Vendor</w:t>
      </w:r>
      <w:proofErr w:type="gramEnd"/>
      <w:r w:rsidRPr="000477FE">
        <w:rPr>
          <w:rFonts w:asciiTheme="minorHAnsi" w:hAnsiTheme="minorHAnsi"/>
        </w:rPr>
        <w:t xml:space="preserve">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728D130"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3115DC">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proofErr w:type="gramStart"/>
      <w:r w:rsidRPr="000477FE">
        <w:rPr>
          <w:rFonts w:asciiTheme="minorHAnsi" w:hAnsiTheme="minorHAnsi"/>
          <w:b/>
        </w:rPr>
        <w:t>:</w:t>
      </w:r>
      <w:r w:rsidRPr="000477FE">
        <w:rPr>
          <w:rFonts w:asciiTheme="minorHAnsi" w:hAnsiTheme="minorHAnsi"/>
        </w:rPr>
        <w:t xml:space="preserve">  The</w:t>
      </w:r>
      <w:proofErr w:type="gramEnd"/>
      <w:r w:rsidRPr="000477FE">
        <w:rPr>
          <w:rFonts w:asciiTheme="minorHAnsi" w:hAnsiTheme="minorHAnsi"/>
        </w:rPr>
        <w:t xml:space="preserv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1E8395C9" w14:textId="62761C9C" w:rsidR="00DD7C00" w:rsidRPr="00DD7C00" w:rsidRDefault="009742ED" w:rsidP="00AA06D6">
      <w:pPr>
        <w:pStyle w:val="ListParagraph"/>
        <w:numPr>
          <w:ilvl w:val="1"/>
          <w:numId w:val="19"/>
        </w:numPr>
        <w:kinsoku w:val="0"/>
        <w:overflowPunct w:val="0"/>
        <w:autoSpaceDE w:val="0"/>
        <w:autoSpaceDN w:val="0"/>
        <w:spacing w:before="240" w:after="240" w:line="276" w:lineRule="auto"/>
        <w:ind w:left="360" w:hanging="720"/>
        <w:jc w:val="both"/>
      </w:pPr>
      <w:r w:rsidRPr="00987D32">
        <w:rPr>
          <w:rFonts w:asciiTheme="minorHAnsi" w:hAnsiTheme="minorHAnsi"/>
          <w:b/>
        </w:rPr>
        <w:t>AVAILABILITY OF APPROPRIATION</w:t>
      </w:r>
      <w:proofErr w:type="gramStart"/>
      <w:r w:rsidRPr="00987D32">
        <w:rPr>
          <w:rFonts w:asciiTheme="minorHAnsi" w:hAnsiTheme="minorHAnsi"/>
          <w:b/>
        </w:rPr>
        <w:t xml:space="preserve">:  </w:t>
      </w:r>
      <w:r w:rsidRPr="00987D32">
        <w:rPr>
          <w:rFonts w:asciiTheme="minorHAnsi" w:hAnsiTheme="minorHAnsi"/>
        </w:rPr>
        <w:t>This</w:t>
      </w:r>
      <w:proofErr w:type="gramEnd"/>
      <w:r w:rsidRPr="00987D32">
        <w:rPr>
          <w:rFonts w:asciiTheme="minorHAnsi" w:hAnsiTheme="minorHAnsi"/>
        </w:rPr>
        <w:t xml:space="preserve"> contract is contingent upon and subject to the availability of funds.  The State, at its sole option, may terminate or suspend this contract, in whole or in part, without penalty or further payment being required, if (1) the Illinois General Assembly or the federal </w:t>
      </w:r>
      <w:r w:rsidRPr="00987D32">
        <w:rPr>
          <w:rFonts w:asciiTheme="minorHAnsi" w:hAnsiTheme="minorHAnsi"/>
        </w:rPr>
        <w:lastRenderedPageBreak/>
        <w:t xml:space="preserve">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w:t>
      </w:r>
      <w:proofErr w:type="gramStart"/>
      <w:r w:rsidRPr="00987D32">
        <w:rPr>
          <w:rFonts w:asciiTheme="minorHAnsi" w:hAnsiTheme="minorHAnsi"/>
        </w:rPr>
        <w:t>Contractor</w:t>
      </w:r>
      <w:proofErr w:type="gramEnd"/>
      <w:r w:rsidRPr="00987D32">
        <w:rPr>
          <w:rFonts w:asciiTheme="minorHAnsi" w:hAnsiTheme="minorHAnsi"/>
        </w:rPr>
        <w:t xml:space="preserve"> will be notified in writing of the failure of appropriation or of a reduction or decrease.</w:t>
      </w:r>
    </w:p>
    <w:p w14:paraId="1B1C95F3" w14:textId="77777777" w:rsidR="00DD7C00" w:rsidRDefault="00DD7C00" w:rsidP="00DD7C00"/>
    <w:p w14:paraId="608157BA" w14:textId="77777777" w:rsidR="003115DC" w:rsidRDefault="003115DC" w:rsidP="00DD7C00"/>
    <w:p w14:paraId="31A51891" w14:textId="77777777" w:rsidR="003115DC" w:rsidRDefault="003115DC" w:rsidP="00DD7C00"/>
    <w:p w14:paraId="5BDE0E32" w14:textId="77777777" w:rsidR="003115DC" w:rsidRDefault="003115DC" w:rsidP="00DD7C00"/>
    <w:p w14:paraId="7C7A53A6" w14:textId="77777777" w:rsidR="003115DC" w:rsidRDefault="003115DC" w:rsidP="00DD7C00"/>
    <w:p w14:paraId="1CE70D6C" w14:textId="77777777" w:rsidR="00987D32" w:rsidRDefault="00987D32" w:rsidP="00DD7C00">
      <w:pPr>
        <w:sectPr w:rsidR="00987D32"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DF51D1">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proofErr w:type="gramStart"/>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Payments</w:t>
      </w:r>
      <w:proofErr w:type="gramEnd"/>
      <w:r w:rsidRPr="00212C36">
        <w:rPr>
          <w:rFonts w:asciiTheme="minorHAnsi" w:hAnsiTheme="minorHAnsi" w:cstheme="minorHAnsi"/>
        </w:rPr>
        <w:t xml:space="preserve">,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w:t>
      </w:r>
      <w:proofErr w:type="gramStart"/>
      <w:r w:rsidRPr="000477FE">
        <w:rPr>
          <w:rFonts w:asciiTheme="minorHAnsi" w:hAnsiTheme="minorHAnsi" w:cstheme="minorHAnsi"/>
        </w:rPr>
        <w:t>:  Any</w:t>
      </w:r>
      <w:proofErr w:type="gramEnd"/>
      <w:r w:rsidRPr="000477FE">
        <w:rPr>
          <w:rFonts w:asciiTheme="minorHAnsi" w:hAnsiTheme="minorHAnsi" w:cstheme="minorHAnsi"/>
        </w:rPr>
        <w:t xml:space="preserve">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w:t>
      </w:r>
      <w:proofErr w:type="gramStart"/>
      <w:r>
        <w:rPr>
          <w:rFonts w:asciiTheme="minorHAnsi" w:hAnsiTheme="minorHAnsi" w:cstheme="minorHAnsi"/>
        </w:rPr>
        <w:t>not</w:t>
      </w:r>
      <w:proofErr w:type="gramEnd"/>
      <w:r>
        <w:rPr>
          <w:rFonts w:asciiTheme="minorHAnsi" w:hAnsiTheme="minorHAnsi" w:cstheme="minorHAnsi"/>
        </w:rPr>
        <w:t xml:space="preserve">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672DE1F"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w:t>
      </w:r>
      <w:proofErr w:type="gramStart"/>
      <w:r w:rsidRPr="000477FE">
        <w:rPr>
          <w:rFonts w:asciiTheme="minorHAnsi" w:hAnsiTheme="minorHAnsi" w:cstheme="minorHAnsi"/>
        </w:rPr>
        <w:t>:  As</w:t>
      </w:r>
      <w:proofErr w:type="gramEnd"/>
      <w:r w:rsidRPr="000477FE">
        <w:rPr>
          <w:rFonts w:asciiTheme="minorHAnsi" w:hAnsiTheme="minorHAnsi" w:cstheme="minorHAnsi"/>
        </w:rPr>
        <w:t xml:space="preserve">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proofErr w:type="gramStart"/>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This</w:t>
      </w:r>
      <w:proofErr w:type="gramEnd"/>
      <w:r w:rsidRPr="00212C36">
        <w:rPr>
          <w:rFonts w:asciiTheme="minorHAnsi" w:hAnsiTheme="minorHAnsi" w:cstheme="minorHAnsi"/>
        </w:rPr>
        <w:t xml:space="preserve">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proofErr w:type="gramStart"/>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w:t>
      </w:r>
      <w:proofErr w:type="gramEnd"/>
      <w:r w:rsidRPr="00212C36">
        <w:rPr>
          <w:rFonts w:asciiTheme="minorHAnsi" w:hAnsiTheme="minorHAnsi" w:cstheme="minorHAnsi"/>
        </w:rPr>
        <w:t xml:space="preserve">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
        <w:tblW w:w="0" w:type="auto"/>
        <w:tblLook w:val="04A0" w:firstRow="1" w:lastRow="0" w:firstColumn="1" w:lastColumn="0" w:noHBand="0" w:noVBand="1"/>
      </w:tblPr>
      <w:tblGrid>
        <w:gridCol w:w="4675"/>
        <w:gridCol w:w="4675"/>
      </w:tblGrid>
      <w:tr w:rsidR="003115DC" w14:paraId="1BCFBB11" w14:textId="77777777" w:rsidTr="003115DC">
        <w:tc>
          <w:tcPr>
            <w:tcW w:w="4675" w:type="dxa"/>
          </w:tcPr>
          <w:p w14:paraId="70ACB390" w14:textId="6D76272D"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w:t>
            </w:r>
            <w:r>
              <w:rPr>
                <w:rFonts w:cstheme="minorHAnsi"/>
              </w:rPr>
              <w:t>istrict 1</w:t>
            </w:r>
          </w:p>
        </w:tc>
        <w:tc>
          <w:tcPr>
            <w:tcW w:w="4675" w:type="dxa"/>
          </w:tcPr>
          <w:p w14:paraId="2C7190E0" w14:textId="012DEEAA" w:rsidR="003115DC" w:rsidRPr="003115DC" w:rsidRDefault="003115DC" w:rsidP="003115DC">
            <w:pPr>
              <w:pStyle w:val="ListParagraph"/>
              <w:keepNext/>
              <w:keepLines/>
              <w:tabs>
                <w:tab w:val="left" w:pos="720"/>
                <w:tab w:val="left" w:pos="1440"/>
              </w:tabs>
              <w:spacing w:before="240" w:line="23" w:lineRule="atLeast"/>
              <w:ind w:left="0"/>
              <w:rPr>
                <w:rFonts w:cstheme="minorHAnsi"/>
              </w:rPr>
            </w:pPr>
            <w:r>
              <w:rPr>
                <w:rFonts w:asciiTheme="minorHAnsi" w:hAnsiTheme="minorHAnsi" w:cstheme="minorHAnsi"/>
              </w:rPr>
              <w:t>D</w:t>
            </w:r>
            <w:r>
              <w:rPr>
                <w:rFonts w:cstheme="minorHAnsi"/>
              </w:rPr>
              <w:t>istrict 1 Financial Services</w:t>
            </w:r>
            <w:r>
              <w:rPr>
                <w:rFonts w:cstheme="minorHAnsi"/>
              </w:rPr>
              <w:br/>
            </w:r>
            <w:hyperlink r:id="rId38" w:history="1">
              <w:r w:rsidRPr="004C6761">
                <w:rPr>
                  <w:rStyle w:val="Hyperlink"/>
                  <w:rFonts w:ascii="Calibri" w:hAnsi="Calibri" w:cstheme="minorHAnsi"/>
                  <w:sz w:val="22"/>
                </w:rPr>
                <w:t>dot.d1.financialservice@illinois.gov</w:t>
              </w:r>
            </w:hyperlink>
          </w:p>
        </w:tc>
      </w:tr>
      <w:tr w:rsidR="003115DC" w14:paraId="073B3B46" w14:textId="77777777" w:rsidTr="003115DC">
        <w:tc>
          <w:tcPr>
            <w:tcW w:w="4675" w:type="dxa"/>
          </w:tcPr>
          <w:p w14:paraId="0B483EEA" w14:textId="220BCB9F"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2</w:t>
            </w:r>
          </w:p>
        </w:tc>
        <w:tc>
          <w:tcPr>
            <w:tcW w:w="4675" w:type="dxa"/>
          </w:tcPr>
          <w:p w14:paraId="6DA25246" w14:textId="70CC3394"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Kelli Bryant</w:t>
            </w:r>
            <w:r>
              <w:rPr>
                <w:rFonts w:asciiTheme="minorHAnsi" w:hAnsiTheme="minorHAnsi" w:cstheme="minorHAnsi"/>
              </w:rPr>
              <w:br/>
            </w:r>
            <w:hyperlink r:id="rId39" w:history="1">
              <w:r w:rsidR="00D240C3" w:rsidRPr="00D240C3">
                <w:rPr>
                  <w:rStyle w:val="Hyperlink"/>
                  <w:rFonts w:ascii="Calibri" w:hAnsi="Calibri"/>
                  <w:sz w:val="22"/>
                </w:rPr>
                <w:t>Dot.d2.operationsinvoices@illinois.gov</w:t>
              </w:r>
            </w:hyperlink>
          </w:p>
        </w:tc>
      </w:tr>
      <w:tr w:rsidR="003115DC" w14:paraId="292F5417" w14:textId="77777777" w:rsidTr="003115DC">
        <w:tc>
          <w:tcPr>
            <w:tcW w:w="4675" w:type="dxa"/>
          </w:tcPr>
          <w:p w14:paraId="065D9904" w14:textId="19E27B17"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3</w:t>
            </w:r>
          </w:p>
        </w:tc>
        <w:tc>
          <w:tcPr>
            <w:tcW w:w="4675" w:type="dxa"/>
          </w:tcPr>
          <w:p w14:paraId="4FC3E4DA" w14:textId="32A14527"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Jon Woodyer</w:t>
            </w:r>
            <w:r>
              <w:rPr>
                <w:rFonts w:asciiTheme="minorHAnsi" w:hAnsiTheme="minorHAnsi" w:cstheme="minorHAnsi"/>
              </w:rPr>
              <w:br/>
            </w:r>
            <w:hyperlink r:id="rId40" w:history="1">
              <w:r w:rsidRPr="004C6761">
                <w:rPr>
                  <w:rStyle w:val="Hyperlink"/>
                  <w:rFonts w:asciiTheme="minorHAnsi" w:hAnsiTheme="minorHAnsi" w:cstheme="minorHAnsi"/>
                  <w:sz w:val="22"/>
                </w:rPr>
                <w:t>jon.woodyer@illinois.gov</w:t>
              </w:r>
            </w:hyperlink>
          </w:p>
        </w:tc>
      </w:tr>
      <w:tr w:rsidR="003115DC" w14:paraId="16675365" w14:textId="77777777" w:rsidTr="003115DC">
        <w:tc>
          <w:tcPr>
            <w:tcW w:w="4675" w:type="dxa"/>
          </w:tcPr>
          <w:p w14:paraId="17B9C87B" w14:textId="367EBA9B"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5</w:t>
            </w:r>
          </w:p>
        </w:tc>
        <w:tc>
          <w:tcPr>
            <w:tcW w:w="4675" w:type="dxa"/>
          </w:tcPr>
          <w:p w14:paraId="4D4CCD28" w14:textId="66579F4A"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proofErr w:type="gramStart"/>
            <w:r>
              <w:rPr>
                <w:rFonts w:asciiTheme="minorHAnsi" w:hAnsiTheme="minorHAnsi" w:cstheme="minorHAnsi"/>
              </w:rPr>
              <w:t>District  Financial</w:t>
            </w:r>
            <w:proofErr w:type="gramEnd"/>
            <w:r>
              <w:rPr>
                <w:rFonts w:asciiTheme="minorHAnsi" w:hAnsiTheme="minorHAnsi" w:cstheme="minorHAnsi"/>
              </w:rPr>
              <w:t xml:space="preserve"> Services</w:t>
            </w:r>
            <w:r>
              <w:rPr>
                <w:rFonts w:asciiTheme="minorHAnsi" w:hAnsiTheme="minorHAnsi" w:cstheme="minorHAnsi"/>
              </w:rPr>
              <w:br/>
            </w:r>
            <w:hyperlink r:id="rId41" w:history="1">
              <w:r w:rsidRPr="004C6761">
                <w:rPr>
                  <w:rStyle w:val="Hyperlink"/>
                  <w:rFonts w:asciiTheme="minorHAnsi" w:hAnsiTheme="minorHAnsi" w:cstheme="minorHAnsi"/>
                  <w:sz w:val="22"/>
                </w:rPr>
                <w:t>dot.d5.accountspayable@illinois.gov</w:t>
              </w:r>
            </w:hyperlink>
          </w:p>
        </w:tc>
      </w:tr>
      <w:tr w:rsidR="003115DC" w14:paraId="5C1D7FEE" w14:textId="77777777" w:rsidTr="003115DC">
        <w:tc>
          <w:tcPr>
            <w:tcW w:w="4675" w:type="dxa"/>
          </w:tcPr>
          <w:p w14:paraId="14F717B2" w14:textId="3EE36AEB"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6</w:t>
            </w:r>
          </w:p>
        </w:tc>
        <w:tc>
          <w:tcPr>
            <w:tcW w:w="4675" w:type="dxa"/>
          </w:tcPr>
          <w:p w14:paraId="6654BE82" w14:textId="3F3E7A8A"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Jennifer McCullar</w:t>
            </w:r>
            <w:r>
              <w:rPr>
                <w:rFonts w:asciiTheme="minorHAnsi" w:hAnsiTheme="minorHAnsi" w:cstheme="minorHAnsi"/>
              </w:rPr>
              <w:br/>
            </w:r>
            <w:hyperlink r:id="rId42" w:history="1">
              <w:r w:rsidRPr="004C6761">
                <w:rPr>
                  <w:rStyle w:val="Hyperlink"/>
                  <w:rFonts w:asciiTheme="minorHAnsi" w:hAnsiTheme="minorHAnsi" w:cstheme="minorHAnsi"/>
                  <w:sz w:val="22"/>
                </w:rPr>
                <w:t>dot.d6financialsvcs@illinois.gov</w:t>
              </w:r>
            </w:hyperlink>
          </w:p>
        </w:tc>
      </w:tr>
      <w:tr w:rsidR="003115DC" w14:paraId="43926EC5" w14:textId="77777777" w:rsidTr="003115DC">
        <w:tc>
          <w:tcPr>
            <w:tcW w:w="4675" w:type="dxa"/>
          </w:tcPr>
          <w:p w14:paraId="72C1AD37" w14:textId="20746AB7"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7</w:t>
            </w:r>
          </w:p>
        </w:tc>
        <w:tc>
          <w:tcPr>
            <w:tcW w:w="4675" w:type="dxa"/>
          </w:tcPr>
          <w:p w14:paraId="0B1F1C6E" w14:textId="3F22EA78"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Doug Rudolphi</w:t>
            </w:r>
            <w:r>
              <w:rPr>
                <w:rFonts w:asciiTheme="minorHAnsi" w:hAnsiTheme="minorHAnsi" w:cstheme="minorHAnsi"/>
              </w:rPr>
              <w:br/>
            </w:r>
            <w:hyperlink r:id="rId43" w:history="1">
              <w:r w:rsidRPr="004C6761">
                <w:rPr>
                  <w:rStyle w:val="Hyperlink"/>
                  <w:rFonts w:asciiTheme="minorHAnsi" w:hAnsiTheme="minorHAnsi" w:cstheme="minorHAnsi"/>
                  <w:sz w:val="22"/>
                </w:rPr>
                <w:t>doug.rudolphi@illinois.gov</w:t>
              </w:r>
            </w:hyperlink>
          </w:p>
        </w:tc>
      </w:tr>
      <w:tr w:rsidR="003115DC" w14:paraId="4FC07B22" w14:textId="77777777" w:rsidTr="003115DC">
        <w:trPr>
          <w:trHeight w:val="665"/>
        </w:trPr>
        <w:tc>
          <w:tcPr>
            <w:tcW w:w="4675" w:type="dxa"/>
          </w:tcPr>
          <w:p w14:paraId="345C00DC" w14:textId="3A2AFCEE"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District 8</w:t>
            </w:r>
          </w:p>
        </w:tc>
        <w:tc>
          <w:tcPr>
            <w:tcW w:w="4675" w:type="dxa"/>
          </w:tcPr>
          <w:p w14:paraId="4899CFAA" w14:textId="0BB70DA3" w:rsidR="003115DC" w:rsidRDefault="003115DC" w:rsidP="003115DC">
            <w:pPr>
              <w:pStyle w:val="ListParagraph"/>
              <w:keepNext/>
              <w:keepLines/>
              <w:tabs>
                <w:tab w:val="left" w:pos="720"/>
                <w:tab w:val="left" w:pos="1440"/>
              </w:tabs>
              <w:spacing w:before="240" w:line="23" w:lineRule="atLeast"/>
              <w:ind w:left="0"/>
              <w:rPr>
                <w:rFonts w:asciiTheme="minorHAnsi" w:hAnsiTheme="minorHAnsi" w:cstheme="minorHAnsi"/>
              </w:rPr>
            </w:pPr>
            <w:r>
              <w:rPr>
                <w:rFonts w:asciiTheme="minorHAnsi" w:hAnsiTheme="minorHAnsi" w:cstheme="minorHAnsi"/>
              </w:rPr>
              <w:t>Christina Trucano-Hale</w:t>
            </w:r>
            <w:r>
              <w:rPr>
                <w:rFonts w:asciiTheme="minorHAnsi" w:hAnsiTheme="minorHAnsi" w:cstheme="minorHAnsi"/>
              </w:rPr>
              <w:br/>
            </w:r>
            <w:hyperlink r:id="rId44" w:history="1">
              <w:r w:rsidRPr="004C6761">
                <w:rPr>
                  <w:rStyle w:val="Hyperlink"/>
                  <w:rFonts w:asciiTheme="minorHAnsi" w:hAnsiTheme="minorHAnsi" w:cstheme="minorHAnsi"/>
                  <w:sz w:val="22"/>
                </w:rPr>
                <w:t>Christine.trucano-hale@illinois.gov</w:t>
              </w:r>
            </w:hyperlink>
            <w:r>
              <w:rPr>
                <w:rFonts w:asciiTheme="minorHAnsi" w:hAnsiTheme="minorHAnsi" w:cstheme="minorHAnsi"/>
              </w:rPr>
              <w:t xml:space="preserve"> </w:t>
            </w:r>
          </w:p>
        </w:tc>
      </w:tr>
    </w:tbl>
    <w:p w14:paraId="7781FEB7" w14:textId="77777777" w:rsidR="003115DC" w:rsidRDefault="003115DC"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proofErr w:type="gramStart"/>
      <w:r w:rsidRPr="000477FE">
        <w:rPr>
          <w:rFonts w:asciiTheme="minorHAnsi" w:hAnsiTheme="minorHAnsi"/>
          <w:b/>
        </w:rPr>
        <w:t xml:space="preserve"> </w:t>
      </w:r>
      <w:r w:rsidRPr="000477FE">
        <w:rPr>
          <w:rFonts w:asciiTheme="minorHAnsi" w:hAnsiTheme="minorHAnsi"/>
        </w:rPr>
        <w:t>For</w:t>
      </w:r>
      <w:proofErr w:type="gramEnd"/>
      <w:r w:rsidRPr="000477FE">
        <w:rPr>
          <w:rFonts w:asciiTheme="minorHAnsi" w:hAnsiTheme="minorHAnsi"/>
        </w:rPr>
        <w:t xml:space="preserve">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proofErr w:type="gramStart"/>
      <w:r w:rsidRPr="000477FE">
        <w:rPr>
          <w:rFonts w:asciiTheme="minorHAnsi" w:hAnsiTheme="minorHAnsi" w:cstheme="minorHAnsi"/>
          <w:b/>
        </w:rPr>
        <w:t>:</w:t>
      </w:r>
      <w:r w:rsidRPr="000477FE">
        <w:rPr>
          <w:rFonts w:asciiTheme="minorHAnsi" w:hAnsiTheme="minorHAnsi" w:cstheme="minorHAnsi"/>
        </w:rPr>
        <w:t xml:space="preserve">  Vendor</w:t>
      </w:r>
      <w:proofErr w:type="gramEnd"/>
      <w:r w:rsidRPr="000477FE">
        <w:rPr>
          <w:rFonts w:asciiTheme="minorHAnsi" w:hAnsiTheme="minorHAnsi" w:cstheme="minorHAnsi"/>
        </w:rPr>
        <w:t xml:space="preserve">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proofErr w:type="gramStart"/>
      <w:r w:rsidRPr="000B6AB7">
        <w:rPr>
          <w:rFonts w:asciiTheme="minorHAnsi" w:hAnsiTheme="minorHAnsi" w:cstheme="minorHAnsi"/>
          <w:b/>
        </w:rPr>
        <w:t>:</w:t>
      </w:r>
      <w:r w:rsidRPr="000B6AB7">
        <w:rPr>
          <w:rFonts w:asciiTheme="minorHAnsi" w:hAnsiTheme="minorHAnsi" w:cstheme="minorHAnsi"/>
        </w:rPr>
        <w:t xml:space="preserve">  Time</w:t>
      </w:r>
      <w:proofErr w:type="gramEnd"/>
      <w:r w:rsidRPr="000B6AB7">
        <w:rPr>
          <w:rFonts w:asciiTheme="minorHAnsi" w:hAnsiTheme="minorHAnsi" w:cstheme="minorHAnsi"/>
        </w:rPr>
        <w:t xml:space="preserve"> is of the essence with respect to Vendor’s performance of this contract.  Vendor shall continue to </w:t>
      </w:r>
      <w:proofErr w:type="gramStart"/>
      <w:r w:rsidRPr="000B6AB7">
        <w:rPr>
          <w:rFonts w:asciiTheme="minorHAnsi" w:hAnsiTheme="minorHAnsi" w:cstheme="minorHAnsi"/>
        </w:rPr>
        <w:t>perform</w:t>
      </w:r>
      <w:proofErr w:type="gramEnd"/>
      <w:r w:rsidRPr="000B6AB7">
        <w:rPr>
          <w:rFonts w:asciiTheme="minorHAnsi" w:hAnsiTheme="minorHAnsi" w:cstheme="minorHAnsi"/>
        </w:rPr>
        <w:t xml:space="preserve">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proofErr w:type="gramStart"/>
      <w:r w:rsidRPr="00B2180F">
        <w:rPr>
          <w:rFonts w:asciiTheme="minorHAnsi" w:hAnsiTheme="minorHAnsi"/>
          <w:b/>
        </w:rPr>
        <w:t>:</w:t>
      </w:r>
      <w:r w:rsidRPr="00B2180F">
        <w:rPr>
          <w:rFonts w:asciiTheme="minorHAnsi" w:hAnsiTheme="minorHAnsi"/>
        </w:rPr>
        <w:t xml:space="preserve">  Except</w:t>
      </w:r>
      <w:proofErr w:type="gramEnd"/>
      <w:r w:rsidRPr="00B2180F">
        <w:rPr>
          <w:rFonts w:asciiTheme="minorHAnsi" w:hAnsiTheme="minorHAnsi"/>
        </w:rPr>
        <w:t xml:space="preserve">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proofErr w:type="gramStart"/>
      <w:r w:rsidRPr="00B2180F">
        <w:rPr>
          <w:rFonts w:asciiTheme="minorHAnsi" w:hAnsiTheme="minorHAnsi"/>
          <w:b/>
        </w:rPr>
        <w:t>:</w:t>
      </w:r>
      <w:r w:rsidRPr="00B2180F">
        <w:rPr>
          <w:rFonts w:asciiTheme="minorHAnsi" w:hAnsiTheme="minorHAnsi"/>
        </w:rPr>
        <w:t xml:space="preserve">  Failure</w:t>
      </w:r>
      <w:proofErr w:type="gramEnd"/>
      <w:r w:rsidRPr="00B2180F">
        <w:rPr>
          <w:rFonts w:asciiTheme="minorHAnsi" w:hAnsiTheme="minorHAnsi"/>
        </w:rPr>
        <w:t xml:space="preserv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proofErr w:type="gramStart"/>
      <w:r w:rsidRPr="00B2180F">
        <w:rPr>
          <w:rFonts w:asciiTheme="minorHAnsi" w:hAnsiTheme="minorHAnsi"/>
          <w:b/>
        </w:rPr>
        <w:t>:</w:t>
      </w:r>
      <w:r w:rsidRPr="00B2180F">
        <w:rPr>
          <w:rFonts w:asciiTheme="minorHAnsi" w:hAnsiTheme="minorHAnsi"/>
        </w:rPr>
        <w:t xml:space="preserve">  Each</w:t>
      </w:r>
      <w:proofErr w:type="gramEnd"/>
      <w:r w:rsidRPr="00B2180F">
        <w:rPr>
          <w:rFonts w:asciiTheme="minorHAnsi" w:hAnsiTheme="minorHAnsi"/>
        </w:rPr>
        <w:t xml:space="preserve">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w:t>
      </w:r>
      <w:r w:rsidRPr="000477FE">
        <w:rPr>
          <w:rFonts w:asciiTheme="minorHAnsi" w:hAnsiTheme="minorHAnsi"/>
        </w:rPr>
        <w:lastRenderedPageBreak/>
        <w:t xml:space="preserve">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Pr="000477FE">
        <w:rPr>
          <w:rFonts w:asciiTheme="minorHAnsi" w:hAnsiTheme="minorHAnsi"/>
        </w:rPr>
        <w:t>right</w:t>
      </w:r>
      <w:proofErr w:type="gramEnd"/>
      <w:r w:rsidRPr="000477FE">
        <w:rPr>
          <w:rFonts w:asciiTheme="minorHAnsi" w:hAnsiTheme="minorHAnsi"/>
        </w:rPr>
        <w:t xml:space="preserve">,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w:t>
      </w:r>
      <w:proofErr w:type="gramStart"/>
      <w:r w:rsidR="00054961">
        <w:rPr>
          <w:rFonts w:asciiTheme="minorHAnsi" w:hAnsiTheme="minorHAnsi"/>
        </w:rPr>
        <w:t>the indemnification</w:t>
      </w:r>
      <w:proofErr w:type="gramEnd"/>
      <w:r w:rsidR="00054961">
        <w:rPr>
          <w:rFonts w:asciiTheme="minorHAnsi" w:hAnsiTheme="minorHAnsi"/>
        </w:rPr>
        <w:t xml:space="preserve">.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w:t>
      </w:r>
      <w:r w:rsidRPr="000477FE">
        <w:rPr>
          <w:rFonts w:asciiTheme="minorHAnsi" w:hAnsiTheme="minorHAnsi"/>
        </w:rPr>
        <w:lastRenderedPageBreak/>
        <w:t>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proofErr w:type="gramStart"/>
      <w:r w:rsidRPr="000477FE">
        <w:rPr>
          <w:rFonts w:asciiTheme="minorHAnsi" w:hAnsiTheme="minorHAnsi"/>
          <w:b/>
        </w:rPr>
        <w:t>:</w:t>
      </w:r>
      <w:r w:rsidRPr="000477FE">
        <w:rPr>
          <w:rFonts w:asciiTheme="minorHAnsi" w:hAnsiTheme="minorHAnsi"/>
        </w:rPr>
        <w:t xml:space="preserve">  Vendor</w:t>
      </w:r>
      <w:proofErr w:type="gramEnd"/>
      <w:r w:rsidRPr="000477FE">
        <w:rPr>
          <w:rFonts w:asciiTheme="minorHAnsi" w:hAnsiTheme="minorHAnsi"/>
        </w:rPr>
        <w:t xml:space="preserve">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w:t>
      </w:r>
      <w:proofErr w:type="gramStart"/>
      <w:r w:rsidRPr="000477FE">
        <w:rPr>
          <w:rFonts w:asciiTheme="minorHAnsi" w:hAnsiTheme="minorHAnsi"/>
        </w:rPr>
        <w:t>shall</w:t>
      </w:r>
      <w:proofErr w:type="gramEnd"/>
      <w:r w:rsidRPr="000477FE">
        <w:rPr>
          <w:rFonts w:asciiTheme="minorHAnsi" w:hAnsiTheme="minorHAnsi"/>
        </w:rPr>
        <w:t xml:space="preserve">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proofErr w:type="gramStart"/>
      <w:r w:rsidRPr="00B2180F">
        <w:rPr>
          <w:rFonts w:asciiTheme="minorHAnsi" w:hAnsiTheme="minorHAnsi"/>
          <w:b/>
        </w:rPr>
        <w:t>:</w:t>
      </w:r>
      <w:r w:rsidRPr="00B2180F">
        <w:rPr>
          <w:rFonts w:asciiTheme="minorHAnsi" w:hAnsiTheme="minorHAnsi"/>
        </w:rPr>
        <w:t xml:space="preserve">  The</w:t>
      </w:r>
      <w:proofErr w:type="gramEnd"/>
      <w:r w:rsidRPr="00B2180F">
        <w:rPr>
          <w:rFonts w:asciiTheme="minorHAnsi" w:hAnsiTheme="minorHAnsi"/>
        </w:rPr>
        <w:t xml:space="preserv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proofErr w:type="gramStart"/>
      <w:r w:rsidRPr="000477FE">
        <w:rPr>
          <w:rFonts w:asciiTheme="minorHAnsi" w:hAnsiTheme="minorHAnsi"/>
          <w:b/>
        </w:rPr>
        <w:t>:</w:t>
      </w:r>
      <w:r w:rsidRPr="000477FE">
        <w:rPr>
          <w:rFonts w:asciiTheme="minorHAnsi" w:hAnsiTheme="minorHAnsi"/>
        </w:rPr>
        <w:t xml:space="preserve">  Whenever</w:t>
      </w:r>
      <w:proofErr w:type="gramEnd"/>
      <w:r w:rsidRPr="000477FE">
        <w:rPr>
          <w:rFonts w:asciiTheme="minorHAnsi" w:hAnsiTheme="minorHAnsi"/>
        </w:rPr>
        <w:t xml:space="preserve"> the State deems it reasonably necessary for security reasons, the State may conduct, at its expense, criminal and driver history background checks of Vendor’s and subcontractor’s officers, employees or agents.  </w:t>
      </w:r>
      <w:proofErr w:type="gramStart"/>
      <w:r w:rsidRPr="000477FE">
        <w:rPr>
          <w:rFonts w:asciiTheme="minorHAnsi" w:hAnsiTheme="minorHAnsi"/>
        </w:rPr>
        <w:t>Vendor</w:t>
      </w:r>
      <w:proofErr w:type="gramEnd"/>
      <w:r w:rsidRPr="000477FE">
        <w:rPr>
          <w:rFonts w:asciiTheme="minorHAnsi" w:hAnsiTheme="minorHAnsi"/>
        </w:rPr>
        <w:t xml:space="preserve">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proofErr w:type="gramStart"/>
      <w:r w:rsidRPr="000477FE">
        <w:rPr>
          <w:b/>
        </w:rPr>
        <w:t>:</w:t>
      </w:r>
      <w:r w:rsidRPr="000477FE">
        <w:t xml:space="preserve">  This</w:t>
      </w:r>
      <w:proofErr w:type="gramEnd"/>
      <w:r w:rsidRPr="000477FE">
        <w:t xml:space="preserve">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COURT OF CLAIMS; ARBITRATION; SOVEREIGN IMMUNITY</w:t>
      </w:r>
      <w:proofErr w:type="gramStart"/>
      <w:r w:rsidRPr="000477FE">
        <w:rPr>
          <w:b/>
        </w:rPr>
        <w:t xml:space="preserve">:  </w:t>
      </w:r>
      <w:r w:rsidRPr="000477FE">
        <w:t>Any</w:t>
      </w:r>
      <w:proofErr w:type="gramEnd"/>
      <w:r w:rsidRPr="000477FE">
        <w:t xml:space="preserve">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w:t>
      </w:r>
      <w:r w:rsidRPr="000477FE">
        <w:lastRenderedPageBreak/>
        <w:t xml:space="preserve">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OFFICIAL TEXT</w:t>
      </w:r>
      <w:proofErr w:type="gramStart"/>
      <w:r>
        <w:rPr>
          <w:b/>
        </w:rPr>
        <w:t xml:space="preserve">:  </w:t>
      </w:r>
      <w:r w:rsidRPr="00087150">
        <w:t>The</w:t>
      </w:r>
      <w:proofErr w:type="gramEnd"/>
      <w:r w:rsidRPr="00087150">
        <w:t xml:space="preserv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proofErr w:type="gramStart"/>
      <w:r w:rsidRPr="00B2180F">
        <w:rPr>
          <w:rFonts w:asciiTheme="minorHAnsi" w:hAnsiTheme="minorHAnsi"/>
          <w:b/>
        </w:rPr>
        <w:t>:</w:t>
      </w:r>
      <w:r w:rsidRPr="00B2180F">
        <w:rPr>
          <w:rFonts w:asciiTheme="minorHAnsi" w:hAnsiTheme="minorHAnsi"/>
        </w:rPr>
        <w:t xml:space="preserve">  If</w:t>
      </w:r>
      <w:proofErr w:type="gramEnd"/>
      <w:r w:rsidRPr="00B2180F">
        <w:rPr>
          <w:rFonts w:asciiTheme="minorHAnsi" w:hAnsiTheme="minorHAnsi"/>
        </w:rPr>
        <w:t xml:space="preserve">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proofErr w:type="gramStart"/>
      <w:r w:rsidRPr="00B2180F">
        <w:rPr>
          <w:rFonts w:asciiTheme="minorHAnsi" w:hAnsiTheme="minorHAnsi"/>
          <w:b/>
        </w:rPr>
        <w:t>:</w:t>
      </w:r>
      <w:r w:rsidRPr="00B2180F">
        <w:rPr>
          <w:rFonts w:asciiTheme="minorHAnsi" w:hAnsiTheme="minorHAnsi"/>
        </w:rPr>
        <w:t xml:space="preserve">  The</w:t>
      </w:r>
      <w:proofErr w:type="gramEnd"/>
      <w:r w:rsidRPr="00B2180F">
        <w:rPr>
          <w:rFonts w:asciiTheme="minorHAnsi" w:hAnsiTheme="minorHAnsi"/>
        </w:rPr>
        <w:t xml:space="preserv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w:t>
      </w:r>
      <w:proofErr w:type="gramStart"/>
      <w:r w:rsidRPr="00B2180F">
        <w:rPr>
          <w:rFonts w:asciiTheme="minorHAnsi" w:hAnsiTheme="minorHAnsi"/>
        </w:rPr>
        <w:t>designee</w:t>
      </w:r>
      <w:proofErr w:type="gramEnd"/>
      <w:r w:rsidRPr="00B2180F">
        <w:rPr>
          <w:rFonts w:asciiTheme="minorHAnsi" w:hAnsiTheme="minorHAnsi"/>
        </w:rPr>
        <w:t xml:space="preserv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proofErr w:type="gramStart"/>
      <w:r w:rsidRPr="00B2180F">
        <w:rPr>
          <w:rFonts w:asciiTheme="minorHAnsi" w:hAnsiTheme="minorHAnsi"/>
          <w:b/>
        </w:rPr>
        <w:t>:</w:t>
      </w:r>
      <w:r w:rsidRPr="00B2180F">
        <w:rPr>
          <w:rFonts w:asciiTheme="minorHAnsi" w:hAnsiTheme="minorHAnsi"/>
        </w:rPr>
        <w:t xml:space="preserve">  Notices</w:t>
      </w:r>
      <w:proofErr w:type="gramEnd"/>
      <w:r w:rsidRPr="00B2180F">
        <w:rPr>
          <w:rFonts w:asciiTheme="minorHAnsi" w:hAnsiTheme="minorHAnsi"/>
        </w:rPr>
        <w:t xml:space="preserve">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proofErr w:type="gramStart"/>
      <w:r w:rsidRPr="00B2180F">
        <w:rPr>
          <w:rFonts w:asciiTheme="minorHAnsi" w:hAnsiTheme="minorHAnsi"/>
          <w:b/>
        </w:rPr>
        <w:t>:</w:t>
      </w:r>
      <w:r w:rsidRPr="00B2180F">
        <w:rPr>
          <w:rFonts w:asciiTheme="minorHAnsi" w:hAnsiTheme="minorHAnsi"/>
        </w:rPr>
        <w:t xml:space="preserve">  Amendments</w:t>
      </w:r>
      <w:proofErr w:type="gramEnd"/>
      <w:r w:rsidRPr="00B2180F">
        <w:rPr>
          <w:rFonts w:asciiTheme="minorHAnsi" w:hAnsiTheme="minorHAnsi"/>
        </w:rPr>
        <w:t xml:space="preserve">,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proofErr w:type="gramStart"/>
      <w:r w:rsidRPr="00B2180F">
        <w:rPr>
          <w:rFonts w:asciiTheme="minorHAnsi" w:hAnsiTheme="minorHAnsi"/>
          <w:b/>
        </w:rPr>
        <w:t>:</w:t>
      </w:r>
      <w:r w:rsidRPr="00B2180F">
        <w:rPr>
          <w:rFonts w:asciiTheme="minorHAnsi" w:hAnsiTheme="minorHAnsi"/>
        </w:rPr>
        <w:t xml:space="preserve">  Upon</w:t>
      </w:r>
      <w:proofErr w:type="gramEnd"/>
      <w:r w:rsidRPr="00B2180F">
        <w:rPr>
          <w:rFonts w:asciiTheme="minorHAnsi" w:hAnsiTheme="minorHAnsi"/>
        </w:rPr>
        <w:t xml:space="preserve">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 xml:space="preserve">contract and compliance with law and </w:t>
      </w:r>
      <w:proofErr w:type="gramStart"/>
      <w:r w:rsidRPr="00B2180F">
        <w:rPr>
          <w:rFonts w:asciiTheme="minorHAnsi" w:hAnsiTheme="minorHAnsi"/>
        </w:rPr>
        <w:t>rule</w:t>
      </w:r>
      <w:proofErr w:type="gramEnd"/>
      <w:r w:rsidRPr="00B2180F">
        <w:rPr>
          <w:rFonts w:asciiTheme="minorHAnsi" w:hAnsiTheme="minorHAnsi"/>
        </w:rPr>
        <w:t xml:space="preserv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proofErr w:type="gramStart"/>
      <w:r w:rsidRPr="00B2180F">
        <w:rPr>
          <w:rFonts w:asciiTheme="minorHAnsi" w:hAnsiTheme="minorHAnsi"/>
          <w:b/>
        </w:rPr>
        <w:t>:</w:t>
      </w:r>
      <w:r w:rsidRPr="00B2180F">
        <w:rPr>
          <w:rFonts w:asciiTheme="minorHAnsi" w:hAnsiTheme="minorHAnsi"/>
        </w:rPr>
        <w:t xml:space="preserve">  This</w:t>
      </w:r>
      <w:proofErr w:type="gramEnd"/>
      <w:r w:rsidRPr="00B2180F">
        <w:rPr>
          <w:rFonts w:asciiTheme="minorHAnsi" w:hAnsiTheme="minorHAnsi"/>
        </w:rPr>
        <w:t xml:space="preserve">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proofErr w:type="gramStart"/>
      <w:r w:rsidRPr="00095D77">
        <w:rPr>
          <w:rFonts w:asciiTheme="minorHAnsi" w:hAnsiTheme="minorHAnsi" w:cstheme="minorHAnsi"/>
          <w:b/>
        </w:rPr>
        <w:t>:</w:t>
      </w:r>
      <w:r w:rsidRPr="00095D77">
        <w:rPr>
          <w:rFonts w:asciiTheme="minorHAnsi" w:hAnsiTheme="minorHAnsi" w:cstheme="minorHAnsi"/>
        </w:rPr>
        <w:t xml:space="preserve">  Any</w:t>
      </w:r>
      <w:proofErr w:type="gramEnd"/>
      <w:r w:rsidRPr="00095D77">
        <w:rPr>
          <w:rFonts w:asciiTheme="minorHAnsi" w:hAnsiTheme="minorHAnsi" w:cstheme="minorHAnsi"/>
        </w:rPr>
        <w:t xml:space="preserve">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w:t>
      </w:r>
      <w:proofErr w:type="gramStart"/>
      <w:r w:rsidRPr="00DF6115">
        <w:rPr>
          <w:rFonts w:asciiTheme="minorHAnsi" w:hAnsiTheme="minorHAnsi"/>
        </w:rPr>
        <w:t>attorney’s</w:t>
      </w:r>
      <w:proofErr w:type="gramEnd"/>
      <w:r w:rsidRPr="00DF6115">
        <w:rPr>
          <w:rFonts w:asciiTheme="minorHAnsi" w:hAnsiTheme="minorHAnsi"/>
        </w:rPr>
        <w:t xml:space="preserve">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t>
      </w:r>
      <w:proofErr w:type="gramStart"/>
      <w:r w:rsidRPr="00DF6115">
        <w:rPr>
          <w:rFonts w:asciiTheme="minorHAnsi" w:hAnsiTheme="minorHAnsi"/>
        </w:rPr>
        <w:t>shall</w:t>
      </w:r>
      <w:proofErr w:type="gramEnd"/>
      <w:r w:rsidRPr="00DF6115">
        <w:rPr>
          <w:rFonts w:asciiTheme="minorHAnsi" w:hAnsiTheme="minorHAnsi"/>
        </w:rPr>
        <w:t xml:space="preserve">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proofErr w:type="gramStart"/>
      <w:r w:rsidRPr="00DF6115">
        <w:rPr>
          <w:rFonts w:asciiTheme="minorHAnsi" w:hAnsiTheme="minorHAnsi"/>
        </w:rPr>
        <w:t>Vendor</w:t>
      </w:r>
      <w:proofErr w:type="gramEnd"/>
      <w:r w:rsidRPr="00DF6115">
        <w:rPr>
          <w:rFonts w:asciiTheme="minorHAnsi" w:hAnsiTheme="minorHAnsi"/>
        </w:rPr>
        <w:t xml:space="preserve"> shall monitor performances of </w:t>
      </w:r>
      <w:proofErr w:type="gramStart"/>
      <w:r w:rsidRPr="00DF6115">
        <w:rPr>
          <w:rFonts w:asciiTheme="minorHAnsi" w:hAnsiTheme="minorHAnsi"/>
        </w:rPr>
        <w:t>each individual</w:t>
      </w:r>
      <w:proofErr w:type="gramEnd"/>
      <w:r w:rsidRPr="00DF6115">
        <w:rPr>
          <w:rFonts w:asciiTheme="minorHAnsi" w:hAnsiTheme="minorHAnsi"/>
        </w:rPr>
        <w:t xml:space="preserve">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REPORTING, STATUS AND MONITORING SPECIFICATIONS</w:t>
      </w:r>
      <w:proofErr w:type="gramStart"/>
      <w:r w:rsidRPr="00596F1E">
        <w:rPr>
          <w:rFonts w:asciiTheme="minorHAnsi" w:hAnsiTheme="minorHAnsi"/>
          <w:b/>
        </w:rPr>
        <w:t xml:space="preserve">:  </w:t>
      </w:r>
      <w:r w:rsidRPr="00596F1E">
        <w:rPr>
          <w:rFonts w:asciiTheme="minorHAnsi" w:hAnsiTheme="minorHAnsi"/>
        </w:rPr>
        <w:t>Vendor</w:t>
      </w:r>
      <w:proofErr w:type="gramEnd"/>
      <w:r w:rsidRPr="00596F1E">
        <w:rPr>
          <w:rFonts w:asciiTheme="minorHAnsi" w:hAnsiTheme="minorHAnsi"/>
        </w:rPr>
        <w:t xml:space="preserve">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proofErr w:type="gramStart"/>
      <w:r w:rsidRPr="00B2180F">
        <w:rPr>
          <w:rFonts w:asciiTheme="minorHAnsi" w:hAnsiTheme="minorHAnsi"/>
          <w:b/>
        </w:rPr>
        <w:t>:</w:t>
      </w:r>
      <w:r w:rsidRPr="00B2180F">
        <w:rPr>
          <w:rFonts w:asciiTheme="minorHAnsi" w:hAnsiTheme="minorHAnsi"/>
        </w:rPr>
        <w:t xml:space="preserve">  Vendors</w:t>
      </w:r>
      <w:proofErr w:type="gramEnd"/>
      <w:r w:rsidRPr="00B2180F">
        <w:rPr>
          <w:rFonts w:asciiTheme="minorHAnsi" w:hAnsiTheme="minorHAnsi"/>
        </w:rPr>
        <w:t xml:space="preserve">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w:t>
      </w:r>
      <w:proofErr w:type="gramStart"/>
      <w:r>
        <w:t>acknowledges</w:t>
      </w:r>
      <w:proofErr w:type="gramEnd"/>
      <w:r>
        <w:t xml:space="preserve"> the proposal, plans, specifications, addenda, form of contract and contract bond, and special provisions, as applicable. </w:t>
      </w:r>
    </w:p>
    <w:p w14:paraId="4045209F" w14:textId="07108E72" w:rsidR="001454C0" w:rsidRDefault="001454C0">
      <w:pPr>
        <w:spacing w:after="200" w:line="276" w:lineRule="auto"/>
      </w:pPr>
      <w:r>
        <w:br w:type="page"/>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lastRenderedPageBreak/>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Pr>
          <w:rFonts w:asciiTheme="minorHAnsi" w:hAnsiTheme="minorHAnsi" w:cstheme="minorHAnsi"/>
          <w:iCs/>
        </w:rPr>
      </w:r>
      <w:r>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w:t>
      </w:r>
      <w:proofErr w:type="gramStart"/>
      <w:r w:rsidRPr="006E4211">
        <w:rPr>
          <w:rFonts w:asciiTheme="minorHAnsi" w:hAnsiTheme="minorHAnsi" w:cs="Arial"/>
          <w:spacing w:val="-5"/>
        </w:rPr>
        <w:t>hereunder</w:t>
      </w:r>
      <w:proofErr w:type="gramEnd"/>
      <w:r w:rsidRPr="006E4211">
        <w:rPr>
          <w:rFonts w:asciiTheme="minorHAnsi" w:hAnsiTheme="minorHAnsi" w:cs="Arial"/>
          <w:spacing w:val="-5"/>
        </w:rPr>
        <w:t xml:space="preserve">.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lastRenderedPageBreak/>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w:t>
      </w:r>
      <w:proofErr w:type="gramStart"/>
      <w:r w:rsidRPr="006E4211">
        <w:rPr>
          <w:rFonts w:asciiTheme="minorHAnsi" w:hAnsiTheme="minorHAnsi" w:cs="Arial"/>
        </w:rPr>
        <w:t>shall</w:t>
      </w:r>
      <w:proofErr w:type="gramEnd"/>
      <w:r w:rsidRPr="006E4211">
        <w:rPr>
          <w:rFonts w:asciiTheme="minorHAnsi" w:hAnsiTheme="minorHAnsi" w:cs="Arial"/>
        </w:rPr>
        <w:t xml:space="preserve">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4E8698DB"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3F7FF7">
        <w:rPr>
          <w:rFonts w:asciiTheme="minorHAnsi" w:hAnsiTheme="minorHAnsi" w:cs="Arial"/>
          <w:u w:val="single"/>
        </w:rPr>
        <w:t>THIRD</w:t>
      </w:r>
      <w:r w:rsidR="003F7FF7" w:rsidRPr="003F7FF7">
        <w:rPr>
          <w:rFonts w:asciiTheme="minorHAnsi" w:hAnsiTheme="minorHAnsi" w:cs="Arial"/>
          <w:u w:val="single"/>
        </w:rPr>
        <w:t xml:space="preserve"> </w:t>
      </w:r>
      <w:r w:rsidRPr="003F7FF7">
        <w:rPr>
          <w:rFonts w:asciiTheme="minorHAnsi" w:hAnsiTheme="minorHAnsi" w:cs="Arial"/>
          <w:u w:val="single"/>
        </w:rPr>
        <w:t>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w:t>
      </w:r>
      <w:r w:rsidRPr="006E4211">
        <w:rPr>
          <w:rFonts w:asciiTheme="minorHAnsi" w:hAnsiTheme="minorHAnsi" w:cs="Arial"/>
          <w:spacing w:val="-7"/>
        </w:rPr>
        <w:lastRenderedPageBreak/>
        <w:t xml:space="preserve">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407F6E3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w:t>
      </w:r>
      <w:proofErr w:type="gramStart"/>
      <w:r w:rsidRPr="006E4211">
        <w:rPr>
          <w:rFonts w:asciiTheme="minorHAnsi" w:hAnsiTheme="minorHAnsi" w:cs="Arial"/>
          <w:spacing w:val="-6"/>
        </w:rPr>
        <w:t>product</w:t>
      </w:r>
      <w:proofErr w:type="gramEnd"/>
      <w:r w:rsidRPr="006E4211">
        <w:rPr>
          <w:rFonts w:asciiTheme="minorHAnsi" w:hAnsiTheme="minorHAnsi" w:cs="Arial"/>
          <w:spacing w:val="-6"/>
        </w:rPr>
        <w:t xml:space="preserve">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w:t>
      </w:r>
      <w:proofErr w:type="gramStart"/>
      <w:r w:rsidRPr="006E4211">
        <w:rPr>
          <w:rFonts w:asciiTheme="minorHAnsi" w:hAnsiTheme="minorHAnsi" w:cs="Arial"/>
          <w:spacing w:val="-1"/>
        </w:rPr>
        <w:t>brings</w:t>
      </w:r>
      <w:proofErr w:type="gramEnd"/>
      <w:r w:rsidRPr="006E4211">
        <w:rPr>
          <w:rFonts w:asciiTheme="minorHAnsi" w:hAnsiTheme="minorHAnsi" w:cs="Arial"/>
          <w:spacing w:val="-1"/>
        </w:rPr>
        <w:t xml:space="preserve">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lastRenderedPageBreak/>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w:t>
      </w:r>
      <w:proofErr w:type="gramStart"/>
      <w:r w:rsidRPr="005E393C">
        <w:rPr>
          <w:rFonts w:asciiTheme="minorHAnsi" w:hAnsiTheme="minorHAnsi"/>
        </w:rPr>
        <w:t>shall</w:t>
      </w:r>
      <w:proofErr w:type="gramEnd"/>
      <w:r w:rsidRPr="005E393C">
        <w:rPr>
          <w:rFonts w:asciiTheme="minorHAnsi" w:hAnsiTheme="minorHAnsi"/>
        </w:rPr>
        <w:t xml:space="preserve">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w:t>
      </w:r>
      <w:proofErr w:type="gramStart"/>
      <w:r w:rsidRPr="005E393C">
        <w:rPr>
          <w:rFonts w:asciiTheme="minorHAnsi" w:hAnsiTheme="minorHAnsi"/>
        </w:rPr>
        <w:t>provide to</w:t>
      </w:r>
      <w:proofErr w:type="gramEnd"/>
      <w:r w:rsidRPr="005E393C">
        <w:rPr>
          <w:rFonts w:asciiTheme="minorHAnsi" w:hAnsiTheme="minorHAnsi"/>
        </w:rPr>
        <w:t xml:space="preserve">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w:t>
      </w:r>
      <w:r w:rsidRPr="005E393C">
        <w:rPr>
          <w:rFonts w:asciiTheme="minorHAnsi" w:hAnsiTheme="minorHAnsi"/>
        </w:rPr>
        <w:lastRenderedPageBreak/>
        <w:t>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1CAADEB"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7D10F296"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7B13D561"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3CDA5C47"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0FDEE5EF"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0F37FE96"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7E991AEE"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08ED7DB7"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09FEFB15"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27D2A240"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66F65132"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18A4D2AA" w14:textId="77777777" w:rsidR="00A21402"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5B680FB2" w14:textId="77777777" w:rsidR="00A21402" w:rsidRPr="005E393C" w:rsidRDefault="00A21402"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2F34E0BF" w:rsidR="00385D6F" w:rsidRPr="00E87F8F" w:rsidRDefault="00E60CCA" w:rsidP="003C5FB2">
            <w:pPr>
              <w:jc w:val="center"/>
              <w:rPr>
                <w:rFonts w:ascii="Arial Narrow" w:hAnsi="Arial Narrow"/>
                <w:color w:val="000000" w:themeColor="text1"/>
                <w:sz w:val="20"/>
                <w:szCs w:val="20"/>
              </w:rPr>
            </w:pPr>
            <w:r>
              <w:rPr>
                <w:rFonts w:asciiTheme="minorHAnsi" w:hAnsiTheme="minorHAnsi"/>
              </w:rPr>
              <w:br w:type="page"/>
            </w:r>
            <w:r w:rsidR="00385D6F"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Pr="00E87F8F">
              <w:rPr>
                <w:rFonts w:ascii="Arial Narrow" w:hAnsi="Arial Narrow"/>
                <w:color w:val="000000" w:themeColor="text1"/>
                <w:sz w:val="20"/>
                <w:szCs w:val="20"/>
              </w:rPr>
            </w:r>
            <w:r w:rsidRPr="00E87F8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4C71E703" w14:textId="77777777" w:rsidR="006C6297" w:rsidRDefault="006C6297" w:rsidP="00312638">
      <w:pPr>
        <w:tabs>
          <w:tab w:val="left" w:pos="9360"/>
          <w:tab w:val="left" w:pos="10080"/>
        </w:tabs>
        <w:spacing w:before="240" w:after="240"/>
        <w:jc w:val="both"/>
        <w:rPr>
          <w:rStyle w:val="Style10"/>
          <w:b/>
          <w:sz w:val="24"/>
          <w:szCs w:val="24"/>
        </w:rPr>
      </w:pPr>
    </w:p>
    <w:p w14:paraId="46385AF8" w14:textId="77777777" w:rsidR="00A21402" w:rsidRDefault="00A21402">
      <w:pPr>
        <w:spacing w:after="200" w:line="276" w:lineRule="auto"/>
        <w:rPr>
          <w:rStyle w:val="Style10"/>
          <w:b/>
          <w:sz w:val="24"/>
          <w:szCs w:val="24"/>
        </w:rPr>
      </w:pPr>
    </w:p>
    <w:p w14:paraId="49BDF7AC" w14:textId="77777777" w:rsidR="00A21402" w:rsidRDefault="00A21402">
      <w:pPr>
        <w:spacing w:after="200" w:line="276" w:lineRule="auto"/>
        <w:rPr>
          <w:rStyle w:val="Style10"/>
          <w:b/>
          <w:sz w:val="24"/>
          <w:szCs w:val="24"/>
        </w:rPr>
      </w:pPr>
    </w:p>
    <w:p w14:paraId="20F36161" w14:textId="77777777" w:rsidR="00A21402" w:rsidRDefault="00A21402">
      <w:pPr>
        <w:spacing w:after="200" w:line="276" w:lineRule="auto"/>
        <w:rPr>
          <w:rStyle w:val="Style10"/>
          <w:b/>
          <w:sz w:val="24"/>
          <w:szCs w:val="24"/>
        </w:rPr>
      </w:pPr>
    </w:p>
    <w:p w14:paraId="6FE7C244" w14:textId="77777777" w:rsidR="00A21402" w:rsidRDefault="00A21402">
      <w:pPr>
        <w:spacing w:after="200" w:line="276" w:lineRule="auto"/>
        <w:rPr>
          <w:rStyle w:val="Style10"/>
          <w:b/>
          <w:sz w:val="24"/>
          <w:szCs w:val="24"/>
        </w:rPr>
      </w:pPr>
    </w:p>
    <w:p w14:paraId="156100E6" w14:textId="77777777" w:rsidR="00A21402" w:rsidRDefault="00A21402">
      <w:pPr>
        <w:spacing w:after="200" w:line="276" w:lineRule="auto"/>
        <w:rPr>
          <w:rStyle w:val="Style10"/>
          <w:b/>
          <w:sz w:val="24"/>
          <w:szCs w:val="24"/>
        </w:rPr>
      </w:pPr>
    </w:p>
    <w:p w14:paraId="456C2F74" w14:textId="77777777" w:rsidR="00A21402" w:rsidRDefault="00A21402">
      <w:pPr>
        <w:spacing w:after="200" w:line="276" w:lineRule="auto"/>
        <w:rPr>
          <w:rStyle w:val="Style10"/>
          <w:b/>
          <w:sz w:val="24"/>
          <w:szCs w:val="24"/>
        </w:rPr>
        <w:sectPr w:rsidR="00A21402" w:rsidSect="00A21402">
          <w:footerReference w:type="default" r:id="rId47"/>
          <w:pgSz w:w="12240" w:h="15840"/>
          <w:pgMar w:top="1440" w:right="1440" w:bottom="1440" w:left="1440" w:header="720" w:footer="720" w:gutter="0"/>
          <w:cols w:space="720"/>
          <w:docGrid w:linePitch="360"/>
        </w:sectPr>
      </w:pPr>
    </w:p>
    <w:p w14:paraId="7F0EF010" w14:textId="62653BF2" w:rsidR="00A21402" w:rsidRDefault="00A21402">
      <w:pPr>
        <w:spacing w:after="200" w:line="276" w:lineRule="auto"/>
        <w:rPr>
          <w:rStyle w:val="Style10"/>
          <w:b/>
          <w:sz w:val="24"/>
          <w:szCs w:val="24"/>
        </w:rPr>
      </w:pPr>
    </w:p>
    <w:p w14:paraId="119EC457" w14:textId="7B1C812E" w:rsidR="0018185B" w:rsidRDefault="0018185B">
      <w:pPr>
        <w:spacing w:after="200" w:line="276" w:lineRule="auto"/>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commentRangeStart w:id="17"/>
      <w:r w:rsidRPr="006C6297">
        <w:rPr>
          <w:rStyle w:val="Style10"/>
          <w:b/>
          <w:sz w:val="36"/>
          <w:szCs w:val="36"/>
        </w:rPr>
        <w:t>ATTACHMENTS</w:t>
      </w:r>
      <w:commentRangeEnd w:id="17"/>
      <w:r w:rsidR="00F83C66">
        <w:rPr>
          <w:rStyle w:val="CommentReference"/>
        </w:rPr>
        <w:commentReference w:id="17"/>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D31A72D" w14:textId="3F860526" w:rsidR="00106079" w:rsidRDefault="00106079" w:rsidP="00312638">
      <w:pPr>
        <w:tabs>
          <w:tab w:val="left" w:pos="9360"/>
          <w:tab w:val="left" w:pos="10080"/>
        </w:tabs>
        <w:spacing w:before="240" w:after="240"/>
        <w:jc w:val="both"/>
        <w:rPr>
          <w:rStyle w:val="Style10"/>
          <w:b/>
          <w:sz w:val="24"/>
          <w:szCs w:val="24"/>
        </w:rPr>
        <w:sectPr w:rsidR="00106079" w:rsidSect="00A21402">
          <w:footerReference w:type="default" r:id="rId52"/>
          <w:pgSz w:w="12240" w:h="15840"/>
          <w:pgMar w:top="1440" w:right="1440" w:bottom="1440" w:left="1440" w:header="720" w:footer="720" w:gutter="0"/>
          <w:cols w:space="720"/>
          <w:docGrid w:linePitch="360"/>
        </w:sectPr>
      </w:pP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Prior to execution of the contract, the State may request evidence from a vendor that certifies it is authorized to transact business or conduct affairs in Illinois.  Failure to produce evidence in a timely manner may be considered grounds for determining the </w:t>
      </w:r>
      <w:proofErr w:type="gramStart"/>
      <w:r w:rsidRPr="006B62F3">
        <w:rPr>
          <w:rFonts w:eastAsia="Calibri"/>
        </w:rPr>
        <w:t>Vendor</w:t>
      </w:r>
      <w:proofErr w:type="gramEnd"/>
      <w:r w:rsidRPr="006B62F3">
        <w:rPr>
          <w:rFonts w:eastAsia="Calibri"/>
        </w:rPr>
        <w:t xml:space="preserve"> non-responsive or not responsible.  For information on registering to transact business or conduct affairs in Illinois, please visit the Illinois  Secretary of State’s Department of Business Services at their website at (</w:t>
      </w:r>
      <w:hyperlink r:id="rId53" w:history="1">
        <w:r w:rsidRPr="006B62F3">
          <w:rPr>
            <w:rFonts w:eastAsia="Calibri"/>
            <w:i/>
            <w:color w:val="0000FF"/>
            <w:sz w:val="20"/>
            <w:u w:val="single"/>
          </w:rPr>
          <w:t>http://cyberdriveillino</w:t>
        </w:r>
        <w:r w:rsidRPr="006B62F3">
          <w:rPr>
            <w:rFonts w:eastAsia="Calibri"/>
            <w:i/>
            <w:color w:val="0000FF"/>
            <w:sz w:val="20"/>
            <w:u w:val="single"/>
          </w:rPr>
          <w:t>i</w:t>
        </w:r>
        <w:r w:rsidRPr="006B62F3">
          <w:rPr>
            <w:rFonts w:eastAsia="Calibri"/>
            <w:i/>
            <w:color w:val="0000FF"/>
            <w:sz w:val="20"/>
            <w:u w:val="single"/>
          </w:rPr>
          <w:t>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Pr>
          <w:rFonts w:asciiTheme="minorHAnsi" w:hAnsiTheme="minorHAnsi" w:cs="Arial"/>
        </w:rPr>
      </w:r>
      <w:r>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w:t>
      </w:r>
      <w:proofErr w:type="gramStart"/>
      <w:r w:rsidR="00BB61B5">
        <w:rPr>
          <w:szCs w:val="20"/>
        </w:rPr>
        <w:t>date</w:t>
      </w:r>
      <w:proofErr w:type="gramEnd"/>
      <w:r w:rsidR="00BB61B5">
        <w:rPr>
          <w:szCs w:val="20"/>
        </w:rPr>
        <w:t xml:space="preserv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proofErr w:type="gramStart"/>
      <w:r w:rsidRPr="006B62F3">
        <w:rPr>
          <w:rFonts w:eastAsia="Calibri"/>
          <w:szCs w:val="20"/>
        </w:rPr>
        <w:t>:</w:t>
      </w:r>
      <w:r w:rsidRPr="006B62F3">
        <w:rPr>
          <w:rFonts w:eastAsia="Calibri"/>
          <w:b/>
          <w:szCs w:val="20"/>
        </w:rPr>
        <w:t xml:space="preserve">  </w:t>
      </w:r>
      <w:r w:rsidRPr="006B62F3">
        <w:rPr>
          <w:rFonts w:eastAsia="Calibri"/>
          <w:szCs w:val="20"/>
        </w:rPr>
        <w:t>Call</w:t>
      </w:r>
      <w:proofErr w:type="gramEnd"/>
      <w:r w:rsidRPr="006B62F3">
        <w:rPr>
          <w:rFonts w:eastAsia="Calibri"/>
          <w:szCs w:val="20"/>
        </w:rPr>
        <w:t xml:space="preserve"> the IDHR Public Contracts Unit at (312) 814-2431 between Monday and Friday, 8:30 AM - 5:00 PM, CST.  (TDD (312) 263-1579).</w:t>
      </w:r>
    </w:p>
    <w:p w14:paraId="12DA7A5C" w14:textId="77777777" w:rsidR="006B62F3" w:rsidRPr="003115DC" w:rsidRDefault="006B62F3" w:rsidP="003115DC">
      <w:pPr>
        <w:pStyle w:val="ListParagraph"/>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7"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w:t>
      </w:r>
      <w:proofErr w:type="gramStart"/>
      <w:r w:rsidRPr="006B62F3">
        <w:rPr>
          <w:rFonts w:eastAsia="Calibri"/>
          <w:szCs w:val="20"/>
        </w:rPr>
        <w:t>:  Write</w:t>
      </w:r>
      <w:proofErr w:type="gramEnd"/>
      <w:r w:rsidRPr="006B62F3">
        <w:rPr>
          <w:rFonts w:eastAsia="Calibri"/>
          <w:szCs w:val="20"/>
        </w:rPr>
        <w:t xml:space="preserv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 xml:space="preserve">Vendor acknowledges and agrees that compliance with this subsection in its entirety for the term of the contract and any renewals is a material requirement and condition of this contract.  By executing this </w:t>
      </w:r>
      <w:proofErr w:type="gramStart"/>
      <w:r w:rsidRPr="00E31E94">
        <w:rPr>
          <w:rFonts w:eastAsia="Calibri"/>
        </w:rPr>
        <w:t>contract</w:t>
      </w:r>
      <w:proofErr w:type="gramEnd"/>
      <w:r w:rsidRPr="00E31E94">
        <w:rPr>
          <w:rFonts w:eastAsia="Calibri"/>
        </w:rPr>
        <w:t xml:space="preserve">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 xml:space="preserve">This subsection, in its entirety, applies to subcontractors used </w:t>
      </w:r>
      <w:proofErr w:type="gramStart"/>
      <w:r w:rsidRPr="00E31E94">
        <w:rPr>
          <w:rFonts w:eastAsia="Calibri"/>
        </w:rPr>
        <w:t>on</w:t>
      </w:r>
      <w:proofErr w:type="gramEnd"/>
      <w:r w:rsidRPr="00E31E94">
        <w:rPr>
          <w:rFonts w:eastAsia="Calibri"/>
        </w:rPr>
        <w:t xml:space="preserve"> this contract.  Vendor </w:t>
      </w:r>
      <w:proofErr w:type="gramStart"/>
      <w:r w:rsidRPr="00E31E94">
        <w:rPr>
          <w:rFonts w:eastAsia="Calibri"/>
        </w:rPr>
        <w:t>shall</w:t>
      </w:r>
      <w:proofErr w:type="gramEnd"/>
      <w:r w:rsidRPr="00E31E94">
        <w:rPr>
          <w:rFonts w:eastAsia="Calibri"/>
        </w:rPr>
        <w:t xml:space="preserve">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w:t>
      </w:r>
      <w:proofErr w:type="gramStart"/>
      <w:r w:rsidRPr="00E31E94">
        <w:rPr>
          <w:rFonts w:eastAsia="Calibri" w:cs="Calibri"/>
        </w:rPr>
        <w:t>is not able to</w:t>
      </w:r>
      <w:proofErr w:type="gramEnd"/>
      <w:r w:rsidRPr="00E31E94">
        <w:rPr>
          <w:rFonts w:eastAsia="Calibri" w:cs="Calibri"/>
        </w:rPr>
        <w:t xml:space="preserve">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DF51D1">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DF51D1">
      <w:pPr>
        <w:numPr>
          <w:ilvl w:val="0"/>
          <w:numId w:val="40"/>
        </w:numPr>
        <w:tabs>
          <w:tab w:val="left" w:pos="540"/>
          <w:tab w:val="left" w:pos="1440"/>
        </w:tabs>
        <w:spacing w:before="240" w:after="240" w:line="276" w:lineRule="auto"/>
        <w:ind w:hanging="720"/>
        <w:jc w:val="both"/>
        <w:rPr>
          <w:rFonts w:eastAsia="Calibri"/>
        </w:rPr>
      </w:pPr>
      <w:proofErr w:type="gramStart"/>
      <w:r w:rsidRPr="00E31E94">
        <w:rPr>
          <w:rFonts w:eastAsia="Calibri"/>
        </w:rPr>
        <w:t>the</w:t>
      </w:r>
      <w:proofErr w:type="gramEnd"/>
      <w:r w:rsidRPr="00E31E94">
        <w:rPr>
          <w:rFonts w:eastAsia="Calibri"/>
        </w:rPr>
        <w:t xml:space="preserv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he/she is not in default on an educational loan.  5 ILCS 385/3.</w:t>
      </w:r>
    </w:p>
    <w:p w14:paraId="1461F134"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if an individual, sole proprietor, partner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has neither been convicted of bribing or attempting to bribe an officer or employee of the State of Illinois </w:t>
      </w:r>
      <w:proofErr w:type="gramStart"/>
      <w:r w:rsidRPr="00E31E94">
        <w:rPr>
          <w:rFonts w:eastAsia="Calibri"/>
        </w:rPr>
        <w:t>or</w:t>
      </w:r>
      <w:proofErr w:type="gramEnd"/>
      <w:r w:rsidRPr="00E31E94">
        <w:rPr>
          <w:rFonts w:eastAsia="Calibri"/>
        </w:rPr>
        <w:t xml:space="preserve"> any other State, nor made an admission of guilt of such conduct that is a matter of record.  30 ILCS 500/50-5.</w:t>
      </w:r>
    </w:p>
    <w:p w14:paraId="5CE946B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If Vendor has been convicted of a felony, Vendor </w:t>
      </w:r>
      <w:proofErr w:type="gramStart"/>
      <w:r w:rsidRPr="00E31E94">
        <w:rPr>
          <w:rFonts w:eastAsia="Calibri"/>
        </w:rPr>
        <w:t>certifies</w:t>
      </w:r>
      <w:proofErr w:type="gramEnd"/>
      <w:r w:rsidRPr="00E31E94">
        <w:rPr>
          <w:rFonts w:eastAsia="Calibri"/>
        </w:rPr>
        <w:t xml:space="preserve">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all affiliates shall </w:t>
      </w:r>
      <w:proofErr w:type="gramStart"/>
      <w:r w:rsidRPr="00E31E94">
        <w:rPr>
          <w:rFonts w:eastAsia="Calibri"/>
        </w:rPr>
        <w:t>collect</w:t>
      </w:r>
      <w:proofErr w:type="gramEnd"/>
      <w:r w:rsidRPr="00E31E94">
        <w:rPr>
          <w:rFonts w:eastAsia="Calibri"/>
        </w:rPr>
        <w:t xml:space="preserve">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DF51D1">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DF51D1">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60" w:history="1">
        <w:r w:rsidRPr="00854C47">
          <w:rPr>
            <w:rFonts w:eastAsia="Calibri"/>
          </w:rPr>
          <w:t>www.dhs.state.il.us/iitaa</w:t>
        </w:r>
      </w:hyperlink>
      <w:r w:rsidRPr="00854C47">
        <w:rPr>
          <w:rFonts w:eastAsia="Calibri"/>
        </w:rPr>
        <w:t>).  30 ILCS 587.</w:t>
      </w:r>
    </w:p>
    <w:p w14:paraId="2FB7A3FA" w14:textId="77777777" w:rsidR="00854C47" w:rsidRDefault="00E31E94" w:rsidP="00DF51D1">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w:t>
      </w:r>
      <w:proofErr w:type="gramStart"/>
      <w:r w:rsidRPr="00854C47">
        <w:rPr>
          <w:rFonts w:eastAsia="Calibri"/>
        </w:rPr>
        <w:t>Vendor</w:t>
      </w:r>
      <w:proofErr w:type="gramEnd"/>
      <w:r w:rsidRPr="00854C47">
        <w:rPr>
          <w:rFonts w:eastAsia="Calibri"/>
        </w:rPr>
        <w:t xml:space="preserve">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Pr="00E31E94">
        <w:rPr>
          <w:rFonts w:eastAsia="Calibri"/>
        </w:rPr>
      </w:r>
      <w:r w:rsidRPr="00E31E94">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DF51D1">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DF51D1">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DF51D1">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1"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w:t>
      </w:r>
      <w:proofErr w:type="gramStart"/>
      <w:r w:rsidRPr="00E31E94">
        <w:rPr>
          <w:rFonts w:eastAsia="Calibri"/>
        </w:rPr>
        <w:t>system; or</w:t>
      </w:r>
      <w:proofErr w:type="gramEnd"/>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DF51D1">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Default="00E31E94" w:rsidP="00DF51D1">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56267554" w14:textId="4C95FBF7" w:rsidR="006803C9" w:rsidRPr="006803C9" w:rsidRDefault="006803C9" w:rsidP="00DF51D1">
      <w:pPr>
        <w:pStyle w:val="ListParagraph"/>
        <w:numPr>
          <w:ilvl w:val="0"/>
          <w:numId w:val="41"/>
        </w:numPr>
        <w:spacing w:after="200" w:line="276" w:lineRule="auto"/>
        <w:jc w:val="both"/>
        <w:rPr>
          <w:rFonts w:eastAsia="Calibri"/>
        </w:rPr>
      </w:pPr>
      <w:r w:rsidRPr="006803C9">
        <w:rPr>
          <w:rFonts w:eastAsia="Calibri"/>
        </w:rPr>
        <w:t>Procurement Code 30 ILCS 500/25-210 (new): Public Act 104-159 provides that each</w:t>
      </w:r>
      <w:r>
        <w:rPr>
          <w:rFonts w:eastAsia="Calibri"/>
        </w:rPr>
        <w:t xml:space="preserve"> </w:t>
      </w:r>
      <w:r w:rsidRPr="006803C9">
        <w:rPr>
          <w:rFonts w:eastAsia="Calibri"/>
        </w:rPr>
        <w:t>contractor for the procurement of apparel or laundering of apparel shall certify that no work</w:t>
      </w:r>
      <w:r>
        <w:rPr>
          <w:rFonts w:eastAsia="Calibri"/>
        </w:rPr>
        <w:t xml:space="preserve"> </w:t>
      </w:r>
      <w:r w:rsidRPr="006803C9">
        <w:rPr>
          <w:rFonts w:eastAsia="Calibri"/>
        </w:rPr>
        <w:t xml:space="preserve">was provided </w:t>
      </w:r>
      <w:proofErr w:type="gramStart"/>
      <w:r w:rsidRPr="006803C9">
        <w:rPr>
          <w:rFonts w:eastAsia="Calibri"/>
        </w:rPr>
        <w:t>through the use of</w:t>
      </w:r>
      <w:proofErr w:type="gramEnd"/>
      <w:r w:rsidRPr="006803C9">
        <w:rPr>
          <w:rFonts w:eastAsia="Calibri"/>
        </w:rPr>
        <w:t xml:space="preserve"> forced labor exploitation.</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2"/>
          <w:footerReference w:type="default" r:id="rId6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w:t>
      </w:r>
      <w:proofErr w:type="gramStart"/>
      <w:r w:rsidRPr="0005458A">
        <w:t>disclosures hereinafter</w:t>
      </w:r>
      <w:proofErr w:type="gramEnd"/>
      <w:r w:rsidRPr="0005458A">
        <w:t xml:space="preserve">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6733A68E" w:rsidR="0005458A" w:rsidRPr="0005458A" w:rsidRDefault="0005458A" w:rsidP="007727DA">
      <w:pPr>
        <w:spacing w:before="16"/>
        <w:ind w:left="820" w:right="56" w:hanging="360"/>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7727DA" w:rsidRPr="0005458A">
        <w:rPr>
          <w:rFonts w:eastAsia="Calibri" w:cs="Calibri"/>
          <w:spacing w:val="-1"/>
        </w:rPr>
        <w:t>S</w:t>
      </w:r>
      <w:r w:rsidR="007727DA" w:rsidRPr="0005458A">
        <w:rPr>
          <w:rFonts w:eastAsia="Calibri" w:cs="Calibri"/>
        </w:rPr>
        <w:t>ecti</w:t>
      </w:r>
      <w:r w:rsidR="007727DA" w:rsidRPr="0005458A">
        <w:rPr>
          <w:rFonts w:eastAsia="Calibri" w:cs="Calibri"/>
          <w:spacing w:val="1"/>
        </w:rPr>
        <w:t>o</w:t>
      </w:r>
      <w:r w:rsidR="007727DA" w:rsidRPr="0005458A">
        <w:rPr>
          <w:rFonts w:eastAsia="Calibri" w:cs="Calibri"/>
        </w:rPr>
        <w:t xml:space="preserve">n </w:t>
      </w:r>
      <w:r w:rsidR="007727DA" w:rsidRPr="0005458A">
        <w:rPr>
          <w:rFonts w:eastAsia="Calibri" w:cs="Calibri"/>
          <w:spacing w:val="25"/>
        </w:rPr>
        <w:t>50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007727DA">
        <w:rPr>
          <w:rFonts w:eastAsia="Calibri" w:cs="Calibri"/>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is</w:t>
      </w:r>
      <w:r w:rsidR="007727DA">
        <w:rPr>
          <w:rFonts w:eastAsia="Calibri" w:cs="Calibri"/>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007727DA">
        <w:rPr>
          <w:rFonts w:eastAsia="Calibri" w:cs="Calibri"/>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w:t>
      </w:r>
      <w:r w:rsidR="007727DA">
        <w:rPr>
          <w:rFonts w:eastAsia="Calibri" w:cs="Calibri"/>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t</w:t>
      </w:r>
      <w:r w:rsidR="007727DA">
        <w:rPr>
          <w:rFonts w:eastAsia="Calibri" w:cs="Calibri"/>
        </w:rPr>
        <w:t xml:space="preserve"> </w:t>
      </w:r>
      <w:r w:rsidRPr="0005458A">
        <w:rPr>
          <w:rFonts w:eastAsia="Calibri" w:cs="Calibri"/>
        </w:rPr>
        <w:t>all</w:t>
      </w:r>
      <w:r w:rsidRPr="0005458A">
        <w:rPr>
          <w:rFonts w:eastAsia="Calibri" w:cs="Calibri"/>
          <w:spacing w:val="25"/>
        </w:rPr>
        <w:t xml:space="preserve"> </w:t>
      </w:r>
      <w:r w:rsidRPr="0005458A">
        <w:rPr>
          <w:rFonts w:eastAsia="Calibri" w:cs="Calibri"/>
          <w:spacing w:val="1"/>
        </w:rPr>
        <w:t>bids</w:t>
      </w:r>
      <w:r w:rsidR="007727D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007727DA">
        <w:rPr>
          <w:rFonts w:eastAsia="Calibri" w:cs="Calibri"/>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007727DA">
        <w:rPr>
          <w:rFonts w:eastAsia="Calibri" w:cs="Calibri"/>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proofErr w:type="gramStart"/>
      <w:r w:rsidRPr="0005458A">
        <w:rPr>
          <w:rFonts w:eastAsia="Calibri" w:cs="Calibri"/>
          <w:spacing w:val="-3"/>
        </w:rPr>
        <w:t>r</w:t>
      </w:r>
      <w:r w:rsidRPr="0005458A">
        <w:rPr>
          <w:rFonts w:eastAsia="Calibri" w:cs="Calibri"/>
          <w:spacing w:val="1"/>
        </w:rPr>
        <w:t>e</w:t>
      </w:r>
      <w:r w:rsidRPr="0005458A">
        <w:rPr>
          <w:rFonts w:eastAsia="Calibri" w:cs="Calibri"/>
        </w:rPr>
        <w:t>lease</w:t>
      </w:r>
      <w:proofErr w:type="gramEnd"/>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9AA0D08"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FA7C14">
        <w:rPr>
          <w:rFonts w:eastAsia="Calibri" w:cs="Calibri"/>
          <w:spacing w:val="-2"/>
        </w:rPr>
        <w:t>2</w:t>
      </w:r>
      <w:r w:rsidR="00FA7C14">
        <w:rPr>
          <w:rFonts w:eastAsia="Calibri" w:cs="Calibri"/>
          <w:spacing w:val="1"/>
        </w:rPr>
        <w:t>26</w:t>
      </w:r>
      <w:r w:rsidR="00FA7C14">
        <w:rPr>
          <w:rFonts w:eastAsia="Calibri" w:cs="Calibri"/>
          <w:spacing w:val="-3"/>
        </w:rPr>
        <w:t>.</w:t>
      </w:r>
      <w:r w:rsidR="00FA7C14">
        <w:rPr>
          <w:rFonts w:eastAsia="Calibri" w:cs="Calibri"/>
          <w:spacing w:val="1"/>
        </w:rPr>
        <w:t>4</w:t>
      </w:r>
      <w:r w:rsidR="00FA7C14">
        <w:rPr>
          <w:rFonts w:eastAsia="Calibri" w:cs="Calibri"/>
          <w:spacing w:val="-1"/>
        </w:rPr>
        <w:t>0</w:t>
      </w:r>
      <w:r w:rsidR="00FA7C14">
        <w:rPr>
          <w:rFonts w:eastAsia="Calibri" w:cs="Calibri"/>
          <w:spacing w:val="1"/>
        </w:rPr>
        <w:t>1</w:t>
      </w:r>
      <w:r w:rsidR="00FA7C14">
        <w:rPr>
          <w:rFonts w:eastAsia="Calibri" w:cs="Calibri"/>
        </w:rPr>
        <w:t xml:space="preserve"> and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w:t>
      </w:r>
      <w:r w:rsidR="00FA7C14">
        <w:rPr>
          <w:rFonts w:eastAsia="Calibri" w:cs="Calibri"/>
          <w:b/>
          <w:bCs/>
          <w:spacing w:val="1"/>
        </w:rPr>
        <w:t>37,900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4"/>
          <w:footerReference w:type="default" r:id="rId6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159237F4" w:rsidR="00647E09" w:rsidRDefault="003115DC">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IDOT Liquid Bituminous Materials FY27</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4006AF1D" w:rsidR="00647E09" w:rsidRDefault="003115DC">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2027-03</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EF2DA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sidR="00647E09">
              <w:rPr>
                <w:rFonts w:ascii="Times New Roman" w:eastAsia="Calibri" w:hAnsi="Times New Roman" w:cstheme="minorHAnsi"/>
              </w:rPr>
            </w:r>
            <w:r w:rsidR="00647E09">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1 – Publicly Traded Entities</w:t>
      </w:r>
    </w:p>
    <w:p w14:paraId="35261A65" w14:textId="52568E9E"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0AC9772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7727DA">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0C5DB58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20D9DD10"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363EFA01"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FA7C14">
        <w:rPr>
          <w:rFonts w:cstheme="minorHAnsi"/>
        </w:rPr>
        <w:t>142,740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Attach a copy of the Securities Exchange Commission Form 20-F or 40-F and </w:t>
      </w:r>
      <w:proofErr w:type="gramStart"/>
      <w:r>
        <w:rPr>
          <w:rFonts w:cstheme="minorHAnsi"/>
        </w:rPr>
        <w:t>skip to</w:t>
      </w:r>
      <w:proofErr w:type="gramEnd"/>
      <w:r>
        <w:rPr>
          <w:rFonts w:cstheme="minorHAnsi"/>
        </w:rPr>
        <w:t xml:space="preserve">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4186EAC"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r w:rsidR="007727DA">
        <w:rPr>
          <w:rFonts w:cstheme="minorHAnsi"/>
          <w:color w:val="FFFFFF" w:themeColor="background1"/>
        </w:rPr>
        <w:t>All entity</w:t>
      </w:r>
      <w:r w:rsidR="000B1269">
        <w:rPr>
          <w:rFonts w:cstheme="minorHAnsi"/>
          <w:color w:val="FFFFFF" w:themeColor="background1"/>
        </w:rPr>
        <w:t xml:space="preserve"> types</w:t>
      </w:r>
      <w:r>
        <w:rPr>
          <w:rFonts w:cstheme="minorHAnsi"/>
          <w:color w:val="FFFFFF" w:themeColor="background1"/>
        </w:rPr>
        <w:t xml:space="preserve">, except sole </w:t>
      </w:r>
      <w:proofErr w:type="gramStart"/>
      <w:r>
        <w:rPr>
          <w:rFonts w:cstheme="minorHAnsi"/>
          <w:color w:val="FFFFFF" w:themeColor="background1"/>
        </w:rPr>
        <w:t>proprietorships</w:t>
      </w:r>
      <w:proofErr w:type="gramEnd"/>
      <w:r>
        <w:rPr>
          <w:rFonts w:cstheme="minorHAnsi"/>
          <w:color w:val="FFFFFF" w:themeColor="background1"/>
        </w:rPr>
        <w:t xml:space="preserve">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62E64F3" w:rsidR="00647E09" w:rsidRDefault="00647E09" w:rsidP="00647E09">
      <w:pPr>
        <w:jc w:val="both"/>
        <w:rPr>
          <w:rFonts w:cstheme="minorHAnsi"/>
        </w:rPr>
      </w:pPr>
      <w:r>
        <w:rPr>
          <w:rFonts w:cstheme="minorHAnsi"/>
          <w:b/>
        </w:rPr>
        <w:t xml:space="preserve">Ownership Share – </w:t>
      </w:r>
      <w:r>
        <w:rPr>
          <w:rFonts w:cstheme="minorHAnsi"/>
        </w:rPr>
        <w:t xml:space="preserve">If you selected Option 1.A., 2.A., 2.B., 3.A., or 4.A. in Step 1, provide the name and address of </w:t>
      </w:r>
      <w:proofErr w:type="gramStart"/>
      <w:r>
        <w:rPr>
          <w:rFonts w:cstheme="minorHAnsi"/>
        </w:rPr>
        <w:t>each individual</w:t>
      </w:r>
      <w:proofErr w:type="gramEnd"/>
      <w:r>
        <w:rPr>
          <w:rFonts w:cstheme="minorHAnsi"/>
        </w:rPr>
        <w:t xml:space="preserve"> or entity and their percentage of ownership if said percentage exceeds 5%, or the dollar value of their ownership if said dollar value exceeds $</w:t>
      </w:r>
      <w:r w:rsidR="00FA7C14">
        <w:rPr>
          <w:rFonts w:cstheme="minorHAnsi"/>
        </w:rPr>
        <w:t>142,740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w:t>
      </w:r>
      <w:proofErr w:type="gramStart"/>
      <w:r>
        <w:rPr>
          <w:rFonts w:cstheme="minorHAnsi"/>
        </w:rPr>
        <w:t>if including</w:t>
      </w:r>
      <w:proofErr w:type="gramEnd"/>
      <w:r>
        <w:rPr>
          <w:rFonts w:cstheme="minorHAnsi"/>
        </w:rPr>
        <w:t xml:space="preserve">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965571D"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FA7C14">
        <w:rPr>
          <w:rFonts w:cstheme="minorHAnsi"/>
        </w:rPr>
        <w:t>142,740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Check here </w:t>
      </w:r>
      <w:proofErr w:type="gramStart"/>
      <w:r>
        <w:rPr>
          <w:rFonts w:cstheme="minorHAnsi"/>
        </w:rPr>
        <w:t>if including</w:t>
      </w:r>
      <w:proofErr w:type="gramEnd"/>
      <w:r>
        <w:rPr>
          <w:rFonts w:cstheme="minorHAnsi"/>
        </w:rPr>
        <w:t xml:space="preserve">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6"/>
          <w:footerReference w:type="default" r:id="rId67"/>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0BDA07DD"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FA7C14">
        <w:rPr>
          <w:rFonts w:cstheme="minorHAnsi"/>
        </w:rPr>
        <w:t>142,740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241A9206"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FA7C14">
        <w:rPr>
          <w:rFonts w:cstheme="minorHAnsi"/>
        </w:rPr>
        <w:t xml:space="preserve">142,740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EF2DA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EF2DA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EF2DA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w:t>
      </w:r>
      <w:proofErr w:type="gramStart"/>
      <w:r>
        <w:rPr>
          <w:rFonts w:cstheme="minorHAnsi"/>
          <w:bCs/>
          <w:color w:val="000000"/>
        </w:rPr>
        <w:t>person</w:t>
      </w:r>
      <w:proofErr w:type="gramEnd"/>
      <w:r>
        <w:rPr>
          <w:rFonts w:cstheme="minorHAnsi"/>
          <w:bCs/>
          <w:color w:val="000000"/>
        </w:rPr>
        <w:t xml:space="preserve">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5C8986A1"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FA7C14">
              <w:rPr>
                <w:rFonts w:cstheme="minorHAnsi"/>
              </w:rPr>
              <w:t>142,740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 xml:space="preserve">Are you or are you the spouse or minor child of an officer or employee of the Capital Development Board </w:t>
            </w:r>
            <w:proofErr w:type="gramStart"/>
            <w:r>
              <w:rPr>
                <w:rFonts w:cstheme="minorHAnsi"/>
              </w:rPr>
              <w:t>or</w:t>
            </w:r>
            <w:proofErr w:type="gramEnd"/>
            <w:r>
              <w:rPr>
                <w:rFonts w:cstheme="minorHAnsi"/>
              </w:rPr>
              <w:t xml:space="preserve">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30A5F70C"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w:t>
            </w:r>
            <w:proofErr w:type="gramStart"/>
            <w:r>
              <w:rPr>
                <w:rFonts w:cstheme="minorHAnsi"/>
              </w:rPr>
              <w:t>:  Do</w:t>
            </w:r>
            <w:proofErr w:type="gramEnd"/>
            <w:r>
              <w:rPr>
                <w:rFonts w:cstheme="minorHAnsi"/>
              </w:rPr>
              <w:t xml:space="preserve">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w:t>
            </w:r>
            <w:r w:rsidR="00FA7C14">
              <w:rPr>
                <w:rFonts w:cstheme="minorHAnsi"/>
              </w:rPr>
              <w:t>37,900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BA7E7D9"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w:t>
            </w:r>
            <w:proofErr w:type="gramStart"/>
            <w:r>
              <w:rPr>
                <w:rFonts w:cstheme="minorHAnsi"/>
              </w:rPr>
              <w:t>:  Is</w:t>
            </w:r>
            <w:proofErr w:type="gramEnd"/>
            <w:r>
              <w:rPr>
                <w:rFonts w:cstheme="minorHAnsi"/>
              </w:rPr>
              <w:t xml:space="preserve">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w:t>
            </w:r>
            <w:r w:rsidR="00FA7C14">
              <w:rPr>
                <w:rFonts w:cstheme="minorHAnsi"/>
              </w:rPr>
              <w:t>75,800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Step 5 must be completed for each </w:t>
      </w:r>
      <w:proofErr w:type="gramStart"/>
      <w:r>
        <w:rPr>
          <w:rFonts w:cstheme="minorHAnsi"/>
          <w:bCs/>
          <w:color w:val="000000"/>
        </w:rPr>
        <w:t>person</w:t>
      </w:r>
      <w:proofErr w:type="gramEnd"/>
      <w:r>
        <w:rPr>
          <w:rFonts w:cstheme="minorHAnsi"/>
          <w:bCs/>
          <w:color w:val="000000"/>
        </w:rPr>
        <w:t xml:space="preserve">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have a relationship </w:t>
            </w:r>
            <w:proofErr w:type="gramStart"/>
            <w:r>
              <w:rPr>
                <w:rFonts w:cstheme="minorHAnsi"/>
              </w:rPr>
              <w:t>to</w:t>
            </w:r>
            <w:proofErr w:type="gramEnd"/>
            <w:r>
              <w:rPr>
                <w:rFonts w:cstheme="minorHAnsi"/>
              </w:rPr>
              <w:t xml:space="preserve">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have a relationship </w:t>
            </w:r>
            <w:proofErr w:type="gramStart"/>
            <w:r>
              <w:rPr>
                <w:rFonts w:cstheme="minorHAnsi"/>
              </w:rPr>
              <w:t>to</w:t>
            </w:r>
            <w:proofErr w:type="gramEnd"/>
            <w:r>
              <w:rPr>
                <w:rFonts w:cstheme="minorHAnsi"/>
              </w:rPr>
              <w:t xml:space="preserve">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currently have or in the previous 2 years had a relationship </w:t>
            </w:r>
            <w:proofErr w:type="gramStart"/>
            <w:r>
              <w:rPr>
                <w:rFonts w:cstheme="minorHAnsi"/>
              </w:rPr>
              <w:t>to</w:t>
            </w:r>
            <w:proofErr w:type="gramEnd"/>
            <w:r>
              <w:rPr>
                <w:rFonts w:cstheme="minorHAnsi"/>
              </w:rPr>
              <w:t xml:space="preserve">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 xml:space="preserve">Do you currently have or in the previous 3 years </w:t>
            </w:r>
            <w:proofErr w:type="gramStart"/>
            <w:r>
              <w:rPr>
                <w:rFonts w:cstheme="minorHAnsi"/>
              </w:rPr>
              <w:t>had</w:t>
            </w:r>
            <w:proofErr w:type="gramEnd"/>
            <w:r>
              <w:rPr>
                <w:rFonts w:cstheme="minorHAnsi"/>
              </w:rPr>
              <w:t xml:space="preserve">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This step must be completed for each </w:t>
      </w:r>
      <w:proofErr w:type="gramStart"/>
      <w:r>
        <w:rPr>
          <w:rFonts w:cstheme="minorHAnsi"/>
          <w:bCs/>
          <w:color w:val="000000"/>
        </w:rPr>
        <w:t>person</w:t>
      </w:r>
      <w:proofErr w:type="gramEnd"/>
      <w:r>
        <w:rPr>
          <w:rFonts w:cstheme="minorHAnsi"/>
          <w:bCs/>
          <w:color w:val="000000"/>
        </w:rPr>
        <w:t xml:space="preserve">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Pr>
          <w:rFonts w:cstheme="minorHAnsi"/>
          <w:bCs/>
        </w:rPr>
      </w:r>
      <w:r>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1DE5B7B1"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FA7C14">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proofErr w:type="gramStart"/>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Date</w:t>
      </w:r>
      <w:proofErr w:type="gramEnd"/>
      <w:r>
        <w:rPr>
          <w:rFonts w:cstheme="minorHAnsi"/>
        </w:rPr>
        <w:t xml:space="preserv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8"/>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107086FF"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r w:rsidR="00BF162C" w:rsidRPr="007969B8">
        <w:rPr>
          <w:rFonts w:asciiTheme="minorHAnsi" w:hAnsiTheme="minorHAnsi" w:cs="Arial"/>
          <w:color w:val="000000"/>
        </w:rPr>
        <w:t>has</w:t>
      </w:r>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w:t>
      </w:r>
      <w:proofErr w:type="gramStart"/>
      <w:r w:rsidRPr="007969B8">
        <w:rPr>
          <w:rFonts w:asciiTheme="minorHAnsi" w:hAnsiTheme="minorHAnsi" w:cs="Arial"/>
          <w:color w:val="000000"/>
        </w:rPr>
        <w:t>above cited</w:t>
      </w:r>
      <w:proofErr w:type="gramEnd"/>
      <w:r w:rsidRPr="007969B8">
        <w:rPr>
          <w:rFonts w:asciiTheme="minorHAnsi" w:hAnsiTheme="minorHAnsi" w:cs="Arial"/>
          <w:color w:val="000000"/>
        </w:rPr>
        <w:t xml:space="preserve">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9"/>
          <w:footerReference w:type="default" r:id="rId7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578B4F1E" w:rsidR="00647E09" w:rsidRPr="00D51652" w:rsidRDefault="00D51652" w:rsidP="00D51652">
      <w:pPr>
        <w:tabs>
          <w:tab w:val="left" w:pos="840"/>
        </w:tabs>
        <w:spacing w:line="465" w:lineRule="auto"/>
        <w:ind w:right="3715"/>
        <w:rPr>
          <w:rFonts w:eastAsia="Calibri" w:cs="Calibri"/>
          <w:color w:val="000000"/>
        </w:rPr>
      </w:pPr>
      <w:r>
        <w:rPr>
          <w:rFonts w:eastAsia="Calibri" w:cs="Calibri"/>
          <w:b/>
          <w:bCs/>
          <w:color w:val="000000"/>
        </w:rPr>
        <w:t xml:space="preserve">  2.</w:t>
      </w:r>
      <w:r>
        <w:rPr>
          <w:rFonts w:eastAsia="Calibri" w:cs="Calibri"/>
          <w:color w:val="000000"/>
        </w:rPr>
        <w:tab/>
      </w:r>
      <w:r w:rsidR="00647E09" w:rsidRPr="00D51652">
        <w:rPr>
          <w:rFonts w:eastAsia="Calibri" w:cs="Calibri"/>
          <w:color w:val="000000"/>
        </w:rPr>
        <w:t>B</w:t>
      </w:r>
      <w:r w:rsidR="00647E09" w:rsidRPr="00D51652">
        <w:rPr>
          <w:rFonts w:eastAsia="Calibri" w:cs="Calibri"/>
          <w:color w:val="000000"/>
          <w:spacing w:val="-1"/>
        </w:rPr>
        <w:t>u</w:t>
      </w:r>
      <w:r w:rsidR="00647E09" w:rsidRPr="00D51652">
        <w:rPr>
          <w:rFonts w:eastAsia="Calibri" w:cs="Calibri"/>
          <w:color w:val="000000"/>
          <w:spacing w:val="-2"/>
        </w:rPr>
        <w:t>s</w:t>
      </w:r>
      <w:r w:rsidR="00647E09" w:rsidRPr="00D51652">
        <w:rPr>
          <w:rFonts w:eastAsia="Calibri" w:cs="Calibri"/>
          <w:color w:val="000000"/>
        </w:rPr>
        <w:t>i</w:t>
      </w:r>
      <w:r w:rsidR="00647E09" w:rsidRPr="00D51652">
        <w:rPr>
          <w:rFonts w:eastAsia="Calibri" w:cs="Calibri"/>
          <w:color w:val="000000"/>
          <w:spacing w:val="-1"/>
        </w:rPr>
        <w:t>n</w:t>
      </w:r>
      <w:r w:rsidR="00647E09" w:rsidRPr="00D51652">
        <w:rPr>
          <w:rFonts w:eastAsia="Calibri" w:cs="Calibri"/>
          <w:color w:val="000000"/>
          <w:spacing w:val="1"/>
        </w:rPr>
        <w:t>e</w:t>
      </w:r>
      <w:r w:rsidR="00647E09" w:rsidRPr="00D51652">
        <w:rPr>
          <w:rFonts w:eastAsia="Calibri" w:cs="Calibri"/>
          <w:color w:val="000000"/>
        </w:rPr>
        <w:t>ss</w:t>
      </w:r>
      <w:r w:rsidR="00647E09" w:rsidRPr="00D51652">
        <w:rPr>
          <w:rFonts w:eastAsia="Calibri" w:cs="Calibri"/>
          <w:color w:val="000000"/>
          <w:spacing w:val="1"/>
        </w:rPr>
        <w:t xml:space="preserve"> </w:t>
      </w:r>
      <w:r w:rsidR="00647E09" w:rsidRPr="00D51652">
        <w:rPr>
          <w:rFonts w:eastAsia="Calibri" w:cs="Calibri"/>
          <w:color w:val="000000"/>
          <w:spacing w:val="-1"/>
        </w:rPr>
        <w:t>H</w:t>
      </w:r>
      <w:r w:rsidR="00647E09" w:rsidRPr="00D51652">
        <w:rPr>
          <w:rFonts w:eastAsia="Calibri" w:cs="Calibri"/>
          <w:color w:val="000000"/>
          <w:spacing w:val="1"/>
        </w:rPr>
        <w:t>e</w:t>
      </w:r>
      <w:r w:rsidR="00647E09" w:rsidRPr="00D51652">
        <w:rPr>
          <w:rFonts w:eastAsia="Calibri" w:cs="Calibri"/>
          <w:color w:val="000000"/>
        </w:rPr>
        <w:t>a</w:t>
      </w:r>
      <w:r w:rsidR="00647E09" w:rsidRPr="00D51652">
        <w:rPr>
          <w:rFonts w:eastAsia="Calibri" w:cs="Calibri"/>
          <w:color w:val="000000"/>
          <w:spacing w:val="-1"/>
        </w:rPr>
        <w:t>dqu</w:t>
      </w:r>
      <w:r w:rsidR="00647E09" w:rsidRPr="00D51652">
        <w:rPr>
          <w:rFonts w:eastAsia="Calibri" w:cs="Calibri"/>
          <w:color w:val="000000"/>
        </w:rPr>
        <w:t>art</w:t>
      </w:r>
      <w:r w:rsidR="00647E09" w:rsidRPr="00D51652">
        <w:rPr>
          <w:rFonts w:eastAsia="Calibri" w:cs="Calibri"/>
          <w:color w:val="000000"/>
          <w:spacing w:val="1"/>
        </w:rPr>
        <w:t>e</w:t>
      </w:r>
      <w:r w:rsidR="00647E09" w:rsidRPr="00D51652">
        <w:rPr>
          <w:rFonts w:eastAsia="Calibri" w:cs="Calibri"/>
          <w:color w:val="000000"/>
          <w:spacing w:val="-3"/>
        </w:rPr>
        <w:t>r</w:t>
      </w:r>
      <w:r w:rsidR="00647E09" w:rsidRPr="00D51652">
        <w:rPr>
          <w:rFonts w:eastAsia="Calibri" w:cs="Calibri"/>
          <w:color w:val="000000"/>
        </w:rPr>
        <w:t>s</w:t>
      </w:r>
      <w:r w:rsidR="00647E09" w:rsidRPr="00D51652">
        <w:rPr>
          <w:rFonts w:eastAsia="Calibri" w:cs="Calibri"/>
          <w:color w:val="000000"/>
          <w:spacing w:val="1"/>
        </w:rPr>
        <w:t xml:space="preserve"> </w:t>
      </w:r>
      <w:r w:rsidR="00647E09" w:rsidRPr="00D51652">
        <w:rPr>
          <w:rFonts w:eastAsia="Calibri" w:cs="Calibri"/>
          <w:color w:val="000000"/>
        </w:rPr>
        <w:t>(a</w:t>
      </w:r>
      <w:r w:rsidR="00647E09" w:rsidRPr="00D51652">
        <w:rPr>
          <w:rFonts w:eastAsia="Calibri" w:cs="Calibri"/>
          <w:color w:val="000000"/>
          <w:spacing w:val="-1"/>
        </w:rPr>
        <w:t>dd</w:t>
      </w:r>
      <w:r w:rsidR="00647E09" w:rsidRPr="00D51652">
        <w:rPr>
          <w:rFonts w:eastAsia="Calibri" w:cs="Calibri"/>
          <w:color w:val="000000"/>
        </w:rPr>
        <w:t>r</w:t>
      </w:r>
      <w:r w:rsidR="00647E09" w:rsidRPr="00D51652">
        <w:rPr>
          <w:rFonts w:eastAsia="Calibri" w:cs="Calibri"/>
          <w:color w:val="000000"/>
          <w:spacing w:val="1"/>
        </w:rPr>
        <w:t>e</w:t>
      </w:r>
      <w:r w:rsidR="00647E09" w:rsidRPr="00D51652">
        <w:rPr>
          <w:rFonts w:eastAsia="Calibri" w:cs="Calibri"/>
          <w:color w:val="000000"/>
          <w:spacing w:val="-2"/>
        </w:rPr>
        <w:t>s</w:t>
      </w:r>
      <w:r w:rsidR="00647E09" w:rsidRPr="00D51652">
        <w:rPr>
          <w:rFonts w:eastAsia="Calibri" w:cs="Calibri"/>
          <w:color w:val="000000"/>
        </w:rPr>
        <w:t>s,</w:t>
      </w:r>
      <w:r w:rsidR="00647E09" w:rsidRPr="00D51652">
        <w:rPr>
          <w:rFonts w:eastAsia="Calibri" w:cs="Calibri"/>
          <w:color w:val="000000"/>
          <w:spacing w:val="1"/>
        </w:rPr>
        <w:t xml:space="preserve"> </w:t>
      </w:r>
      <w:r w:rsidR="00647E09" w:rsidRPr="00D51652">
        <w:rPr>
          <w:rFonts w:eastAsia="Calibri" w:cs="Calibri"/>
          <w:color w:val="000000"/>
          <w:spacing w:val="-1"/>
        </w:rPr>
        <w:t>ph</w:t>
      </w:r>
      <w:r w:rsidR="00647E09" w:rsidRPr="00D51652">
        <w:rPr>
          <w:rFonts w:eastAsia="Calibri" w:cs="Calibri"/>
          <w:color w:val="000000"/>
          <w:spacing w:val="1"/>
        </w:rPr>
        <w:t>o</w:t>
      </w:r>
      <w:r w:rsidR="00647E09" w:rsidRPr="00D51652">
        <w:rPr>
          <w:rFonts w:eastAsia="Calibri" w:cs="Calibri"/>
          <w:color w:val="000000"/>
          <w:spacing w:val="-1"/>
        </w:rPr>
        <w:t>n</w:t>
      </w:r>
      <w:r w:rsidR="00647E09" w:rsidRPr="00D51652">
        <w:rPr>
          <w:rFonts w:eastAsia="Calibri" w:cs="Calibri"/>
          <w:color w:val="000000"/>
        </w:rPr>
        <w:t>e</w:t>
      </w:r>
      <w:r w:rsidR="00647E09" w:rsidRPr="00D51652">
        <w:rPr>
          <w:rFonts w:eastAsia="Calibri" w:cs="Calibri"/>
          <w:color w:val="000000"/>
          <w:spacing w:val="1"/>
        </w:rPr>
        <w:t xml:space="preserve"> </w:t>
      </w:r>
      <w:r w:rsidR="00647E09" w:rsidRPr="00D51652">
        <w:rPr>
          <w:rFonts w:eastAsia="Calibri" w:cs="Calibri"/>
          <w:color w:val="000000"/>
        </w:rPr>
        <w:t>a</w:t>
      </w:r>
      <w:r w:rsidR="00647E09" w:rsidRPr="00D51652">
        <w:rPr>
          <w:rFonts w:eastAsia="Calibri" w:cs="Calibri"/>
          <w:color w:val="000000"/>
          <w:spacing w:val="-1"/>
        </w:rPr>
        <w:t>n</w:t>
      </w:r>
      <w:r w:rsidR="00647E09" w:rsidRPr="00D51652">
        <w:rPr>
          <w:rFonts w:eastAsia="Calibri" w:cs="Calibri"/>
          <w:color w:val="000000"/>
        </w:rPr>
        <w:t xml:space="preserve">d </w:t>
      </w:r>
      <w:r w:rsidR="00647E09" w:rsidRPr="00D51652">
        <w:rPr>
          <w:rFonts w:eastAsia="Calibri" w:cs="Calibri"/>
          <w:color w:val="000000"/>
          <w:spacing w:val="-3"/>
        </w:rPr>
        <w:t>f</w:t>
      </w:r>
      <w:r w:rsidR="00647E09" w:rsidRPr="00D51652">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proofErr w:type="gramStart"/>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71"/>
          <w:footerReference w:type="default" r:id="rId7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proofErr w:type="gramStart"/>
      <w:r>
        <w:rPr>
          <w:rFonts w:eastAsia="Calibri" w:cs="Calibri"/>
        </w:rPr>
        <w:t>)</w:t>
      </w:r>
      <w:r>
        <w:rPr>
          <w:rFonts w:eastAsia="Calibri" w:cs="Calibri"/>
        </w:rPr>
        <w:tab/>
      </w:r>
      <w:r>
        <w:rPr>
          <w:rFonts w:eastAsia="Calibri" w:cs="Calibri"/>
        </w:rPr>
        <w:tab/>
        <w:t>Yes</w:t>
      </w:r>
      <w:proofErr w:type="gramEnd"/>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EF2DA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proofErr w:type="gramStart"/>
            <w:r w:rsidRPr="00857C69">
              <w:rPr>
                <w:rFonts w:asciiTheme="minorHAnsi" w:hAnsiTheme="minorHAnsi" w:cstheme="minorHAnsi"/>
              </w:rPr>
              <w:t>:  State</w:t>
            </w:r>
            <w:proofErr w:type="gramEnd"/>
            <w:r w:rsidRPr="00857C69">
              <w:rPr>
                <w:rFonts w:asciiTheme="minorHAnsi" w:hAnsiTheme="minorHAnsi" w:cstheme="minorHAnsi"/>
              </w:rPr>
              <w:t xml:space="preserv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EF2DA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proofErr w:type="gramStart"/>
            <w:r w:rsidRPr="001A2108">
              <w:rPr>
                <w:rFonts w:asciiTheme="minorHAnsi" w:hAnsiTheme="minorHAnsi" w:cstheme="minorHAnsi"/>
              </w:rPr>
              <w:t>By</w:t>
            </w:r>
            <w:proofErr w:type="gramEnd"/>
            <w:r w:rsidRPr="001A2108">
              <w:rPr>
                <w:rFonts w:asciiTheme="minorHAnsi" w:hAnsiTheme="minorHAnsi" w:cstheme="minorHAnsi"/>
              </w:rPr>
              <w:t xml:space="preserve">: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proofErr w:type="gramStart"/>
            <w:r w:rsidRPr="001A2108">
              <w:rPr>
                <w:rFonts w:asciiTheme="minorHAnsi" w:hAnsiTheme="minorHAnsi" w:cstheme="minorHAnsi"/>
              </w:rPr>
              <w:t>By</w:t>
            </w:r>
            <w:proofErr w:type="gramEnd"/>
            <w:r w:rsidRPr="001A2108">
              <w:rPr>
                <w:rFonts w:asciiTheme="minorHAnsi" w:hAnsiTheme="minorHAnsi" w:cstheme="minorHAnsi"/>
              </w:rPr>
              <w:t xml:space="preserve">: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4"/>
          <w:footerReference w:type="default" r:id="rId7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77777777" w:rsidR="00647E09" w:rsidRDefault="00647E09" w:rsidP="00312638">
      <w:pPr>
        <w:sectPr w:rsidR="00647E09">
          <w:headerReference w:type="default" r:id="rId76"/>
          <w:footerReference w:type="default" r:id="rId7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w:t>
      </w:r>
      <w:proofErr w:type="gramStart"/>
      <w:r>
        <w:rPr>
          <w:rFonts w:eastAsia="Calibri"/>
          <w:sz w:val="20"/>
          <w:szCs w:val="20"/>
        </w:rPr>
        <w:t xml:space="preserve">services </w:t>
      </w:r>
      <w:r>
        <w:rPr>
          <w:rFonts w:eastAsia="Calibri"/>
          <w:sz w:val="20"/>
          <w:szCs w:val="20"/>
        </w:rPr>
        <w:tab/>
        <w:t>(</w:t>
      </w:r>
      <w:proofErr w:type="gramEnd"/>
      <w:r>
        <w:rPr>
          <w:rFonts w:eastAsia="Calibri"/>
          <w:sz w:val="20"/>
          <w:szCs w:val="20"/>
        </w:rPr>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0FF713F" w14:textId="77777777" w:rsidR="00206E85" w:rsidRDefault="00647E09" w:rsidP="00206E85">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Pr>
          <w:rFonts w:eastAsia="Calibri"/>
          <w:sz w:val="20"/>
          <w:szCs w:val="20"/>
        </w:rPr>
      </w:r>
      <w:r>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D5EBB62" w14:textId="686E838E" w:rsidR="001100A9" w:rsidRPr="0057216A" w:rsidRDefault="00647E09" w:rsidP="00206E85">
      <w:pPr>
        <w:tabs>
          <w:tab w:val="left" w:pos="990"/>
          <w:tab w:val="left" w:pos="1800"/>
          <w:tab w:val="left" w:pos="2520"/>
          <w:tab w:val="left" w:pos="5400"/>
        </w:tabs>
        <w:spacing w:before="80" w:after="120"/>
        <w:ind w:left="990" w:hanging="270"/>
        <w:rPr>
          <w:rFonts w:ascii="Arial" w:hAnsi="Arial" w:cs="Arial"/>
        </w:rPr>
      </w:pPr>
      <w:r>
        <w:rPr>
          <w:rFonts w:eastAsia="Calibri"/>
          <w:highlight w:val="yellow"/>
        </w:rPr>
        <w:t>Signature of Authorized Representative</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00206E85">
        <w:rPr>
          <w:rFonts w:eastAsia="Calibri"/>
          <w:u w:val="single"/>
        </w:rPr>
        <w:br/>
      </w:r>
      <w:r w:rsidRPr="00206E85">
        <w:rPr>
          <w:rFonts w:eastAsia="Calibri"/>
          <w:highlight w:val="yellow"/>
        </w:rPr>
        <w:t>Date</w:t>
      </w:r>
      <w:r>
        <w:rPr>
          <w:rFonts w:eastAsia="Calibri"/>
        </w:rPr>
        <w:t xml:space="preserv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sectPr w:rsidR="001100A9" w:rsidRPr="0057216A" w:rsidSect="00A53117">
      <w:headerReference w:type="default" r:id="rId78"/>
      <w:footerReference w:type="default" r:id="rId79"/>
      <w:headerReference w:type="first" r:id="rId80"/>
      <w:pgSz w:w="12240" w:h="15840"/>
      <w:pgMar w:top="1440" w:right="1440" w:bottom="1440" w:left="1440" w:header="432"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Murphy, Ashley (DOT)" w:date="2026-05-29T13:37:00Z" w:initials="AM">
    <w:p w14:paraId="5E6BF3EA" w14:textId="77777777" w:rsidR="00F83C66" w:rsidRDefault="00F83C66" w:rsidP="00F83C66">
      <w:pPr>
        <w:pStyle w:val="CommentText"/>
      </w:pPr>
      <w:r>
        <w:rPr>
          <w:rStyle w:val="CommentReference"/>
        </w:rPr>
        <w:annotationRef/>
      </w:r>
      <w:r>
        <w:t>I cannot get the footer to change to Attachment AA without it messing up the one before. Any suggestions?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BF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CFF81" w16cex:dateUtc="2026-05-29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BF3EA" w16cid:durableId="4B1CFF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78CF" w14:textId="77777777" w:rsidR="00860D23" w:rsidRDefault="00860D23" w:rsidP="003C7B4A">
      <w:r>
        <w:separator/>
      </w:r>
    </w:p>
  </w:endnote>
  <w:endnote w:type="continuationSeparator" w:id="0">
    <w:p w14:paraId="1977DAF0" w14:textId="77777777" w:rsidR="00860D23" w:rsidRDefault="00860D2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46802"/>
      <w:docPartObj>
        <w:docPartGallery w:val="Page Numbers (Bottom of Page)"/>
        <w:docPartUnique/>
      </w:docPartObj>
    </w:sdtPr>
    <w:sdtEndPr>
      <w:rPr>
        <w:noProof/>
      </w:rPr>
    </w:sdtEndPr>
    <w:sdtContent>
      <w:p w14:paraId="559BB0D8" w14:textId="77777777" w:rsidR="00A21402" w:rsidRPr="008C3FF7" w:rsidRDefault="00A2140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50DC2203" w14:textId="77777777" w:rsidR="00A21402" w:rsidRDefault="00A2140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811BB3C" w14:textId="1A24006F" w:rsidR="00A21402" w:rsidRDefault="00A21402" w:rsidP="001671B2">
        <w:pPr>
          <w:pStyle w:val="Footer"/>
          <w:rPr>
            <w:rFonts w:asciiTheme="minorHAnsi" w:hAnsiTheme="minorHAnsi"/>
            <w:sz w:val="16"/>
            <w:szCs w:val="16"/>
          </w:rPr>
        </w:pPr>
        <w:r>
          <w:rPr>
            <w:rFonts w:asciiTheme="minorHAnsi" w:hAnsiTheme="minorHAnsi"/>
            <w:sz w:val="16"/>
            <w:szCs w:val="16"/>
          </w:rPr>
          <w:t>Contract: Term</w:t>
        </w:r>
        <w:r w:rsidR="00987D32">
          <w:rPr>
            <w:rFonts w:asciiTheme="minorHAnsi" w:hAnsiTheme="minorHAnsi"/>
            <w:sz w:val="16"/>
            <w:szCs w:val="16"/>
          </w:rPr>
          <w:t xml:space="preserve"> and Termination</w:t>
        </w:r>
      </w:p>
      <w:p w14:paraId="4B48C716" w14:textId="77777777" w:rsidR="00A21402" w:rsidRDefault="00A21402"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67804"/>
      <w:docPartObj>
        <w:docPartGallery w:val="Page Numbers (Bottom of Page)"/>
        <w:docPartUnique/>
      </w:docPartObj>
    </w:sdtPr>
    <w:sdtEndPr>
      <w:rPr>
        <w:noProof/>
      </w:rPr>
    </w:sdtEndPr>
    <w:sdtContent>
      <w:p w14:paraId="33A51192" w14:textId="77777777" w:rsidR="00A21402" w:rsidRPr="008C3FF7" w:rsidRDefault="00A2140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5E9FD837" w14:textId="77777777" w:rsidR="00A21402" w:rsidRDefault="00A2140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536AF71" w14:textId="159A109F" w:rsidR="00A21402" w:rsidRDefault="00A21402" w:rsidP="001671B2">
        <w:pPr>
          <w:pStyle w:val="Footer"/>
          <w:rPr>
            <w:rFonts w:asciiTheme="minorHAnsi" w:hAnsiTheme="minorHAnsi"/>
            <w:sz w:val="16"/>
            <w:szCs w:val="16"/>
          </w:rPr>
        </w:pPr>
        <w:r>
          <w:rPr>
            <w:rFonts w:asciiTheme="minorHAnsi" w:hAnsiTheme="minorHAnsi"/>
            <w:sz w:val="16"/>
            <w:szCs w:val="16"/>
          </w:rPr>
          <w:t>Contract: Terms and Conditions</w:t>
        </w:r>
      </w:p>
      <w:p w14:paraId="0DF54664" w14:textId="77777777" w:rsidR="00A21402" w:rsidRDefault="00A21402"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956179"/>
      <w:docPartObj>
        <w:docPartGallery w:val="Page Numbers (Bottom of Page)"/>
        <w:docPartUnique/>
      </w:docPartObj>
    </w:sdtPr>
    <w:sdtEndPr>
      <w:rPr>
        <w:noProof/>
      </w:rPr>
    </w:sdtEndPr>
    <w:sdtContent>
      <w:p w14:paraId="72E533BE" w14:textId="77777777" w:rsidR="00A21402" w:rsidRPr="008C3FF7" w:rsidRDefault="00A2140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5DFEECE5" w14:textId="77777777" w:rsidR="00A21402" w:rsidRDefault="00A2140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7D2E430" w14:textId="0C52971B" w:rsidR="00A21402" w:rsidRDefault="00A21402" w:rsidP="001671B2">
        <w:pPr>
          <w:pStyle w:val="Footer"/>
          <w:rPr>
            <w:rFonts w:asciiTheme="minorHAnsi" w:hAnsiTheme="minorHAnsi"/>
            <w:sz w:val="16"/>
            <w:szCs w:val="16"/>
          </w:rPr>
        </w:pPr>
        <w:r>
          <w:rPr>
            <w:rFonts w:asciiTheme="minorHAnsi" w:hAnsiTheme="minorHAnsi"/>
            <w:sz w:val="16"/>
            <w:szCs w:val="16"/>
          </w:rPr>
          <w:t>Attachments</w:t>
        </w:r>
      </w:p>
      <w:p w14:paraId="1088B47F" w14:textId="77777777" w:rsidR="00A21402" w:rsidRDefault="00A21402"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DE4" w14:textId="77777777" w:rsidR="003765ED" w:rsidRPr="00E60CCA" w:rsidRDefault="003765ED" w:rsidP="00E60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AA77" w14:textId="77777777" w:rsidR="00860D23" w:rsidRDefault="00860D23" w:rsidP="003C7B4A">
      <w:r>
        <w:separator/>
      </w:r>
    </w:p>
  </w:footnote>
  <w:footnote w:type="continuationSeparator" w:id="0">
    <w:p w14:paraId="4D456AD1" w14:textId="77777777" w:rsidR="00860D23" w:rsidRDefault="00860D23"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555A152E" w:rsidR="003765ED" w:rsidRDefault="00F71794" w:rsidP="003C7B4A">
        <w:pPr>
          <w:pStyle w:val="Header"/>
          <w:spacing w:before="40"/>
          <w:jc w:val="center"/>
          <w:rPr>
            <w:rStyle w:val="Style10"/>
          </w:rPr>
        </w:pPr>
        <w:r>
          <w:rPr>
            <w:rStyle w:val="Style10"/>
          </w:rPr>
          <w:t>IDOT Liquid Bituminous Materials</w:t>
        </w:r>
      </w:p>
      <w:p w14:paraId="7F8B3F14" w14:textId="70531DA2" w:rsidR="00F71794" w:rsidRDefault="00F71794" w:rsidP="003C7B4A">
        <w:pPr>
          <w:pStyle w:val="Header"/>
          <w:spacing w:before="40"/>
          <w:jc w:val="center"/>
          <w:rPr>
            <w:rStyle w:val="Style10"/>
          </w:rPr>
        </w:pPr>
        <w:r>
          <w:rPr>
            <w:rStyle w:val="Style10"/>
          </w:rPr>
          <w:t>2027-03</w:t>
        </w:r>
      </w:p>
      <w:p w14:paraId="2CC65967" w14:textId="601AC262" w:rsidR="003765ED" w:rsidRDefault="00EF2DA8"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9571" w14:textId="1C6300D2" w:rsidR="003765ED" w:rsidRPr="00647E09" w:rsidRDefault="003765ED" w:rsidP="00647E09">
    <w:pPr>
      <w:jc w:val="center"/>
      <w:rPr>
        <w:b/>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F2FD" w14:textId="62BB934D" w:rsidR="003765ED" w:rsidRPr="007F680B" w:rsidRDefault="003765ED" w:rsidP="00C61DD1">
    <w:pPr>
      <w:pStyle w:val="Header"/>
      <w:rPr>
        <w:b/>
        <w:bCs/>
        <w:sz w:val="32"/>
        <w:szCs w:val="32"/>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01BBDEF2" w:rsidR="003765ED" w:rsidRDefault="00435242" w:rsidP="00533AF5">
        <w:pPr>
          <w:pStyle w:val="Header"/>
          <w:spacing w:before="40"/>
          <w:jc w:val="center"/>
          <w:rPr>
            <w:rFonts w:asciiTheme="minorHAnsi" w:hAnsiTheme="minorHAnsi"/>
          </w:rPr>
        </w:pPr>
        <w:r>
          <w:rPr>
            <w:rFonts w:asciiTheme="minorHAnsi" w:hAnsiTheme="minorHAnsi"/>
            <w:color w:val="808080"/>
          </w:rPr>
          <w:t>IDOT Liquid Bituminous Materials / 2027-03</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07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231A35"/>
    <w:multiLevelType w:val="hybridMultilevel"/>
    <w:tmpl w:val="97DC4A8C"/>
    <w:lvl w:ilvl="0" w:tplc="00586E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EB19A0"/>
    <w:multiLevelType w:val="multilevel"/>
    <w:tmpl w:val="D05C1794"/>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2121C9"/>
    <w:multiLevelType w:val="multilevel"/>
    <w:tmpl w:val="BD2E2F2A"/>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2"/>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1" w15:restartNumberingAfterBreak="0">
    <w:nsid w:val="527D3E9B"/>
    <w:multiLevelType w:val="multilevel"/>
    <w:tmpl w:val="0409001F"/>
    <w:numStyleLink w:val="Style6"/>
  </w:abstractNum>
  <w:abstractNum w:abstractNumId="32" w15:restartNumberingAfterBreak="0">
    <w:nsid w:val="53536DCD"/>
    <w:multiLevelType w:val="multilevel"/>
    <w:tmpl w:val="5D5AC6A4"/>
    <w:lvl w:ilvl="0">
      <w:start w:val="2"/>
      <w:numFmt w:val="decimal"/>
      <w:lvlText w:val="%1."/>
      <w:lvlJc w:val="left"/>
      <w:pPr>
        <w:ind w:left="720" w:hanging="720"/>
      </w:pPr>
      <w:rPr>
        <w:rFonts w:hint="default"/>
      </w:rPr>
    </w:lvl>
    <w:lvl w:ilvl="1">
      <w:start w:val="7"/>
      <w:numFmt w:val="none"/>
      <w:lvlText w:val="2.6"/>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661F7D66"/>
    <w:multiLevelType w:val="hybridMultilevel"/>
    <w:tmpl w:val="F64C8552"/>
    <w:lvl w:ilvl="0" w:tplc="77964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2A4B12"/>
    <w:multiLevelType w:val="hybridMultilevel"/>
    <w:tmpl w:val="8AD21B78"/>
    <w:lvl w:ilvl="0" w:tplc="2FAE7862">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9"/>
  </w:num>
  <w:num w:numId="2" w16cid:durableId="257523433">
    <w:abstractNumId w:val="30"/>
  </w:num>
  <w:num w:numId="3" w16cid:durableId="2060745983">
    <w:abstractNumId w:val="39"/>
  </w:num>
  <w:num w:numId="4" w16cid:durableId="22174579">
    <w:abstractNumId w:val="33"/>
  </w:num>
  <w:num w:numId="5" w16cid:durableId="1296257537">
    <w:abstractNumId w:val="10"/>
  </w:num>
  <w:num w:numId="6" w16cid:durableId="1502038177">
    <w:abstractNumId w:val="41"/>
  </w:num>
  <w:num w:numId="7" w16cid:durableId="1821727020">
    <w:abstractNumId w:val="14"/>
  </w:num>
  <w:num w:numId="8" w16cid:durableId="1987931092">
    <w:abstractNumId w:val="42"/>
  </w:num>
  <w:num w:numId="9" w16cid:durableId="1366099630">
    <w:abstractNumId w:val="35"/>
  </w:num>
  <w:num w:numId="10" w16cid:durableId="674459095">
    <w:abstractNumId w:val="13"/>
  </w:num>
  <w:num w:numId="11" w16cid:durableId="1989821294">
    <w:abstractNumId w:val="24"/>
  </w:num>
  <w:num w:numId="12" w16cid:durableId="1080099420">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7"/>
  </w:num>
  <w:num w:numId="14" w16cid:durableId="200437065">
    <w:abstractNumId w:val="21"/>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0"/>
  </w:num>
  <w:num w:numId="17" w16cid:durableId="593442011">
    <w:abstractNumId w:val="25"/>
  </w:num>
  <w:num w:numId="18" w16cid:durableId="110514169">
    <w:abstractNumId w:val="22"/>
  </w:num>
  <w:num w:numId="19" w16cid:durableId="365713622">
    <w:abstractNumId w:val="43"/>
  </w:num>
  <w:num w:numId="20" w16cid:durableId="615528877">
    <w:abstractNumId w:val="7"/>
  </w:num>
  <w:num w:numId="21" w16cid:durableId="169026427">
    <w:abstractNumId w:val="9"/>
  </w:num>
  <w:num w:numId="22" w16cid:durableId="68963844">
    <w:abstractNumId w:val="6"/>
  </w:num>
  <w:num w:numId="23" w16cid:durableId="716976834">
    <w:abstractNumId w:val="38"/>
  </w:num>
  <w:num w:numId="24" w16cid:durableId="1980570544">
    <w:abstractNumId w:val="26"/>
  </w:num>
  <w:num w:numId="25" w16cid:durableId="1132290446">
    <w:abstractNumId w:val="40"/>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8"/>
  </w:num>
  <w:num w:numId="32" w16cid:durableId="965234428">
    <w:abstractNumId w:val="8"/>
  </w:num>
  <w:num w:numId="33" w16cid:durableId="397943872">
    <w:abstractNumId w:val="15"/>
  </w:num>
  <w:num w:numId="34" w16cid:durableId="1599634541">
    <w:abstractNumId w:val="27"/>
  </w:num>
  <w:num w:numId="35" w16cid:durableId="909534426">
    <w:abstractNumId w:val="34"/>
  </w:num>
  <w:num w:numId="36" w16cid:durableId="459495186">
    <w:abstractNumId w:val="11"/>
  </w:num>
  <w:num w:numId="37" w16cid:durableId="1753744067">
    <w:abstractNumId w:val="4"/>
  </w:num>
  <w:num w:numId="38" w16cid:durableId="1286693719">
    <w:abstractNumId w:val="32"/>
  </w:num>
  <w:num w:numId="39" w16cid:durableId="1649479458">
    <w:abstractNumId w:val="5"/>
  </w:num>
  <w:num w:numId="40" w16cid:durableId="676691270">
    <w:abstractNumId w:val="29"/>
  </w:num>
  <w:num w:numId="41" w16cid:durableId="894584876">
    <w:abstractNumId w:val="44"/>
  </w:num>
  <w:num w:numId="42" w16cid:durableId="1899702459">
    <w:abstractNumId w:val="23"/>
  </w:num>
  <w:num w:numId="43" w16cid:durableId="1507791390">
    <w:abstractNumId w:val="18"/>
  </w:num>
  <w:num w:numId="44" w16cid:durableId="1277252926">
    <w:abstractNumId w:val="36"/>
  </w:num>
  <w:num w:numId="45" w16cid:durableId="1882129966">
    <w:abstractNumId w:val="1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phy, Ashley (DOT)">
    <w15:presenceInfo w15:providerId="AD" w15:userId="S::Ashley.L.Murphy@Illinois.gov::f32952e0-8267-4364-a5a7-bf1d22085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25AFF"/>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54C0"/>
    <w:rsid w:val="001475A6"/>
    <w:rsid w:val="00150C75"/>
    <w:rsid w:val="00151BE1"/>
    <w:rsid w:val="001603E6"/>
    <w:rsid w:val="0016497C"/>
    <w:rsid w:val="00165B65"/>
    <w:rsid w:val="001671B2"/>
    <w:rsid w:val="001700A8"/>
    <w:rsid w:val="001777F4"/>
    <w:rsid w:val="0018133A"/>
    <w:rsid w:val="0018185B"/>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06E85"/>
    <w:rsid w:val="0021110E"/>
    <w:rsid w:val="00213095"/>
    <w:rsid w:val="00214B4F"/>
    <w:rsid w:val="00221BF1"/>
    <w:rsid w:val="00237EC0"/>
    <w:rsid w:val="0024027C"/>
    <w:rsid w:val="0024234B"/>
    <w:rsid w:val="00245F4C"/>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2F662B"/>
    <w:rsid w:val="00304403"/>
    <w:rsid w:val="00305DFE"/>
    <w:rsid w:val="003076EA"/>
    <w:rsid w:val="003115DC"/>
    <w:rsid w:val="00312638"/>
    <w:rsid w:val="00315FC3"/>
    <w:rsid w:val="0032338F"/>
    <w:rsid w:val="00327F0F"/>
    <w:rsid w:val="00332A0E"/>
    <w:rsid w:val="003341B1"/>
    <w:rsid w:val="00336321"/>
    <w:rsid w:val="003376A4"/>
    <w:rsid w:val="00347F1B"/>
    <w:rsid w:val="00366646"/>
    <w:rsid w:val="003716DE"/>
    <w:rsid w:val="00371DF8"/>
    <w:rsid w:val="00372F07"/>
    <w:rsid w:val="003765ED"/>
    <w:rsid w:val="00385D6F"/>
    <w:rsid w:val="003910E9"/>
    <w:rsid w:val="003925BF"/>
    <w:rsid w:val="003A2904"/>
    <w:rsid w:val="003A3EB0"/>
    <w:rsid w:val="003A410B"/>
    <w:rsid w:val="003B06A3"/>
    <w:rsid w:val="003B2665"/>
    <w:rsid w:val="003B2CE4"/>
    <w:rsid w:val="003B7AB5"/>
    <w:rsid w:val="003C5FB2"/>
    <w:rsid w:val="003C7B4A"/>
    <w:rsid w:val="003E3CDA"/>
    <w:rsid w:val="003F1E7C"/>
    <w:rsid w:val="003F3864"/>
    <w:rsid w:val="003F7FF7"/>
    <w:rsid w:val="00405ECA"/>
    <w:rsid w:val="00410517"/>
    <w:rsid w:val="00413EDC"/>
    <w:rsid w:val="004149C4"/>
    <w:rsid w:val="0042525D"/>
    <w:rsid w:val="004310D8"/>
    <w:rsid w:val="00434E72"/>
    <w:rsid w:val="00435242"/>
    <w:rsid w:val="00450162"/>
    <w:rsid w:val="00451C21"/>
    <w:rsid w:val="004578D8"/>
    <w:rsid w:val="004639C8"/>
    <w:rsid w:val="00463E7D"/>
    <w:rsid w:val="004713BF"/>
    <w:rsid w:val="004732DE"/>
    <w:rsid w:val="004734C0"/>
    <w:rsid w:val="00474ACC"/>
    <w:rsid w:val="004750A4"/>
    <w:rsid w:val="0048244F"/>
    <w:rsid w:val="00484670"/>
    <w:rsid w:val="00490AFB"/>
    <w:rsid w:val="00494690"/>
    <w:rsid w:val="00495BF7"/>
    <w:rsid w:val="004A20C0"/>
    <w:rsid w:val="004A2F32"/>
    <w:rsid w:val="004A2FE2"/>
    <w:rsid w:val="004A42B8"/>
    <w:rsid w:val="004A5CEC"/>
    <w:rsid w:val="004A6256"/>
    <w:rsid w:val="004B4FDC"/>
    <w:rsid w:val="004C081C"/>
    <w:rsid w:val="004C318C"/>
    <w:rsid w:val="004F04AE"/>
    <w:rsid w:val="004F1C52"/>
    <w:rsid w:val="004F28B9"/>
    <w:rsid w:val="004F43C2"/>
    <w:rsid w:val="004F7E47"/>
    <w:rsid w:val="0050369A"/>
    <w:rsid w:val="005071C9"/>
    <w:rsid w:val="005110F6"/>
    <w:rsid w:val="00533AF5"/>
    <w:rsid w:val="00541093"/>
    <w:rsid w:val="00542936"/>
    <w:rsid w:val="005462F1"/>
    <w:rsid w:val="00554C20"/>
    <w:rsid w:val="00556C05"/>
    <w:rsid w:val="00563746"/>
    <w:rsid w:val="00565B8A"/>
    <w:rsid w:val="00570D4C"/>
    <w:rsid w:val="00572051"/>
    <w:rsid w:val="0057216A"/>
    <w:rsid w:val="00580BE5"/>
    <w:rsid w:val="00585BC5"/>
    <w:rsid w:val="00586DFB"/>
    <w:rsid w:val="005A01CF"/>
    <w:rsid w:val="005B0FD0"/>
    <w:rsid w:val="005B1680"/>
    <w:rsid w:val="005C023E"/>
    <w:rsid w:val="005C4842"/>
    <w:rsid w:val="005C7791"/>
    <w:rsid w:val="005D3A72"/>
    <w:rsid w:val="005D40CF"/>
    <w:rsid w:val="005E393C"/>
    <w:rsid w:val="005F1E47"/>
    <w:rsid w:val="006009E6"/>
    <w:rsid w:val="00605149"/>
    <w:rsid w:val="00606FEC"/>
    <w:rsid w:val="00611FE7"/>
    <w:rsid w:val="00617BAF"/>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32C1"/>
    <w:rsid w:val="00664EF6"/>
    <w:rsid w:val="0066538B"/>
    <w:rsid w:val="006711F5"/>
    <w:rsid w:val="00673D3C"/>
    <w:rsid w:val="006773EA"/>
    <w:rsid w:val="006803C9"/>
    <w:rsid w:val="00683D05"/>
    <w:rsid w:val="00685DE5"/>
    <w:rsid w:val="00687C38"/>
    <w:rsid w:val="006901DB"/>
    <w:rsid w:val="006A4409"/>
    <w:rsid w:val="006A4E35"/>
    <w:rsid w:val="006A761A"/>
    <w:rsid w:val="006B00FE"/>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27DA"/>
    <w:rsid w:val="0077658E"/>
    <w:rsid w:val="0077672F"/>
    <w:rsid w:val="00776C9D"/>
    <w:rsid w:val="0077716B"/>
    <w:rsid w:val="007831C0"/>
    <w:rsid w:val="00790500"/>
    <w:rsid w:val="007A01B7"/>
    <w:rsid w:val="007A0359"/>
    <w:rsid w:val="007A0ABF"/>
    <w:rsid w:val="007A0BE4"/>
    <w:rsid w:val="007A0FDB"/>
    <w:rsid w:val="007A3629"/>
    <w:rsid w:val="007A72B3"/>
    <w:rsid w:val="007A792C"/>
    <w:rsid w:val="007B02EC"/>
    <w:rsid w:val="007B0E61"/>
    <w:rsid w:val="007B0F5E"/>
    <w:rsid w:val="007B2E89"/>
    <w:rsid w:val="007B2F0E"/>
    <w:rsid w:val="007B749F"/>
    <w:rsid w:val="007C12AF"/>
    <w:rsid w:val="007C12BC"/>
    <w:rsid w:val="007D14A9"/>
    <w:rsid w:val="007D346D"/>
    <w:rsid w:val="007E0560"/>
    <w:rsid w:val="007E20CF"/>
    <w:rsid w:val="007E6CC6"/>
    <w:rsid w:val="007F2692"/>
    <w:rsid w:val="007F5BED"/>
    <w:rsid w:val="007F680B"/>
    <w:rsid w:val="00807054"/>
    <w:rsid w:val="00810171"/>
    <w:rsid w:val="00815429"/>
    <w:rsid w:val="008171F8"/>
    <w:rsid w:val="00817E21"/>
    <w:rsid w:val="008218CC"/>
    <w:rsid w:val="00827C97"/>
    <w:rsid w:val="00835B3B"/>
    <w:rsid w:val="00836AA1"/>
    <w:rsid w:val="00836BE4"/>
    <w:rsid w:val="00836C9A"/>
    <w:rsid w:val="00844E43"/>
    <w:rsid w:val="00844FF3"/>
    <w:rsid w:val="00846289"/>
    <w:rsid w:val="00846403"/>
    <w:rsid w:val="00854C47"/>
    <w:rsid w:val="00860D23"/>
    <w:rsid w:val="00865A1C"/>
    <w:rsid w:val="0087093E"/>
    <w:rsid w:val="008716D1"/>
    <w:rsid w:val="00886D80"/>
    <w:rsid w:val="00897822"/>
    <w:rsid w:val="008A0376"/>
    <w:rsid w:val="008A0CD2"/>
    <w:rsid w:val="008A2DDC"/>
    <w:rsid w:val="008B305D"/>
    <w:rsid w:val="008B43B1"/>
    <w:rsid w:val="008B5CB8"/>
    <w:rsid w:val="008B7229"/>
    <w:rsid w:val="008B791C"/>
    <w:rsid w:val="008C6C0B"/>
    <w:rsid w:val="008C759A"/>
    <w:rsid w:val="008D7DC9"/>
    <w:rsid w:val="008D7FC1"/>
    <w:rsid w:val="008E155C"/>
    <w:rsid w:val="008F10C4"/>
    <w:rsid w:val="008F1D57"/>
    <w:rsid w:val="008F1E80"/>
    <w:rsid w:val="00901BE6"/>
    <w:rsid w:val="00901C0A"/>
    <w:rsid w:val="00913962"/>
    <w:rsid w:val="0092660B"/>
    <w:rsid w:val="0092757F"/>
    <w:rsid w:val="00937218"/>
    <w:rsid w:val="009439A6"/>
    <w:rsid w:val="00943FC5"/>
    <w:rsid w:val="00945037"/>
    <w:rsid w:val="0095215C"/>
    <w:rsid w:val="0096566C"/>
    <w:rsid w:val="0096691E"/>
    <w:rsid w:val="00971DC4"/>
    <w:rsid w:val="009729D6"/>
    <w:rsid w:val="00973E14"/>
    <w:rsid w:val="009742ED"/>
    <w:rsid w:val="0097762E"/>
    <w:rsid w:val="00977A44"/>
    <w:rsid w:val="009826BA"/>
    <w:rsid w:val="00983818"/>
    <w:rsid w:val="00987D32"/>
    <w:rsid w:val="00991A3C"/>
    <w:rsid w:val="00994BD9"/>
    <w:rsid w:val="0099562F"/>
    <w:rsid w:val="00997068"/>
    <w:rsid w:val="009A763E"/>
    <w:rsid w:val="009D3B39"/>
    <w:rsid w:val="009D4E23"/>
    <w:rsid w:val="009F2220"/>
    <w:rsid w:val="009F285D"/>
    <w:rsid w:val="009F77D0"/>
    <w:rsid w:val="00A03147"/>
    <w:rsid w:val="00A12835"/>
    <w:rsid w:val="00A21402"/>
    <w:rsid w:val="00A2344E"/>
    <w:rsid w:val="00A27B9F"/>
    <w:rsid w:val="00A331F5"/>
    <w:rsid w:val="00A400AF"/>
    <w:rsid w:val="00A41126"/>
    <w:rsid w:val="00A42A72"/>
    <w:rsid w:val="00A42C2F"/>
    <w:rsid w:val="00A50D95"/>
    <w:rsid w:val="00A52681"/>
    <w:rsid w:val="00A53117"/>
    <w:rsid w:val="00A564E9"/>
    <w:rsid w:val="00A56B16"/>
    <w:rsid w:val="00A63732"/>
    <w:rsid w:val="00A7112F"/>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23199"/>
    <w:rsid w:val="00B25EBE"/>
    <w:rsid w:val="00B25EBF"/>
    <w:rsid w:val="00B30C75"/>
    <w:rsid w:val="00B332DF"/>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B2347"/>
    <w:rsid w:val="00BB54CE"/>
    <w:rsid w:val="00BB61B5"/>
    <w:rsid w:val="00BC02E2"/>
    <w:rsid w:val="00BD0F2F"/>
    <w:rsid w:val="00BD7CA6"/>
    <w:rsid w:val="00BE27EE"/>
    <w:rsid w:val="00BE4354"/>
    <w:rsid w:val="00BE5E03"/>
    <w:rsid w:val="00BE74DC"/>
    <w:rsid w:val="00BE7630"/>
    <w:rsid w:val="00BF162C"/>
    <w:rsid w:val="00C02E41"/>
    <w:rsid w:val="00C05D07"/>
    <w:rsid w:val="00C104C7"/>
    <w:rsid w:val="00C23DEE"/>
    <w:rsid w:val="00C26607"/>
    <w:rsid w:val="00C351C9"/>
    <w:rsid w:val="00C41BF1"/>
    <w:rsid w:val="00C4332C"/>
    <w:rsid w:val="00C44B60"/>
    <w:rsid w:val="00C45F4A"/>
    <w:rsid w:val="00C47F2F"/>
    <w:rsid w:val="00C504A1"/>
    <w:rsid w:val="00C566CC"/>
    <w:rsid w:val="00C570C4"/>
    <w:rsid w:val="00C60308"/>
    <w:rsid w:val="00C60E83"/>
    <w:rsid w:val="00C61DD1"/>
    <w:rsid w:val="00C6541C"/>
    <w:rsid w:val="00C70865"/>
    <w:rsid w:val="00C719A2"/>
    <w:rsid w:val="00C753D3"/>
    <w:rsid w:val="00C771A1"/>
    <w:rsid w:val="00C829C2"/>
    <w:rsid w:val="00C92858"/>
    <w:rsid w:val="00C92D8D"/>
    <w:rsid w:val="00CA00F5"/>
    <w:rsid w:val="00CA27CA"/>
    <w:rsid w:val="00CB10BB"/>
    <w:rsid w:val="00CC08C3"/>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240C3"/>
    <w:rsid w:val="00D242D3"/>
    <w:rsid w:val="00D279E2"/>
    <w:rsid w:val="00D31A74"/>
    <w:rsid w:val="00D31EFF"/>
    <w:rsid w:val="00D47D32"/>
    <w:rsid w:val="00D50171"/>
    <w:rsid w:val="00D51652"/>
    <w:rsid w:val="00D700CB"/>
    <w:rsid w:val="00D72E1E"/>
    <w:rsid w:val="00D741C1"/>
    <w:rsid w:val="00D80D5B"/>
    <w:rsid w:val="00D83814"/>
    <w:rsid w:val="00D857C7"/>
    <w:rsid w:val="00D90D52"/>
    <w:rsid w:val="00DA039D"/>
    <w:rsid w:val="00DB31E4"/>
    <w:rsid w:val="00DB3849"/>
    <w:rsid w:val="00DB5603"/>
    <w:rsid w:val="00DB7F92"/>
    <w:rsid w:val="00DC2EC4"/>
    <w:rsid w:val="00DC7883"/>
    <w:rsid w:val="00DD1B4B"/>
    <w:rsid w:val="00DD7C00"/>
    <w:rsid w:val="00DE2CBC"/>
    <w:rsid w:val="00DE75A8"/>
    <w:rsid w:val="00DF51D1"/>
    <w:rsid w:val="00DF6115"/>
    <w:rsid w:val="00E04A42"/>
    <w:rsid w:val="00E124ED"/>
    <w:rsid w:val="00E15757"/>
    <w:rsid w:val="00E20C1C"/>
    <w:rsid w:val="00E20F4A"/>
    <w:rsid w:val="00E23784"/>
    <w:rsid w:val="00E31E94"/>
    <w:rsid w:val="00E35742"/>
    <w:rsid w:val="00E5031D"/>
    <w:rsid w:val="00E52420"/>
    <w:rsid w:val="00E56440"/>
    <w:rsid w:val="00E60CCA"/>
    <w:rsid w:val="00E63992"/>
    <w:rsid w:val="00E6536B"/>
    <w:rsid w:val="00E66249"/>
    <w:rsid w:val="00E703BD"/>
    <w:rsid w:val="00E7161C"/>
    <w:rsid w:val="00E72351"/>
    <w:rsid w:val="00E7634F"/>
    <w:rsid w:val="00E84CD8"/>
    <w:rsid w:val="00E86EFD"/>
    <w:rsid w:val="00E904C3"/>
    <w:rsid w:val="00E94265"/>
    <w:rsid w:val="00E94F01"/>
    <w:rsid w:val="00EA2E03"/>
    <w:rsid w:val="00EC2CCC"/>
    <w:rsid w:val="00EE4E5E"/>
    <w:rsid w:val="00EF2527"/>
    <w:rsid w:val="00EF49B4"/>
    <w:rsid w:val="00EF7207"/>
    <w:rsid w:val="00F037CB"/>
    <w:rsid w:val="00F12FEB"/>
    <w:rsid w:val="00F14B7E"/>
    <w:rsid w:val="00F15566"/>
    <w:rsid w:val="00F4158E"/>
    <w:rsid w:val="00F50896"/>
    <w:rsid w:val="00F51E11"/>
    <w:rsid w:val="00F52466"/>
    <w:rsid w:val="00F53935"/>
    <w:rsid w:val="00F54315"/>
    <w:rsid w:val="00F60411"/>
    <w:rsid w:val="00F6671C"/>
    <w:rsid w:val="00F71108"/>
    <w:rsid w:val="00F71794"/>
    <w:rsid w:val="00F83959"/>
    <w:rsid w:val="00F83C66"/>
    <w:rsid w:val="00F84D97"/>
    <w:rsid w:val="00FA7C14"/>
    <w:rsid w:val="00FB2ED8"/>
    <w:rsid w:val="00FB7C90"/>
    <w:rsid w:val="00FC10F6"/>
    <w:rsid w:val="00FC3838"/>
    <w:rsid w:val="00FC4BCA"/>
    <w:rsid w:val="00FC747E"/>
    <w:rsid w:val="00FE1013"/>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aliases w:val="LTRhead Bullet,L1"/>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aliases w:val="LTRhead Bullet Char,L1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00854769">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s://www.ilga.gov/Legislation/ILCS/Articles?ActID=532&amp;ChapterID=7" TargetMode="External"/><Relationship Id="rId26" Type="http://schemas.openxmlformats.org/officeDocument/2006/relationships/header" Target="header6.xml"/><Relationship Id="rId39" Type="http://schemas.openxmlformats.org/officeDocument/2006/relationships/hyperlink" Target="mailto:Dot.d2.operationsinvoices@illinois.gov" TargetMode="External"/><Relationship Id="rId21" Type="http://schemas.openxmlformats.org/officeDocument/2006/relationships/hyperlink" Target="https://supplierdiversitymanagementportal.illinois.gov/home.aspx" TargetMode="External"/><Relationship Id="rId34" Type="http://schemas.openxmlformats.org/officeDocument/2006/relationships/footer" Target="footer10.xml"/><Relationship Id="rId42" Type="http://schemas.openxmlformats.org/officeDocument/2006/relationships/hyperlink" Target="mailto:dot.d6financialsvcs@illinois.gov" TargetMode="External"/><Relationship Id="rId47" Type="http://schemas.openxmlformats.org/officeDocument/2006/relationships/footer" Target="footer13.xml"/><Relationship Id="rId50" Type="http://schemas.microsoft.com/office/2016/09/relationships/commentsIds" Target="commentsIds.xml"/><Relationship Id="rId55" Type="http://schemas.openxmlformats.org/officeDocument/2006/relationships/footer" Target="footer15.xml"/><Relationship Id="rId63" Type="http://schemas.openxmlformats.org/officeDocument/2006/relationships/footer" Target="footer17.xml"/><Relationship Id="rId68" Type="http://schemas.openxmlformats.org/officeDocument/2006/relationships/header" Target="header13.xml"/><Relationship Id="rId76" Type="http://schemas.openxmlformats.org/officeDocument/2006/relationships/header" Target="header18.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mailto:william.c.snyder@illinois.gov" TargetMode="External"/><Relationship Id="rId37" Type="http://schemas.openxmlformats.org/officeDocument/2006/relationships/hyperlink" Target="https://labor.illinois.gov/" TargetMode="External"/><Relationship Id="rId40" Type="http://schemas.openxmlformats.org/officeDocument/2006/relationships/hyperlink" Target="mailto:jon.woodyer@illinois.gov" TargetMode="External"/><Relationship Id="rId45" Type="http://schemas.openxmlformats.org/officeDocument/2006/relationships/hyperlink" Target="http://www.ilga.gov/legislation/ilcs/ilcs.asp" TargetMode="Externa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9.xml"/><Relationship Id="rId66" Type="http://schemas.openxmlformats.org/officeDocument/2006/relationships/header" Target="header12.xml"/><Relationship Id="rId74" Type="http://schemas.openxmlformats.org/officeDocument/2006/relationships/header" Target="header17.xml"/><Relationship Id="rId79"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hyperlink" Target="https://illinoisjoblink.illinois.gov/" TargetMode="External"/><Relationship Id="rId82"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s://ilga.gov/agencies/JCAR/Sections?PartID=04400001&amp;TitleDescription=TITLE%2044:%20%20GOVERNMENT%20CONTRACTS,%20GRANTMAKING,%20%20%20PROCUREMENT%20AND%20PROPERTY%20MANAGEMENT" TargetMode="External"/><Relationship Id="rId31" Type="http://schemas.openxmlformats.org/officeDocument/2006/relationships/hyperlink" Target="https://public.powerdms.com/IDOT/documents/1945348/Standard%20Specifications%20for%20Road%20and%20Bridge%20Construction%202022" TargetMode="External"/><Relationship Id="rId44" Type="http://schemas.openxmlformats.org/officeDocument/2006/relationships/hyperlink" Target="mailto:Christine.trucano-hale@illinois.gov" TargetMode="External"/><Relationship Id="rId52" Type="http://schemas.openxmlformats.org/officeDocument/2006/relationships/footer" Target="footer14.xml"/><Relationship Id="rId60" Type="http://schemas.openxmlformats.org/officeDocument/2006/relationships/hyperlink" Target="http://www.dhs.state.il.us/iitaa" TargetMode="External"/><Relationship Id="rId65" Type="http://schemas.openxmlformats.org/officeDocument/2006/relationships/footer" Target="footer18.xml"/><Relationship Id="rId73" Type="http://schemas.openxmlformats.org/officeDocument/2006/relationships/header" Target="header16.xml"/><Relationship Id="rId78" Type="http://schemas.openxmlformats.org/officeDocument/2006/relationships/header" Target="header19.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yperlink" Target="mailto:doug.rudolphi@illinois.gov" TargetMode="External"/><Relationship Id="rId48" Type="http://schemas.openxmlformats.org/officeDocument/2006/relationships/comments" Target="comments.xml"/><Relationship Id="rId56" Type="http://schemas.openxmlformats.org/officeDocument/2006/relationships/image" Target="media/image1.jpeg"/><Relationship Id="rId64" Type="http://schemas.openxmlformats.org/officeDocument/2006/relationships/header" Target="header11.xml"/><Relationship Id="rId69" Type="http://schemas.openxmlformats.org/officeDocument/2006/relationships/header" Target="header14.xml"/><Relationship Id="rId77" Type="http://schemas.openxmlformats.org/officeDocument/2006/relationships/footer" Target="footer23.xml"/><Relationship Id="rId8" Type="http://schemas.openxmlformats.org/officeDocument/2006/relationships/header" Target="header1.xml"/><Relationship Id="rId51" Type="http://schemas.microsoft.com/office/2018/08/relationships/commentsExtensible" Target="commentsExtensible.xml"/><Relationship Id="rId72" Type="http://schemas.openxmlformats.org/officeDocument/2006/relationships/footer" Target="footer21.xml"/><Relationship Id="rId80"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ilga.gov/Legislation/ILCS/Articles?ActID=532&amp;ChapterID=7" TargetMode="External"/><Relationship Id="rId25" Type="http://schemas.openxmlformats.org/officeDocument/2006/relationships/footer" Target="footer6.xml"/><Relationship Id="rId33" Type="http://schemas.openxmlformats.org/officeDocument/2006/relationships/hyperlink" Target="http://data.bls.gov/dataViewer/view/timeseries/WPU0581" TargetMode="External"/><Relationship Id="rId38" Type="http://schemas.openxmlformats.org/officeDocument/2006/relationships/hyperlink" Target="mailto:dot.d1.financialservice@illinois.gov" TargetMode="External"/><Relationship Id="rId46" Type="http://schemas.openxmlformats.org/officeDocument/2006/relationships/hyperlink" Target="http://www.ecfr.gov/cgi-bin/text-idx?SID=cbb7305b43e022815d30aeaf7b642744&amp;node=pt48.1.31&amp;rgn=div5" TargetMode="External"/><Relationship Id="rId59" Type="http://schemas.openxmlformats.org/officeDocument/2006/relationships/footer" Target="footer16.xml"/><Relationship Id="rId67" Type="http://schemas.openxmlformats.org/officeDocument/2006/relationships/footer" Target="footer19.xml"/><Relationship Id="rId20" Type="http://schemas.openxmlformats.org/officeDocument/2006/relationships/hyperlink" Target="https://cei.illinois.gov/purchasing-entity-resources/compliance.html" TargetMode="External"/><Relationship Id="rId41" Type="http://schemas.openxmlformats.org/officeDocument/2006/relationships/hyperlink" Target="mailto:dot.d5.accountspayable@illinois.gov" TargetMode="External"/><Relationship Id="rId54" Type="http://schemas.openxmlformats.org/officeDocument/2006/relationships/header" Target="header8.xml"/><Relationship Id="rId62" Type="http://schemas.openxmlformats.org/officeDocument/2006/relationships/header" Target="header10.xml"/><Relationship Id="rId70" Type="http://schemas.openxmlformats.org/officeDocument/2006/relationships/footer" Target="footer20.xml"/><Relationship Id="rId75" Type="http://schemas.openxmlformats.org/officeDocument/2006/relationships/footer" Target="footer22.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49" Type="http://schemas.microsoft.com/office/2011/relationships/commentsExtended" Target="commentsExtended.xml"/><Relationship Id="rId57" Type="http://schemas.openxmlformats.org/officeDocument/2006/relationships/hyperlink" Target="https://dhr.illinoi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D911D5" w:rsidRDefault="00DA7218" w:rsidP="00DA7218">
          <w:pPr>
            <w:pStyle w:val="E06D079506994CCFB46A3472AE665A24"/>
          </w:pPr>
          <w:r w:rsidRPr="00DE1EC7">
            <w:rPr>
              <w:rStyle w:val="PlaceholderText"/>
              <w:rFonts w:cstheme="minorHAnsi"/>
              <w:color w:val="00B050"/>
            </w:rPr>
            <w:t>Choose an item.</w:t>
          </w:r>
        </w:p>
      </w:docPartBody>
    </w:docPart>
    <w:docPart>
      <w:docPartPr>
        <w:name w:val="17BBB2D26B2149A58CF79089FBDF44C4"/>
        <w:category>
          <w:name w:val="General"/>
          <w:gallery w:val="placeholder"/>
        </w:category>
        <w:types>
          <w:type w:val="bbPlcHdr"/>
        </w:types>
        <w:behaviors>
          <w:behavior w:val="content"/>
        </w:behaviors>
        <w:guid w:val="{059A8EA5-07EE-4197-A5E5-B35FAFB69E95}"/>
      </w:docPartPr>
      <w:docPartBody>
        <w:p w:rsidR="00D911D5" w:rsidRDefault="00DA7218" w:rsidP="00DA7218">
          <w:pPr>
            <w:pStyle w:val="17BBB2D26B2149A58CF79089FBDF44C4"/>
          </w:pPr>
          <w:r w:rsidRPr="00B2180F">
            <w:rPr>
              <w:color w:val="00B050"/>
            </w:rPr>
            <w:t>Click here to enter text</w:t>
          </w:r>
        </w:p>
      </w:docPartBody>
    </w:docPart>
    <w:docPart>
      <w:docPartPr>
        <w:name w:val="3EB09030949249C4A9B30E221EADE530"/>
        <w:category>
          <w:name w:val="General"/>
          <w:gallery w:val="placeholder"/>
        </w:category>
        <w:types>
          <w:type w:val="bbPlcHdr"/>
        </w:types>
        <w:behaviors>
          <w:behavior w:val="content"/>
        </w:behaviors>
        <w:guid w:val="{4A32E534-0309-4419-80E9-968A7C872EC9}"/>
      </w:docPartPr>
      <w:docPartBody>
        <w:p w:rsidR="009812DD" w:rsidRDefault="009812DD" w:rsidP="009812DD">
          <w:pPr>
            <w:pStyle w:val="3EB09030949249C4A9B30E221EADE530"/>
          </w:pPr>
          <w:r w:rsidRPr="00B2180F">
            <w:rPr>
              <w:color w:val="00B050"/>
            </w:rPr>
            <w:t>Click here to enter text</w:t>
          </w:r>
        </w:p>
      </w:docPartBody>
    </w:docPart>
    <w:docPart>
      <w:docPartPr>
        <w:name w:val="757BF65E5F304498AA20742A184C8BF6"/>
        <w:category>
          <w:name w:val="General"/>
          <w:gallery w:val="placeholder"/>
        </w:category>
        <w:types>
          <w:type w:val="bbPlcHdr"/>
        </w:types>
        <w:behaviors>
          <w:behavior w:val="content"/>
        </w:behaviors>
        <w:guid w:val="{CD80F9DE-7008-49AB-9663-0907C7E3A6C6}"/>
      </w:docPartPr>
      <w:docPartBody>
        <w:p w:rsidR="009812DD" w:rsidRDefault="009812DD" w:rsidP="009812DD">
          <w:pPr>
            <w:pStyle w:val="757BF65E5F304498AA20742A184C8BF6"/>
          </w:pPr>
          <w:r w:rsidRPr="00B2180F">
            <w:rPr>
              <w:color w:val="00B050"/>
            </w:rPr>
            <w:t>Click here to enter text</w:t>
          </w:r>
        </w:p>
      </w:docPartBody>
    </w:docPart>
    <w:docPart>
      <w:docPartPr>
        <w:name w:val="71F4500BB8A44CD0BDE5ED4D95B0B7B6"/>
        <w:category>
          <w:name w:val="General"/>
          <w:gallery w:val="placeholder"/>
        </w:category>
        <w:types>
          <w:type w:val="bbPlcHdr"/>
        </w:types>
        <w:behaviors>
          <w:behavior w:val="content"/>
        </w:behaviors>
        <w:guid w:val="{A013A9AD-F2C2-4654-B83A-19D048960556}"/>
      </w:docPartPr>
      <w:docPartBody>
        <w:p w:rsidR="009812DD" w:rsidRDefault="009812DD" w:rsidP="009812DD">
          <w:pPr>
            <w:pStyle w:val="71F4500BB8A44CD0BDE5ED4D95B0B7B6"/>
          </w:pPr>
          <w:r w:rsidRPr="00E773BE">
            <w:rPr>
              <w:rStyle w:val="PlaceholderText"/>
              <w:rFonts w:cstheme="minorHAnsi"/>
              <w:color w:val="00B050"/>
            </w:rPr>
            <w:t>Click here to enter a date</w:t>
          </w:r>
        </w:p>
      </w:docPartBody>
    </w:docPart>
    <w:docPart>
      <w:docPartPr>
        <w:name w:val="58F6B92C19CA41C098DB6CB9F9AF0698"/>
        <w:category>
          <w:name w:val="General"/>
          <w:gallery w:val="placeholder"/>
        </w:category>
        <w:types>
          <w:type w:val="bbPlcHdr"/>
        </w:types>
        <w:behaviors>
          <w:behavior w:val="content"/>
        </w:behaviors>
        <w:guid w:val="{45D47E13-C148-4D41-8628-5748F5F80BA9}"/>
      </w:docPartPr>
      <w:docPartBody>
        <w:p w:rsidR="009812DD" w:rsidRDefault="009812DD" w:rsidP="009812DD">
          <w:pPr>
            <w:pStyle w:val="58F6B92C19CA41C098DB6CB9F9AF0698"/>
          </w:pPr>
          <w:r w:rsidRPr="00FD1BD0">
            <w:rPr>
              <w:rStyle w:val="PlaceholderText"/>
              <w:rFonts w:cstheme="minorHAnsi"/>
              <w:color w:val="00B050"/>
            </w:rPr>
            <w:t>Click here to enter text.</w:t>
          </w:r>
        </w:p>
      </w:docPartBody>
    </w:docPart>
    <w:docPart>
      <w:docPartPr>
        <w:name w:val="B35BD7E122404EA5A6F3F93634B51B42"/>
        <w:category>
          <w:name w:val="General"/>
          <w:gallery w:val="placeholder"/>
        </w:category>
        <w:types>
          <w:type w:val="bbPlcHdr"/>
        </w:types>
        <w:behaviors>
          <w:behavior w:val="content"/>
        </w:behaviors>
        <w:guid w:val="{0239526E-6EAF-4F84-BB6F-7997FFDE967D}"/>
      </w:docPartPr>
      <w:docPartBody>
        <w:p w:rsidR="009812DD" w:rsidRDefault="009812DD" w:rsidP="009812DD">
          <w:pPr>
            <w:pStyle w:val="B35BD7E122404EA5A6F3F93634B51B42"/>
          </w:pPr>
          <w:r w:rsidRPr="00DA69EB">
            <w:rPr>
              <w:color w:val="00B050"/>
            </w:rPr>
            <w:t>Click here to enter text</w:t>
          </w:r>
        </w:p>
      </w:docPartBody>
    </w:docPart>
    <w:docPart>
      <w:docPartPr>
        <w:name w:val="F1D7A9F5D1A04E369C10E9BA3477470E"/>
        <w:category>
          <w:name w:val="General"/>
          <w:gallery w:val="placeholder"/>
        </w:category>
        <w:types>
          <w:type w:val="bbPlcHdr"/>
        </w:types>
        <w:behaviors>
          <w:behavior w:val="content"/>
        </w:behaviors>
        <w:guid w:val="{C61CBD5D-9D32-42A9-9F32-005E8CE1BDA4}"/>
      </w:docPartPr>
      <w:docPartBody>
        <w:p w:rsidR="009812DD" w:rsidRDefault="009812DD" w:rsidP="009812DD">
          <w:pPr>
            <w:pStyle w:val="F1D7A9F5D1A04E369C10E9BA3477470E"/>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22B85"/>
    <w:rsid w:val="00042A7B"/>
    <w:rsid w:val="00084E18"/>
    <w:rsid w:val="00090E56"/>
    <w:rsid w:val="000F1810"/>
    <w:rsid w:val="001603E6"/>
    <w:rsid w:val="00190D30"/>
    <w:rsid w:val="001F2F63"/>
    <w:rsid w:val="00233EF1"/>
    <w:rsid w:val="00245F4C"/>
    <w:rsid w:val="00282BBD"/>
    <w:rsid w:val="00284F6A"/>
    <w:rsid w:val="002D6454"/>
    <w:rsid w:val="002E6979"/>
    <w:rsid w:val="00377A60"/>
    <w:rsid w:val="00387701"/>
    <w:rsid w:val="003910E9"/>
    <w:rsid w:val="00394CF5"/>
    <w:rsid w:val="00413EDC"/>
    <w:rsid w:val="00436E50"/>
    <w:rsid w:val="00496353"/>
    <w:rsid w:val="004A5560"/>
    <w:rsid w:val="004C31DE"/>
    <w:rsid w:val="005400E3"/>
    <w:rsid w:val="006512B7"/>
    <w:rsid w:val="00683D05"/>
    <w:rsid w:val="006B7B71"/>
    <w:rsid w:val="007112F9"/>
    <w:rsid w:val="007341EC"/>
    <w:rsid w:val="00753294"/>
    <w:rsid w:val="00770E8F"/>
    <w:rsid w:val="007D14A9"/>
    <w:rsid w:val="007D4255"/>
    <w:rsid w:val="0082711E"/>
    <w:rsid w:val="008B791B"/>
    <w:rsid w:val="008C24FF"/>
    <w:rsid w:val="00900585"/>
    <w:rsid w:val="00930204"/>
    <w:rsid w:val="00933567"/>
    <w:rsid w:val="00977A44"/>
    <w:rsid w:val="009812DD"/>
    <w:rsid w:val="00990171"/>
    <w:rsid w:val="009C653B"/>
    <w:rsid w:val="009E3F57"/>
    <w:rsid w:val="009E620B"/>
    <w:rsid w:val="00A21544"/>
    <w:rsid w:val="00AB0359"/>
    <w:rsid w:val="00AB4336"/>
    <w:rsid w:val="00AC487B"/>
    <w:rsid w:val="00B05DDF"/>
    <w:rsid w:val="00B82857"/>
    <w:rsid w:val="00BA7D82"/>
    <w:rsid w:val="00BB2347"/>
    <w:rsid w:val="00BE40AE"/>
    <w:rsid w:val="00C17E96"/>
    <w:rsid w:val="00C21662"/>
    <w:rsid w:val="00C37D6D"/>
    <w:rsid w:val="00C92D8D"/>
    <w:rsid w:val="00CC08C3"/>
    <w:rsid w:val="00D339C5"/>
    <w:rsid w:val="00D41144"/>
    <w:rsid w:val="00D41368"/>
    <w:rsid w:val="00D47995"/>
    <w:rsid w:val="00D52F55"/>
    <w:rsid w:val="00D669E2"/>
    <w:rsid w:val="00D911D5"/>
    <w:rsid w:val="00D94F8D"/>
    <w:rsid w:val="00DA7218"/>
    <w:rsid w:val="00DD4C3E"/>
    <w:rsid w:val="00DF39C3"/>
    <w:rsid w:val="00E20C1C"/>
    <w:rsid w:val="00E2323F"/>
    <w:rsid w:val="00E37EF2"/>
    <w:rsid w:val="00E52420"/>
    <w:rsid w:val="00E7634F"/>
    <w:rsid w:val="00EA2E03"/>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2DD"/>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17BBB2D26B2149A58CF79089FBDF44C4">
    <w:name w:val="17BBB2D26B2149A58CF79089FBDF44C4"/>
    <w:rsid w:val="00DA7218"/>
  </w:style>
  <w:style w:type="paragraph" w:customStyle="1" w:styleId="3EB09030949249C4A9B30E221EADE530">
    <w:name w:val="3EB09030949249C4A9B30E221EADE530"/>
    <w:rsid w:val="009812DD"/>
    <w:pPr>
      <w:spacing w:line="278" w:lineRule="auto"/>
    </w:pPr>
    <w:rPr>
      <w:kern w:val="2"/>
      <w:sz w:val="24"/>
      <w:szCs w:val="24"/>
      <w14:ligatures w14:val="standardContextual"/>
    </w:rPr>
  </w:style>
  <w:style w:type="paragraph" w:customStyle="1" w:styleId="757BF65E5F304498AA20742A184C8BF6">
    <w:name w:val="757BF65E5F304498AA20742A184C8BF6"/>
    <w:rsid w:val="009812DD"/>
    <w:pPr>
      <w:spacing w:line="278" w:lineRule="auto"/>
    </w:pPr>
    <w:rPr>
      <w:kern w:val="2"/>
      <w:sz w:val="24"/>
      <w:szCs w:val="24"/>
      <w14:ligatures w14:val="standardContextual"/>
    </w:rPr>
  </w:style>
  <w:style w:type="paragraph" w:customStyle="1" w:styleId="71F4500BB8A44CD0BDE5ED4D95B0B7B6">
    <w:name w:val="71F4500BB8A44CD0BDE5ED4D95B0B7B6"/>
    <w:rsid w:val="009812DD"/>
    <w:pPr>
      <w:spacing w:line="278" w:lineRule="auto"/>
    </w:pPr>
    <w:rPr>
      <w:kern w:val="2"/>
      <w:sz w:val="24"/>
      <w:szCs w:val="24"/>
      <w14:ligatures w14:val="standardContextual"/>
    </w:rPr>
  </w:style>
  <w:style w:type="paragraph" w:customStyle="1" w:styleId="58F6B92C19CA41C098DB6CB9F9AF0698">
    <w:name w:val="58F6B92C19CA41C098DB6CB9F9AF0698"/>
    <w:rsid w:val="009812DD"/>
    <w:pPr>
      <w:spacing w:line="278" w:lineRule="auto"/>
    </w:pPr>
    <w:rPr>
      <w:kern w:val="2"/>
      <w:sz w:val="24"/>
      <w:szCs w:val="24"/>
      <w14:ligatures w14:val="standardContextual"/>
    </w:rPr>
  </w:style>
  <w:style w:type="paragraph" w:customStyle="1" w:styleId="B35BD7E122404EA5A6F3F93634B51B42">
    <w:name w:val="B35BD7E122404EA5A6F3F93634B51B42"/>
    <w:rsid w:val="009812DD"/>
    <w:pPr>
      <w:spacing w:line="278" w:lineRule="auto"/>
    </w:pPr>
    <w:rPr>
      <w:kern w:val="2"/>
      <w:sz w:val="24"/>
      <w:szCs w:val="24"/>
      <w14:ligatures w14:val="standardContextual"/>
    </w:rPr>
  </w:style>
  <w:style w:type="paragraph" w:customStyle="1" w:styleId="F1D7A9F5D1A04E369C10E9BA3477470E">
    <w:name w:val="F1D7A9F5D1A04E369C10E9BA3477470E"/>
    <w:rsid w:val="009812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20798</Words>
  <Characters>118552</Characters>
  <Application>Microsoft Office Word</Application>
  <DocSecurity>4</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2025-10-30T13:25:00Z</cp:lastPrinted>
  <dcterms:created xsi:type="dcterms:W3CDTF">2026-05-29T19:04:00Z</dcterms:created>
  <dcterms:modified xsi:type="dcterms:W3CDTF">2026-05-29T19:04:00Z</dcterms:modified>
</cp:coreProperties>
</file>