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08EB2DD4" w:rsidR="00643BB5" w:rsidRPr="00FC687F" w:rsidRDefault="00F6294F"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Illinois Department of Transportation seeks to establish a </w:t>
      </w:r>
      <w:r w:rsidR="00725BF8">
        <w:rPr>
          <w:rStyle w:val="Style10"/>
        </w:rPr>
        <w:t>one-time</w:t>
      </w:r>
      <w:r>
        <w:rPr>
          <w:rStyle w:val="Style10"/>
        </w:rPr>
        <w:t xml:space="preserve"> purchase</w:t>
      </w:r>
      <w:r w:rsidR="00725BF8">
        <w:rPr>
          <w:rStyle w:val="Style10"/>
        </w:rPr>
        <w:t xml:space="preserve"> contract for tractors</w:t>
      </w:r>
      <w:r>
        <w:rPr>
          <w:rStyle w:val="Style10"/>
        </w:rPr>
        <w:t xml:space="preserve">. </w:t>
      </w:r>
    </w:p>
    <w:p w14:paraId="77BC5D43" w14:textId="3793620B"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725BF8">
            <w:rPr>
              <w:rStyle w:val="Style10"/>
            </w:rPr>
            <w:t>upon execution</w:t>
          </w:r>
          <w:r w:rsidR="00F6294F">
            <w:rPr>
              <w:rStyle w:val="Style10"/>
            </w:rPr>
            <w:t xml:space="preserve"> through June 30, 201</w:t>
          </w:r>
          <w:r w:rsidR="00725BF8">
            <w:rPr>
              <w:rStyle w:val="Style10"/>
            </w:rPr>
            <w:t>8</w:t>
          </w:r>
          <w:r w:rsidR="00F6294F">
            <w:rPr>
              <w:rStyle w:val="Style10"/>
            </w:rPr>
            <w:t>.</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F6294F">
            <w:rPr>
              <w:rStyle w:val="Style10"/>
            </w:rPr>
            <w:t>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F6294F">
            <w:rPr>
              <w:rStyle w:val="Style10"/>
            </w:rPr>
            <w:t>one (1) year.</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6CAB1C7C" w14:textId="77777777" w:rsidR="00DE498A" w:rsidRPr="00DE498A" w:rsidRDefault="00DE498A" w:rsidP="00DE498A"/>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lastRenderedPageBreak/>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E498A"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6E3D9DD1" w14:textId="3900C204" w:rsidR="00DE498A" w:rsidRPr="004731F9" w:rsidRDefault="00DE498A" w:rsidP="004731F9">
      <w:pPr>
        <w:pStyle w:val="ListParagraph"/>
        <w:tabs>
          <w:tab w:val="left" w:pos="900"/>
        </w:tabs>
        <w:spacing w:before="240" w:after="240" w:line="276" w:lineRule="auto"/>
        <w:ind w:left="900"/>
        <w:jc w:val="both"/>
        <w:rPr>
          <w:b/>
          <w:sz w:val="20"/>
          <w:szCs w:val="20"/>
        </w:rPr>
      </w:pPr>
      <w:hyperlink r:id="rId14" w:history="1">
        <w:r w:rsidRPr="004731F9">
          <w:rPr>
            <w:rStyle w:val="Hyperlink"/>
            <w:rFonts w:ascii="Calibri" w:hAnsi="Calibri"/>
            <w:b/>
            <w:szCs w:val="20"/>
          </w:rPr>
          <w:t>https://webapps.dot.il</w:t>
        </w:r>
        <w:r w:rsidRPr="004731F9">
          <w:rPr>
            <w:rStyle w:val="Hyperlink"/>
            <w:rFonts w:ascii="Calibri" w:hAnsi="Calibri"/>
            <w:b/>
            <w:szCs w:val="20"/>
          </w:rPr>
          <w:t>l</w:t>
        </w:r>
        <w:r w:rsidRPr="004731F9">
          <w:rPr>
            <w:rStyle w:val="Hyperlink"/>
            <w:rFonts w:ascii="Calibri" w:hAnsi="Calibri"/>
            <w:b/>
            <w:szCs w:val="20"/>
          </w:rPr>
          <w:t>inois.go</w:t>
        </w:r>
        <w:r w:rsidRPr="004731F9">
          <w:rPr>
            <w:rStyle w:val="Hyperlink"/>
            <w:rFonts w:ascii="Calibri" w:hAnsi="Calibri"/>
            <w:b/>
            <w:szCs w:val="20"/>
          </w:rPr>
          <w:t>v</w:t>
        </w:r>
        <w:r w:rsidRPr="004731F9">
          <w:rPr>
            <w:rStyle w:val="Hyperlink"/>
            <w:rFonts w:ascii="Calibri" w:hAnsi="Calibri"/>
            <w:b/>
            <w:szCs w:val="20"/>
          </w:rPr>
          <w:t>/WCTB/ConstructionSupportProcurementRequest/BulletinItems</w:t>
        </w:r>
      </w:hyperlink>
      <w:r w:rsidRPr="004731F9">
        <w:rPr>
          <w:b/>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2E56C26" w:rsidR="001671B2" w:rsidRPr="00FD1BD0" w:rsidRDefault="001671B2" w:rsidP="006B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6B54FA">
                  <w:rPr>
                    <w:rFonts w:asciiTheme="minorHAnsi" w:hAnsiTheme="minorHAnsi" w:cstheme="minorHAnsi"/>
                    <w:bCs/>
                  </w:rPr>
                  <w:t>Megan Seitzinger</w:t>
                </w:r>
              </w:sdtContent>
            </w:sdt>
          </w:p>
        </w:tc>
        <w:tc>
          <w:tcPr>
            <w:tcW w:w="3134" w:type="dxa"/>
          </w:tcPr>
          <w:p w14:paraId="69A90DA8" w14:textId="59E90E52" w:rsidR="001671B2" w:rsidRPr="00FD1BD0" w:rsidRDefault="001671B2" w:rsidP="006B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6B54FA">
                  <w:rPr>
                    <w:rFonts w:asciiTheme="minorHAnsi" w:hAnsiTheme="minorHAnsi" w:cstheme="minorHAnsi"/>
                    <w:bCs/>
                  </w:rPr>
                  <w:t>217-524-3938</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697B8FA"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6B54FA">
              <w:rPr>
                <w:rFonts w:asciiTheme="minorHAnsi" w:hAnsiTheme="minorHAnsi" w:cstheme="minorHAnsi"/>
                <w:bCs/>
              </w:rPr>
              <w:t>megan.e.seitzinger@illinois.gov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ECC2646"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4-23T00:00:00Z">
            <w:dateFormat w:val="MMMM d, yyyy"/>
            <w:lid w:val="en-US"/>
            <w:storeMappedDataAs w:val="dateTime"/>
            <w:calendar w:val="gregorian"/>
          </w:date>
        </w:sdtPr>
        <w:sdtContent>
          <w:r w:rsidR="001301B6">
            <w:rPr>
              <w:rFonts w:asciiTheme="minorHAnsi" w:hAnsiTheme="minorHAnsi" w:cstheme="minorHAnsi"/>
              <w:highlight w:val="yellow"/>
            </w:rPr>
            <w:t>April 23,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DE498A">
        <w:rPr>
          <w:rFonts w:asciiTheme="minorHAnsi" w:hAnsiTheme="minorHAnsi"/>
        </w:rPr>
      </w:r>
      <w:r w:rsidR="00DE498A">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DE498A">
        <w:rPr>
          <w:rFonts w:asciiTheme="minorHAnsi" w:hAnsiTheme="minorHAnsi"/>
        </w:rPr>
      </w:r>
      <w:r w:rsidR="00DE498A">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F213E0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5-01T00:00:00Z">
            <w:dateFormat w:val="MMMM d, yyyy"/>
            <w:lid w:val="en-US"/>
            <w:storeMappedDataAs w:val="dateTime"/>
            <w:calendar w:val="gregorian"/>
          </w:date>
        </w:sdtPr>
        <w:sdtContent>
          <w:r w:rsidR="001301B6">
            <w:rPr>
              <w:rFonts w:asciiTheme="minorHAnsi" w:hAnsiTheme="minorHAnsi" w:cstheme="minorHAnsi"/>
            </w:rPr>
            <w:t>May 1, 2018</w:t>
          </w:r>
        </w:sdtContent>
      </w:sdt>
    </w:p>
    <w:p w14:paraId="230F7E47" w14:textId="687DFF05"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B96C01">
            <w:rPr>
              <w:rStyle w:val="Style10"/>
            </w:rPr>
            <w:t>11:00 AM CST</w:t>
          </w:r>
        </w:sdtContent>
      </w:sdt>
    </w:p>
    <w:p w14:paraId="246C333A" w14:textId="416BF0CB"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83E0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674EBD2"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6B54FA">
              <w:rPr>
                <w:rFonts w:asciiTheme="minorHAnsi" w:hAnsiTheme="minorHAnsi"/>
              </w:rPr>
              <w:t>Megan Seitzinger</w:t>
            </w:r>
          </w:p>
        </w:tc>
        <w:tc>
          <w:tcPr>
            <w:tcW w:w="4770" w:type="dxa"/>
          </w:tcPr>
          <w:p w14:paraId="2C3D2DD5" w14:textId="77777777" w:rsidR="00DE498A" w:rsidRDefault="001671B2" w:rsidP="00725BF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DE498A">
              <w:rPr>
                <w:rFonts w:asciiTheme="minorHAnsi" w:hAnsiTheme="minorHAnsi"/>
              </w:rPr>
              <w:t xml:space="preserve">Agricultural </w:t>
            </w:r>
            <w:r w:rsidR="00725BF8">
              <w:rPr>
                <w:rFonts w:asciiTheme="minorHAnsi" w:hAnsiTheme="minorHAnsi"/>
              </w:rPr>
              <w:t>Tractors</w:t>
            </w:r>
            <w:r w:rsidR="006B54FA">
              <w:rPr>
                <w:rFonts w:asciiTheme="minorHAnsi" w:hAnsiTheme="minorHAnsi"/>
              </w:rPr>
              <w:t>/</w:t>
            </w:r>
          </w:p>
          <w:p w14:paraId="40542EA0" w14:textId="421401BF" w:rsidR="009D3B39" w:rsidRPr="00741C29" w:rsidRDefault="006B54FA" w:rsidP="00725BF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 xml:space="preserve"> 2018-</w:t>
            </w:r>
            <w:r w:rsidR="001301B6">
              <w:rPr>
                <w:rFonts w:asciiTheme="minorHAnsi" w:hAnsiTheme="minorHAnsi"/>
              </w:rPr>
              <w:t>17</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485454C" w:rsidR="001671B2" w:rsidRPr="006975DC" w:rsidRDefault="001671B2" w:rsidP="006B54F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301B6">
                  <w:rPr>
                    <w:rStyle w:val="Style3"/>
                  </w:rPr>
                  <w:t>May</w:t>
                </w:r>
                <w:r w:rsidR="00725BF8">
                  <w:rPr>
                    <w:rStyle w:val="Style3"/>
                  </w:rPr>
                  <w:t xml:space="preserve"> </w:t>
                </w:r>
                <w:r w:rsidR="001301B6">
                  <w:rPr>
                    <w:rStyle w:val="Style3"/>
                  </w:rPr>
                  <w:t>1</w:t>
                </w:r>
                <w:r w:rsidR="006B54FA">
                  <w:rPr>
                    <w:rStyle w:val="Style3"/>
                  </w:rPr>
                  <w:t>, 2018 at 11:00</w:t>
                </w:r>
                <w:r w:rsidR="00B96C01">
                  <w:rPr>
                    <w:rStyle w:val="Style3"/>
                  </w:rPr>
                  <w:t xml:space="preserve"> AM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B0E85A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2018-</w:t>
      </w:r>
      <w:r w:rsidR="00112002">
        <w:rPr>
          <w:rFonts w:asciiTheme="minorHAnsi" w:hAnsiTheme="minorHAnsi"/>
          <w:b/>
        </w:rPr>
        <w:t>17</w:t>
      </w:r>
      <w:r w:rsidR="00DE498A">
        <w:rPr>
          <w:rFonts w:asciiTheme="minorHAnsi" w:hAnsiTheme="minorHAnsi"/>
          <w:b/>
        </w:rPr>
        <w:t xml:space="preserve"> Agricultural </w:t>
      </w:r>
      <w:r w:rsidR="00112002">
        <w:rPr>
          <w:rFonts w:asciiTheme="minorHAnsi" w:hAnsiTheme="minorHAnsi"/>
          <w:b/>
        </w:rPr>
        <w:t>Tractors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110F711" w:rsidR="001671B2" w:rsidRDefault="00725BF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D7ED82D"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D67303">
            <w:rPr>
              <w:rStyle w:val="Style10"/>
            </w:rPr>
            <w:t xml:space="preserve">Agricultural </w:t>
          </w:r>
          <w:r w:rsidR="00725BF8">
            <w:rPr>
              <w:rStyle w:val="Style10"/>
            </w:rPr>
            <w:t>Tractors</w:t>
          </w:r>
          <w:r w:rsidR="006B54FA">
            <w:rPr>
              <w:rStyle w:val="Style10"/>
            </w:rPr>
            <w:t>/ 2018-</w:t>
          </w:r>
          <w:r w:rsidR="001301B6">
            <w:rPr>
              <w:rStyle w:val="Style10"/>
            </w:rPr>
            <w:t>17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E498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E498A">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E498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E498A">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E498A">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E498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E498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27D23B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p>
    <w:p w14:paraId="6DE2ECA9" w14:textId="644F1A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howingPlcHdr/>
        </w:sdtPr>
        <w:sdtEndPr>
          <w:rPr>
            <w:rStyle w:val="DefaultParagraphFont"/>
            <w:rFonts w:ascii="Calibri" w:hAnsi="Calibri"/>
            <w:color w:val="FF0000"/>
          </w:rPr>
        </w:sdtEndPr>
        <w:sdtContent>
          <w:r w:rsidR="002811FD">
            <w:rPr>
              <w:rStyle w:val="Style10"/>
            </w:rPr>
            <w:t xml:space="preserve">     </w:t>
          </w:r>
        </w:sdtContent>
      </w:sdt>
    </w:p>
    <w:p w14:paraId="46D83E4D" w14:textId="668058D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3515DC82" w14:textId="037FC57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E498A">
        <w:rPr>
          <w:rFonts w:asciiTheme="minorHAnsi" w:hAnsiTheme="minorHAnsi"/>
          <w:iCs/>
        </w:rPr>
      </w:r>
      <w:r w:rsidR="00DE498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029DF0F3" w14:textId="46CBA314" w:rsidR="00725BF8" w:rsidRDefault="002811FD" w:rsidP="00725BF8">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5361DC">
        <w:rPr>
          <w:rStyle w:val="Style10"/>
        </w:rPr>
        <w:t xml:space="preserve">To enable the Illinois Department of Transportation to purchase </w:t>
      </w:r>
      <w:r w:rsidR="00725BF8">
        <w:rPr>
          <w:rStyle w:val="Style10"/>
        </w:rPr>
        <w:t>tractors with the option to trade-in equipment. Award will be made on a group to the lowest compliant bidder meeting specifications and terms and conditions.</w:t>
      </w:r>
    </w:p>
    <w:p w14:paraId="0D3C06D1" w14:textId="00119473" w:rsidR="00725BF8" w:rsidRPr="00725BF8" w:rsidRDefault="00725BF8" w:rsidP="00725BF8">
      <w:pPr>
        <w:pStyle w:val="ListParagraph"/>
        <w:tabs>
          <w:tab w:val="left" w:pos="720"/>
        </w:tabs>
        <w:spacing w:before="240" w:after="240" w:line="276" w:lineRule="auto"/>
        <w:ind w:left="1440"/>
        <w:jc w:val="both"/>
        <w:rPr>
          <w:rStyle w:val="Style10"/>
        </w:rPr>
      </w:pPr>
      <w:r w:rsidRPr="00725BF8">
        <w:rPr>
          <w:rFonts w:asciiTheme="minorHAnsi" w:hAnsiTheme="minorHAnsi"/>
        </w:rPr>
        <w:t>The Department reserves the right not to award any trade-</w:t>
      </w:r>
      <w:r w:rsidRPr="00725BF8">
        <w:rPr>
          <w:rStyle w:val="Style10"/>
        </w:rPr>
        <w:t xml:space="preserve">in equipment line items if the prices are determined to be unreasonable. </w:t>
      </w:r>
    </w:p>
    <w:p w14:paraId="0729CAA7" w14:textId="485686CB"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5361DC">
            <w:rPr>
              <w:rStyle w:val="Style10"/>
            </w:rPr>
            <w:t xml:space="preserve">Items listed herein shall be in accordance with the Illinois Department of Transportation specification </w:t>
          </w:r>
          <w:r w:rsidR="00725BF8">
            <w:rPr>
              <w:rStyle w:val="Style10"/>
            </w:rPr>
            <w:t>207-60-15 Agricultural Tractor w/Cab &amp; Driving Front Axle</w:t>
          </w:r>
          <w:r w:rsidR="005361DC">
            <w:rPr>
              <w:rStyle w:val="Style10"/>
            </w:rPr>
            <w:t>, which are thereby made a part of this invitation for bid.</w:t>
          </w:r>
          <w:r w:rsidR="004A0AD2">
            <w:rPr>
              <w:rStyle w:val="Style10"/>
            </w:rPr>
            <w:t xml:space="preserve">                                                                        </w:t>
          </w:r>
        </w:sdtContent>
      </w:sdt>
    </w:p>
    <w:tbl>
      <w:tblPr>
        <w:tblStyle w:val="TableGrid"/>
        <w:tblW w:w="0" w:type="auto"/>
        <w:tblInd w:w="1440" w:type="dxa"/>
        <w:tblLook w:val="04A0" w:firstRow="1" w:lastRow="0" w:firstColumn="1" w:lastColumn="0" w:noHBand="0" w:noVBand="1"/>
      </w:tblPr>
      <w:tblGrid>
        <w:gridCol w:w="7825"/>
      </w:tblGrid>
      <w:tr w:rsidR="005A33FF" w14:paraId="0A0356D1" w14:textId="77777777" w:rsidTr="005A33FF">
        <w:tc>
          <w:tcPr>
            <w:tcW w:w="7825" w:type="dxa"/>
          </w:tcPr>
          <w:p w14:paraId="3B875AD8" w14:textId="420F27F1" w:rsidR="005A33FF" w:rsidRPr="005A33FF" w:rsidRDefault="005A33FF" w:rsidP="004A0AD2">
            <w:pPr>
              <w:pStyle w:val="ListParagraph"/>
              <w:tabs>
                <w:tab w:val="left" w:pos="720"/>
              </w:tabs>
              <w:ind w:left="0"/>
              <w:jc w:val="both"/>
              <w:rPr>
                <w:rFonts w:asciiTheme="minorHAnsi" w:hAnsiTheme="minorHAnsi"/>
                <w:b/>
              </w:rPr>
            </w:pPr>
            <w:r w:rsidRPr="005A33FF">
              <w:rPr>
                <w:rFonts w:asciiTheme="minorHAnsi" w:hAnsiTheme="minorHAnsi"/>
                <w:b/>
              </w:rPr>
              <w:t xml:space="preserve">Equipment Description </w:t>
            </w:r>
          </w:p>
        </w:tc>
      </w:tr>
      <w:tr w:rsidR="005A33FF" w14:paraId="35832B8B" w14:textId="77777777" w:rsidTr="005A33FF">
        <w:trPr>
          <w:trHeight w:val="1682"/>
        </w:trPr>
        <w:tc>
          <w:tcPr>
            <w:tcW w:w="7825" w:type="dxa"/>
          </w:tcPr>
          <w:p w14:paraId="6061B4E2" w14:textId="1F651F8A" w:rsidR="00725BF8" w:rsidRPr="0001041C" w:rsidRDefault="00725BF8" w:rsidP="00725BF8">
            <w:pPr>
              <w:spacing w:before="240" w:line="280" w:lineRule="exact"/>
              <w:rPr>
                <w:rFonts w:asciiTheme="minorHAnsi" w:hAnsiTheme="minorHAnsi" w:cs="Arial"/>
              </w:rPr>
            </w:pPr>
            <w:r w:rsidRPr="0001041C">
              <w:rPr>
                <w:rFonts w:asciiTheme="minorHAnsi" w:hAnsiTheme="minorHAnsi" w:cs="Arial"/>
              </w:rPr>
              <w:t>Agricultural Tractor W/Cab &amp; Driving Front Axle (114 PTO Horsepower)</w:t>
            </w:r>
          </w:p>
          <w:p w14:paraId="10D9AF0D" w14:textId="77777777" w:rsidR="005A33FF" w:rsidRPr="0001041C" w:rsidRDefault="005A33FF" w:rsidP="004A0AD2">
            <w:pPr>
              <w:pStyle w:val="ListParagraph"/>
              <w:tabs>
                <w:tab w:val="left" w:pos="720"/>
              </w:tabs>
              <w:ind w:left="0"/>
              <w:jc w:val="both"/>
              <w:rPr>
                <w:rFonts w:asciiTheme="minorHAnsi" w:hAnsiTheme="minorHAnsi"/>
              </w:rPr>
            </w:pPr>
          </w:p>
          <w:p w14:paraId="70A7E2F8" w14:textId="0898FB9F" w:rsidR="005A33FF" w:rsidRPr="0001041C" w:rsidRDefault="005A33FF" w:rsidP="004A0AD2">
            <w:pPr>
              <w:pStyle w:val="ListParagraph"/>
              <w:tabs>
                <w:tab w:val="left" w:pos="720"/>
              </w:tabs>
              <w:ind w:left="0"/>
              <w:jc w:val="both"/>
              <w:rPr>
                <w:rFonts w:asciiTheme="minorHAnsi" w:hAnsiTheme="minorHAnsi"/>
              </w:rPr>
            </w:pPr>
            <w:r w:rsidRPr="0001041C">
              <w:rPr>
                <w:rFonts w:asciiTheme="minorHAnsi" w:hAnsiTheme="minorHAnsi"/>
              </w:rPr>
              <w:t xml:space="preserve">Must be in accordance with the State of Illinois, Department of Transportation Spec. </w:t>
            </w:r>
            <w:r w:rsidR="00725BF8" w:rsidRPr="0001041C">
              <w:rPr>
                <w:rFonts w:asciiTheme="minorHAnsi" w:hAnsiTheme="minorHAnsi"/>
              </w:rPr>
              <w:t>207-60-15</w:t>
            </w:r>
            <w:r w:rsidRPr="0001041C">
              <w:rPr>
                <w:rFonts w:asciiTheme="minorHAnsi" w:hAnsiTheme="minorHAnsi"/>
              </w:rPr>
              <w:t xml:space="preserve"> dated </w:t>
            </w:r>
            <w:r w:rsidR="00725BF8" w:rsidRPr="0001041C">
              <w:rPr>
                <w:rFonts w:asciiTheme="minorHAnsi" w:hAnsiTheme="minorHAnsi"/>
              </w:rPr>
              <w:t>March 2018</w:t>
            </w:r>
            <w:r w:rsidRPr="0001041C">
              <w:rPr>
                <w:rFonts w:asciiTheme="minorHAnsi" w:hAnsiTheme="minorHAnsi"/>
              </w:rPr>
              <w:t>.</w:t>
            </w:r>
          </w:p>
          <w:p w14:paraId="73BB2772" w14:textId="77777777" w:rsidR="005A33FF" w:rsidRPr="0001041C" w:rsidRDefault="005A33FF" w:rsidP="004A0AD2">
            <w:pPr>
              <w:pStyle w:val="ListParagraph"/>
              <w:tabs>
                <w:tab w:val="left" w:pos="720"/>
              </w:tabs>
              <w:ind w:left="0"/>
              <w:jc w:val="both"/>
              <w:rPr>
                <w:rFonts w:asciiTheme="minorHAnsi" w:hAnsiTheme="minorHAnsi"/>
              </w:rPr>
            </w:pPr>
          </w:p>
          <w:p w14:paraId="3D263A1C" w14:textId="1E5037E6" w:rsidR="005A33FF" w:rsidRDefault="005A33FF" w:rsidP="004A0AD2">
            <w:pPr>
              <w:pStyle w:val="ListParagraph"/>
              <w:tabs>
                <w:tab w:val="left" w:pos="720"/>
              </w:tabs>
              <w:ind w:left="0"/>
              <w:jc w:val="both"/>
              <w:rPr>
                <w:rFonts w:asciiTheme="minorHAnsi" w:hAnsiTheme="minorHAnsi"/>
              </w:rPr>
            </w:pPr>
            <w:r w:rsidRPr="0001041C">
              <w:rPr>
                <w:rFonts w:asciiTheme="minorHAnsi" w:hAnsiTheme="minorHAnsi"/>
              </w:rPr>
              <w:t>IDOT spec is referenced and thereby made a part of the bid document by reference.</w:t>
            </w:r>
            <w:r>
              <w:rPr>
                <w:rFonts w:asciiTheme="minorHAnsi" w:hAnsiTheme="minorHAnsi"/>
              </w:rPr>
              <w:t xml:space="preserve"> </w:t>
            </w:r>
          </w:p>
        </w:tc>
      </w:tr>
    </w:tbl>
    <w:p w14:paraId="1C76A049" w14:textId="77777777" w:rsidR="004A0AD2" w:rsidRPr="004A0AD2" w:rsidRDefault="004A0AD2" w:rsidP="004A0AD2">
      <w:pPr>
        <w:pStyle w:val="ListParagraph"/>
        <w:tabs>
          <w:tab w:val="left" w:pos="720"/>
        </w:tabs>
        <w:ind w:left="1440"/>
        <w:jc w:val="both"/>
        <w:rPr>
          <w:rFonts w:asciiTheme="minorHAnsi" w:hAnsiTheme="minorHAnsi"/>
        </w:rPr>
      </w:pPr>
    </w:p>
    <w:p w14:paraId="7ABB5014" w14:textId="581C96F7" w:rsidR="004A0AD2" w:rsidRDefault="002811FD" w:rsidP="004A0AD2">
      <w:pPr>
        <w:pStyle w:val="ListParagraph"/>
        <w:numPr>
          <w:ilvl w:val="1"/>
          <w:numId w:val="9"/>
        </w:numPr>
        <w:tabs>
          <w:tab w:val="left" w:pos="720"/>
        </w:tabs>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488AF56" w14:textId="5A4C434A" w:rsidR="004A0AD2" w:rsidRDefault="0088583D" w:rsidP="004A0AD2">
      <w:pPr>
        <w:pStyle w:val="ListParagraph"/>
        <w:numPr>
          <w:ilvl w:val="2"/>
          <w:numId w:val="9"/>
        </w:numPr>
        <w:tabs>
          <w:tab w:val="left" w:pos="720"/>
        </w:tabs>
        <w:spacing w:before="240" w:after="240" w:line="276" w:lineRule="auto"/>
        <w:jc w:val="both"/>
        <w:rPr>
          <w:rStyle w:val="Style10"/>
        </w:rPr>
      </w:pPr>
      <w:r>
        <w:rPr>
          <w:rStyle w:val="Style10"/>
        </w:rPr>
        <w:t xml:space="preserve">Bidders shall submit two (2) copies of specifications and catalog literature along with the bid for each item. </w:t>
      </w:r>
    </w:p>
    <w:p w14:paraId="64F564F5" w14:textId="5BA07DAB" w:rsidR="00725BF8" w:rsidRDefault="00725BF8" w:rsidP="00725BF8">
      <w:pPr>
        <w:pStyle w:val="ListParagraph"/>
        <w:numPr>
          <w:ilvl w:val="2"/>
          <w:numId w:val="9"/>
        </w:numPr>
        <w:tabs>
          <w:tab w:val="left" w:pos="720"/>
        </w:tabs>
        <w:spacing w:before="240" w:after="240" w:line="276" w:lineRule="auto"/>
        <w:jc w:val="both"/>
        <w:rPr>
          <w:rStyle w:val="Style10"/>
        </w:rPr>
      </w:pPr>
      <w:r>
        <w:rPr>
          <w:rStyle w:val="Style10"/>
        </w:rPr>
        <w:t xml:space="preserve">Waiver of Technical Variances: The Department reserves the right to waive minor deficiencies, informalities or technical variances which by their nature are restrictive to given manufacturer, if in </w:t>
      </w:r>
      <w:proofErr w:type="spellStart"/>
      <w:proofErr w:type="gramStart"/>
      <w:r>
        <w:rPr>
          <w:rStyle w:val="Style10"/>
        </w:rPr>
        <w:t>it’s</w:t>
      </w:r>
      <w:proofErr w:type="spellEnd"/>
      <w:proofErr w:type="gramEnd"/>
      <w:r>
        <w:rPr>
          <w:rStyle w:val="Style10"/>
        </w:rPr>
        <w:t xml:space="preserve"> judgement, it would be in the best interest of the State of Illinois to do so and it would be prejudice the rights of other bidders.</w:t>
      </w:r>
    </w:p>
    <w:p w14:paraId="3701EA01" w14:textId="7B884BF3" w:rsidR="00725BF8" w:rsidRDefault="00725BF8" w:rsidP="00725BF8">
      <w:pPr>
        <w:pStyle w:val="ListParagraph"/>
        <w:numPr>
          <w:ilvl w:val="2"/>
          <w:numId w:val="9"/>
        </w:numPr>
        <w:tabs>
          <w:tab w:val="left" w:pos="720"/>
        </w:tabs>
        <w:spacing w:before="240" w:after="240" w:line="276" w:lineRule="auto"/>
        <w:jc w:val="both"/>
        <w:rPr>
          <w:rStyle w:val="Style10"/>
        </w:rPr>
      </w:pPr>
      <w:r>
        <w:rPr>
          <w:rStyle w:val="Style10"/>
        </w:rPr>
        <w:t>Service Documentation: Successful vendor shall be able to provide parts and service directly or through a subcontractor at the agency location within a reasonable per</w:t>
      </w:r>
      <w:r w:rsidR="0044314D">
        <w:rPr>
          <w:rStyle w:val="Style10"/>
        </w:rPr>
        <w:t>iod of time. Bidder shall indicate below their ability to provide parts and service.</w:t>
      </w:r>
    </w:p>
    <w:p w14:paraId="23FEA839" w14:textId="4D1AFB93" w:rsidR="0044314D" w:rsidRDefault="0044314D" w:rsidP="0044314D">
      <w:pPr>
        <w:pStyle w:val="ListParagraph"/>
        <w:tabs>
          <w:tab w:val="left" w:pos="720"/>
        </w:tabs>
        <w:spacing w:before="240" w:after="240" w:line="276" w:lineRule="auto"/>
        <w:ind w:left="2160"/>
        <w:rPr>
          <w:rStyle w:val="Style10"/>
        </w:rPr>
      </w:pPr>
      <w:r>
        <w:rPr>
          <w:rStyle w:val="Style10"/>
        </w:rPr>
        <w:t>Parts Warehouse</w:t>
      </w:r>
      <w:proofErr w:type="gramStart"/>
      <w:r>
        <w:rPr>
          <w:rStyle w:val="Style10"/>
        </w:rPr>
        <w:t>:_</w:t>
      </w:r>
      <w:proofErr w:type="gramEnd"/>
      <w:r>
        <w:rPr>
          <w:rStyle w:val="Style10"/>
        </w:rPr>
        <w:t>__________________________________________________</w:t>
      </w:r>
    </w:p>
    <w:p w14:paraId="36D6A0CA" w14:textId="1F3223A6" w:rsidR="0044314D" w:rsidRDefault="0044314D" w:rsidP="0044314D">
      <w:pPr>
        <w:pStyle w:val="ListParagraph"/>
        <w:tabs>
          <w:tab w:val="left" w:pos="720"/>
        </w:tabs>
        <w:spacing w:before="240" w:after="240" w:line="276" w:lineRule="auto"/>
        <w:ind w:left="2160"/>
        <w:rPr>
          <w:rStyle w:val="Style10"/>
        </w:rPr>
      </w:pPr>
      <w:r>
        <w:rPr>
          <w:rStyle w:val="Style10"/>
        </w:rPr>
        <w:t>Ability to Service</w:t>
      </w:r>
      <w:proofErr w:type="gramStart"/>
      <w:r>
        <w:rPr>
          <w:rStyle w:val="Style10"/>
        </w:rPr>
        <w:t>:_</w:t>
      </w:r>
      <w:proofErr w:type="gramEnd"/>
      <w:r>
        <w:rPr>
          <w:rStyle w:val="Style10"/>
        </w:rPr>
        <w:t>__________________________________________________</w:t>
      </w:r>
    </w:p>
    <w:p w14:paraId="33FBA75B" w14:textId="77777777" w:rsidR="00C6091C" w:rsidRDefault="00C6091C" w:rsidP="0044314D">
      <w:pPr>
        <w:pStyle w:val="ListParagraph"/>
        <w:tabs>
          <w:tab w:val="left" w:pos="720"/>
        </w:tabs>
        <w:spacing w:before="240" w:after="240" w:line="276" w:lineRule="auto"/>
        <w:ind w:left="2160"/>
        <w:rPr>
          <w:rStyle w:val="Style10"/>
        </w:rPr>
      </w:pPr>
    </w:p>
    <w:p w14:paraId="3ABE5F7A" w14:textId="733F033A" w:rsidR="0088583D" w:rsidRDefault="0088583D" w:rsidP="004A0AD2">
      <w:pPr>
        <w:pStyle w:val="ListParagraph"/>
        <w:numPr>
          <w:ilvl w:val="2"/>
          <w:numId w:val="9"/>
        </w:numPr>
        <w:tabs>
          <w:tab w:val="left" w:pos="720"/>
        </w:tabs>
        <w:spacing w:before="240" w:after="240" w:line="276" w:lineRule="auto"/>
        <w:jc w:val="both"/>
        <w:rPr>
          <w:rStyle w:val="Style10"/>
        </w:rPr>
      </w:pPr>
      <w:r>
        <w:rPr>
          <w:rStyle w:val="Style10"/>
        </w:rPr>
        <w:lastRenderedPageBreak/>
        <w:t>Bidder shall provide detailed in</w:t>
      </w:r>
      <w:r w:rsidR="00725BF8">
        <w:rPr>
          <w:rStyle w:val="Style10"/>
        </w:rPr>
        <w:t>formation concerning warranties.</w:t>
      </w:r>
    </w:p>
    <w:p w14:paraId="06EDD727" w14:textId="62AFEC8E" w:rsidR="0088583D" w:rsidRDefault="0088583D" w:rsidP="0088583D">
      <w:pPr>
        <w:pStyle w:val="ListParagraph"/>
        <w:tabs>
          <w:tab w:val="left" w:pos="720"/>
        </w:tabs>
        <w:spacing w:before="240" w:after="240" w:line="276" w:lineRule="auto"/>
        <w:ind w:left="2160"/>
        <w:jc w:val="both"/>
        <w:rPr>
          <w:rStyle w:val="Style10"/>
        </w:rPr>
      </w:pPr>
      <w:r>
        <w:rPr>
          <w:rStyle w:val="Style10"/>
        </w:rPr>
        <w:t>Bidder may utilize spaces provided below to detail type of warranty, duration of warranty and other pertinent information. Submit and refer to additional sheets as required.</w:t>
      </w:r>
    </w:p>
    <w:p w14:paraId="3EA26E41" w14:textId="02BB2238" w:rsidR="0088583D" w:rsidRDefault="0088583D" w:rsidP="0044314D">
      <w:pPr>
        <w:pStyle w:val="ListParagraph"/>
        <w:tabs>
          <w:tab w:val="left" w:pos="720"/>
        </w:tabs>
        <w:spacing w:before="240" w:after="240" w:line="276" w:lineRule="auto"/>
        <w:ind w:left="2160"/>
        <w:jc w:val="both"/>
        <w:rPr>
          <w:rStyle w:val="Style10"/>
        </w:rPr>
      </w:pPr>
      <w:r>
        <w:rPr>
          <w:rStyle w:val="Style10"/>
        </w:rPr>
        <w:t xml:space="preserve">___________________________________________________________________________________________________________________________________________________________________________________________________ </w:t>
      </w:r>
    </w:p>
    <w:p w14:paraId="1850A7BC" w14:textId="1F4F9D12" w:rsidR="0088583D" w:rsidRDefault="00112002" w:rsidP="0088583D">
      <w:pPr>
        <w:spacing w:before="240" w:after="240" w:line="276" w:lineRule="auto"/>
        <w:ind w:left="2160" w:hanging="720"/>
        <w:jc w:val="both"/>
        <w:rPr>
          <w:rStyle w:val="Style10"/>
        </w:rPr>
      </w:pPr>
      <w:r>
        <w:rPr>
          <w:rStyle w:val="Style10"/>
        </w:rPr>
        <w:t>1.3.5</w:t>
      </w:r>
      <w:r w:rsidR="0088583D">
        <w:rPr>
          <w:rStyle w:val="Style10"/>
        </w:rPr>
        <w:t>.</w:t>
      </w:r>
      <w:r w:rsidR="0088583D">
        <w:rPr>
          <w:rStyle w:val="Style10"/>
        </w:rPr>
        <w:tab/>
        <w:t xml:space="preserve">Remanufactured Equipment: Remanufactured and/or reconditioned equipment will not be accepted. All equipment must be newly manufactured. </w:t>
      </w:r>
    </w:p>
    <w:p w14:paraId="3BB7F473" w14:textId="42077FDC" w:rsidR="0044314D" w:rsidRDefault="00112002" w:rsidP="0088583D">
      <w:pPr>
        <w:spacing w:before="240" w:after="240" w:line="276" w:lineRule="auto"/>
        <w:ind w:left="2160" w:hanging="720"/>
        <w:jc w:val="both"/>
        <w:rPr>
          <w:rStyle w:val="Style10"/>
        </w:rPr>
      </w:pPr>
      <w:r>
        <w:rPr>
          <w:rStyle w:val="Style10"/>
        </w:rPr>
        <w:t>1.3.6</w:t>
      </w:r>
      <w:r w:rsidR="0044314D">
        <w:rPr>
          <w:rStyle w:val="Style10"/>
        </w:rPr>
        <w:t>.</w:t>
      </w:r>
      <w:r w:rsidR="0044314D">
        <w:rPr>
          <w:rStyle w:val="Style10"/>
        </w:rPr>
        <w:tab/>
        <w:t>Inspection: If within one year after delivery, the State discovers that the goods/equipment does not meet a contract specification, the State may require the vendor, at no charge to the state, to repair or replace the existing goods/equipment with goods/equipment that conform to contract specifications. This provision applies to non-conformities discovered while repairing or maintaining the goods/equipment and which would not be visible through the routine inspection upon delivery.</w:t>
      </w:r>
    </w:p>
    <w:p w14:paraId="067D26C9" w14:textId="30909C12" w:rsidR="005A33FF" w:rsidRDefault="00112002" w:rsidP="005A33FF">
      <w:pPr>
        <w:spacing w:before="240" w:after="240" w:line="276" w:lineRule="auto"/>
        <w:ind w:left="2160" w:hanging="720"/>
        <w:jc w:val="both"/>
        <w:rPr>
          <w:rStyle w:val="Style10"/>
        </w:rPr>
      </w:pPr>
      <w:r>
        <w:rPr>
          <w:rStyle w:val="Style10"/>
        </w:rPr>
        <w:t>1.3.7</w:t>
      </w:r>
      <w:r w:rsidR="0088583D">
        <w:rPr>
          <w:rStyle w:val="Style10"/>
        </w:rPr>
        <w:t>.</w:t>
      </w:r>
      <w:r w:rsidR="0088583D">
        <w:rPr>
          <w:rStyle w:val="Style10"/>
        </w:rPr>
        <w:tab/>
        <w:t xml:space="preserve">Factory Authorized Dealer: The State of Illinois requires that the bidding vendor by a factory authorized dealer of the equipment specified herein and that all standard warranties shall be honored upon purchase of this equipment. </w:t>
      </w:r>
    </w:p>
    <w:p w14:paraId="356A3F3E" w14:textId="4027B072" w:rsidR="0044314D" w:rsidRDefault="00112002" w:rsidP="005A33FF">
      <w:pPr>
        <w:spacing w:before="240" w:after="240" w:line="276" w:lineRule="auto"/>
        <w:ind w:left="2160" w:hanging="720"/>
        <w:jc w:val="both"/>
        <w:rPr>
          <w:rStyle w:val="Style10"/>
        </w:rPr>
      </w:pPr>
      <w:r>
        <w:rPr>
          <w:rStyle w:val="Style10"/>
        </w:rPr>
        <w:t>1.3.8</w:t>
      </w:r>
      <w:r w:rsidR="0044314D">
        <w:rPr>
          <w:rStyle w:val="Style10"/>
        </w:rPr>
        <w:t>.</w:t>
      </w:r>
      <w:r w:rsidR="0044314D">
        <w:rPr>
          <w:rStyle w:val="Style10"/>
        </w:rPr>
        <w:tab/>
        <w:t xml:space="preserve">Merchandise must be delivered and invoice received prior to 8/01/18 or the vendor may be required to go to the Court of Claims for any payment. </w:t>
      </w:r>
      <w:r w:rsidR="00AF7685">
        <w:rPr>
          <w:rStyle w:val="Style10"/>
        </w:rPr>
        <w:t>Funding from which payment is to be made for these items lapses 8/31/2018.</w:t>
      </w:r>
    </w:p>
    <w:p w14:paraId="17C78DD2" w14:textId="6CC3EEB5" w:rsidR="00AF7685" w:rsidRDefault="00AF7685" w:rsidP="005A33FF">
      <w:pPr>
        <w:spacing w:before="240" w:after="240" w:line="276" w:lineRule="auto"/>
        <w:ind w:left="2160" w:hanging="720"/>
        <w:jc w:val="both"/>
        <w:rPr>
          <w:rStyle w:val="Style10"/>
        </w:rPr>
      </w:pPr>
      <w:r>
        <w:rPr>
          <w:rStyle w:val="Style10"/>
        </w:rPr>
        <w:tab/>
        <w:t xml:space="preserve">Note: The Department has requested these funds rollover to the next fiscal year; however, it is uncertain if the Illinois General Assembly will approve the request. If the solicitation is awarded and delivery can’t be made before 8/01/2018, no purchase order will be issued unless the rollover request is approved. </w:t>
      </w:r>
    </w:p>
    <w:p w14:paraId="4A388DC9" w14:textId="7CA05AF5" w:rsidR="00B571E5" w:rsidRDefault="00112002" w:rsidP="005A33FF">
      <w:pPr>
        <w:spacing w:before="240" w:after="240" w:line="276" w:lineRule="auto"/>
        <w:ind w:left="2160" w:hanging="720"/>
        <w:jc w:val="both"/>
        <w:rPr>
          <w:rStyle w:val="Style10"/>
        </w:rPr>
      </w:pPr>
      <w:r>
        <w:rPr>
          <w:rStyle w:val="Style10"/>
        </w:rPr>
        <w:t>1.3.9</w:t>
      </w:r>
      <w:r w:rsidR="00B571E5">
        <w:rPr>
          <w:rStyle w:val="Style10"/>
        </w:rPr>
        <w:t>.</w:t>
      </w:r>
      <w:r w:rsidR="00B571E5">
        <w:rPr>
          <w:rStyle w:val="Style10"/>
        </w:rPr>
        <w:tab/>
        <w:t xml:space="preserve">Trade </w:t>
      </w:r>
      <w:proofErr w:type="gramStart"/>
      <w:r w:rsidR="00B571E5">
        <w:rPr>
          <w:rStyle w:val="Style10"/>
        </w:rPr>
        <w:t>ins</w:t>
      </w:r>
      <w:proofErr w:type="gramEnd"/>
      <w:r w:rsidR="00B571E5">
        <w:rPr>
          <w:rStyle w:val="Style10"/>
        </w:rPr>
        <w:t>: The trade-in units will be available for appraisal by contacting the persons identified under trade-in line items within the solicitation. The trade-in units will be available after the award for pick up by the successful vendor. No invoice will be approved for payment until the trade-in units have been removed from State property.</w:t>
      </w:r>
    </w:p>
    <w:p w14:paraId="207712E7" w14:textId="728D0C26" w:rsidR="00B571E5" w:rsidRDefault="00B571E5" w:rsidP="005A33FF">
      <w:pPr>
        <w:spacing w:before="240" w:after="240" w:line="276" w:lineRule="auto"/>
        <w:ind w:left="2160" w:hanging="720"/>
        <w:jc w:val="both"/>
        <w:rPr>
          <w:rStyle w:val="Style10"/>
        </w:rPr>
      </w:pPr>
      <w:r>
        <w:rPr>
          <w:rStyle w:val="Style10"/>
        </w:rPr>
        <w:tab/>
        <w:t xml:space="preserve">A reasonable amount of care will be taken of the equipment offered for trade, but the Department assumes no obligation to make extensive repairs to </w:t>
      </w:r>
      <w:r>
        <w:rPr>
          <w:rStyle w:val="Style10"/>
        </w:rPr>
        <w:lastRenderedPageBreak/>
        <w:t xml:space="preserve">maintain the trade-in equipment in the same condition as at the time of inspection. Vendors should inspect changes in condition due to normal </w:t>
      </w:r>
      <w:proofErr w:type="spellStart"/>
      <w:r>
        <w:rPr>
          <w:rStyle w:val="Style10"/>
        </w:rPr>
        <w:t>waer</w:t>
      </w:r>
      <w:proofErr w:type="spellEnd"/>
      <w:r>
        <w:rPr>
          <w:rStyle w:val="Style10"/>
        </w:rPr>
        <w:t xml:space="preserve"> and depreciation of the trade-in equipment. Trade-ins shall be accepted by the vendor in the condition found at the time of transfer. </w:t>
      </w:r>
    </w:p>
    <w:p w14:paraId="43291409" w14:textId="25CFFFC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5A33FF">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or products required by the dealer in fulfillment of its obligations under any resultant contract with the State. Bidder must submit authorized dealer letter upon request.</w:t>
      </w:r>
    </w:p>
    <w:p w14:paraId="19F2631B" w14:textId="601C60B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4A0AD2">
        <w:rPr>
          <w:rStyle w:val="Style10"/>
        </w:rPr>
        <w:t>Delivery shall be made during the regular work week, excluding Holidays, during established receiving hours (8 AM to 2 PM) unless previous arrangements are made. The vendor shall provide each delivery location with a notification of shipment and an estimated date of arrival.</w:t>
      </w:r>
      <w:r w:rsidR="005A33FF">
        <w:rPr>
          <w:rStyle w:val="Style10"/>
        </w:rPr>
        <w:t xml:space="preserve"> </w:t>
      </w:r>
      <w:r w:rsidR="0044314D">
        <w:rPr>
          <w:rStyle w:val="Style10"/>
        </w:rPr>
        <w:t xml:space="preserve">Vendor shall contact the district 24 hours prior to delivery of the equipment. </w:t>
      </w:r>
      <w:r w:rsidR="005A33FF">
        <w:rPr>
          <w:rStyle w:val="Style10"/>
        </w:rPr>
        <w:t xml:space="preserve">Shipment shall be made to the State of Illinois Department of Transportation, c/o the locations as listed in section 2.1, Pricing Table. </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DE498A">
        <w:rPr>
          <w:rFonts w:asciiTheme="minorHAnsi" w:hAnsiTheme="minorHAnsi"/>
        </w:rPr>
      </w:r>
      <w:r w:rsidR="00DE498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lastRenderedPageBreak/>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w:t>
      </w:r>
      <w:r w:rsidRPr="00D23B9E">
        <w:rPr>
          <w:rFonts w:asciiTheme="minorHAnsi" w:hAnsiTheme="minorHAnsi"/>
        </w:rPr>
        <w:lastRenderedPageBreak/>
        <w:t xml:space="preserve">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577DD685" w:rsidR="003B06A3" w:rsidRPr="005A33FF" w:rsidRDefault="009742ED" w:rsidP="005A33FF">
      <w:pPr>
        <w:pStyle w:val="ListParagraph"/>
        <w:numPr>
          <w:ilvl w:val="2"/>
          <w:numId w:val="13"/>
        </w:numPr>
        <w:tabs>
          <w:tab w:val="left" w:pos="1440"/>
        </w:tabs>
        <w:spacing w:before="240" w:after="200" w:line="276" w:lineRule="auto"/>
        <w:jc w:val="both"/>
        <w:rPr>
          <w:rFonts w:asciiTheme="minorHAnsi" w:hAnsiTheme="minorHAnsi" w:cstheme="minorHAnsi"/>
        </w:rPr>
      </w:pPr>
      <w:r w:rsidRPr="005A33FF">
        <w:rPr>
          <w:rFonts w:asciiTheme="minorHAnsi" w:hAnsiTheme="minorHAnsi" w:cstheme="minorHAnsi"/>
        </w:rPr>
        <w:t>Vendor shall submit pricing in the format shown below, based on the terms and conditions set forth in section 1 of this Contract.</w:t>
      </w:r>
      <w:r w:rsidR="007F5BED" w:rsidRPr="005A33FF">
        <w:rPr>
          <w:rFonts w:asciiTheme="minorHAnsi" w:hAnsiTheme="minorHAnsi" w:cstheme="minorHAnsi"/>
        </w:rPr>
        <w:t xml:space="preserve">  Award will be made by </w:t>
      </w:r>
      <w:r w:rsidR="0044314D">
        <w:rPr>
          <w:rFonts w:asciiTheme="minorHAnsi" w:hAnsiTheme="minorHAnsi" w:cstheme="minorHAnsi"/>
        </w:rPr>
        <w:t>line to low bidder meeting specification and terms and conditions</w:t>
      </w:r>
      <w:r w:rsidR="007F5BED" w:rsidRPr="005A33FF">
        <w:rPr>
          <w:rFonts w:asciiTheme="minorHAnsi" w:hAnsiTheme="minorHAnsi" w:cstheme="minorHAnsi"/>
        </w:rPr>
        <w:t xml:space="preserve">.  </w:t>
      </w:r>
      <w:r w:rsidR="005071C9" w:rsidRPr="005A33FF">
        <w:rPr>
          <w:rFonts w:asciiTheme="minorHAnsi" w:hAnsiTheme="minorHAnsi" w:cstheme="minorHAnsi"/>
        </w:rPr>
        <w:t>The q</w:t>
      </w:r>
      <w:r w:rsidR="007F5BED" w:rsidRPr="005A33FF">
        <w:rPr>
          <w:rFonts w:asciiTheme="minorHAnsi" w:hAnsiTheme="minorHAnsi" w:cstheme="minorHAnsi"/>
        </w:rPr>
        <w:t>uoted price</w:t>
      </w:r>
      <w:r w:rsidR="00A768C6" w:rsidRPr="005A33FF">
        <w:rPr>
          <w:rFonts w:asciiTheme="minorHAnsi" w:hAnsiTheme="minorHAnsi" w:cstheme="minorHAnsi"/>
        </w:rPr>
        <w:t>s</w:t>
      </w:r>
      <w:r w:rsidR="007F5BED" w:rsidRPr="005A33FF">
        <w:rPr>
          <w:rFonts w:asciiTheme="minorHAnsi" w:hAnsiTheme="minorHAnsi" w:cstheme="minorHAnsi"/>
        </w:rPr>
        <w:t xml:space="preserve"> shall be F.O.B. destination, freight prepaid to delivery location as specified.</w:t>
      </w:r>
    </w:p>
    <w:p w14:paraId="7891A5E0" w14:textId="2BC64F8A" w:rsidR="006E4211" w:rsidRPr="005A33FF"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10428" w:type="dxa"/>
        <w:tblInd w:w="-455" w:type="dxa"/>
        <w:tblLook w:val="04A0" w:firstRow="1" w:lastRow="0" w:firstColumn="1" w:lastColumn="0" w:noHBand="0" w:noVBand="1"/>
      </w:tblPr>
      <w:tblGrid>
        <w:gridCol w:w="5850"/>
        <w:gridCol w:w="1202"/>
        <w:gridCol w:w="1756"/>
        <w:gridCol w:w="1620"/>
      </w:tblGrid>
      <w:tr w:rsidR="005A33FF" w14:paraId="05E70CB2" w14:textId="77777777" w:rsidTr="00DD5A8C">
        <w:trPr>
          <w:trHeight w:val="683"/>
        </w:trPr>
        <w:tc>
          <w:tcPr>
            <w:tcW w:w="5850" w:type="dxa"/>
          </w:tcPr>
          <w:p w14:paraId="3D1D7130" w14:textId="245F1CB4" w:rsidR="005A33FF" w:rsidRDefault="005A33FF" w:rsidP="005A33FF">
            <w:pPr>
              <w:pStyle w:val="ListParagraph"/>
              <w:tabs>
                <w:tab w:val="left" w:pos="1440"/>
              </w:tabs>
              <w:spacing w:before="240" w:after="200" w:line="23" w:lineRule="atLeast"/>
              <w:ind w:left="0"/>
              <w:jc w:val="center"/>
              <w:rPr>
                <w:rFonts w:asciiTheme="minorHAnsi" w:hAnsiTheme="minorHAnsi"/>
                <w:b/>
              </w:rPr>
            </w:pPr>
            <w:r>
              <w:rPr>
                <w:rFonts w:asciiTheme="minorHAnsi" w:hAnsiTheme="minorHAnsi"/>
                <w:b/>
              </w:rPr>
              <w:t>Item Description</w:t>
            </w:r>
          </w:p>
        </w:tc>
        <w:tc>
          <w:tcPr>
            <w:tcW w:w="1202" w:type="dxa"/>
          </w:tcPr>
          <w:p w14:paraId="2D8C23F7" w14:textId="5FB44F27"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c>
          <w:tcPr>
            <w:tcW w:w="1756" w:type="dxa"/>
          </w:tcPr>
          <w:p w14:paraId="744C9949" w14:textId="67D231CF"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c>
          <w:tcPr>
            <w:tcW w:w="1620" w:type="dxa"/>
          </w:tcPr>
          <w:p w14:paraId="39A18E90" w14:textId="301EB15C" w:rsidR="005A33FF" w:rsidRDefault="005A33FF" w:rsidP="005A33FF">
            <w:pPr>
              <w:pStyle w:val="ListParagraph"/>
              <w:tabs>
                <w:tab w:val="left" w:pos="1440"/>
              </w:tabs>
              <w:spacing w:before="240" w:after="200" w:line="23" w:lineRule="atLeast"/>
              <w:ind w:left="0"/>
              <w:jc w:val="center"/>
              <w:rPr>
                <w:rFonts w:asciiTheme="minorHAnsi" w:hAnsiTheme="minorHAnsi"/>
                <w:b/>
              </w:rPr>
            </w:pPr>
          </w:p>
        </w:tc>
      </w:tr>
      <w:tr w:rsidR="005A33FF" w14:paraId="7258FC2F" w14:textId="77777777" w:rsidTr="00DD5A8C">
        <w:tc>
          <w:tcPr>
            <w:tcW w:w="5850" w:type="dxa"/>
            <w:tcBorders>
              <w:bottom w:val="single" w:sz="4" w:space="0" w:color="000000" w:themeColor="text1"/>
            </w:tcBorders>
          </w:tcPr>
          <w:p w14:paraId="3ABCCBA7" w14:textId="51B711A9" w:rsidR="0044314D" w:rsidRPr="0044314D" w:rsidRDefault="0044314D" w:rsidP="0044314D">
            <w:pPr>
              <w:spacing w:before="240" w:line="280" w:lineRule="exact"/>
              <w:rPr>
                <w:rFonts w:ascii="Arial" w:hAnsi="Arial" w:cs="Arial"/>
                <w:sz w:val="20"/>
                <w:szCs w:val="20"/>
              </w:rPr>
            </w:pPr>
            <w:r w:rsidRPr="0044314D">
              <w:rPr>
                <w:rFonts w:ascii="Arial" w:hAnsi="Arial" w:cs="Arial"/>
                <w:sz w:val="20"/>
                <w:szCs w:val="20"/>
              </w:rPr>
              <w:t>Agricultural Tractor W/Cab &amp; Driving Front Axle (114 PTO Horsepower)</w:t>
            </w:r>
          </w:p>
          <w:p w14:paraId="74EBDC46" w14:textId="77777777" w:rsidR="00DD5A8C" w:rsidRPr="00DD5A8C" w:rsidRDefault="00DD5A8C" w:rsidP="00DD5A8C">
            <w:pPr>
              <w:pStyle w:val="ListParagraph"/>
              <w:tabs>
                <w:tab w:val="left" w:pos="1440"/>
              </w:tabs>
              <w:ind w:left="0"/>
              <w:jc w:val="both"/>
              <w:rPr>
                <w:rFonts w:asciiTheme="minorHAnsi" w:hAnsiTheme="minorHAnsi"/>
              </w:rPr>
            </w:pPr>
          </w:p>
          <w:p w14:paraId="21C8D801" w14:textId="62843D40"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 xml:space="preserve">Must be in Accordance with the State of Illinois, Department of Transportation Spec. </w:t>
            </w:r>
            <w:r w:rsidR="0044314D">
              <w:rPr>
                <w:rFonts w:asciiTheme="minorHAnsi" w:hAnsiTheme="minorHAnsi"/>
              </w:rPr>
              <w:t>207-60-15</w:t>
            </w:r>
            <w:r w:rsidRPr="00DD5A8C">
              <w:rPr>
                <w:rFonts w:asciiTheme="minorHAnsi" w:hAnsiTheme="minorHAnsi"/>
              </w:rPr>
              <w:t xml:space="preserve"> dated </w:t>
            </w:r>
            <w:r w:rsidR="0044314D">
              <w:rPr>
                <w:rFonts w:asciiTheme="minorHAnsi" w:hAnsiTheme="minorHAnsi"/>
              </w:rPr>
              <w:t>March 2018</w:t>
            </w:r>
            <w:r w:rsidRPr="00DD5A8C">
              <w:rPr>
                <w:rFonts w:asciiTheme="minorHAnsi" w:hAnsiTheme="minorHAnsi"/>
              </w:rPr>
              <w:t xml:space="preserve">. </w:t>
            </w:r>
          </w:p>
          <w:p w14:paraId="176E6686" w14:textId="77777777" w:rsidR="00DD5A8C" w:rsidRDefault="00DD5A8C" w:rsidP="00DD5A8C">
            <w:pPr>
              <w:pStyle w:val="ListParagraph"/>
              <w:tabs>
                <w:tab w:val="left" w:pos="1440"/>
              </w:tabs>
              <w:ind w:left="0"/>
              <w:jc w:val="both"/>
              <w:rPr>
                <w:rFonts w:asciiTheme="minorHAnsi" w:hAnsiTheme="minorHAnsi"/>
              </w:rPr>
            </w:pPr>
          </w:p>
          <w:p w14:paraId="015FF2EF" w14:textId="77777777" w:rsidR="00DD5A8C" w:rsidRPr="00DD5A8C" w:rsidRDefault="00DD5A8C" w:rsidP="00DD5A8C">
            <w:pPr>
              <w:pStyle w:val="ListParagraph"/>
              <w:tabs>
                <w:tab w:val="left" w:pos="1440"/>
              </w:tabs>
              <w:ind w:left="0"/>
              <w:jc w:val="both"/>
              <w:rPr>
                <w:rFonts w:asciiTheme="minorHAnsi" w:hAnsiTheme="minorHAnsi"/>
              </w:rPr>
            </w:pPr>
          </w:p>
          <w:p w14:paraId="31136FBD" w14:textId="47B6DA20" w:rsidR="005A33FF" w:rsidRPr="00DD5A8C" w:rsidRDefault="00AF7685" w:rsidP="00DD5A8C">
            <w:pPr>
              <w:pStyle w:val="ListParagraph"/>
              <w:tabs>
                <w:tab w:val="left" w:pos="1440"/>
              </w:tabs>
              <w:ind w:left="0"/>
              <w:jc w:val="both"/>
              <w:rPr>
                <w:rFonts w:asciiTheme="minorHAnsi" w:hAnsiTheme="minorHAnsi"/>
              </w:rPr>
            </w:pPr>
            <w:r>
              <w:rPr>
                <w:rFonts w:asciiTheme="minorHAnsi" w:hAnsiTheme="minorHAnsi"/>
              </w:rPr>
              <w:t>Manufacturer</w:t>
            </w:r>
            <w:r w:rsidR="005A33FF" w:rsidRPr="00DD5A8C">
              <w:rPr>
                <w:rFonts w:asciiTheme="minorHAnsi" w:hAnsiTheme="minorHAnsi"/>
              </w:rPr>
              <w:t>:_</w:t>
            </w:r>
            <w:r>
              <w:rPr>
                <w:rFonts w:asciiTheme="minorHAnsi" w:hAnsiTheme="minorHAnsi"/>
              </w:rPr>
              <w:t>___________________________</w:t>
            </w:r>
            <w:r w:rsidR="005A33FF" w:rsidRPr="00DD5A8C">
              <w:rPr>
                <w:rFonts w:asciiTheme="minorHAnsi" w:hAnsiTheme="minorHAnsi"/>
              </w:rPr>
              <w:t>_____</w:t>
            </w:r>
          </w:p>
          <w:p w14:paraId="51B2632D" w14:textId="77777777" w:rsidR="005A33FF" w:rsidRDefault="005A33FF" w:rsidP="00DD5A8C">
            <w:pPr>
              <w:pStyle w:val="ListParagraph"/>
              <w:tabs>
                <w:tab w:val="left" w:pos="1440"/>
              </w:tabs>
              <w:ind w:left="0"/>
              <w:jc w:val="both"/>
              <w:rPr>
                <w:rFonts w:asciiTheme="minorHAnsi" w:hAnsiTheme="minorHAnsi"/>
              </w:rPr>
            </w:pPr>
          </w:p>
          <w:p w14:paraId="58F75C8A" w14:textId="77777777" w:rsidR="00DD5A8C" w:rsidRPr="00DD5A8C" w:rsidRDefault="00DD5A8C" w:rsidP="00DD5A8C">
            <w:pPr>
              <w:pStyle w:val="ListParagraph"/>
              <w:tabs>
                <w:tab w:val="left" w:pos="1440"/>
              </w:tabs>
              <w:ind w:left="0"/>
              <w:jc w:val="both"/>
              <w:rPr>
                <w:rFonts w:asciiTheme="minorHAnsi" w:hAnsiTheme="minorHAnsi"/>
              </w:rPr>
            </w:pPr>
          </w:p>
          <w:p w14:paraId="24A6104C" w14:textId="77777777" w:rsidR="005A33FF"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Model:______________________________________</w:t>
            </w:r>
          </w:p>
          <w:p w14:paraId="25B0E931" w14:textId="77777777" w:rsidR="00DD5A8C" w:rsidRDefault="00DD5A8C" w:rsidP="00DD5A8C">
            <w:pPr>
              <w:pStyle w:val="ListParagraph"/>
              <w:tabs>
                <w:tab w:val="left" w:pos="1440"/>
              </w:tabs>
              <w:ind w:left="0"/>
              <w:jc w:val="both"/>
              <w:rPr>
                <w:rFonts w:asciiTheme="minorHAnsi" w:hAnsiTheme="minorHAnsi"/>
              </w:rPr>
            </w:pPr>
          </w:p>
          <w:p w14:paraId="0BDECF1A" w14:textId="4393940F" w:rsidR="00DD5A8C" w:rsidRPr="00DD5A8C" w:rsidRDefault="00DD5A8C" w:rsidP="00DD5A8C">
            <w:pPr>
              <w:pStyle w:val="ListParagraph"/>
              <w:tabs>
                <w:tab w:val="left" w:pos="1440"/>
              </w:tabs>
              <w:ind w:left="0"/>
              <w:jc w:val="both"/>
              <w:rPr>
                <w:rFonts w:asciiTheme="minorHAnsi" w:hAnsiTheme="minorHAnsi"/>
              </w:rPr>
            </w:pPr>
          </w:p>
        </w:tc>
        <w:tc>
          <w:tcPr>
            <w:tcW w:w="1202" w:type="dxa"/>
            <w:tcBorders>
              <w:bottom w:val="single" w:sz="4" w:space="0" w:color="000000" w:themeColor="text1"/>
            </w:tcBorders>
          </w:tcPr>
          <w:p w14:paraId="7DBBC207" w14:textId="77777777" w:rsidR="005A33FF" w:rsidRPr="00DD5A8C" w:rsidRDefault="005A33FF" w:rsidP="00DD5A8C">
            <w:pPr>
              <w:pStyle w:val="ListParagraph"/>
              <w:tabs>
                <w:tab w:val="left" w:pos="1440"/>
              </w:tabs>
              <w:ind w:left="0"/>
              <w:jc w:val="both"/>
              <w:rPr>
                <w:rFonts w:asciiTheme="minorHAnsi" w:hAnsiTheme="minorHAnsi"/>
              </w:rPr>
            </w:pPr>
          </w:p>
        </w:tc>
        <w:tc>
          <w:tcPr>
            <w:tcW w:w="1756" w:type="dxa"/>
            <w:tcBorders>
              <w:bottom w:val="single" w:sz="4" w:space="0" w:color="000000" w:themeColor="text1"/>
            </w:tcBorders>
          </w:tcPr>
          <w:p w14:paraId="270F7F7B" w14:textId="77777777" w:rsidR="005A33FF" w:rsidRPr="00DD5A8C" w:rsidRDefault="005A33FF" w:rsidP="00DD5A8C">
            <w:pPr>
              <w:pStyle w:val="ListParagraph"/>
              <w:tabs>
                <w:tab w:val="left" w:pos="1440"/>
              </w:tabs>
              <w:ind w:left="0"/>
              <w:jc w:val="both"/>
              <w:rPr>
                <w:rFonts w:asciiTheme="minorHAnsi" w:hAnsiTheme="minorHAnsi"/>
              </w:rPr>
            </w:pPr>
          </w:p>
        </w:tc>
        <w:tc>
          <w:tcPr>
            <w:tcW w:w="1620" w:type="dxa"/>
            <w:tcBorders>
              <w:bottom w:val="single" w:sz="4" w:space="0" w:color="000000" w:themeColor="text1"/>
            </w:tcBorders>
          </w:tcPr>
          <w:p w14:paraId="189A4BC1" w14:textId="77777777" w:rsidR="005A33FF" w:rsidRPr="00DD5A8C" w:rsidRDefault="005A33FF" w:rsidP="00DD5A8C">
            <w:pPr>
              <w:pStyle w:val="ListParagraph"/>
              <w:tabs>
                <w:tab w:val="left" w:pos="1440"/>
              </w:tabs>
              <w:ind w:left="0"/>
              <w:jc w:val="both"/>
              <w:rPr>
                <w:rFonts w:asciiTheme="minorHAnsi" w:hAnsiTheme="minorHAnsi"/>
              </w:rPr>
            </w:pPr>
          </w:p>
        </w:tc>
      </w:tr>
      <w:tr w:rsidR="00DD5A8C" w14:paraId="05869009" w14:textId="77777777" w:rsidTr="00CA7619">
        <w:tc>
          <w:tcPr>
            <w:tcW w:w="5850" w:type="dxa"/>
            <w:shd w:val="clear" w:color="auto" w:fill="C6D9F1" w:themeFill="text2" w:themeFillTint="33"/>
          </w:tcPr>
          <w:p w14:paraId="098AF879" w14:textId="32C1BF91" w:rsidR="00DD5A8C" w:rsidRPr="00DD5A8C" w:rsidRDefault="00CA7619" w:rsidP="00DD5A8C">
            <w:pPr>
              <w:pStyle w:val="ListParagraph"/>
              <w:tabs>
                <w:tab w:val="left" w:pos="1440"/>
              </w:tabs>
              <w:ind w:left="0"/>
              <w:jc w:val="center"/>
              <w:rPr>
                <w:rFonts w:asciiTheme="minorHAnsi" w:hAnsiTheme="minorHAnsi"/>
                <w:b/>
              </w:rPr>
            </w:pPr>
            <w:r>
              <w:rPr>
                <w:rFonts w:asciiTheme="minorHAnsi" w:hAnsiTheme="minorHAnsi"/>
                <w:b/>
              </w:rPr>
              <w:t xml:space="preserve">Tractor </w:t>
            </w:r>
            <w:r w:rsidR="00DD5A8C" w:rsidRPr="00DD5A8C">
              <w:rPr>
                <w:rFonts w:asciiTheme="minorHAnsi" w:hAnsiTheme="minorHAnsi"/>
                <w:b/>
              </w:rPr>
              <w:t>Delivery Locations</w:t>
            </w:r>
          </w:p>
          <w:p w14:paraId="1387309E" w14:textId="44C9B754" w:rsidR="00DD5A8C" w:rsidRPr="00DD5A8C" w:rsidRDefault="00DD5A8C" w:rsidP="00DD5A8C">
            <w:pPr>
              <w:pStyle w:val="ListParagraph"/>
              <w:tabs>
                <w:tab w:val="left" w:pos="1440"/>
              </w:tabs>
              <w:ind w:left="0"/>
              <w:jc w:val="center"/>
              <w:rPr>
                <w:rFonts w:asciiTheme="minorHAnsi" w:hAnsiTheme="minorHAnsi"/>
                <w:b/>
              </w:rPr>
            </w:pPr>
          </w:p>
        </w:tc>
        <w:tc>
          <w:tcPr>
            <w:tcW w:w="1202" w:type="dxa"/>
            <w:shd w:val="clear" w:color="auto" w:fill="C6D9F1" w:themeFill="text2" w:themeFillTint="33"/>
          </w:tcPr>
          <w:p w14:paraId="4460E2A2" w14:textId="66F74948"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Quantity</w:t>
            </w:r>
          </w:p>
        </w:tc>
        <w:tc>
          <w:tcPr>
            <w:tcW w:w="1756" w:type="dxa"/>
            <w:shd w:val="clear" w:color="auto" w:fill="C6D9F1" w:themeFill="text2" w:themeFillTint="33"/>
          </w:tcPr>
          <w:p w14:paraId="53E33465" w14:textId="2E1BD943"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Unit Price</w:t>
            </w:r>
          </w:p>
        </w:tc>
        <w:tc>
          <w:tcPr>
            <w:tcW w:w="1620" w:type="dxa"/>
            <w:shd w:val="clear" w:color="auto" w:fill="C6D9F1" w:themeFill="text2" w:themeFillTint="33"/>
          </w:tcPr>
          <w:p w14:paraId="4E5DF4D6" w14:textId="61515039" w:rsidR="00DD5A8C" w:rsidRPr="00DD5A8C" w:rsidRDefault="00DD5A8C" w:rsidP="00DD5A8C">
            <w:pPr>
              <w:pStyle w:val="ListParagraph"/>
              <w:tabs>
                <w:tab w:val="left" w:pos="1440"/>
              </w:tabs>
              <w:ind w:left="0"/>
              <w:jc w:val="center"/>
              <w:rPr>
                <w:rFonts w:asciiTheme="minorHAnsi" w:hAnsiTheme="minorHAnsi"/>
                <w:b/>
              </w:rPr>
            </w:pPr>
            <w:r w:rsidRPr="00DD5A8C">
              <w:rPr>
                <w:rFonts w:asciiTheme="minorHAnsi" w:hAnsiTheme="minorHAnsi"/>
                <w:b/>
              </w:rPr>
              <w:t>Total Price</w:t>
            </w:r>
          </w:p>
        </w:tc>
      </w:tr>
      <w:tr w:rsidR="005A33FF" w14:paraId="57D0770B" w14:textId="77777777" w:rsidTr="00DD5A8C">
        <w:tc>
          <w:tcPr>
            <w:tcW w:w="5850" w:type="dxa"/>
          </w:tcPr>
          <w:p w14:paraId="20B49E57" w14:textId="0E029D2C" w:rsidR="005A33FF" w:rsidRDefault="0044314D" w:rsidP="00DD5A8C">
            <w:pPr>
              <w:pStyle w:val="ListParagraph"/>
              <w:tabs>
                <w:tab w:val="left" w:pos="1440"/>
              </w:tabs>
              <w:ind w:left="0"/>
              <w:jc w:val="both"/>
              <w:rPr>
                <w:rFonts w:asciiTheme="minorHAnsi" w:hAnsiTheme="minorHAnsi"/>
              </w:rPr>
            </w:pPr>
            <w:r>
              <w:rPr>
                <w:rFonts w:asciiTheme="minorHAnsi" w:hAnsiTheme="minorHAnsi"/>
              </w:rPr>
              <w:t>District 3</w:t>
            </w:r>
          </w:p>
          <w:p w14:paraId="15544BC5" w14:textId="46B52FD7" w:rsidR="001301B6" w:rsidRDefault="001301B6" w:rsidP="00DD5A8C">
            <w:pPr>
              <w:pStyle w:val="ListParagraph"/>
              <w:tabs>
                <w:tab w:val="left" w:pos="1440"/>
              </w:tabs>
              <w:ind w:left="0"/>
              <w:jc w:val="both"/>
              <w:rPr>
                <w:rFonts w:asciiTheme="minorHAnsi" w:hAnsiTheme="minorHAnsi"/>
              </w:rPr>
            </w:pPr>
            <w:r>
              <w:rPr>
                <w:rFonts w:asciiTheme="minorHAnsi" w:hAnsiTheme="minorHAnsi"/>
              </w:rPr>
              <w:t>2991 E. 350</w:t>
            </w:r>
            <w:r w:rsidRPr="001301B6">
              <w:rPr>
                <w:rFonts w:asciiTheme="minorHAnsi" w:hAnsiTheme="minorHAnsi"/>
                <w:vertAlign w:val="superscript"/>
              </w:rPr>
              <w:t>th</w:t>
            </w:r>
            <w:r>
              <w:rPr>
                <w:rFonts w:asciiTheme="minorHAnsi" w:hAnsiTheme="minorHAnsi"/>
              </w:rPr>
              <w:t xml:space="preserve"> Rd</w:t>
            </w:r>
          </w:p>
          <w:p w14:paraId="2FF9222C" w14:textId="4D3EDEEE" w:rsidR="001301B6" w:rsidRDefault="001301B6" w:rsidP="00DD5A8C">
            <w:pPr>
              <w:pStyle w:val="ListParagraph"/>
              <w:tabs>
                <w:tab w:val="left" w:pos="1440"/>
              </w:tabs>
              <w:ind w:left="0"/>
              <w:jc w:val="both"/>
              <w:rPr>
                <w:rFonts w:asciiTheme="minorHAnsi" w:hAnsiTheme="minorHAnsi"/>
              </w:rPr>
            </w:pPr>
            <w:r>
              <w:rPr>
                <w:rFonts w:asciiTheme="minorHAnsi" w:hAnsiTheme="minorHAnsi"/>
              </w:rPr>
              <w:t>LaSalle, IL 61301</w:t>
            </w:r>
          </w:p>
          <w:p w14:paraId="5ACF8571" w14:textId="038D9B23" w:rsidR="00DD5A8C" w:rsidRPr="00DD5A8C" w:rsidRDefault="001301B6" w:rsidP="0044314D">
            <w:pPr>
              <w:pStyle w:val="ListParagraph"/>
              <w:tabs>
                <w:tab w:val="left" w:pos="1440"/>
              </w:tabs>
              <w:ind w:left="0"/>
              <w:jc w:val="both"/>
              <w:rPr>
                <w:rFonts w:asciiTheme="minorHAnsi" w:hAnsiTheme="minorHAnsi"/>
              </w:rPr>
            </w:pPr>
            <w:r>
              <w:rPr>
                <w:rFonts w:asciiTheme="minorHAnsi" w:hAnsiTheme="minorHAnsi"/>
              </w:rPr>
              <w:t xml:space="preserve">Contact: David </w:t>
            </w:r>
            <w:proofErr w:type="spellStart"/>
            <w:r>
              <w:rPr>
                <w:rFonts w:asciiTheme="minorHAnsi" w:hAnsiTheme="minorHAnsi"/>
              </w:rPr>
              <w:t>Gerding</w:t>
            </w:r>
            <w:proofErr w:type="spellEnd"/>
            <w:r>
              <w:rPr>
                <w:rFonts w:asciiTheme="minorHAnsi" w:hAnsiTheme="minorHAnsi"/>
              </w:rPr>
              <w:t xml:space="preserve"> </w:t>
            </w:r>
            <w:r w:rsidRPr="001301B6">
              <w:rPr>
                <w:rFonts w:asciiTheme="minorHAnsi" w:hAnsiTheme="minorHAnsi"/>
              </w:rPr>
              <w:t>(815) 434-846</w:t>
            </w:r>
            <w:r>
              <w:rPr>
                <w:rFonts w:asciiTheme="minorHAnsi" w:hAnsiTheme="minorHAnsi"/>
              </w:rPr>
              <w:t>4</w:t>
            </w:r>
          </w:p>
        </w:tc>
        <w:tc>
          <w:tcPr>
            <w:tcW w:w="1202" w:type="dxa"/>
          </w:tcPr>
          <w:p w14:paraId="663F2F51" w14:textId="7CEFDE73" w:rsidR="005A33FF"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3</w:t>
            </w:r>
          </w:p>
        </w:tc>
        <w:tc>
          <w:tcPr>
            <w:tcW w:w="1756" w:type="dxa"/>
          </w:tcPr>
          <w:p w14:paraId="21072C84" w14:textId="70446D94"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2B43819F" w14:textId="0C2CCADE"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5A33FF" w14:paraId="4D9F26FE" w14:textId="77777777" w:rsidTr="00DD5A8C">
        <w:tc>
          <w:tcPr>
            <w:tcW w:w="5850" w:type="dxa"/>
          </w:tcPr>
          <w:p w14:paraId="4A05ED07" w14:textId="3E9A314D" w:rsidR="005A33FF" w:rsidRPr="00DD5A8C" w:rsidRDefault="0044314D" w:rsidP="00DD5A8C">
            <w:pPr>
              <w:pStyle w:val="ListParagraph"/>
              <w:tabs>
                <w:tab w:val="left" w:pos="1440"/>
              </w:tabs>
              <w:ind w:left="0"/>
              <w:jc w:val="both"/>
              <w:rPr>
                <w:rFonts w:asciiTheme="minorHAnsi" w:hAnsiTheme="minorHAnsi"/>
              </w:rPr>
            </w:pPr>
            <w:r>
              <w:rPr>
                <w:rFonts w:asciiTheme="minorHAnsi" w:hAnsiTheme="minorHAnsi"/>
              </w:rPr>
              <w:t>District 5</w:t>
            </w:r>
          </w:p>
          <w:p w14:paraId="33B46FC6" w14:textId="63150D32" w:rsidR="00DD5A8C" w:rsidRDefault="00E315C1" w:rsidP="0044314D">
            <w:pPr>
              <w:pStyle w:val="ListParagraph"/>
              <w:tabs>
                <w:tab w:val="left" w:pos="1440"/>
              </w:tabs>
              <w:ind w:left="0"/>
              <w:jc w:val="both"/>
              <w:rPr>
                <w:rFonts w:asciiTheme="minorHAnsi" w:hAnsiTheme="minorHAnsi"/>
              </w:rPr>
            </w:pPr>
            <w:r>
              <w:rPr>
                <w:rFonts w:asciiTheme="minorHAnsi" w:hAnsiTheme="minorHAnsi"/>
              </w:rPr>
              <w:t>13473 IL HWY 133</w:t>
            </w:r>
          </w:p>
          <w:p w14:paraId="01902FE7" w14:textId="77777777" w:rsidR="00E315C1" w:rsidRDefault="00E315C1" w:rsidP="0044314D">
            <w:pPr>
              <w:pStyle w:val="ListParagraph"/>
              <w:tabs>
                <w:tab w:val="left" w:pos="1440"/>
              </w:tabs>
              <w:ind w:left="0"/>
              <w:jc w:val="both"/>
              <w:rPr>
                <w:rFonts w:asciiTheme="minorHAnsi" w:hAnsiTheme="minorHAnsi"/>
              </w:rPr>
            </w:pPr>
            <w:r>
              <w:rPr>
                <w:rFonts w:asciiTheme="minorHAnsi" w:hAnsiTheme="minorHAnsi"/>
              </w:rPr>
              <w:t>Paris, IL 61944</w:t>
            </w:r>
          </w:p>
          <w:p w14:paraId="7373C95E" w14:textId="650E266D" w:rsidR="00E315C1" w:rsidRPr="00DD5A8C" w:rsidRDefault="00E315C1" w:rsidP="0044314D">
            <w:pPr>
              <w:pStyle w:val="ListParagraph"/>
              <w:tabs>
                <w:tab w:val="left" w:pos="1440"/>
              </w:tabs>
              <w:ind w:left="0"/>
              <w:jc w:val="both"/>
              <w:rPr>
                <w:rFonts w:asciiTheme="minorHAnsi" w:hAnsiTheme="minorHAnsi"/>
              </w:rPr>
            </w:pPr>
            <w:r>
              <w:rPr>
                <w:rFonts w:asciiTheme="minorHAnsi" w:hAnsiTheme="minorHAnsi"/>
              </w:rPr>
              <w:t>Contact: Jason Ogle (217) 466-7292</w:t>
            </w:r>
          </w:p>
        </w:tc>
        <w:tc>
          <w:tcPr>
            <w:tcW w:w="1202" w:type="dxa"/>
          </w:tcPr>
          <w:p w14:paraId="3C011C53" w14:textId="1CA4DC9A" w:rsidR="005A33FF" w:rsidRPr="00DD5A8C" w:rsidRDefault="00AF7685" w:rsidP="00DD5A8C">
            <w:pPr>
              <w:pStyle w:val="ListParagraph"/>
              <w:tabs>
                <w:tab w:val="left" w:pos="1440"/>
              </w:tabs>
              <w:ind w:left="0"/>
              <w:jc w:val="both"/>
              <w:rPr>
                <w:rFonts w:asciiTheme="minorHAnsi" w:hAnsiTheme="minorHAnsi"/>
              </w:rPr>
            </w:pPr>
            <w:r>
              <w:rPr>
                <w:rFonts w:asciiTheme="minorHAnsi" w:hAnsiTheme="minorHAnsi"/>
              </w:rPr>
              <w:t>2</w:t>
            </w:r>
          </w:p>
        </w:tc>
        <w:tc>
          <w:tcPr>
            <w:tcW w:w="1756" w:type="dxa"/>
          </w:tcPr>
          <w:p w14:paraId="11A87BB0" w14:textId="761468EE"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c>
          <w:tcPr>
            <w:tcW w:w="1620" w:type="dxa"/>
          </w:tcPr>
          <w:p w14:paraId="079DD91F" w14:textId="080A6D46" w:rsidR="005A33FF" w:rsidRPr="00DD5A8C" w:rsidRDefault="005A33FF" w:rsidP="00DD5A8C">
            <w:pPr>
              <w:pStyle w:val="ListParagraph"/>
              <w:tabs>
                <w:tab w:val="left" w:pos="1440"/>
              </w:tabs>
              <w:ind w:left="0"/>
              <w:jc w:val="both"/>
              <w:rPr>
                <w:rFonts w:asciiTheme="minorHAnsi" w:hAnsiTheme="minorHAnsi"/>
              </w:rPr>
            </w:pPr>
            <w:r w:rsidRPr="00DD5A8C">
              <w:rPr>
                <w:rFonts w:asciiTheme="minorHAnsi" w:hAnsiTheme="minorHAnsi"/>
              </w:rPr>
              <w:t>$</w:t>
            </w:r>
          </w:p>
        </w:tc>
      </w:tr>
      <w:tr w:rsidR="00CA7619" w14:paraId="7FB48F18" w14:textId="77777777" w:rsidTr="00DD5A8C">
        <w:tc>
          <w:tcPr>
            <w:tcW w:w="5850" w:type="dxa"/>
          </w:tcPr>
          <w:p w14:paraId="49A0A01D" w14:textId="66050390" w:rsidR="00CA7619" w:rsidRDefault="00CA7619" w:rsidP="00DD5A8C">
            <w:pPr>
              <w:pStyle w:val="ListParagraph"/>
              <w:tabs>
                <w:tab w:val="left" w:pos="1440"/>
              </w:tabs>
              <w:ind w:left="0"/>
              <w:jc w:val="both"/>
              <w:rPr>
                <w:rFonts w:asciiTheme="minorHAnsi" w:hAnsiTheme="minorHAnsi"/>
              </w:rPr>
            </w:pPr>
            <w:r>
              <w:rPr>
                <w:rFonts w:asciiTheme="minorHAnsi" w:hAnsiTheme="minorHAnsi"/>
              </w:rPr>
              <w:t>District 6</w:t>
            </w:r>
          </w:p>
          <w:p w14:paraId="4A55A837" w14:textId="77777777" w:rsidR="00A91B05" w:rsidRDefault="00A91B05" w:rsidP="00DD5A8C">
            <w:pPr>
              <w:pStyle w:val="ListParagraph"/>
              <w:tabs>
                <w:tab w:val="left" w:pos="1440"/>
              </w:tabs>
              <w:ind w:left="0"/>
              <w:jc w:val="both"/>
              <w:rPr>
                <w:rFonts w:asciiTheme="minorHAnsi" w:hAnsiTheme="minorHAnsi"/>
              </w:rPr>
            </w:pPr>
            <w:r>
              <w:rPr>
                <w:rFonts w:asciiTheme="minorHAnsi" w:hAnsiTheme="minorHAnsi"/>
              </w:rPr>
              <w:t>Building E</w:t>
            </w:r>
          </w:p>
          <w:p w14:paraId="08880A6F" w14:textId="77777777" w:rsidR="00A91B05" w:rsidRDefault="00A91B05" w:rsidP="00DD5A8C">
            <w:pPr>
              <w:pStyle w:val="ListParagraph"/>
              <w:tabs>
                <w:tab w:val="left" w:pos="1440"/>
              </w:tabs>
              <w:ind w:left="0"/>
              <w:jc w:val="both"/>
              <w:rPr>
                <w:rFonts w:asciiTheme="minorHAnsi" w:hAnsiTheme="minorHAnsi"/>
              </w:rPr>
            </w:pPr>
            <w:r>
              <w:rPr>
                <w:rFonts w:asciiTheme="minorHAnsi" w:hAnsiTheme="minorHAnsi"/>
              </w:rPr>
              <w:t>650 N. Lincoln Ave.</w:t>
            </w:r>
          </w:p>
          <w:p w14:paraId="59B012A3" w14:textId="77777777" w:rsidR="00A91B05" w:rsidRDefault="00A91B05" w:rsidP="00DD5A8C">
            <w:pPr>
              <w:pStyle w:val="ListParagraph"/>
              <w:tabs>
                <w:tab w:val="left" w:pos="1440"/>
              </w:tabs>
              <w:ind w:left="0"/>
              <w:jc w:val="both"/>
              <w:rPr>
                <w:rFonts w:asciiTheme="minorHAnsi" w:hAnsiTheme="minorHAnsi"/>
              </w:rPr>
            </w:pPr>
            <w:r>
              <w:rPr>
                <w:rFonts w:asciiTheme="minorHAnsi" w:hAnsiTheme="minorHAnsi"/>
              </w:rPr>
              <w:t>Springfield, IL 62702</w:t>
            </w:r>
          </w:p>
          <w:p w14:paraId="18B3EB4C" w14:textId="257B9F80" w:rsidR="00E315C1" w:rsidRDefault="00E315C1" w:rsidP="00DD5A8C">
            <w:pPr>
              <w:pStyle w:val="ListParagraph"/>
              <w:tabs>
                <w:tab w:val="left" w:pos="1440"/>
              </w:tabs>
              <w:ind w:left="0"/>
              <w:jc w:val="both"/>
              <w:rPr>
                <w:rFonts w:asciiTheme="minorHAnsi" w:hAnsiTheme="minorHAnsi"/>
              </w:rPr>
            </w:pPr>
            <w:r>
              <w:rPr>
                <w:rFonts w:asciiTheme="minorHAnsi" w:hAnsiTheme="minorHAnsi"/>
              </w:rPr>
              <w:t>Contact: Andy York (217) 524-4970</w:t>
            </w:r>
          </w:p>
        </w:tc>
        <w:tc>
          <w:tcPr>
            <w:tcW w:w="1202" w:type="dxa"/>
          </w:tcPr>
          <w:p w14:paraId="495677F5" w14:textId="2C0FF809" w:rsidR="00CA7619" w:rsidRDefault="00CA7619" w:rsidP="00DD5A8C">
            <w:pPr>
              <w:pStyle w:val="ListParagraph"/>
              <w:tabs>
                <w:tab w:val="left" w:pos="1440"/>
              </w:tabs>
              <w:ind w:left="0"/>
              <w:jc w:val="both"/>
              <w:rPr>
                <w:rFonts w:asciiTheme="minorHAnsi" w:hAnsiTheme="minorHAnsi"/>
              </w:rPr>
            </w:pPr>
            <w:r>
              <w:rPr>
                <w:rFonts w:asciiTheme="minorHAnsi" w:hAnsiTheme="minorHAnsi"/>
              </w:rPr>
              <w:t>3</w:t>
            </w:r>
          </w:p>
        </w:tc>
        <w:tc>
          <w:tcPr>
            <w:tcW w:w="1756" w:type="dxa"/>
          </w:tcPr>
          <w:p w14:paraId="1544D86F" w14:textId="7BAB3441" w:rsidR="00CA7619"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0D2FD96B" w14:textId="72008A49" w:rsidR="00CA7619"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r>
      <w:tr w:rsidR="00CA7619" w14:paraId="35D5E61C" w14:textId="77777777" w:rsidTr="00CA7619">
        <w:trPr>
          <w:trHeight w:val="350"/>
        </w:trPr>
        <w:tc>
          <w:tcPr>
            <w:tcW w:w="5850" w:type="dxa"/>
            <w:shd w:val="clear" w:color="auto" w:fill="C6D9F1" w:themeFill="text2" w:themeFillTint="33"/>
          </w:tcPr>
          <w:p w14:paraId="7B67B833" w14:textId="263CB642" w:rsidR="00CA7619" w:rsidRPr="00CA7619" w:rsidRDefault="00CA7619" w:rsidP="00CA7619">
            <w:pPr>
              <w:pStyle w:val="ListParagraph"/>
              <w:tabs>
                <w:tab w:val="left" w:pos="1440"/>
              </w:tabs>
              <w:ind w:left="0"/>
              <w:jc w:val="center"/>
              <w:rPr>
                <w:rFonts w:asciiTheme="minorHAnsi" w:hAnsiTheme="minorHAnsi"/>
                <w:b/>
              </w:rPr>
            </w:pPr>
            <w:r>
              <w:rPr>
                <w:rFonts w:asciiTheme="minorHAnsi" w:hAnsiTheme="minorHAnsi"/>
                <w:b/>
              </w:rPr>
              <w:t>Trade-ins</w:t>
            </w:r>
          </w:p>
        </w:tc>
        <w:tc>
          <w:tcPr>
            <w:tcW w:w="1202" w:type="dxa"/>
            <w:shd w:val="clear" w:color="auto" w:fill="C6D9F1" w:themeFill="text2" w:themeFillTint="33"/>
          </w:tcPr>
          <w:p w14:paraId="551283B2" w14:textId="0228BC6D" w:rsidR="00CA7619" w:rsidRPr="00CA7619" w:rsidRDefault="00CA7619" w:rsidP="00DD5A8C">
            <w:pPr>
              <w:pStyle w:val="ListParagraph"/>
              <w:tabs>
                <w:tab w:val="left" w:pos="1440"/>
              </w:tabs>
              <w:ind w:left="0"/>
              <w:jc w:val="both"/>
              <w:rPr>
                <w:rFonts w:asciiTheme="minorHAnsi" w:hAnsiTheme="minorHAnsi"/>
                <w:b/>
              </w:rPr>
            </w:pPr>
            <w:r>
              <w:rPr>
                <w:rFonts w:asciiTheme="minorHAnsi" w:hAnsiTheme="minorHAnsi"/>
                <w:b/>
              </w:rPr>
              <w:t>Quantity</w:t>
            </w:r>
          </w:p>
        </w:tc>
        <w:tc>
          <w:tcPr>
            <w:tcW w:w="1756" w:type="dxa"/>
            <w:shd w:val="clear" w:color="auto" w:fill="C6D9F1" w:themeFill="text2" w:themeFillTint="33"/>
          </w:tcPr>
          <w:p w14:paraId="42533794" w14:textId="6FD148C8" w:rsidR="00CA7619" w:rsidRPr="00CA7619" w:rsidRDefault="00CA7619" w:rsidP="00DD5A8C">
            <w:pPr>
              <w:pStyle w:val="ListParagraph"/>
              <w:tabs>
                <w:tab w:val="left" w:pos="1440"/>
              </w:tabs>
              <w:ind w:left="0"/>
              <w:jc w:val="both"/>
              <w:rPr>
                <w:rFonts w:asciiTheme="minorHAnsi" w:hAnsiTheme="minorHAnsi"/>
                <w:b/>
              </w:rPr>
            </w:pPr>
            <w:r>
              <w:rPr>
                <w:rFonts w:asciiTheme="minorHAnsi" w:hAnsiTheme="minorHAnsi"/>
                <w:b/>
              </w:rPr>
              <w:t>Unit Price</w:t>
            </w:r>
          </w:p>
        </w:tc>
        <w:tc>
          <w:tcPr>
            <w:tcW w:w="1620" w:type="dxa"/>
            <w:shd w:val="clear" w:color="auto" w:fill="C6D9F1" w:themeFill="text2" w:themeFillTint="33"/>
          </w:tcPr>
          <w:p w14:paraId="0D880288" w14:textId="4AE220C9" w:rsidR="00CA7619" w:rsidRPr="00CA7619" w:rsidRDefault="00CA7619" w:rsidP="00DD5A8C">
            <w:pPr>
              <w:pStyle w:val="ListParagraph"/>
              <w:tabs>
                <w:tab w:val="left" w:pos="1440"/>
              </w:tabs>
              <w:ind w:left="0"/>
              <w:jc w:val="both"/>
              <w:rPr>
                <w:rFonts w:asciiTheme="minorHAnsi" w:hAnsiTheme="minorHAnsi"/>
                <w:b/>
              </w:rPr>
            </w:pPr>
            <w:r>
              <w:rPr>
                <w:rFonts w:asciiTheme="minorHAnsi" w:hAnsiTheme="minorHAnsi"/>
                <w:b/>
              </w:rPr>
              <w:t>Total Price</w:t>
            </w:r>
          </w:p>
        </w:tc>
      </w:tr>
      <w:tr w:rsidR="00AF7685" w14:paraId="779D5992" w14:textId="77777777" w:rsidTr="00DD5A8C">
        <w:tc>
          <w:tcPr>
            <w:tcW w:w="5850" w:type="dxa"/>
          </w:tcPr>
          <w:p w14:paraId="10BD7965" w14:textId="77777777" w:rsidR="00AF7685" w:rsidRDefault="00AF7685" w:rsidP="00DD5A8C">
            <w:pPr>
              <w:pStyle w:val="ListParagraph"/>
              <w:tabs>
                <w:tab w:val="left" w:pos="1440"/>
              </w:tabs>
              <w:ind w:left="0"/>
              <w:jc w:val="both"/>
              <w:rPr>
                <w:rFonts w:asciiTheme="minorHAnsi" w:hAnsiTheme="minorHAnsi"/>
              </w:rPr>
            </w:pPr>
            <w:r>
              <w:rPr>
                <w:rFonts w:asciiTheme="minorHAnsi" w:hAnsiTheme="minorHAnsi"/>
              </w:rPr>
              <w:t>Trade-in Kubota M108 Tractor, 2013 -760 HRS (550607)</w:t>
            </w:r>
          </w:p>
          <w:p w14:paraId="1097242F" w14:textId="77777777" w:rsidR="00A75DA7" w:rsidRDefault="00A75DA7" w:rsidP="00A75DA7">
            <w:r>
              <w:t xml:space="preserve">Location: 550607 is at </w:t>
            </w:r>
            <w:proofErr w:type="spellStart"/>
            <w:r>
              <w:t>Fithain</w:t>
            </w:r>
            <w:proofErr w:type="spellEnd"/>
            <w:r>
              <w:t xml:space="preserve"> Storage, 1518 E. 1800 North </w:t>
            </w:r>
            <w:r>
              <w:lastRenderedPageBreak/>
              <w:t>Road, Fithian, IL  61844</w:t>
            </w:r>
          </w:p>
          <w:p w14:paraId="3E3F6FDA" w14:textId="77777777" w:rsidR="00A75DA7" w:rsidRDefault="00A75DA7" w:rsidP="00A75DA7">
            <w:r>
              <w:t xml:space="preserve">Contact Jason Ogle to schedule an appointment for appraisal. </w:t>
            </w:r>
          </w:p>
          <w:p w14:paraId="3EBFFC17" w14:textId="7AFD0AFB" w:rsidR="00A75DA7" w:rsidRPr="00A75DA7" w:rsidRDefault="00A75DA7" w:rsidP="00A75DA7">
            <w:r>
              <w:t>(217) 466-7292</w:t>
            </w:r>
          </w:p>
        </w:tc>
        <w:tc>
          <w:tcPr>
            <w:tcW w:w="1202" w:type="dxa"/>
          </w:tcPr>
          <w:p w14:paraId="6636C263" w14:textId="1E0D2D36" w:rsidR="00AF7685" w:rsidRPr="00DD5A8C" w:rsidRDefault="00AF7685" w:rsidP="00DD5A8C">
            <w:pPr>
              <w:pStyle w:val="ListParagraph"/>
              <w:tabs>
                <w:tab w:val="left" w:pos="1440"/>
              </w:tabs>
              <w:ind w:left="0"/>
              <w:jc w:val="both"/>
              <w:rPr>
                <w:rFonts w:asciiTheme="minorHAnsi" w:hAnsiTheme="minorHAnsi"/>
              </w:rPr>
            </w:pPr>
            <w:r>
              <w:rPr>
                <w:rFonts w:asciiTheme="minorHAnsi" w:hAnsiTheme="minorHAnsi"/>
              </w:rPr>
              <w:lastRenderedPageBreak/>
              <w:t>1</w:t>
            </w:r>
          </w:p>
        </w:tc>
        <w:tc>
          <w:tcPr>
            <w:tcW w:w="1756" w:type="dxa"/>
          </w:tcPr>
          <w:p w14:paraId="5DCC4D78" w14:textId="7A8C333A" w:rsidR="00AF7685" w:rsidRPr="00DD5A8C" w:rsidRDefault="00AF7685"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01C4D7F4" w14:textId="6F962444" w:rsidR="00AF7685" w:rsidRPr="00DD5A8C" w:rsidRDefault="00AF7685" w:rsidP="00DD5A8C">
            <w:pPr>
              <w:pStyle w:val="ListParagraph"/>
              <w:tabs>
                <w:tab w:val="left" w:pos="1440"/>
              </w:tabs>
              <w:ind w:left="0"/>
              <w:jc w:val="both"/>
              <w:rPr>
                <w:rFonts w:asciiTheme="minorHAnsi" w:hAnsiTheme="minorHAnsi"/>
              </w:rPr>
            </w:pPr>
            <w:r>
              <w:rPr>
                <w:rFonts w:asciiTheme="minorHAnsi" w:hAnsiTheme="minorHAnsi"/>
              </w:rPr>
              <w:t>$</w:t>
            </w:r>
          </w:p>
        </w:tc>
      </w:tr>
      <w:tr w:rsidR="00AF7685" w14:paraId="3706B734" w14:textId="77777777" w:rsidTr="00DD5A8C">
        <w:tc>
          <w:tcPr>
            <w:tcW w:w="5850" w:type="dxa"/>
          </w:tcPr>
          <w:p w14:paraId="0A1788B5" w14:textId="77777777" w:rsidR="00AF7685" w:rsidRDefault="00AF7685" w:rsidP="00DD5A8C">
            <w:pPr>
              <w:pStyle w:val="ListParagraph"/>
              <w:tabs>
                <w:tab w:val="left" w:pos="1440"/>
              </w:tabs>
              <w:ind w:left="0"/>
              <w:jc w:val="both"/>
              <w:rPr>
                <w:rFonts w:asciiTheme="minorHAnsi" w:hAnsiTheme="minorHAnsi"/>
              </w:rPr>
            </w:pPr>
            <w:r>
              <w:rPr>
                <w:rFonts w:asciiTheme="minorHAnsi" w:hAnsiTheme="minorHAnsi"/>
              </w:rPr>
              <w:lastRenderedPageBreak/>
              <w:t>Trade-in Kubota M108 Tractor, 2013 -1,072 HRS (550608)</w:t>
            </w:r>
          </w:p>
          <w:p w14:paraId="4ED22459" w14:textId="2271A198" w:rsidR="00A75DA7" w:rsidRDefault="00A75DA7" w:rsidP="00A75DA7">
            <w:r>
              <w:t xml:space="preserve">160 East </w:t>
            </w:r>
            <w:proofErr w:type="spellStart"/>
            <w:r>
              <w:t>Leverett</w:t>
            </w:r>
            <w:proofErr w:type="spellEnd"/>
            <w:r>
              <w:t xml:space="preserve"> Road, Champaign, IL  61822</w:t>
            </w:r>
          </w:p>
          <w:p w14:paraId="25F613B7" w14:textId="77777777" w:rsidR="00A75DA7" w:rsidRDefault="00A75DA7" w:rsidP="00A75DA7">
            <w:r>
              <w:t xml:space="preserve">Contact Jason Ogle to schedule an appointment for appraisal. </w:t>
            </w:r>
          </w:p>
          <w:p w14:paraId="4EDE257D" w14:textId="17C6F6F6" w:rsidR="00A75DA7" w:rsidRPr="00A75DA7" w:rsidRDefault="00A75DA7" w:rsidP="00A75DA7">
            <w:r>
              <w:t>(217) 466-7292</w:t>
            </w:r>
          </w:p>
        </w:tc>
        <w:tc>
          <w:tcPr>
            <w:tcW w:w="1202" w:type="dxa"/>
          </w:tcPr>
          <w:p w14:paraId="3B5104E7" w14:textId="661E3DE3" w:rsidR="00AF7685" w:rsidRDefault="00AF7685" w:rsidP="00DD5A8C">
            <w:pPr>
              <w:pStyle w:val="ListParagraph"/>
              <w:tabs>
                <w:tab w:val="left" w:pos="1440"/>
              </w:tabs>
              <w:ind w:left="0"/>
              <w:jc w:val="both"/>
              <w:rPr>
                <w:rFonts w:asciiTheme="minorHAnsi" w:hAnsiTheme="minorHAnsi"/>
              </w:rPr>
            </w:pPr>
            <w:r>
              <w:rPr>
                <w:rFonts w:asciiTheme="minorHAnsi" w:hAnsiTheme="minorHAnsi"/>
              </w:rPr>
              <w:t>1</w:t>
            </w:r>
          </w:p>
        </w:tc>
        <w:tc>
          <w:tcPr>
            <w:tcW w:w="1756" w:type="dxa"/>
          </w:tcPr>
          <w:p w14:paraId="2E35D940" w14:textId="5F5C71A8" w:rsidR="00AF7685" w:rsidRDefault="00AF7685"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62DC4317" w14:textId="78812E3E" w:rsidR="00AF7685" w:rsidRDefault="00AF7685" w:rsidP="00DD5A8C">
            <w:pPr>
              <w:pStyle w:val="ListParagraph"/>
              <w:tabs>
                <w:tab w:val="left" w:pos="1440"/>
              </w:tabs>
              <w:ind w:left="0"/>
              <w:jc w:val="both"/>
              <w:rPr>
                <w:rFonts w:asciiTheme="minorHAnsi" w:hAnsiTheme="minorHAnsi"/>
              </w:rPr>
            </w:pPr>
            <w:r>
              <w:rPr>
                <w:rFonts w:asciiTheme="minorHAnsi" w:hAnsiTheme="minorHAnsi"/>
              </w:rPr>
              <w:t>$</w:t>
            </w:r>
          </w:p>
        </w:tc>
      </w:tr>
      <w:tr w:rsidR="00AF7685" w14:paraId="3329C39C" w14:textId="77777777" w:rsidTr="00DD5A8C">
        <w:tc>
          <w:tcPr>
            <w:tcW w:w="5850" w:type="dxa"/>
          </w:tcPr>
          <w:p w14:paraId="4147454A" w14:textId="77777777" w:rsidR="00AF7685" w:rsidRDefault="00AF7685" w:rsidP="00DD5A8C">
            <w:pPr>
              <w:pStyle w:val="ListParagraph"/>
              <w:tabs>
                <w:tab w:val="left" w:pos="1440"/>
              </w:tabs>
              <w:ind w:left="0"/>
              <w:jc w:val="both"/>
              <w:rPr>
                <w:rFonts w:asciiTheme="minorHAnsi" w:hAnsiTheme="minorHAnsi"/>
              </w:rPr>
            </w:pPr>
            <w:r>
              <w:rPr>
                <w:rFonts w:asciiTheme="minorHAnsi" w:hAnsiTheme="minorHAnsi"/>
              </w:rPr>
              <w:t>Trade-in Kubota M108 Tractor, 2013 -924 HRS (550610)</w:t>
            </w:r>
          </w:p>
          <w:p w14:paraId="66596495" w14:textId="77777777" w:rsidR="00A75DA7" w:rsidRDefault="00A75DA7" w:rsidP="00A75DA7">
            <w:r>
              <w:t xml:space="preserve">160 East </w:t>
            </w:r>
            <w:proofErr w:type="spellStart"/>
            <w:r>
              <w:t>Leverett</w:t>
            </w:r>
            <w:proofErr w:type="spellEnd"/>
            <w:r>
              <w:t xml:space="preserve"> Road, Champaign, IL  61822</w:t>
            </w:r>
          </w:p>
          <w:p w14:paraId="0E749C45" w14:textId="77777777" w:rsidR="00A75DA7" w:rsidRDefault="00A75DA7" w:rsidP="00A75DA7">
            <w:r>
              <w:t xml:space="preserve">Contact Jason Ogle to schedule an appointment for appraisal. </w:t>
            </w:r>
          </w:p>
          <w:p w14:paraId="666AB536" w14:textId="2A9BCB60" w:rsidR="00A75DA7" w:rsidRDefault="00A75DA7" w:rsidP="00A75DA7">
            <w:pPr>
              <w:pStyle w:val="ListParagraph"/>
              <w:tabs>
                <w:tab w:val="left" w:pos="1440"/>
              </w:tabs>
              <w:ind w:left="0"/>
              <w:jc w:val="both"/>
              <w:rPr>
                <w:rFonts w:asciiTheme="minorHAnsi" w:hAnsiTheme="minorHAnsi"/>
              </w:rPr>
            </w:pPr>
            <w:r>
              <w:t>(217) 466-7292</w:t>
            </w:r>
          </w:p>
        </w:tc>
        <w:tc>
          <w:tcPr>
            <w:tcW w:w="1202" w:type="dxa"/>
          </w:tcPr>
          <w:p w14:paraId="26B6CB7C" w14:textId="31391E3C" w:rsidR="00AF7685" w:rsidRDefault="00AF7685" w:rsidP="00DD5A8C">
            <w:pPr>
              <w:pStyle w:val="ListParagraph"/>
              <w:tabs>
                <w:tab w:val="left" w:pos="1440"/>
              </w:tabs>
              <w:ind w:left="0"/>
              <w:jc w:val="both"/>
              <w:rPr>
                <w:rFonts w:asciiTheme="minorHAnsi" w:hAnsiTheme="minorHAnsi"/>
              </w:rPr>
            </w:pPr>
            <w:r>
              <w:rPr>
                <w:rFonts w:asciiTheme="minorHAnsi" w:hAnsiTheme="minorHAnsi"/>
              </w:rPr>
              <w:t>1</w:t>
            </w:r>
          </w:p>
        </w:tc>
        <w:tc>
          <w:tcPr>
            <w:tcW w:w="1756" w:type="dxa"/>
          </w:tcPr>
          <w:p w14:paraId="4DA918FB" w14:textId="7749A56E" w:rsidR="00AF7685" w:rsidRDefault="00AF7685"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6B303337" w14:textId="0ED7F62A" w:rsidR="00AF7685" w:rsidRDefault="00AF7685" w:rsidP="00DD5A8C">
            <w:pPr>
              <w:pStyle w:val="ListParagraph"/>
              <w:tabs>
                <w:tab w:val="left" w:pos="1440"/>
              </w:tabs>
              <w:ind w:left="0"/>
              <w:jc w:val="both"/>
              <w:rPr>
                <w:rFonts w:asciiTheme="minorHAnsi" w:hAnsiTheme="minorHAnsi"/>
              </w:rPr>
            </w:pPr>
            <w:r>
              <w:rPr>
                <w:rFonts w:asciiTheme="minorHAnsi" w:hAnsiTheme="minorHAnsi"/>
              </w:rPr>
              <w:t>$</w:t>
            </w:r>
          </w:p>
        </w:tc>
      </w:tr>
      <w:tr w:rsidR="00AF7685" w14:paraId="643CCB63" w14:textId="77777777" w:rsidTr="00DD5A8C">
        <w:tc>
          <w:tcPr>
            <w:tcW w:w="5850" w:type="dxa"/>
          </w:tcPr>
          <w:p w14:paraId="6AA65354" w14:textId="6F2466B4" w:rsidR="00AF7685" w:rsidRDefault="00AF7685" w:rsidP="00DD5A8C">
            <w:pPr>
              <w:pStyle w:val="ListParagraph"/>
              <w:tabs>
                <w:tab w:val="left" w:pos="1440"/>
              </w:tabs>
              <w:ind w:left="0"/>
              <w:jc w:val="both"/>
              <w:rPr>
                <w:rFonts w:asciiTheme="minorHAnsi" w:hAnsiTheme="minorHAnsi"/>
              </w:rPr>
            </w:pPr>
            <w:r>
              <w:rPr>
                <w:rFonts w:asciiTheme="minorHAnsi" w:hAnsiTheme="minorHAnsi"/>
              </w:rPr>
              <w:t>Trade-in Kubota M108 Tractor, 2013 -1,517 HRS (650543)</w:t>
            </w:r>
          </w:p>
          <w:p w14:paraId="2103BAFC" w14:textId="77777777" w:rsidR="00AF7685" w:rsidRDefault="00AF7685" w:rsidP="00DD5A8C">
            <w:pPr>
              <w:pStyle w:val="ListParagraph"/>
              <w:tabs>
                <w:tab w:val="left" w:pos="1440"/>
              </w:tabs>
              <w:ind w:left="0"/>
              <w:jc w:val="both"/>
              <w:rPr>
                <w:rFonts w:asciiTheme="minorHAnsi" w:hAnsiTheme="minorHAnsi"/>
              </w:rPr>
            </w:pPr>
            <w:r>
              <w:rPr>
                <w:rFonts w:asciiTheme="minorHAnsi" w:hAnsiTheme="minorHAnsi"/>
              </w:rPr>
              <w:t>Location: Lincoln Yard, 1415 Short 11</w:t>
            </w:r>
            <w:r w:rsidRPr="00AF7685">
              <w:rPr>
                <w:rFonts w:asciiTheme="minorHAnsi" w:hAnsiTheme="minorHAnsi"/>
                <w:vertAlign w:val="superscript"/>
              </w:rPr>
              <w:t>th</w:t>
            </w:r>
            <w:r>
              <w:rPr>
                <w:rFonts w:asciiTheme="minorHAnsi" w:hAnsiTheme="minorHAnsi"/>
              </w:rPr>
              <w:t xml:space="preserve"> Street, Lincoln, IL 62656</w:t>
            </w:r>
          </w:p>
          <w:p w14:paraId="77E6DFCB" w14:textId="77777777" w:rsidR="00AF7685" w:rsidRDefault="00AF7685" w:rsidP="00DD5A8C">
            <w:pPr>
              <w:pStyle w:val="ListParagraph"/>
              <w:tabs>
                <w:tab w:val="left" w:pos="1440"/>
              </w:tabs>
              <w:ind w:left="0"/>
              <w:jc w:val="both"/>
              <w:rPr>
                <w:rFonts w:asciiTheme="minorHAnsi" w:hAnsiTheme="minorHAnsi"/>
              </w:rPr>
            </w:pPr>
            <w:r>
              <w:rPr>
                <w:rFonts w:asciiTheme="minorHAnsi" w:hAnsiTheme="minorHAnsi"/>
              </w:rPr>
              <w:t xml:space="preserve">Contact Andy York </w:t>
            </w:r>
            <w:r w:rsidR="00BA4C66">
              <w:rPr>
                <w:rFonts w:asciiTheme="minorHAnsi" w:hAnsiTheme="minorHAnsi"/>
              </w:rPr>
              <w:t xml:space="preserve">to schedule an appointment for appraisal. </w:t>
            </w:r>
          </w:p>
          <w:p w14:paraId="773066E1" w14:textId="62850040" w:rsidR="00BA4C66" w:rsidRDefault="00BA4C66" w:rsidP="00DD5A8C">
            <w:pPr>
              <w:pStyle w:val="ListParagraph"/>
              <w:tabs>
                <w:tab w:val="left" w:pos="1440"/>
              </w:tabs>
              <w:ind w:left="0"/>
              <w:jc w:val="both"/>
              <w:rPr>
                <w:rFonts w:asciiTheme="minorHAnsi" w:hAnsiTheme="minorHAnsi"/>
              </w:rPr>
            </w:pPr>
            <w:r>
              <w:rPr>
                <w:rFonts w:asciiTheme="minorHAnsi" w:hAnsiTheme="minorHAnsi"/>
              </w:rPr>
              <w:t>(217) 524-4970</w:t>
            </w:r>
          </w:p>
        </w:tc>
        <w:tc>
          <w:tcPr>
            <w:tcW w:w="1202" w:type="dxa"/>
          </w:tcPr>
          <w:p w14:paraId="16E7B7EF" w14:textId="2A37B675" w:rsidR="00AF7685" w:rsidRDefault="00CA7619" w:rsidP="00DD5A8C">
            <w:pPr>
              <w:pStyle w:val="ListParagraph"/>
              <w:tabs>
                <w:tab w:val="left" w:pos="1440"/>
              </w:tabs>
              <w:ind w:left="0"/>
              <w:jc w:val="both"/>
              <w:rPr>
                <w:rFonts w:asciiTheme="minorHAnsi" w:hAnsiTheme="minorHAnsi"/>
              </w:rPr>
            </w:pPr>
            <w:r>
              <w:rPr>
                <w:rFonts w:asciiTheme="minorHAnsi" w:hAnsiTheme="minorHAnsi"/>
              </w:rPr>
              <w:t>1</w:t>
            </w:r>
          </w:p>
        </w:tc>
        <w:tc>
          <w:tcPr>
            <w:tcW w:w="1756" w:type="dxa"/>
          </w:tcPr>
          <w:p w14:paraId="5287F868" w14:textId="120BFC04"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45518A8B" w14:textId="70CFE5D0"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r>
      <w:tr w:rsidR="00AF7685" w14:paraId="17BB8778" w14:textId="77777777" w:rsidTr="00DD5A8C">
        <w:tc>
          <w:tcPr>
            <w:tcW w:w="5850" w:type="dxa"/>
          </w:tcPr>
          <w:p w14:paraId="0B136D95" w14:textId="77777777" w:rsidR="00AF7685" w:rsidRDefault="00AF7685" w:rsidP="00CA7619">
            <w:pPr>
              <w:pStyle w:val="ListParagraph"/>
              <w:tabs>
                <w:tab w:val="left" w:pos="1440"/>
              </w:tabs>
              <w:ind w:left="0"/>
              <w:jc w:val="both"/>
              <w:rPr>
                <w:rFonts w:asciiTheme="minorHAnsi" w:hAnsiTheme="minorHAnsi"/>
              </w:rPr>
            </w:pPr>
            <w:r>
              <w:rPr>
                <w:rFonts w:asciiTheme="minorHAnsi" w:hAnsiTheme="minorHAnsi"/>
              </w:rPr>
              <w:t>Trade-in Kubota M108 Tractor, 2013 -</w:t>
            </w:r>
            <w:r w:rsidR="00CA7619">
              <w:rPr>
                <w:rFonts w:asciiTheme="minorHAnsi" w:hAnsiTheme="minorHAnsi"/>
              </w:rPr>
              <w:t>1,188</w:t>
            </w:r>
            <w:r>
              <w:rPr>
                <w:rFonts w:asciiTheme="minorHAnsi" w:hAnsiTheme="minorHAnsi"/>
              </w:rPr>
              <w:t xml:space="preserve"> HRS (</w:t>
            </w:r>
            <w:r w:rsidR="00CA7619">
              <w:rPr>
                <w:rFonts w:asciiTheme="minorHAnsi" w:hAnsiTheme="minorHAnsi"/>
              </w:rPr>
              <w:t>650867</w:t>
            </w:r>
            <w:r>
              <w:rPr>
                <w:rFonts w:asciiTheme="minorHAnsi" w:hAnsiTheme="minorHAnsi"/>
              </w:rPr>
              <w:t>)</w:t>
            </w:r>
          </w:p>
          <w:p w14:paraId="6DB9DA71" w14:textId="09234C6D" w:rsidR="00CA7619" w:rsidRDefault="00CA7619" w:rsidP="00CA7619">
            <w:pPr>
              <w:pStyle w:val="ListParagraph"/>
              <w:tabs>
                <w:tab w:val="left" w:pos="1440"/>
              </w:tabs>
              <w:ind w:left="0"/>
              <w:jc w:val="both"/>
              <w:rPr>
                <w:rFonts w:asciiTheme="minorHAnsi" w:hAnsiTheme="minorHAnsi"/>
              </w:rPr>
            </w:pPr>
            <w:r>
              <w:rPr>
                <w:rFonts w:asciiTheme="minorHAnsi" w:hAnsiTheme="minorHAnsi"/>
              </w:rPr>
              <w:t>Location5204 Old Route 36, Springfield, IL 62707</w:t>
            </w:r>
          </w:p>
          <w:p w14:paraId="0DFE12B8" w14:textId="77777777" w:rsidR="00CA7619" w:rsidRDefault="00CA7619" w:rsidP="00CA7619">
            <w:pPr>
              <w:pStyle w:val="ListParagraph"/>
              <w:tabs>
                <w:tab w:val="left" w:pos="1440"/>
              </w:tabs>
              <w:ind w:left="0"/>
              <w:jc w:val="both"/>
              <w:rPr>
                <w:rFonts w:asciiTheme="minorHAnsi" w:hAnsiTheme="minorHAnsi"/>
              </w:rPr>
            </w:pPr>
            <w:r>
              <w:rPr>
                <w:rFonts w:asciiTheme="minorHAnsi" w:hAnsiTheme="minorHAnsi"/>
              </w:rPr>
              <w:t xml:space="preserve">Contact Andy York to schedule an appointment for appraisal. </w:t>
            </w:r>
          </w:p>
          <w:p w14:paraId="65CFCB32" w14:textId="6720E572" w:rsidR="00CA7619" w:rsidRDefault="00CA7619" w:rsidP="00CA7619">
            <w:pPr>
              <w:pStyle w:val="ListParagraph"/>
              <w:tabs>
                <w:tab w:val="left" w:pos="1440"/>
              </w:tabs>
              <w:ind w:left="0"/>
              <w:jc w:val="both"/>
              <w:rPr>
                <w:rFonts w:asciiTheme="minorHAnsi" w:hAnsiTheme="minorHAnsi"/>
              </w:rPr>
            </w:pPr>
            <w:r>
              <w:rPr>
                <w:rFonts w:asciiTheme="minorHAnsi" w:hAnsiTheme="minorHAnsi"/>
              </w:rPr>
              <w:t>(217) 524-4970</w:t>
            </w:r>
          </w:p>
        </w:tc>
        <w:tc>
          <w:tcPr>
            <w:tcW w:w="1202" w:type="dxa"/>
          </w:tcPr>
          <w:p w14:paraId="6FB334F9" w14:textId="365F7D92" w:rsidR="00AF7685" w:rsidRDefault="00CA7619" w:rsidP="00DD5A8C">
            <w:pPr>
              <w:pStyle w:val="ListParagraph"/>
              <w:tabs>
                <w:tab w:val="left" w:pos="1440"/>
              </w:tabs>
              <w:ind w:left="0"/>
              <w:jc w:val="both"/>
              <w:rPr>
                <w:rFonts w:asciiTheme="minorHAnsi" w:hAnsiTheme="minorHAnsi"/>
              </w:rPr>
            </w:pPr>
            <w:r>
              <w:rPr>
                <w:rFonts w:asciiTheme="minorHAnsi" w:hAnsiTheme="minorHAnsi"/>
              </w:rPr>
              <w:t>1</w:t>
            </w:r>
          </w:p>
        </w:tc>
        <w:tc>
          <w:tcPr>
            <w:tcW w:w="1756" w:type="dxa"/>
          </w:tcPr>
          <w:p w14:paraId="49041F4E" w14:textId="0861266E"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3E31CE13" w14:textId="72B05DE3"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r>
      <w:tr w:rsidR="00AF7685" w14:paraId="570A675D" w14:textId="77777777" w:rsidTr="00DD5A8C">
        <w:tc>
          <w:tcPr>
            <w:tcW w:w="5850" w:type="dxa"/>
          </w:tcPr>
          <w:p w14:paraId="164F9DD5" w14:textId="2E8B0793" w:rsidR="00AF7685" w:rsidRDefault="00AF7685" w:rsidP="00CA7619">
            <w:pPr>
              <w:pStyle w:val="ListParagraph"/>
              <w:tabs>
                <w:tab w:val="left" w:pos="1440"/>
              </w:tabs>
              <w:ind w:left="0"/>
              <w:jc w:val="both"/>
              <w:rPr>
                <w:rFonts w:asciiTheme="minorHAnsi" w:hAnsiTheme="minorHAnsi"/>
              </w:rPr>
            </w:pPr>
            <w:r>
              <w:rPr>
                <w:rFonts w:asciiTheme="minorHAnsi" w:hAnsiTheme="minorHAnsi"/>
              </w:rPr>
              <w:t>Trade-in Kubota M108 Tractor, 201</w:t>
            </w:r>
            <w:r w:rsidR="00CA7619">
              <w:rPr>
                <w:rFonts w:asciiTheme="minorHAnsi" w:hAnsiTheme="minorHAnsi"/>
              </w:rPr>
              <w:t>2</w:t>
            </w:r>
            <w:r>
              <w:rPr>
                <w:rFonts w:asciiTheme="minorHAnsi" w:hAnsiTheme="minorHAnsi"/>
              </w:rPr>
              <w:t xml:space="preserve"> -</w:t>
            </w:r>
            <w:r w:rsidR="00CA7619">
              <w:rPr>
                <w:rFonts w:asciiTheme="minorHAnsi" w:hAnsiTheme="minorHAnsi"/>
              </w:rPr>
              <w:t>1,231</w:t>
            </w:r>
            <w:r>
              <w:rPr>
                <w:rFonts w:asciiTheme="minorHAnsi" w:hAnsiTheme="minorHAnsi"/>
              </w:rPr>
              <w:t xml:space="preserve"> HRS</w:t>
            </w:r>
            <w:r w:rsidR="00CA7619">
              <w:rPr>
                <w:rFonts w:asciiTheme="minorHAnsi" w:hAnsiTheme="minorHAnsi"/>
              </w:rPr>
              <w:t xml:space="preserve"> (650536</w:t>
            </w:r>
            <w:r>
              <w:rPr>
                <w:rFonts w:asciiTheme="minorHAnsi" w:hAnsiTheme="minorHAnsi"/>
              </w:rPr>
              <w:t>)</w:t>
            </w:r>
          </w:p>
          <w:p w14:paraId="0766BCB0" w14:textId="1C365613" w:rsidR="00CA7619" w:rsidRDefault="00CA7619" w:rsidP="00CA7619">
            <w:pPr>
              <w:pStyle w:val="ListParagraph"/>
              <w:tabs>
                <w:tab w:val="left" w:pos="1440"/>
              </w:tabs>
              <w:ind w:left="0"/>
              <w:jc w:val="both"/>
              <w:rPr>
                <w:rFonts w:asciiTheme="minorHAnsi" w:hAnsiTheme="minorHAnsi"/>
              </w:rPr>
            </w:pPr>
            <w:r>
              <w:rPr>
                <w:rFonts w:asciiTheme="minorHAnsi" w:hAnsiTheme="minorHAnsi"/>
              </w:rPr>
              <w:t>Location: 115 S. Lincoln Street, Carthage, IL 62321</w:t>
            </w:r>
          </w:p>
          <w:p w14:paraId="0B616A48" w14:textId="77777777" w:rsidR="00CA7619" w:rsidRDefault="00CA7619" w:rsidP="00CA7619">
            <w:pPr>
              <w:pStyle w:val="ListParagraph"/>
              <w:tabs>
                <w:tab w:val="left" w:pos="1440"/>
              </w:tabs>
              <w:ind w:left="0"/>
              <w:jc w:val="both"/>
              <w:rPr>
                <w:rFonts w:asciiTheme="minorHAnsi" w:hAnsiTheme="minorHAnsi"/>
              </w:rPr>
            </w:pPr>
            <w:r>
              <w:rPr>
                <w:rFonts w:asciiTheme="minorHAnsi" w:hAnsiTheme="minorHAnsi"/>
              </w:rPr>
              <w:t xml:space="preserve">Contact Andy York to schedule an appointment for appraisal. </w:t>
            </w:r>
          </w:p>
          <w:p w14:paraId="18BEBCCD" w14:textId="3337046E" w:rsidR="00CA7619" w:rsidRDefault="00CA7619" w:rsidP="00CA7619">
            <w:pPr>
              <w:pStyle w:val="ListParagraph"/>
              <w:tabs>
                <w:tab w:val="left" w:pos="1440"/>
              </w:tabs>
              <w:ind w:left="0"/>
              <w:jc w:val="both"/>
              <w:rPr>
                <w:rFonts w:asciiTheme="minorHAnsi" w:hAnsiTheme="minorHAnsi"/>
              </w:rPr>
            </w:pPr>
            <w:r>
              <w:rPr>
                <w:rFonts w:asciiTheme="minorHAnsi" w:hAnsiTheme="minorHAnsi"/>
              </w:rPr>
              <w:t>(217) 524-4970</w:t>
            </w:r>
          </w:p>
        </w:tc>
        <w:tc>
          <w:tcPr>
            <w:tcW w:w="1202" w:type="dxa"/>
          </w:tcPr>
          <w:p w14:paraId="685DB673" w14:textId="6010A0CD" w:rsidR="00AF7685" w:rsidRDefault="00CA7619" w:rsidP="00DD5A8C">
            <w:pPr>
              <w:pStyle w:val="ListParagraph"/>
              <w:tabs>
                <w:tab w:val="left" w:pos="1440"/>
              </w:tabs>
              <w:ind w:left="0"/>
              <w:jc w:val="both"/>
              <w:rPr>
                <w:rFonts w:asciiTheme="minorHAnsi" w:hAnsiTheme="minorHAnsi"/>
              </w:rPr>
            </w:pPr>
            <w:r>
              <w:rPr>
                <w:rFonts w:asciiTheme="minorHAnsi" w:hAnsiTheme="minorHAnsi"/>
              </w:rPr>
              <w:t>1</w:t>
            </w:r>
          </w:p>
        </w:tc>
        <w:tc>
          <w:tcPr>
            <w:tcW w:w="1756" w:type="dxa"/>
          </w:tcPr>
          <w:p w14:paraId="6E2D3989" w14:textId="78F5B3E2"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c>
          <w:tcPr>
            <w:tcW w:w="1620" w:type="dxa"/>
          </w:tcPr>
          <w:p w14:paraId="58051BDA" w14:textId="0502D606" w:rsidR="00AF7685" w:rsidRPr="00DD5A8C" w:rsidRDefault="00CA7619" w:rsidP="00DD5A8C">
            <w:pPr>
              <w:pStyle w:val="ListParagraph"/>
              <w:tabs>
                <w:tab w:val="left" w:pos="1440"/>
              </w:tabs>
              <w:ind w:left="0"/>
              <w:jc w:val="both"/>
              <w:rPr>
                <w:rFonts w:asciiTheme="minorHAnsi" w:hAnsiTheme="minorHAnsi"/>
              </w:rPr>
            </w:pPr>
            <w:r>
              <w:rPr>
                <w:rFonts w:asciiTheme="minorHAnsi" w:hAnsiTheme="minorHAnsi"/>
              </w:rPr>
              <w:t>$</w:t>
            </w:r>
          </w:p>
        </w:tc>
      </w:tr>
    </w:tbl>
    <w:p w14:paraId="650A1D6D" w14:textId="099D6435"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D5A8C">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6F44C3BB"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B571E5">
            <w:rPr>
              <w:rStyle w:val="Style10"/>
            </w:rPr>
            <w:t>June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3C15DFD5"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B571E5">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w:t>
      </w:r>
      <w:r>
        <w:rPr>
          <w:rFonts w:asciiTheme="minorHAnsi" w:hAnsiTheme="minorHAnsi"/>
        </w:rPr>
        <w:lastRenderedPageBreak/>
        <w:t>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496FEBD" w14:textId="1FC80F0A" w:rsidR="001301B6" w:rsidRPr="001301B6" w:rsidRDefault="009742ED" w:rsidP="001301B6">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400024AF"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7AE3315" w14:textId="64045200" w:rsidR="00BF6019" w:rsidRPr="00B571E5" w:rsidRDefault="00BF6019" w:rsidP="00B571E5">
      <w:pPr>
        <w:keepNext/>
        <w:keepLines/>
        <w:tabs>
          <w:tab w:val="left" w:pos="720"/>
          <w:tab w:val="left" w:pos="1440"/>
        </w:tabs>
        <w:jc w:val="both"/>
        <w:rPr>
          <w:rFonts w:asciiTheme="minorHAnsi" w:hAnsiTheme="minorHAnsi" w:cstheme="minorHAnsi"/>
        </w:rPr>
      </w:pPr>
    </w:p>
    <w:p w14:paraId="14CAB9A5" w14:textId="19F4BEE4"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3</w:t>
      </w:r>
    </w:p>
    <w:p w14:paraId="5D4BF6CF" w14:textId="209E5547"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700 E. Norris Drive</w:t>
      </w:r>
    </w:p>
    <w:p w14:paraId="753A53C4" w14:textId="1A90555E"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Ottawa, IL 61350</w:t>
      </w:r>
    </w:p>
    <w:p w14:paraId="424CBC6E" w14:textId="15B8B821"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p>
    <w:p w14:paraId="6A7C9750" w14:textId="6E84767B" w:rsidR="00BF6019" w:rsidRDefault="00BF60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 xml:space="preserve">District </w:t>
      </w:r>
      <w:r w:rsidR="00CD2619">
        <w:rPr>
          <w:rFonts w:asciiTheme="minorHAnsi" w:hAnsiTheme="minorHAnsi" w:cstheme="minorHAnsi"/>
        </w:rPr>
        <w:t>5</w:t>
      </w:r>
    </w:p>
    <w:p w14:paraId="6AC24AEF" w14:textId="10A511E6"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13473 IL HWY 133</w:t>
      </w:r>
    </w:p>
    <w:p w14:paraId="27AC5530" w14:textId="7C2DB7F1"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Po Box 610</w:t>
      </w:r>
    </w:p>
    <w:p w14:paraId="00F68E58" w14:textId="06F63572" w:rsidR="00CD2619" w:rsidRDefault="00CD2619"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Paris, IL 61944</w:t>
      </w:r>
    </w:p>
    <w:p w14:paraId="2233938D" w14:textId="77777777" w:rsidR="00A91B05" w:rsidRDefault="00A91B05" w:rsidP="00BF6019">
      <w:pPr>
        <w:pStyle w:val="ListParagraph"/>
        <w:keepNext/>
        <w:keepLines/>
        <w:tabs>
          <w:tab w:val="left" w:pos="720"/>
          <w:tab w:val="left" w:pos="1440"/>
        </w:tabs>
        <w:ind w:left="2160" w:hanging="720"/>
        <w:jc w:val="both"/>
        <w:rPr>
          <w:rFonts w:asciiTheme="minorHAnsi" w:hAnsiTheme="minorHAnsi" w:cstheme="minorHAnsi"/>
        </w:rPr>
      </w:pPr>
    </w:p>
    <w:p w14:paraId="23DDB166" w14:textId="002B8FAD" w:rsidR="00A91B05" w:rsidRDefault="00A91B05"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District 6</w:t>
      </w:r>
    </w:p>
    <w:p w14:paraId="0AEB4E68" w14:textId="18D7CC1A" w:rsidR="00A91B05" w:rsidRDefault="00A91B05"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126 E. Ash St.</w:t>
      </w:r>
    </w:p>
    <w:p w14:paraId="2FB04870" w14:textId="29BDCC00" w:rsidR="00A91B05" w:rsidRDefault="00A91B05" w:rsidP="00BF6019">
      <w:pPr>
        <w:pStyle w:val="ListParagraph"/>
        <w:keepNext/>
        <w:keepLines/>
        <w:tabs>
          <w:tab w:val="left" w:pos="720"/>
          <w:tab w:val="left" w:pos="1440"/>
        </w:tabs>
        <w:ind w:left="2160" w:hanging="720"/>
        <w:jc w:val="both"/>
        <w:rPr>
          <w:rFonts w:asciiTheme="minorHAnsi" w:hAnsiTheme="minorHAnsi" w:cstheme="minorHAnsi"/>
        </w:rPr>
      </w:pPr>
      <w:r>
        <w:rPr>
          <w:rFonts w:asciiTheme="minorHAnsi" w:hAnsiTheme="minorHAnsi" w:cstheme="minorHAnsi"/>
        </w:rPr>
        <w:t>Springfield, IL 62704</w:t>
      </w:r>
    </w:p>
    <w:p w14:paraId="46EA1D1C" w14:textId="77777777" w:rsidR="00BF6019" w:rsidRPr="00B571E5" w:rsidRDefault="00BF6019" w:rsidP="00B571E5">
      <w:pPr>
        <w:keepNext/>
        <w:keepLines/>
        <w:tabs>
          <w:tab w:val="left" w:pos="720"/>
          <w:tab w:val="left" w:pos="1440"/>
        </w:tabs>
        <w:jc w:val="both"/>
        <w:rPr>
          <w:rFonts w:asciiTheme="minorHAnsi" w:hAnsiTheme="minorHAnsi" w:cstheme="minorHAnsi"/>
        </w:rPr>
      </w:pPr>
    </w:p>
    <w:p w14:paraId="5A89D72A" w14:textId="1C10C2C8" w:rsidR="00A400AF" w:rsidRPr="007D346D" w:rsidRDefault="009742ED" w:rsidP="006B54FA">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w:t>
      </w:r>
      <w:r w:rsidRPr="000477FE">
        <w:rPr>
          <w:rFonts w:asciiTheme="minorHAnsi" w:hAnsiTheme="minorHAnsi" w:cstheme="minorHAnsi"/>
        </w:rPr>
        <w:lastRenderedPageBreak/>
        <w:t>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w:t>
      </w:r>
      <w:r w:rsidRPr="000477FE">
        <w:rPr>
          <w:rFonts w:asciiTheme="minorHAnsi" w:hAnsiTheme="minorHAnsi"/>
        </w:rPr>
        <w:lastRenderedPageBreak/>
        <w:t>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192B66AA" w:rsidR="009742ED" w:rsidRPr="005833AF"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10E51CA" w14:textId="77777777" w:rsidR="005833AF" w:rsidRPr="00095D77" w:rsidRDefault="005833AF" w:rsidP="005833AF">
      <w:pPr>
        <w:pStyle w:val="ListParagraph"/>
        <w:tabs>
          <w:tab w:val="left" w:pos="1440"/>
        </w:tabs>
        <w:spacing w:before="240" w:after="200" w:line="23" w:lineRule="atLeast"/>
        <w:ind w:left="1440"/>
        <w:jc w:val="both"/>
        <w:rPr>
          <w:rFonts w:asciiTheme="minorHAnsi" w:hAnsiTheme="minorHAnsi" w:cstheme="minorHAnsi"/>
          <w:b/>
        </w:rPr>
      </w:pP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E498A">
        <w:rPr>
          <w:rFonts w:asciiTheme="minorHAnsi" w:hAnsiTheme="minorHAnsi" w:cstheme="minorHAnsi"/>
          <w:iCs/>
        </w:rPr>
      </w:r>
      <w:r w:rsidR="00DE498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E498A">
        <w:rPr>
          <w:rFonts w:asciiTheme="minorHAnsi" w:hAnsiTheme="minorHAnsi" w:cstheme="minorHAnsi"/>
          <w:iCs/>
        </w:rPr>
      </w:r>
      <w:r w:rsidR="00DE498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E498A">
        <w:rPr>
          <w:rFonts w:asciiTheme="minorHAnsi" w:hAnsiTheme="minorHAnsi" w:cstheme="minorHAnsi"/>
          <w:iCs/>
        </w:rPr>
      </w:r>
      <w:r w:rsidR="00DE498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E498A">
        <w:rPr>
          <w:rFonts w:asciiTheme="minorHAnsi" w:hAnsiTheme="minorHAnsi" w:cstheme="minorHAnsi"/>
          <w:iCs/>
        </w:rPr>
      </w:r>
      <w:r w:rsidR="00DE498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DE498A">
        <w:rPr>
          <w:rFonts w:asciiTheme="minorHAnsi" w:hAnsiTheme="minorHAnsi" w:cstheme="minorHAnsi"/>
          <w:iCs/>
        </w:rPr>
      </w:r>
      <w:r w:rsidR="00DE498A">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lastRenderedPageBreak/>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w:t>
      </w:r>
      <w:r w:rsidRPr="005E393C">
        <w:rPr>
          <w:rFonts w:asciiTheme="minorHAnsi" w:hAnsiTheme="minorHAnsi"/>
        </w:rPr>
        <w:lastRenderedPageBreak/>
        <w:t>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4F86C1E" w14:textId="0F79951F"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65A8607" w14:textId="44A23AD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EB76F85" w14:textId="52AA11B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176A765" w14:textId="3D22874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0AC06A1" w14:textId="525C1BD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2A5C76D" w14:textId="2334BBD3"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9164626" w14:textId="3360D07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42B3FA0" w14:textId="7CDD4FF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152C8DF" w14:textId="04E8479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E0FDBB3" w14:textId="5E461B0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28834FD" w14:textId="0D5885C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8106089" w14:textId="5B3C206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CB4CF5D" w14:textId="7B3454E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DE498A">
              <w:rPr>
                <w:rFonts w:ascii="Arial Narrow" w:hAnsi="Arial Narrow"/>
                <w:color w:val="000000" w:themeColor="text1"/>
                <w:sz w:val="20"/>
                <w:szCs w:val="20"/>
              </w:rPr>
            </w:r>
            <w:r w:rsidR="00DE498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DE498A">
              <w:rPr>
                <w:rFonts w:ascii="Arial Narrow" w:hAnsi="Arial Narrow"/>
                <w:color w:val="000000" w:themeColor="text1"/>
                <w:sz w:val="20"/>
                <w:szCs w:val="20"/>
              </w:rPr>
            </w:r>
            <w:r w:rsidR="00DE498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E498A">
        <w:rPr>
          <w:rFonts w:asciiTheme="minorHAnsi" w:hAnsiTheme="minorHAnsi" w:cs="Arial"/>
        </w:rPr>
      </w:r>
      <w:r w:rsidR="00DE498A">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DE498A">
        <w:fldChar w:fldCharType="begin"/>
      </w:r>
      <w:r w:rsidR="00DE498A">
        <w:instrText xml:space="preserve"> HYPERLINK "http://www.dhs.state.il.us/iitaa" </w:instrText>
      </w:r>
      <w:r w:rsidR="00DE498A">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DE498A">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16367C"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D9978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000B5501" w:rsidRPr="000B5501">
        <w:rPr>
          <w:rFonts w:cstheme="minorHAnsi"/>
        </w:rPr>
        <w:t>30 ILCS 500/20-43.</w:t>
      </w:r>
      <w:proofErr w:type="gramEnd"/>
      <w:r w:rsidR="000B5501"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DE498A">
        <w:rPr>
          <w:rFonts w:eastAsia="Calibri"/>
        </w:rPr>
      </w:r>
      <w:r w:rsidR="00DE498A">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DE498A">
        <w:rPr>
          <w:rFonts w:eastAsia="Calibri"/>
        </w:rPr>
      </w:r>
      <w:r w:rsidR="00DE498A">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DE498A">
        <w:rPr>
          <w:rFonts w:eastAsia="Calibri"/>
        </w:rPr>
      </w:r>
      <w:r w:rsidR="00DE498A">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5783E3"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DE498A">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E498A">
        <w:rPr>
          <w:rFonts w:cstheme="minorHAnsi"/>
          <w:bCs/>
        </w:rPr>
      </w:r>
      <w:r w:rsidR="00DE498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E498A">
        <w:rPr>
          <w:rFonts w:cstheme="minorHAnsi"/>
          <w:bCs/>
        </w:rPr>
      </w:r>
      <w:r w:rsidR="00DE498A">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DE498A">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DE498A">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DE498A">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E498A">
              <w:rPr>
                <w:rFonts w:cstheme="minorHAnsi"/>
              </w:rPr>
            </w:r>
            <w:r w:rsidR="00DE498A">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E498A">
        <w:rPr>
          <w:rFonts w:cstheme="minorHAnsi"/>
          <w:bCs/>
        </w:rPr>
      </w:r>
      <w:r w:rsidR="00DE498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E498A">
        <w:rPr>
          <w:rFonts w:cstheme="minorHAnsi"/>
          <w:bCs/>
        </w:rPr>
      </w:r>
      <w:r w:rsidR="00DE498A">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73AF6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DCAAE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72E1B"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BD3444"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B36D3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1E7B4"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E6B295"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D1AB3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88F67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DE498A"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DE498A"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E498A">
        <w:rPr>
          <w:rFonts w:eastAsia="Calibri"/>
          <w:sz w:val="20"/>
          <w:szCs w:val="20"/>
        </w:rPr>
      </w:r>
      <w:r w:rsidR="00DE498A">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p w14:paraId="3236292F" w14:textId="77777777" w:rsidR="00CA00F5" w:rsidRDefault="002D7697">
      <w:pPr>
        <w:spacing w:after="200" w:line="276" w:lineRule="auto"/>
        <w:sectPr w:rsidR="00CA00F5" w:rsidSect="00165B65">
          <w:headerReference w:type="default" r:id="rId66"/>
          <w:footerReference w:type="default" r:id="rId67"/>
          <w:footerReference w:type="first" r:id="rId68"/>
          <w:pgSz w:w="12240" w:h="15840"/>
          <w:pgMar w:top="1440" w:right="1440" w:bottom="1440" w:left="1440" w:header="432" w:footer="720" w:gutter="0"/>
          <w:cols w:space="720"/>
          <w:titlePg/>
          <w:docGrid w:linePitch="360"/>
        </w:sectPr>
      </w:pPr>
      <w:r>
        <w:br w:type="page"/>
      </w:r>
    </w:p>
    <w:p w14:paraId="3B900D70" w14:textId="77777777" w:rsidR="00B571E5" w:rsidRPr="00B571E5" w:rsidRDefault="00B571E5" w:rsidP="00B571E5">
      <w:pPr>
        <w:spacing w:before="360" w:line="280" w:lineRule="exact"/>
        <w:jc w:val="center"/>
        <w:rPr>
          <w:rFonts w:ascii="Arial" w:hAnsi="Arial" w:cs="Arial"/>
          <w:sz w:val="20"/>
          <w:szCs w:val="20"/>
        </w:rPr>
      </w:pPr>
      <w:bookmarkStart w:id="10" w:name="StartSPIndex"/>
      <w:bookmarkEnd w:id="10"/>
      <w:r w:rsidRPr="00B571E5">
        <w:rPr>
          <w:rFonts w:ascii="Arial" w:hAnsi="Arial" w:cs="Arial"/>
          <w:sz w:val="20"/>
          <w:szCs w:val="20"/>
        </w:rPr>
        <w:lastRenderedPageBreak/>
        <w:t>State of Illinois</w:t>
      </w:r>
    </w:p>
    <w:p w14:paraId="20604D11" w14:textId="77777777" w:rsidR="00B571E5" w:rsidRPr="00B571E5" w:rsidRDefault="00B571E5" w:rsidP="00B571E5">
      <w:pPr>
        <w:spacing w:line="280" w:lineRule="exact"/>
        <w:jc w:val="center"/>
        <w:rPr>
          <w:rFonts w:ascii="Arial" w:hAnsi="Arial" w:cs="Arial"/>
          <w:sz w:val="20"/>
          <w:szCs w:val="20"/>
        </w:rPr>
      </w:pPr>
      <w:r w:rsidRPr="00B571E5">
        <w:rPr>
          <w:rFonts w:ascii="Arial" w:hAnsi="Arial" w:cs="Arial"/>
          <w:sz w:val="20"/>
          <w:szCs w:val="20"/>
        </w:rPr>
        <w:t>Department of Transportation</w:t>
      </w:r>
    </w:p>
    <w:p w14:paraId="297954AD" w14:textId="77777777" w:rsidR="00B571E5" w:rsidRPr="00B571E5" w:rsidRDefault="00B571E5" w:rsidP="00B571E5">
      <w:pPr>
        <w:spacing w:line="280" w:lineRule="exact"/>
        <w:jc w:val="center"/>
        <w:rPr>
          <w:rFonts w:ascii="Arial" w:hAnsi="Arial" w:cs="Arial"/>
          <w:sz w:val="20"/>
          <w:szCs w:val="20"/>
        </w:rPr>
      </w:pPr>
      <w:r w:rsidRPr="00B571E5">
        <w:rPr>
          <w:rFonts w:ascii="Arial" w:hAnsi="Arial" w:cs="Arial"/>
          <w:sz w:val="20"/>
          <w:szCs w:val="20"/>
        </w:rPr>
        <w:t>Bureau of Business Services</w:t>
      </w:r>
    </w:p>
    <w:p w14:paraId="2EB23FF9" w14:textId="77777777" w:rsidR="00B571E5" w:rsidRPr="00B571E5" w:rsidRDefault="00B571E5" w:rsidP="00B571E5">
      <w:pPr>
        <w:spacing w:before="240" w:line="280" w:lineRule="exact"/>
        <w:jc w:val="center"/>
        <w:rPr>
          <w:rFonts w:ascii="Arial" w:hAnsi="Arial" w:cs="Arial"/>
          <w:b/>
          <w:sz w:val="24"/>
          <w:szCs w:val="24"/>
        </w:rPr>
      </w:pPr>
      <w:r w:rsidRPr="00B571E5">
        <w:rPr>
          <w:rFonts w:ascii="Arial" w:hAnsi="Arial" w:cs="Arial"/>
          <w:b/>
          <w:sz w:val="24"/>
          <w:szCs w:val="24"/>
        </w:rPr>
        <w:t xml:space="preserve">Specifications &amp; Questionnaire for an Agricultural Tractor W/Cab &amp; Driving Front Axle </w:t>
      </w:r>
    </w:p>
    <w:p w14:paraId="074D061B" w14:textId="77777777" w:rsidR="00B571E5" w:rsidRPr="00B571E5" w:rsidRDefault="00B571E5" w:rsidP="00B571E5">
      <w:pPr>
        <w:spacing w:line="280" w:lineRule="exact"/>
        <w:jc w:val="center"/>
        <w:rPr>
          <w:rFonts w:ascii="Arial" w:hAnsi="Arial" w:cs="Arial"/>
          <w:b/>
          <w:sz w:val="20"/>
          <w:szCs w:val="20"/>
        </w:rPr>
      </w:pPr>
      <w:r w:rsidRPr="00B571E5">
        <w:rPr>
          <w:rFonts w:ascii="Arial" w:hAnsi="Arial" w:cs="Arial"/>
          <w:b/>
          <w:sz w:val="20"/>
          <w:szCs w:val="20"/>
        </w:rPr>
        <w:t>(114 PTO Horsepower)</w:t>
      </w:r>
    </w:p>
    <w:p w14:paraId="30EFFAB3" w14:textId="2ECE6649" w:rsidR="00B571E5" w:rsidRPr="00B571E5" w:rsidRDefault="00B571E5" w:rsidP="00B571E5">
      <w:pPr>
        <w:spacing w:before="240" w:line="240" w:lineRule="exact"/>
        <w:jc w:val="center"/>
        <w:rPr>
          <w:rFonts w:ascii="Arial" w:hAnsi="Arial" w:cs="Arial"/>
          <w:color w:val="000000"/>
          <w:sz w:val="20"/>
          <w:szCs w:val="20"/>
        </w:rPr>
      </w:pPr>
      <w:r w:rsidRPr="00B571E5">
        <w:rPr>
          <w:rFonts w:ascii="Arial" w:hAnsi="Arial" w:cs="Arial"/>
          <w:color w:val="000000"/>
          <w:sz w:val="20"/>
          <w:szCs w:val="20"/>
        </w:rPr>
        <w:t>March 2018</w:t>
      </w:r>
    </w:p>
    <w:p w14:paraId="0171640C" w14:textId="77777777" w:rsidR="00B571E5" w:rsidRPr="00B571E5" w:rsidRDefault="00B571E5" w:rsidP="00B571E5">
      <w:pPr>
        <w:tabs>
          <w:tab w:val="left" w:pos="4032"/>
        </w:tabs>
        <w:spacing w:before="240" w:line="240" w:lineRule="exact"/>
        <w:rPr>
          <w:rFonts w:ascii="Arial" w:hAnsi="Arial" w:cs="Arial"/>
          <w:color w:val="000000"/>
          <w:sz w:val="20"/>
          <w:szCs w:val="20"/>
        </w:rPr>
      </w:pPr>
      <w:r w:rsidRPr="00B571E5">
        <w:rPr>
          <w:rFonts w:ascii="Arial" w:hAnsi="Arial" w:cs="Arial"/>
          <w:sz w:val="20"/>
          <w:szCs w:val="20"/>
        </w:rPr>
        <w:t xml:space="preserve">This specification and questionnaire covers an agricultural tractor equipped with cab and driving front axle for use in Department of Transportation roadside maintenance and rights-of-way mowing operations. The Department of Transportation is </w:t>
      </w:r>
      <w:r w:rsidRPr="00B571E5">
        <w:rPr>
          <w:rFonts w:ascii="Arial" w:hAnsi="Arial" w:cs="Arial"/>
          <w:color w:val="000000"/>
          <w:sz w:val="20"/>
          <w:szCs w:val="20"/>
        </w:rPr>
        <w:t>specifying acceptable units by required features and accessories as outlined below.</w:t>
      </w:r>
    </w:p>
    <w:p w14:paraId="7617CA9E" w14:textId="77777777" w:rsidR="00B571E5" w:rsidRPr="00B571E5" w:rsidRDefault="00B571E5" w:rsidP="00B571E5">
      <w:pPr>
        <w:spacing w:before="120" w:line="240" w:lineRule="exact"/>
        <w:rPr>
          <w:rFonts w:ascii="Arial" w:hAnsi="Arial" w:cs="Arial"/>
          <w:sz w:val="20"/>
          <w:szCs w:val="20"/>
        </w:rPr>
      </w:pPr>
      <w:r w:rsidRPr="00B571E5">
        <w:rPr>
          <w:rFonts w:ascii="Arial" w:hAnsi="Arial" w:cs="Arial"/>
          <w:sz w:val="20"/>
          <w:szCs w:val="20"/>
        </w:rPr>
        <w:t xml:space="preserve">Each bidder shall submit with their bid </w:t>
      </w:r>
      <w:r w:rsidRPr="00B571E5">
        <w:rPr>
          <w:rFonts w:ascii="Arial" w:hAnsi="Arial" w:cs="Arial"/>
          <w:b/>
          <w:sz w:val="20"/>
          <w:szCs w:val="20"/>
        </w:rPr>
        <w:t>two sets</w:t>
      </w:r>
      <w:r w:rsidRPr="00B571E5">
        <w:rPr>
          <w:rFonts w:ascii="Arial" w:hAnsi="Arial" w:cs="Arial"/>
          <w:sz w:val="20"/>
          <w:szCs w:val="20"/>
        </w:rPr>
        <w:t xml:space="preserve"> of descriptive literature and specifications describing all the</w:t>
      </w:r>
      <w:r w:rsidRPr="00B571E5">
        <w:rPr>
          <w:rFonts w:ascii="Arial" w:hAnsi="Arial" w:cs="Arial"/>
          <w:i/>
          <w:sz w:val="20"/>
          <w:szCs w:val="20"/>
        </w:rPr>
        <w:t xml:space="preserve"> </w:t>
      </w:r>
      <w:r w:rsidRPr="00B571E5">
        <w:rPr>
          <w:rFonts w:ascii="Arial" w:hAnsi="Arial" w:cs="Arial"/>
          <w:b/>
          <w:sz w:val="20"/>
          <w:szCs w:val="20"/>
        </w:rPr>
        <w:t>equipment</w:t>
      </w:r>
      <w:r w:rsidRPr="00B571E5">
        <w:rPr>
          <w:rFonts w:ascii="Arial" w:hAnsi="Arial" w:cs="Arial"/>
          <w:sz w:val="20"/>
          <w:szCs w:val="20"/>
        </w:rPr>
        <w:t xml:space="preserve"> and </w:t>
      </w:r>
      <w:r w:rsidRPr="00B571E5">
        <w:rPr>
          <w:rFonts w:ascii="Arial" w:hAnsi="Arial" w:cs="Arial"/>
          <w:b/>
          <w:sz w:val="20"/>
          <w:szCs w:val="20"/>
        </w:rPr>
        <w:t>options</w:t>
      </w:r>
      <w:r w:rsidRPr="00B571E5">
        <w:rPr>
          <w:rFonts w:ascii="Arial" w:hAnsi="Arial" w:cs="Arial"/>
          <w:sz w:val="20"/>
          <w:szCs w:val="20"/>
        </w:rPr>
        <w:t xml:space="preserve"> proposed. This information shall be clearly marked to indicate the make, model, and accessories proposed to be furnished. </w:t>
      </w:r>
    </w:p>
    <w:p w14:paraId="09C4FA53" w14:textId="77777777" w:rsidR="00B571E5" w:rsidRPr="00B571E5" w:rsidRDefault="00B571E5" w:rsidP="00B571E5">
      <w:pPr>
        <w:spacing w:before="120" w:line="240" w:lineRule="exact"/>
        <w:rPr>
          <w:rFonts w:ascii="Arial" w:hAnsi="Arial" w:cs="Arial"/>
          <w:sz w:val="20"/>
          <w:szCs w:val="20"/>
        </w:rPr>
      </w:pPr>
      <w:r w:rsidRPr="00B571E5">
        <w:rPr>
          <w:rFonts w:ascii="Arial" w:hAnsi="Arial" w:cs="Arial"/>
          <w:sz w:val="20"/>
          <w:szCs w:val="20"/>
        </w:rPr>
        <w:t>Bidders quoting on other-than-specified equipment must submit with their bid written proof of the following:</w:t>
      </w:r>
    </w:p>
    <w:p w14:paraId="64C408F5" w14:textId="77777777" w:rsidR="00B571E5" w:rsidRPr="00B571E5" w:rsidRDefault="00B571E5" w:rsidP="00B571E5">
      <w:pPr>
        <w:numPr>
          <w:ilvl w:val="0"/>
          <w:numId w:val="71"/>
        </w:numPr>
        <w:spacing w:before="120" w:line="240" w:lineRule="exact"/>
        <w:rPr>
          <w:rFonts w:ascii="Arial" w:hAnsi="Arial" w:cs="Arial"/>
          <w:sz w:val="20"/>
          <w:szCs w:val="20"/>
        </w:rPr>
      </w:pPr>
      <w:r w:rsidRPr="00B571E5">
        <w:rPr>
          <w:rFonts w:ascii="Arial" w:hAnsi="Arial" w:cs="Arial"/>
          <w:sz w:val="20"/>
          <w:szCs w:val="20"/>
        </w:rPr>
        <w:t>The manufacturer of the equipment proposed has been actively involved in the manufacture of the equipment called for in the questionnaire for a period of not less than 5 years.</w:t>
      </w:r>
    </w:p>
    <w:p w14:paraId="4F9891CB" w14:textId="77777777" w:rsidR="00B571E5" w:rsidRPr="00B571E5" w:rsidRDefault="00B571E5" w:rsidP="00B571E5">
      <w:pPr>
        <w:numPr>
          <w:ilvl w:val="0"/>
          <w:numId w:val="72"/>
        </w:numPr>
        <w:spacing w:before="120" w:line="240" w:lineRule="exact"/>
        <w:rPr>
          <w:rFonts w:ascii="Arial" w:hAnsi="Arial" w:cs="Arial"/>
          <w:sz w:val="20"/>
          <w:szCs w:val="20"/>
        </w:rPr>
      </w:pPr>
      <w:r w:rsidRPr="00B571E5">
        <w:rPr>
          <w:rFonts w:ascii="Arial" w:hAnsi="Arial" w:cs="Arial"/>
          <w:sz w:val="20"/>
          <w:szCs w:val="20"/>
        </w:rPr>
        <w:t>Parts and service for the equipment proposed are readily available within the State of Illinois.</w:t>
      </w:r>
    </w:p>
    <w:p w14:paraId="2B1DFD14" w14:textId="77777777" w:rsidR="00B571E5" w:rsidRPr="00B571E5" w:rsidRDefault="00B571E5" w:rsidP="00B571E5">
      <w:pPr>
        <w:spacing w:before="120" w:line="240" w:lineRule="exact"/>
        <w:rPr>
          <w:rFonts w:ascii="Arial" w:hAnsi="Arial" w:cs="Arial"/>
          <w:sz w:val="20"/>
          <w:szCs w:val="20"/>
        </w:rPr>
      </w:pPr>
      <w:r w:rsidRPr="00B571E5">
        <w:rPr>
          <w:rFonts w:ascii="Arial" w:hAnsi="Arial" w:cs="Arial"/>
          <w:sz w:val="20"/>
          <w:szCs w:val="20"/>
        </w:rPr>
        <w:t xml:space="preserve">It is the responsibility of each bidder to complete and return this questionnaire with the bid. </w:t>
      </w:r>
    </w:p>
    <w:p w14:paraId="3882A40F" w14:textId="77777777" w:rsidR="00B571E5" w:rsidRPr="00B571E5" w:rsidRDefault="00B571E5" w:rsidP="00B571E5">
      <w:pPr>
        <w:tabs>
          <w:tab w:val="left" w:pos="2160"/>
        </w:tabs>
        <w:spacing w:before="120" w:line="240" w:lineRule="exact"/>
        <w:rPr>
          <w:rFonts w:ascii="Arial" w:hAnsi="Arial" w:cs="Arial"/>
          <w:b/>
          <w:sz w:val="20"/>
          <w:szCs w:val="20"/>
        </w:rPr>
      </w:pPr>
      <w:r w:rsidRPr="00B571E5">
        <w:rPr>
          <w:rFonts w:ascii="Arial" w:hAnsi="Arial" w:cs="Arial"/>
          <w:b/>
          <w:sz w:val="20"/>
          <w:szCs w:val="20"/>
        </w:rPr>
        <w:t>Unless otherwise specified, the proposed equipment shall be complete in all parts and ready for immediate use upon delivery.</w:t>
      </w:r>
    </w:p>
    <w:p w14:paraId="06DCAB58" w14:textId="77777777" w:rsidR="00B571E5" w:rsidRPr="00B571E5" w:rsidRDefault="00B571E5" w:rsidP="00B571E5">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sz w:val="20"/>
          <w:szCs w:val="20"/>
        </w:rPr>
      </w:pPr>
      <w:r w:rsidRPr="00B571E5">
        <w:rPr>
          <w:rFonts w:ascii="Arial" w:hAnsi="Arial" w:cs="Arial"/>
          <w:b/>
          <w:color w:val="000000"/>
          <w:sz w:val="20"/>
          <w:szCs w:val="20"/>
        </w:rPr>
        <w:t>Bidders are advised to carefully read these specifications as changes have been made since the last solicitation issue.</w:t>
      </w:r>
    </w:p>
    <w:tbl>
      <w:tblPr>
        <w:tblW w:w="10098" w:type="dxa"/>
        <w:tblLook w:val="04A0" w:firstRow="1" w:lastRow="0" w:firstColumn="1" w:lastColumn="0" w:noHBand="0" w:noVBand="1"/>
      </w:tblPr>
      <w:tblGrid>
        <w:gridCol w:w="809"/>
        <w:gridCol w:w="8"/>
        <w:gridCol w:w="353"/>
        <w:gridCol w:w="89"/>
        <w:gridCol w:w="260"/>
        <w:gridCol w:w="274"/>
        <w:gridCol w:w="6397"/>
        <w:gridCol w:w="1908"/>
      </w:tblGrid>
      <w:tr w:rsidR="00B571E5" w:rsidRPr="00B571E5" w14:paraId="2E177CD2" w14:textId="77777777" w:rsidTr="00B571E5">
        <w:trPr>
          <w:trHeight w:val="288"/>
        </w:trPr>
        <w:tc>
          <w:tcPr>
            <w:tcW w:w="10098" w:type="dxa"/>
            <w:gridSpan w:val="8"/>
            <w:hideMark/>
          </w:tcPr>
          <w:p w14:paraId="5AA604EA" w14:textId="77777777" w:rsidR="00B571E5" w:rsidRPr="00B571E5" w:rsidRDefault="00B571E5" w:rsidP="00B571E5">
            <w:pPr>
              <w:spacing w:before="120"/>
              <w:ind w:right="816"/>
              <w:rPr>
                <w:rFonts w:ascii="Arial" w:hAnsi="Arial" w:cs="Arial"/>
                <w:b/>
                <w:sz w:val="20"/>
                <w:szCs w:val="20"/>
              </w:rPr>
            </w:pPr>
            <w:r w:rsidRPr="00B571E5">
              <w:rPr>
                <w:rFonts w:ascii="Arial" w:hAnsi="Arial" w:cs="Arial"/>
                <w:b/>
                <w:sz w:val="20"/>
                <w:szCs w:val="20"/>
              </w:rPr>
              <w:t>Proposed With This Bid:</w:t>
            </w:r>
          </w:p>
        </w:tc>
      </w:tr>
      <w:tr w:rsidR="00B571E5" w:rsidRPr="00B571E5" w14:paraId="7ED3EEF1" w14:textId="77777777" w:rsidTr="00B571E5">
        <w:trPr>
          <w:gridAfter w:val="1"/>
          <w:wAfter w:w="1908" w:type="dxa"/>
          <w:trHeight w:val="369"/>
        </w:trPr>
        <w:tc>
          <w:tcPr>
            <w:tcW w:w="809" w:type="dxa"/>
            <w:vAlign w:val="bottom"/>
            <w:hideMark/>
          </w:tcPr>
          <w:p w14:paraId="561C48C6" w14:textId="77777777" w:rsidR="00B571E5" w:rsidRPr="00B571E5" w:rsidRDefault="00B571E5" w:rsidP="00B571E5">
            <w:pPr>
              <w:rPr>
                <w:rFonts w:ascii="Arial" w:hAnsi="Arial" w:cs="Arial"/>
                <w:color w:val="000000"/>
                <w:sz w:val="20"/>
                <w:szCs w:val="20"/>
              </w:rPr>
            </w:pPr>
            <w:r w:rsidRPr="00B571E5">
              <w:rPr>
                <w:rFonts w:ascii="Arial" w:hAnsi="Arial" w:cs="Arial"/>
                <w:color w:val="000000"/>
                <w:sz w:val="20"/>
                <w:szCs w:val="20"/>
              </w:rPr>
              <w:t>Make:</w:t>
            </w:r>
          </w:p>
        </w:tc>
        <w:bookmarkStart w:id="11" w:name="Text9"/>
        <w:tc>
          <w:tcPr>
            <w:tcW w:w="7381" w:type="dxa"/>
            <w:gridSpan w:val="6"/>
            <w:tcBorders>
              <w:top w:val="nil"/>
              <w:left w:val="nil"/>
              <w:bottom w:val="single" w:sz="4" w:space="0" w:color="000000"/>
              <w:right w:val="nil"/>
            </w:tcBorders>
            <w:vAlign w:val="bottom"/>
            <w:hideMark/>
          </w:tcPr>
          <w:p w14:paraId="1620AE85" w14:textId="77777777" w:rsidR="00B571E5" w:rsidRPr="00B571E5" w:rsidRDefault="00B571E5" w:rsidP="00B571E5">
            <w:pPr>
              <w:rPr>
                <w:rFonts w:ascii="Arial" w:hAnsi="Arial" w:cs="Arial"/>
                <w:color w:val="000000"/>
                <w:sz w:val="20"/>
                <w:szCs w:val="20"/>
              </w:rPr>
            </w:pPr>
            <w:r w:rsidRPr="00B571E5">
              <w:rPr>
                <w:rFonts w:ascii="Helvetica" w:hAnsi="Helvetica"/>
                <w:sz w:val="24"/>
                <w:szCs w:val="20"/>
              </w:rPr>
              <w:fldChar w:fldCharType="begin">
                <w:ffData>
                  <w:name w:val="Text9"/>
                  <w:enabled/>
                  <w:calcOnExit w:val="0"/>
                  <w:textInput/>
                </w:ffData>
              </w:fldChar>
            </w:r>
            <w:r w:rsidRPr="00B571E5">
              <w:rPr>
                <w:rFonts w:ascii="Arial" w:hAnsi="Arial" w:cs="Arial"/>
                <w:color w:val="000000"/>
                <w:sz w:val="20"/>
                <w:szCs w:val="20"/>
              </w:rPr>
              <w:instrText xml:space="preserve"> FORMTEXT </w:instrText>
            </w:r>
            <w:r w:rsidRPr="00B571E5">
              <w:rPr>
                <w:rFonts w:ascii="Helvetica" w:hAnsi="Helvetica"/>
                <w:sz w:val="24"/>
                <w:szCs w:val="20"/>
              </w:rPr>
            </w:r>
            <w:r w:rsidRPr="00B571E5">
              <w:rPr>
                <w:rFonts w:ascii="Helvetica" w:hAnsi="Helvetica"/>
                <w:sz w:val="24"/>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1"/>
          </w:p>
        </w:tc>
      </w:tr>
      <w:tr w:rsidR="00B571E5" w:rsidRPr="00B571E5" w14:paraId="2C57B918" w14:textId="77777777" w:rsidTr="00B571E5">
        <w:trPr>
          <w:gridAfter w:val="1"/>
          <w:wAfter w:w="1908" w:type="dxa"/>
          <w:trHeight w:val="350"/>
        </w:trPr>
        <w:tc>
          <w:tcPr>
            <w:tcW w:w="817" w:type="dxa"/>
            <w:gridSpan w:val="2"/>
            <w:vAlign w:val="bottom"/>
            <w:hideMark/>
          </w:tcPr>
          <w:p w14:paraId="23829075"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Model:</w:t>
            </w:r>
          </w:p>
        </w:tc>
        <w:tc>
          <w:tcPr>
            <w:tcW w:w="7373" w:type="dxa"/>
            <w:gridSpan w:val="5"/>
            <w:tcBorders>
              <w:top w:val="nil"/>
              <w:left w:val="nil"/>
              <w:bottom w:val="single" w:sz="4" w:space="0" w:color="000000"/>
              <w:right w:val="nil"/>
            </w:tcBorders>
            <w:vAlign w:val="bottom"/>
            <w:hideMark/>
          </w:tcPr>
          <w:p w14:paraId="62ECAA8C"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2"/>
                  <w:enabled/>
                  <w:calcOnExit w:val="0"/>
                  <w:textInput/>
                </w:ffData>
              </w:fldChar>
            </w:r>
            <w:bookmarkStart w:id="12" w:name="Text2"/>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2"/>
          </w:p>
        </w:tc>
      </w:tr>
      <w:tr w:rsidR="00B571E5" w:rsidRPr="00B571E5" w14:paraId="24FBD22B" w14:textId="77777777" w:rsidTr="00B571E5">
        <w:trPr>
          <w:gridAfter w:val="1"/>
          <w:wAfter w:w="1908" w:type="dxa"/>
          <w:trHeight w:val="350"/>
        </w:trPr>
        <w:tc>
          <w:tcPr>
            <w:tcW w:w="1793" w:type="dxa"/>
            <w:gridSpan w:val="6"/>
            <w:vAlign w:val="bottom"/>
            <w:hideMark/>
          </w:tcPr>
          <w:p w14:paraId="3C648757"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Manufactured by:</w:t>
            </w:r>
          </w:p>
        </w:tc>
        <w:tc>
          <w:tcPr>
            <w:tcW w:w="6397" w:type="dxa"/>
            <w:tcBorders>
              <w:top w:val="nil"/>
              <w:left w:val="nil"/>
              <w:bottom w:val="single" w:sz="4" w:space="0" w:color="000000"/>
              <w:right w:val="nil"/>
            </w:tcBorders>
            <w:vAlign w:val="bottom"/>
            <w:hideMark/>
          </w:tcPr>
          <w:p w14:paraId="77A8E23A"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3"/>
                  <w:enabled/>
                  <w:calcOnExit w:val="0"/>
                  <w:textInput/>
                </w:ffData>
              </w:fldChar>
            </w:r>
            <w:bookmarkStart w:id="13" w:name="Text3"/>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3"/>
          </w:p>
        </w:tc>
      </w:tr>
      <w:tr w:rsidR="00B571E5" w:rsidRPr="00B571E5" w14:paraId="364C20AA" w14:textId="77777777" w:rsidTr="00B571E5">
        <w:trPr>
          <w:gridAfter w:val="1"/>
          <w:wAfter w:w="1908" w:type="dxa"/>
          <w:trHeight w:val="350"/>
        </w:trPr>
        <w:tc>
          <w:tcPr>
            <w:tcW w:w="1170" w:type="dxa"/>
            <w:gridSpan w:val="3"/>
            <w:vAlign w:val="bottom"/>
            <w:hideMark/>
          </w:tcPr>
          <w:p w14:paraId="6BBA8247"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Vendor:</w:t>
            </w:r>
          </w:p>
        </w:tc>
        <w:tc>
          <w:tcPr>
            <w:tcW w:w="7020" w:type="dxa"/>
            <w:gridSpan w:val="4"/>
            <w:tcBorders>
              <w:top w:val="nil"/>
              <w:left w:val="nil"/>
              <w:bottom w:val="single" w:sz="4" w:space="0" w:color="000000"/>
              <w:right w:val="nil"/>
            </w:tcBorders>
            <w:vAlign w:val="bottom"/>
            <w:hideMark/>
          </w:tcPr>
          <w:p w14:paraId="6D24C2A5"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4"/>
                  <w:enabled/>
                  <w:calcOnExit w:val="0"/>
                  <w:textInput/>
                </w:ffData>
              </w:fldChar>
            </w:r>
            <w:bookmarkStart w:id="14" w:name="Text4"/>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4"/>
          </w:p>
        </w:tc>
      </w:tr>
      <w:tr w:rsidR="00B571E5" w:rsidRPr="00B571E5" w14:paraId="5B432339" w14:textId="77777777" w:rsidTr="00B571E5">
        <w:trPr>
          <w:gridBefore w:val="3"/>
          <w:gridAfter w:val="1"/>
          <w:wBefore w:w="1170" w:type="dxa"/>
          <w:wAfter w:w="1908" w:type="dxa"/>
          <w:trHeight w:val="350"/>
        </w:trPr>
        <w:tc>
          <w:tcPr>
            <w:tcW w:w="7020" w:type="dxa"/>
            <w:gridSpan w:val="4"/>
            <w:tcBorders>
              <w:top w:val="nil"/>
              <w:left w:val="nil"/>
              <w:bottom w:val="single" w:sz="4" w:space="0" w:color="000000"/>
              <w:right w:val="nil"/>
            </w:tcBorders>
            <w:vAlign w:val="bottom"/>
            <w:hideMark/>
          </w:tcPr>
          <w:p w14:paraId="218DE2D1"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5"/>
                  <w:enabled/>
                  <w:calcOnExit w:val="0"/>
                  <w:textInput/>
                </w:ffData>
              </w:fldChar>
            </w:r>
            <w:bookmarkStart w:id="15" w:name="Text5"/>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5"/>
          </w:p>
        </w:tc>
      </w:tr>
      <w:tr w:rsidR="00B571E5" w:rsidRPr="00B571E5" w14:paraId="6D1E4AF3" w14:textId="77777777" w:rsidTr="00B571E5">
        <w:trPr>
          <w:gridAfter w:val="1"/>
          <w:wAfter w:w="1908" w:type="dxa"/>
          <w:trHeight w:val="350"/>
        </w:trPr>
        <w:tc>
          <w:tcPr>
            <w:tcW w:w="1519" w:type="dxa"/>
            <w:gridSpan w:val="5"/>
            <w:vAlign w:val="bottom"/>
            <w:hideMark/>
          </w:tcPr>
          <w:p w14:paraId="39AB1D7F"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Contact name:</w:t>
            </w:r>
          </w:p>
        </w:tc>
        <w:tc>
          <w:tcPr>
            <w:tcW w:w="6671" w:type="dxa"/>
            <w:gridSpan w:val="2"/>
            <w:tcBorders>
              <w:top w:val="nil"/>
              <w:left w:val="nil"/>
              <w:bottom w:val="single" w:sz="4" w:space="0" w:color="000000"/>
              <w:right w:val="nil"/>
            </w:tcBorders>
            <w:vAlign w:val="bottom"/>
            <w:hideMark/>
          </w:tcPr>
          <w:p w14:paraId="7497582A"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6"/>
                  <w:enabled/>
                  <w:calcOnExit w:val="0"/>
                  <w:textInput/>
                </w:ffData>
              </w:fldChar>
            </w:r>
            <w:bookmarkStart w:id="16" w:name="Text6"/>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6"/>
          </w:p>
        </w:tc>
      </w:tr>
      <w:tr w:rsidR="00B571E5" w:rsidRPr="00B571E5" w14:paraId="76D35AF1" w14:textId="77777777" w:rsidTr="00B571E5">
        <w:trPr>
          <w:gridAfter w:val="1"/>
          <w:wAfter w:w="1908" w:type="dxa"/>
          <w:trHeight w:val="350"/>
        </w:trPr>
        <w:tc>
          <w:tcPr>
            <w:tcW w:w="1259" w:type="dxa"/>
            <w:gridSpan w:val="4"/>
            <w:vAlign w:val="bottom"/>
            <w:hideMark/>
          </w:tcPr>
          <w:p w14:paraId="3E2E4AAF"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Telephone:</w:t>
            </w:r>
          </w:p>
        </w:tc>
        <w:tc>
          <w:tcPr>
            <w:tcW w:w="6931" w:type="dxa"/>
            <w:gridSpan w:val="3"/>
            <w:tcBorders>
              <w:top w:val="nil"/>
              <w:left w:val="nil"/>
              <w:bottom w:val="single" w:sz="4" w:space="0" w:color="000000"/>
              <w:right w:val="nil"/>
            </w:tcBorders>
            <w:vAlign w:val="bottom"/>
            <w:hideMark/>
          </w:tcPr>
          <w:p w14:paraId="10F3DF8A"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7"/>
                  <w:enabled/>
                  <w:calcOnExit w:val="0"/>
                  <w:textInput/>
                </w:ffData>
              </w:fldChar>
            </w:r>
            <w:bookmarkStart w:id="17" w:name="Text7"/>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7"/>
          </w:p>
        </w:tc>
      </w:tr>
      <w:tr w:rsidR="00B571E5" w:rsidRPr="00B571E5" w14:paraId="620A885C" w14:textId="77777777" w:rsidTr="00B571E5">
        <w:trPr>
          <w:gridAfter w:val="1"/>
          <w:wAfter w:w="1908" w:type="dxa"/>
          <w:trHeight w:val="350"/>
        </w:trPr>
        <w:tc>
          <w:tcPr>
            <w:tcW w:w="809" w:type="dxa"/>
            <w:vAlign w:val="bottom"/>
            <w:hideMark/>
          </w:tcPr>
          <w:p w14:paraId="2554B707"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t>Email:</w:t>
            </w:r>
          </w:p>
        </w:tc>
        <w:tc>
          <w:tcPr>
            <w:tcW w:w="7381" w:type="dxa"/>
            <w:gridSpan w:val="6"/>
            <w:tcBorders>
              <w:top w:val="nil"/>
              <w:left w:val="nil"/>
              <w:bottom w:val="single" w:sz="4" w:space="0" w:color="000000"/>
              <w:right w:val="nil"/>
            </w:tcBorders>
            <w:vAlign w:val="bottom"/>
            <w:hideMark/>
          </w:tcPr>
          <w:p w14:paraId="3DFE5B8A" w14:textId="77777777" w:rsidR="00B571E5" w:rsidRPr="00B571E5" w:rsidRDefault="00B571E5" w:rsidP="00B571E5">
            <w:pPr>
              <w:spacing w:before="240"/>
              <w:rPr>
                <w:rFonts w:ascii="Arial" w:hAnsi="Arial" w:cs="Arial"/>
                <w:color w:val="000000"/>
                <w:sz w:val="20"/>
                <w:szCs w:val="20"/>
              </w:rPr>
            </w:pPr>
            <w:r w:rsidRPr="00B571E5">
              <w:rPr>
                <w:rFonts w:ascii="Arial" w:hAnsi="Arial" w:cs="Arial"/>
                <w:color w:val="000000"/>
                <w:sz w:val="20"/>
                <w:szCs w:val="20"/>
              </w:rPr>
              <w:fldChar w:fldCharType="begin">
                <w:ffData>
                  <w:name w:val="Text8"/>
                  <w:enabled/>
                  <w:calcOnExit w:val="0"/>
                  <w:textInput/>
                </w:ffData>
              </w:fldChar>
            </w:r>
            <w:bookmarkStart w:id="18" w:name="Text8"/>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Helvetica" w:hAnsi="Helvetica"/>
                <w:sz w:val="24"/>
                <w:szCs w:val="20"/>
              </w:rPr>
              <w:fldChar w:fldCharType="end"/>
            </w:r>
            <w:bookmarkEnd w:id="18"/>
          </w:p>
        </w:tc>
      </w:tr>
    </w:tbl>
    <w:p w14:paraId="491E1959" w14:textId="77777777" w:rsidR="00B571E5" w:rsidRPr="00B571E5" w:rsidRDefault="00B571E5" w:rsidP="00B571E5">
      <w:pPr>
        <w:rPr>
          <w:rFonts w:ascii="Arial" w:hAnsi="Arial" w:cs="Arial"/>
          <w:sz w:val="20"/>
          <w:szCs w:val="20"/>
        </w:rPr>
      </w:pPr>
    </w:p>
    <w:p w14:paraId="22BF42B3" w14:textId="77777777" w:rsidR="00B571E5" w:rsidRPr="00B571E5" w:rsidRDefault="00B571E5" w:rsidP="00B571E5">
      <w:pPr>
        <w:rPr>
          <w:rFonts w:ascii="Arial" w:hAnsi="Arial" w:cs="Arial"/>
          <w:sz w:val="20"/>
          <w:szCs w:val="20"/>
        </w:rPr>
      </w:pPr>
      <w:r w:rsidRPr="00B571E5">
        <w:rPr>
          <w:rFonts w:ascii="Arial" w:hAnsi="Arial" w:cs="Arial"/>
          <w:sz w:val="20"/>
          <w:szCs w:val="20"/>
        </w:rPr>
        <w:br w:type="page"/>
      </w:r>
    </w:p>
    <w:p w14:paraId="1E6E9EED" w14:textId="77777777" w:rsidR="00B571E5" w:rsidRPr="00B571E5" w:rsidRDefault="00B571E5" w:rsidP="00B571E5">
      <w:pPr>
        <w:rPr>
          <w:rFonts w:ascii="Arial" w:hAnsi="Arial" w:cs="Arial"/>
          <w:b/>
          <w:sz w:val="24"/>
          <w:szCs w:val="24"/>
        </w:rPr>
      </w:pPr>
      <w:r w:rsidRPr="00B571E5">
        <w:rPr>
          <w:rFonts w:ascii="Arial" w:hAnsi="Arial" w:cs="Arial"/>
          <w:b/>
          <w:sz w:val="24"/>
          <w:szCs w:val="24"/>
        </w:rPr>
        <w:lastRenderedPageBreak/>
        <w:t>Tractor:</w:t>
      </w:r>
    </w:p>
    <w:p w14:paraId="14D3B208"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be described as an agricultural tractor with all season cab and front wheel assist including the features and options as described below.</w:t>
      </w:r>
    </w:p>
    <w:p w14:paraId="18619EC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 xml:space="preserve">The tractor shall be powered by a 6-cylinder, turbo-charged with inter cooler, with air-to-air after cooling, diesel engine.  The engine shall have a published minimum rating of 114 PTO horsepower at rated RPM.  The gross horsepower rating of the engine shall be approximately 140 horsepower at rated RPM.  The engine shall comply with all </w:t>
      </w:r>
      <w:proofErr w:type="gramStart"/>
      <w:r w:rsidRPr="00B571E5">
        <w:rPr>
          <w:rFonts w:ascii="Arial" w:hAnsi="Arial" w:cs="Arial"/>
          <w:sz w:val="20"/>
          <w:szCs w:val="20"/>
        </w:rPr>
        <w:t>tier</w:t>
      </w:r>
      <w:proofErr w:type="gramEnd"/>
      <w:r w:rsidRPr="00B571E5">
        <w:rPr>
          <w:rFonts w:ascii="Arial" w:hAnsi="Arial" w:cs="Arial"/>
          <w:sz w:val="20"/>
          <w:szCs w:val="20"/>
        </w:rPr>
        <w:t xml:space="preserve"> 4 emission standards.</w:t>
      </w:r>
    </w:p>
    <w:p w14:paraId="7414B871"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450"/>
        <w:gridCol w:w="1350"/>
        <w:gridCol w:w="1710"/>
      </w:tblGrid>
      <w:tr w:rsidR="00B571E5" w:rsidRPr="00B571E5" w14:paraId="2EF7036D" w14:textId="77777777" w:rsidTr="00B571E5">
        <w:trPr>
          <w:gridAfter w:val="1"/>
          <w:wAfter w:w="1710" w:type="dxa"/>
        </w:trPr>
        <w:tc>
          <w:tcPr>
            <w:tcW w:w="2070" w:type="dxa"/>
            <w:tcBorders>
              <w:top w:val="nil"/>
              <w:left w:val="nil"/>
              <w:bottom w:val="nil"/>
              <w:right w:val="nil"/>
            </w:tcBorders>
            <w:hideMark/>
          </w:tcPr>
          <w:p w14:paraId="59F4AED3"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Number of cylinders:</w:t>
            </w:r>
          </w:p>
        </w:tc>
        <w:tc>
          <w:tcPr>
            <w:tcW w:w="1800" w:type="dxa"/>
            <w:gridSpan w:val="2"/>
            <w:tcBorders>
              <w:top w:val="nil"/>
              <w:left w:val="nil"/>
              <w:bottom w:val="single" w:sz="4" w:space="0" w:color="auto"/>
              <w:right w:val="nil"/>
            </w:tcBorders>
            <w:hideMark/>
          </w:tcPr>
          <w:p w14:paraId="1AE3C486" w14:textId="77777777" w:rsidR="00B571E5" w:rsidRPr="00B571E5" w:rsidRDefault="00B571E5" w:rsidP="00B571E5">
            <w:pPr>
              <w:tabs>
                <w:tab w:val="left" w:pos="576"/>
              </w:tabs>
              <w:spacing w:before="120" w:line="240" w:lineRule="exact"/>
              <w:rPr>
                <w:rFonts w:ascii="Arial" w:hAnsi="Arial" w:cs="Arial"/>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fldChar w:fldCharType="end"/>
            </w:r>
          </w:p>
        </w:tc>
      </w:tr>
      <w:tr w:rsidR="00B571E5" w:rsidRPr="00B571E5" w14:paraId="2AE1CC0D" w14:textId="77777777" w:rsidTr="00B571E5">
        <w:tc>
          <w:tcPr>
            <w:tcW w:w="2520" w:type="dxa"/>
            <w:gridSpan w:val="2"/>
            <w:tcBorders>
              <w:top w:val="nil"/>
              <w:left w:val="nil"/>
              <w:bottom w:val="nil"/>
              <w:right w:val="nil"/>
            </w:tcBorders>
            <w:hideMark/>
          </w:tcPr>
          <w:p w14:paraId="554B2FA8"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Rated PTO Horsepower:</w:t>
            </w:r>
          </w:p>
        </w:tc>
        <w:tc>
          <w:tcPr>
            <w:tcW w:w="3060" w:type="dxa"/>
            <w:gridSpan w:val="2"/>
            <w:tcBorders>
              <w:top w:val="nil"/>
              <w:left w:val="nil"/>
              <w:bottom w:val="single" w:sz="4" w:space="0" w:color="auto"/>
              <w:right w:val="nil"/>
            </w:tcBorders>
            <w:vAlign w:val="bottom"/>
            <w:hideMark/>
          </w:tcPr>
          <w:p w14:paraId="40702FAD"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7276F722" w14:textId="77777777" w:rsidTr="00B571E5">
        <w:tc>
          <w:tcPr>
            <w:tcW w:w="2070" w:type="dxa"/>
            <w:tcBorders>
              <w:top w:val="nil"/>
              <w:left w:val="nil"/>
              <w:bottom w:val="nil"/>
              <w:right w:val="nil"/>
            </w:tcBorders>
            <w:hideMark/>
          </w:tcPr>
          <w:p w14:paraId="335DDE26"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Gross Horsepower:</w:t>
            </w:r>
          </w:p>
        </w:tc>
        <w:tc>
          <w:tcPr>
            <w:tcW w:w="3510" w:type="dxa"/>
            <w:gridSpan w:val="3"/>
            <w:tcBorders>
              <w:top w:val="nil"/>
              <w:left w:val="nil"/>
              <w:bottom w:val="single" w:sz="4" w:space="0" w:color="auto"/>
              <w:right w:val="nil"/>
            </w:tcBorders>
            <w:hideMark/>
          </w:tcPr>
          <w:p w14:paraId="33201FF6" w14:textId="77777777" w:rsidR="00B571E5" w:rsidRPr="00B571E5" w:rsidRDefault="00B571E5" w:rsidP="00B571E5">
            <w:pPr>
              <w:tabs>
                <w:tab w:val="left" w:pos="576"/>
              </w:tabs>
              <w:spacing w:before="120" w:line="240" w:lineRule="exact"/>
              <w:rPr>
                <w:rFonts w:ascii="Arial" w:hAnsi="Arial" w:cs="Arial"/>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fldChar w:fldCharType="end"/>
            </w:r>
          </w:p>
        </w:tc>
      </w:tr>
    </w:tbl>
    <w:p w14:paraId="58F3BA3A" w14:textId="77777777" w:rsidR="00B571E5" w:rsidRPr="00B571E5" w:rsidRDefault="00B571E5" w:rsidP="00B571E5">
      <w:pPr>
        <w:spacing w:before="240" w:line="240" w:lineRule="exact"/>
        <w:ind w:left="100"/>
        <w:contextualSpacing/>
        <w:rPr>
          <w:rFonts w:ascii="Arial" w:hAnsi="Arial" w:cs="Arial"/>
          <w:sz w:val="20"/>
          <w:szCs w:val="20"/>
        </w:rPr>
      </w:pPr>
      <w:r w:rsidRPr="00B571E5">
        <w:rPr>
          <w:rFonts w:ascii="Arial" w:hAnsi="Arial" w:cs="Arial"/>
          <w:sz w:val="20"/>
          <w:szCs w:val="20"/>
        </w:rPr>
        <w:t>Component:</w:t>
      </w:r>
    </w:p>
    <w:tbl>
      <w:tblPr>
        <w:tblStyle w:val="TableGrid13"/>
        <w:tblW w:w="7290" w:type="dxa"/>
        <w:tblInd w:w="108" w:type="dxa"/>
        <w:tblLook w:val="04A0" w:firstRow="1" w:lastRow="0" w:firstColumn="1" w:lastColumn="0" w:noHBand="0" w:noVBand="1"/>
      </w:tblPr>
      <w:tblGrid>
        <w:gridCol w:w="1300"/>
        <w:gridCol w:w="5990"/>
      </w:tblGrid>
      <w:tr w:rsidR="00B571E5" w:rsidRPr="00B571E5" w14:paraId="29C5D2BB" w14:textId="77777777" w:rsidTr="00B571E5">
        <w:tc>
          <w:tcPr>
            <w:tcW w:w="1300" w:type="dxa"/>
            <w:tcBorders>
              <w:top w:val="nil"/>
              <w:left w:val="nil"/>
              <w:bottom w:val="nil"/>
              <w:right w:val="nil"/>
            </w:tcBorders>
            <w:hideMark/>
          </w:tcPr>
          <w:p w14:paraId="193C2C0C" w14:textId="77777777" w:rsidR="00B571E5" w:rsidRPr="00B571E5" w:rsidRDefault="00B571E5" w:rsidP="00B571E5">
            <w:pPr>
              <w:tabs>
                <w:tab w:val="left" w:pos="576"/>
              </w:tabs>
              <w:spacing w:before="120" w:line="240" w:lineRule="exact"/>
              <w:rPr>
                <w:rFonts w:ascii="Arial" w:hAnsi="Arial"/>
                <w:color w:val="000000"/>
              </w:rPr>
            </w:pPr>
            <w:r w:rsidRPr="00B571E5">
              <w:rPr>
                <w:rFonts w:ascii="Arial" w:hAnsi="Arial"/>
                <w:color w:val="000000"/>
              </w:rPr>
              <w:t>Make:</w:t>
            </w:r>
          </w:p>
        </w:tc>
        <w:tc>
          <w:tcPr>
            <w:tcW w:w="5990" w:type="dxa"/>
            <w:tcBorders>
              <w:top w:val="nil"/>
              <w:left w:val="nil"/>
              <w:bottom w:val="single" w:sz="4" w:space="0" w:color="auto"/>
              <w:right w:val="nil"/>
            </w:tcBorders>
            <w:hideMark/>
          </w:tcPr>
          <w:p w14:paraId="34728E32" w14:textId="77777777" w:rsidR="00B571E5" w:rsidRPr="00B571E5" w:rsidRDefault="00B571E5" w:rsidP="00B571E5">
            <w:pPr>
              <w:tabs>
                <w:tab w:val="left" w:pos="576"/>
              </w:tabs>
              <w:spacing w:before="120" w:line="240" w:lineRule="exact"/>
              <w:rPr>
                <w:rFonts w:ascii="Arial" w:hAnsi="Arial"/>
              </w:rPr>
            </w:pPr>
            <w:r w:rsidRPr="00B571E5">
              <w:rPr>
                <w:rFonts w:ascii="Arial" w:hAnsi="Arial"/>
              </w:rPr>
              <w:fldChar w:fldCharType="begin">
                <w:ffData>
                  <w:name w:val="Text30"/>
                  <w:enabled/>
                  <w:calcOnExit w:val="0"/>
                  <w:textInput/>
                </w:ffData>
              </w:fldChar>
            </w:r>
            <w:r w:rsidRPr="00B571E5">
              <w:rPr>
                <w:rFonts w:ascii="Arial" w:hAnsi="Arial"/>
              </w:rPr>
              <w:instrText xml:space="preserve"> FORMTEXT </w:instrText>
            </w:r>
            <w:r w:rsidRPr="00B571E5">
              <w:rPr>
                <w:rFonts w:ascii="Arial" w:hAnsi="Arial"/>
              </w:rPr>
            </w:r>
            <w:r w:rsidRPr="00B571E5">
              <w:rPr>
                <w:rFonts w:ascii="Arial" w:hAnsi="Arial"/>
              </w:rPr>
              <w:fldChar w:fldCharType="separate"/>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rPr>
              <w:fldChar w:fldCharType="end"/>
            </w:r>
          </w:p>
        </w:tc>
      </w:tr>
      <w:tr w:rsidR="00B571E5" w:rsidRPr="00B571E5" w14:paraId="4F4C9FD0" w14:textId="77777777" w:rsidTr="00B571E5">
        <w:tc>
          <w:tcPr>
            <w:tcW w:w="1300" w:type="dxa"/>
            <w:tcBorders>
              <w:top w:val="nil"/>
              <w:left w:val="nil"/>
              <w:bottom w:val="nil"/>
              <w:right w:val="nil"/>
            </w:tcBorders>
            <w:hideMark/>
          </w:tcPr>
          <w:p w14:paraId="25321D1D" w14:textId="77777777" w:rsidR="00B571E5" w:rsidRPr="00B571E5" w:rsidRDefault="00B571E5" w:rsidP="00B571E5">
            <w:pPr>
              <w:tabs>
                <w:tab w:val="left" w:pos="576"/>
              </w:tabs>
              <w:spacing w:before="120" w:line="240" w:lineRule="exact"/>
              <w:rPr>
                <w:rFonts w:ascii="Arial" w:hAnsi="Arial"/>
                <w:color w:val="000000"/>
              </w:rPr>
            </w:pPr>
            <w:r w:rsidRPr="00B571E5">
              <w:rPr>
                <w:rFonts w:ascii="Arial" w:hAnsi="Arial"/>
                <w:color w:val="000000"/>
              </w:rPr>
              <w:t>Model:</w:t>
            </w:r>
          </w:p>
        </w:tc>
        <w:tc>
          <w:tcPr>
            <w:tcW w:w="5990" w:type="dxa"/>
            <w:tcBorders>
              <w:top w:val="single" w:sz="4" w:space="0" w:color="auto"/>
              <w:left w:val="nil"/>
              <w:bottom w:val="single" w:sz="4" w:space="0" w:color="auto"/>
              <w:right w:val="nil"/>
            </w:tcBorders>
            <w:hideMark/>
          </w:tcPr>
          <w:p w14:paraId="0E939876" w14:textId="77777777" w:rsidR="00B571E5" w:rsidRPr="00B571E5" w:rsidRDefault="00B571E5" w:rsidP="00B571E5">
            <w:pPr>
              <w:tabs>
                <w:tab w:val="left" w:pos="576"/>
              </w:tabs>
              <w:spacing w:before="120" w:line="240" w:lineRule="exact"/>
              <w:rPr>
                <w:rFonts w:ascii="Arial" w:hAnsi="Arial"/>
              </w:rPr>
            </w:pPr>
            <w:r w:rsidRPr="00B571E5">
              <w:rPr>
                <w:rFonts w:ascii="Arial" w:hAnsi="Arial"/>
              </w:rPr>
              <w:fldChar w:fldCharType="begin">
                <w:ffData>
                  <w:name w:val="Text31"/>
                  <w:enabled/>
                  <w:calcOnExit w:val="0"/>
                  <w:textInput/>
                </w:ffData>
              </w:fldChar>
            </w:r>
            <w:r w:rsidRPr="00B571E5">
              <w:rPr>
                <w:rFonts w:ascii="Arial" w:hAnsi="Arial"/>
              </w:rPr>
              <w:instrText xml:space="preserve"> FORMTEXT </w:instrText>
            </w:r>
            <w:r w:rsidRPr="00B571E5">
              <w:rPr>
                <w:rFonts w:ascii="Arial" w:hAnsi="Arial"/>
              </w:rPr>
            </w:r>
            <w:r w:rsidRPr="00B571E5">
              <w:rPr>
                <w:rFonts w:ascii="Arial" w:hAnsi="Arial"/>
              </w:rPr>
              <w:fldChar w:fldCharType="separate"/>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rPr>
              <w:fldChar w:fldCharType="end"/>
            </w:r>
          </w:p>
        </w:tc>
      </w:tr>
    </w:tbl>
    <w:p w14:paraId="499BCA33"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Diesel engine controls and instrumentation as follows:</w:t>
      </w:r>
    </w:p>
    <w:p w14:paraId="78A8E5FC" w14:textId="77777777" w:rsidR="00B571E5" w:rsidRPr="00B571E5" w:rsidRDefault="00B571E5" w:rsidP="00B571E5">
      <w:pPr>
        <w:numPr>
          <w:ilvl w:val="0"/>
          <w:numId w:val="73"/>
        </w:numPr>
        <w:spacing w:before="120"/>
        <w:contextualSpacing/>
        <w:rPr>
          <w:rFonts w:ascii="Arial" w:hAnsi="Arial" w:cs="Arial"/>
          <w:sz w:val="20"/>
          <w:szCs w:val="20"/>
        </w:rPr>
      </w:pPr>
      <w:r w:rsidRPr="00B571E5">
        <w:rPr>
          <w:rFonts w:ascii="Arial" w:hAnsi="Arial" w:cs="Arial"/>
          <w:sz w:val="20"/>
          <w:szCs w:val="20"/>
        </w:rPr>
        <w:t>Key operated ignition w/water and weather-proof starter switch including neutral safety switch</w:t>
      </w:r>
    </w:p>
    <w:p w14:paraId="028BDE20"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Throttle</w:t>
      </w:r>
    </w:p>
    <w:p w14:paraId="4AD5228E"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Tachometer</w:t>
      </w:r>
    </w:p>
    <w:p w14:paraId="6D9B6C84"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Fuel gauge</w:t>
      </w:r>
    </w:p>
    <w:p w14:paraId="7E9EE701"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DEF gauge</w:t>
      </w:r>
    </w:p>
    <w:p w14:paraId="311116A9"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Hour meter – electric direct reading</w:t>
      </w:r>
    </w:p>
    <w:p w14:paraId="779F30A0"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Engine coolant temperature gauge or warning light</w:t>
      </w:r>
    </w:p>
    <w:p w14:paraId="31196529" w14:textId="77777777" w:rsidR="00B571E5" w:rsidRPr="00B571E5" w:rsidRDefault="00B571E5" w:rsidP="00B571E5">
      <w:pPr>
        <w:numPr>
          <w:ilvl w:val="0"/>
          <w:numId w:val="73"/>
        </w:numPr>
        <w:contextualSpacing/>
        <w:rPr>
          <w:rFonts w:ascii="Arial" w:hAnsi="Arial" w:cs="Arial"/>
          <w:sz w:val="20"/>
          <w:szCs w:val="20"/>
        </w:rPr>
      </w:pPr>
      <w:r w:rsidRPr="00B571E5">
        <w:rPr>
          <w:rFonts w:ascii="Arial" w:hAnsi="Arial" w:cs="Arial"/>
          <w:sz w:val="20"/>
          <w:szCs w:val="20"/>
        </w:rPr>
        <w:t>Air filter restriction gauge or warning light</w:t>
      </w:r>
    </w:p>
    <w:p w14:paraId="364A9343"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B571E5" w:rsidRPr="00B571E5" w14:paraId="019A7D3A" w14:textId="77777777" w:rsidTr="00B571E5">
        <w:trPr>
          <w:trHeight w:val="396"/>
        </w:trPr>
        <w:tc>
          <w:tcPr>
            <w:tcW w:w="1620" w:type="dxa"/>
            <w:tcBorders>
              <w:top w:val="nil"/>
              <w:left w:val="nil"/>
              <w:bottom w:val="nil"/>
              <w:right w:val="nil"/>
            </w:tcBorders>
            <w:hideMark/>
          </w:tcPr>
          <w:p w14:paraId="6600421C"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If No Describe: </w:t>
            </w:r>
          </w:p>
        </w:tc>
        <w:tc>
          <w:tcPr>
            <w:tcW w:w="7830" w:type="dxa"/>
            <w:tcBorders>
              <w:top w:val="nil"/>
              <w:left w:val="nil"/>
              <w:bottom w:val="single" w:sz="4" w:space="0" w:color="auto"/>
              <w:right w:val="nil"/>
            </w:tcBorders>
            <w:vAlign w:val="bottom"/>
            <w:hideMark/>
          </w:tcPr>
          <w:p w14:paraId="32F52508"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2F8B659B" w14:textId="77777777" w:rsidTr="00B571E5">
        <w:trPr>
          <w:trHeight w:val="450"/>
        </w:trPr>
        <w:tc>
          <w:tcPr>
            <w:tcW w:w="9450" w:type="dxa"/>
            <w:gridSpan w:val="2"/>
            <w:tcBorders>
              <w:top w:val="nil"/>
              <w:left w:val="nil"/>
              <w:bottom w:val="single" w:sz="4" w:space="0" w:color="000000"/>
              <w:right w:val="nil"/>
            </w:tcBorders>
            <w:vAlign w:val="bottom"/>
            <w:hideMark/>
          </w:tcPr>
          <w:p w14:paraId="1EC2BAF7" w14:textId="77777777" w:rsidR="00B571E5" w:rsidRPr="00B571E5" w:rsidRDefault="00B571E5" w:rsidP="00B571E5">
            <w:pPr>
              <w:tabs>
                <w:tab w:val="left" w:pos="2900"/>
              </w:tabs>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11C5C26A" w14:textId="77777777" w:rsidR="00B571E5" w:rsidRPr="00B571E5" w:rsidRDefault="00B571E5" w:rsidP="00B571E5">
      <w:pPr>
        <w:tabs>
          <w:tab w:val="left" w:pos="576"/>
        </w:tabs>
        <w:spacing w:before="120" w:after="220" w:line="240" w:lineRule="exact"/>
        <w:rPr>
          <w:rFonts w:ascii="Arial" w:hAnsi="Arial" w:cs="Arial"/>
          <w:sz w:val="20"/>
          <w:szCs w:val="20"/>
        </w:rPr>
      </w:pPr>
      <w:r w:rsidRPr="00B571E5">
        <w:rPr>
          <w:rFonts w:ascii="Arial" w:hAnsi="Arial" w:cs="Arial"/>
          <w:sz w:val="20"/>
          <w:szCs w:val="20"/>
        </w:rPr>
        <w:t>Coolant shall be “long-life” type anti-freeze requiring minimal maintenance.</w:t>
      </w:r>
    </w:p>
    <w:p w14:paraId="6AC02932"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68F94CB3"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An electric engine block heater shall be included.</w:t>
      </w:r>
    </w:p>
    <w:p w14:paraId="3F0055FB"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0AEF47B1"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fuel tank capacity shall be approximately 50 gallons to provide for extended periods of operation.</w:t>
      </w: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430"/>
        <w:gridCol w:w="1080"/>
      </w:tblGrid>
      <w:tr w:rsidR="00B571E5" w:rsidRPr="00B571E5" w14:paraId="48EE2F28" w14:textId="77777777" w:rsidTr="00B571E5">
        <w:tc>
          <w:tcPr>
            <w:tcW w:w="1980" w:type="dxa"/>
            <w:tcBorders>
              <w:top w:val="nil"/>
              <w:left w:val="nil"/>
              <w:bottom w:val="nil"/>
              <w:right w:val="nil"/>
            </w:tcBorders>
            <w:hideMark/>
          </w:tcPr>
          <w:p w14:paraId="189E0C0C"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Fuel tank capacity:</w:t>
            </w:r>
          </w:p>
        </w:tc>
        <w:tc>
          <w:tcPr>
            <w:tcW w:w="2430" w:type="dxa"/>
            <w:tcBorders>
              <w:top w:val="nil"/>
              <w:left w:val="nil"/>
              <w:bottom w:val="single" w:sz="4" w:space="0" w:color="auto"/>
              <w:right w:val="nil"/>
            </w:tcBorders>
            <w:vAlign w:val="bottom"/>
            <w:hideMark/>
          </w:tcPr>
          <w:p w14:paraId="0240EB6D"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080" w:type="dxa"/>
            <w:tcBorders>
              <w:top w:val="nil"/>
              <w:left w:val="nil"/>
              <w:bottom w:val="nil"/>
              <w:right w:val="nil"/>
            </w:tcBorders>
            <w:vAlign w:val="bottom"/>
            <w:hideMark/>
          </w:tcPr>
          <w:p w14:paraId="0F945784"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Gallons</w:t>
            </w:r>
          </w:p>
        </w:tc>
      </w:tr>
    </w:tbl>
    <w:p w14:paraId="7493F7F5" w14:textId="77777777" w:rsidR="00B571E5" w:rsidRPr="00B571E5" w:rsidRDefault="00B571E5" w:rsidP="00B571E5">
      <w:pPr>
        <w:rPr>
          <w:rFonts w:ascii="Arial" w:hAnsi="Arial" w:cs="Arial"/>
          <w:sz w:val="20"/>
          <w:szCs w:val="20"/>
        </w:rPr>
      </w:pPr>
    </w:p>
    <w:p w14:paraId="6B9C5774" w14:textId="77777777" w:rsidR="00B571E5" w:rsidRPr="00B571E5" w:rsidRDefault="00B571E5" w:rsidP="00B571E5">
      <w:pPr>
        <w:rPr>
          <w:rFonts w:ascii="Arial" w:hAnsi="Arial" w:cs="Arial"/>
          <w:sz w:val="20"/>
          <w:szCs w:val="20"/>
        </w:rPr>
      </w:pPr>
      <w:r w:rsidRPr="00B571E5">
        <w:rPr>
          <w:rFonts w:ascii="Arial" w:hAnsi="Arial" w:cs="Arial"/>
          <w:sz w:val="20"/>
          <w:szCs w:val="20"/>
        </w:rPr>
        <w:br w:type="page"/>
      </w:r>
    </w:p>
    <w:p w14:paraId="67D3FB3E"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lastRenderedPageBreak/>
        <w:t>The transmission shall provide the power to the front and rear wheels and be electronic/hydrostatic featuring 24 speeds forward and 24 speeds reverse style transmission electro-hydraulic shifting between ranges, or IDOT approved equal.  The transmission shall also feature a left hand, clutch-less reverser.</w:t>
      </w:r>
    </w:p>
    <w:p w14:paraId="4A5A6E56"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B571E5" w:rsidRPr="00B571E5" w14:paraId="10094D6A" w14:textId="77777777" w:rsidTr="00B571E5">
        <w:trPr>
          <w:trHeight w:val="396"/>
        </w:trPr>
        <w:tc>
          <w:tcPr>
            <w:tcW w:w="1170" w:type="dxa"/>
            <w:tcBorders>
              <w:top w:val="nil"/>
              <w:left w:val="nil"/>
              <w:bottom w:val="nil"/>
              <w:right w:val="nil"/>
            </w:tcBorders>
            <w:hideMark/>
          </w:tcPr>
          <w:p w14:paraId="0A47B9E7"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Describe: </w:t>
            </w:r>
          </w:p>
        </w:tc>
        <w:tc>
          <w:tcPr>
            <w:tcW w:w="8280" w:type="dxa"/>
            <w:tcBorders>
              <w:top w:val="nil"/>
              <w:left w:val="nil"/>
              <w:bottom w:val="single" w:sz="4" w:space="0" w:color="auto"/>
              <w:right w:val="nil"/>
            </w:tcBorders>
            <w:vAlign w:val="bottom"/>
            <w:hideMark/>
          </w:tcPr>
          <w:p w14:paraId="7CB39287"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1E37846C" w14:textId="77777777" w:rsidTr="00B571E5">
        <w:trPr>
          <w:trHeight w:val="450"/>
        </w:trPr>
        <w:tc>
          <w:tcPr>
            <w:tcW w:w="9450" w:type="dxa"/>
            <w:gridSpan w:val="2"/>
            <w:tcBorders>
              <w:top w:val="nil"/>
              <w:left w:val="nil"/>
              <w:bottom w:val="single" w:sz="4" w:space="0" w:color="000000"/>
              <w:right w:val="nil"/>
            </w:tcBorders>
            <w:vAlign w:val="bottom"/>
            <w:hideMark/>
          </w:tcPr>
          <w:p w14:paraId="4FEBA576" w14:textId="77777777" w:rsidR="00B571E5" w:rsidRPr="00B571E5" w:rsidRDefault="00B571E5" w:rsidP="00B571E5">
            <w:pPr>
              <w:tabs>
                <w:tab w:val="left" w:pos="2900"/>
              </w:tabs>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52DFF3EE"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Front wheel assist shall be manually engaged by the operator, including an engage on-the-go feature.</w:t>
      </w:r>
    </w:p>
    <w:p w14:paraId="749DE359"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6827D121"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Operator controlled differential lock.  This shall be foot controlled in the cab and can be engaged on-the go.</w:t>
      </w:r>
    </w:p>
    <w:p w14:paraId="5A8ECC4F"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3340CD10"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brakes shall be multi-plate wet disc style.</w:t>
      </w:r>
    </w:p>
    <w:p w14:paraId="5807BAE6"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3B99EC76"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have hydrostatic power assist steering.</w:t>
      </w:r>
    </w:p>
    <w:p w14:paraId="1B113BB8"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7F2CB4F1"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be capable of prolonged operation at very low speeds.</w:t>
      </w:r>
    </w:p>
    <w:p w14:paraId="71267D1B"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6C9A62E0"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A substantial front grille guard shall be provided along with a bracket for the later addition of “suitcase” style weights.  Weights will be added later by others.</w:t>
      </w:r>
    </w:p>
    <w:p w14:paraId="79D02521"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412D69A2"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t>Hydraulics:</w:t>
      </w:r>
    </w:p>
    <w:p w14:paraId="063A556E" w14:textId="77777777" w:rsidR="00B571E5" w:rsidRPr="00B571E5" w:rsidRDefault="00B571E5" w:rsidP="00B571E5">
      <w:pPr>
        <w:rPr>
          <w:rFonts w:ascii="Arial" w:hAnsi="Arial" w:cs="Arial"/>
          <w:sz w:val="20"/>
          <w:szCs w:val="20"/>
        </w:rPr>
      </w:pPr>
      <w:r w:rsidRPr="00B571E5">
        <w:rPr>
          <w:rFonts w:ascii="Arial" w:hAnsi="Arial" w:cs="Arial"/>
          <w:sz w:val="20"/>
          <w:szCs w:val="20"/>
        </w:rPr>
        <w:t>The hydraulic system of the tractor shall be the manufacturer’s standard including a minimum of three (3) section control valve for the operation of wing type mowers and rear mounted remote cylinder control.  A minimum of two (2) valve sections must include float, detent position.</w:t>
      </w:r>
    </w:p>
    <w:p w14:paraId="06EC0DD1"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28DACEE3"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three-section control valve shall be located right side of the operator’s station within easy reach of the operator.</w:t>
      </w:r>
    </w:p>
    <w:p w14:paraId="6D3FAAA3"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3E8216B1"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 xml:space="preserve">All </w:t>
      </w:r>
      <w:bookmarkStart w:id="19" w:name="_GoBack"/>
      <w:r w:rsidRPr="00B571E5">
        <w:rPr>
          <w:rFonts w:ascii="Arial" w:hAnsi="Arial" w:cs="Arial"/>
          <w:sz w:val="20"/>
          <w:szCs w:val="20"/>
        </w:rPr>
        <w:t>tractors</w:t>
      </w:r>
      <w:bookmarkEnd w:id="19"/>
      <w:r w:rsidRPr="00B571E5">
        <w:rPr>
          <w:rFonts w:ascii="Arial" w:hAnsi="Arial" w:cs="Arial"/>
          <w:sz w:val="20"/>
          <w:szCs w:val="20"/>
        </w:rPr>
        <w:t xml:space="preserve"> shall include two (2) mechanical </w:t>
      </w:r>
      <w:proofErr w:type="gramStart"/>
      <w:r w:rsidRPr="00B571E5">
        <w:rPr>
          <w:rFonts w:ascii="Arial" w:hAnsi="Arial" w:cs="Arial"/>
          <w:sz w:val="20"/>
          <w:szCs w:val="20"/>
        </w:rPr>
        <w:t>mid-mount</w:t>
      </w:r>
      <w:proofErr w:type="gramEnd"/>
      <w:r w:rsidRPr="00B571E5">
        <w:rPr>
          <w:rFonts w:ascii="Arial" w:hAnsi="Arial" w:cs="Arial"/>
          <w:sz w:val="20"/>
          <w:szCs w:val="20"/>
        </w:rPr>
        <w:t>, mid-stack SCV’s to accommodate a front loader.  The joy stick, switches cables etc. shall only be furnished if the optional loader is requested.</w:t>
      </w:r>
    </w:p>
    <w:p w14:paraId="1FAD584C"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582126D6"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have sufficient flow and pressure to operate the tractor and loader weather the loader is called for or not.</w:t>
      </w:r>
    </w:p>
    <w:p w14:paraId="0ADBC7AC"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2C87C27D" w14:textId="77777777" w:rsidR="00B571E5" w:rsidRPr="00B571E5" w:rsidRDefault="00B571E5" w:rsidP="00B571E5">
      <w:pPr>
        <w:rPr>
          <w:rFonts w:ascii="Arial" w:hAnsi="Arial" w:cs="Arial"/>
          <w:sz w:val="20"/>
          <w:szCs w:val="20"/>
        </w:rPr>
      </w:pPr>
    </w:p>
    <w:p w14:paraId="6F3D074E" w14:textId="77777777" w:rsidR="00B571E5" w:rsidRPr="00B571E5" w:rsidRDefault="00B571E5" w:rsidP="00B571E5">
      <w:pPr>
        <w:rPr>
          <w:rFonts w:ascii="Arial" w:hAnsi="Arial" w:cs="Arial"/>
          <w:sz w:val="20"/>
          <w:szCs w:val="20"/>
        </w:rPr>
      </w:pPr>
      <w:r w:rsidRPr="00B571E5">
        <w:rPr>
          <w:rFonts w:ascii="Arial" w:hAnsi="Arial" w:cs="Arial"/>
          <w:sz w:val="20"/>
          <w:szCs w:val="20"/>
        </w:rPr>
        <w:br w:type="page"/>
      </w:r>
    </w:p>
    <w:p w14:paraId="134E29A2"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lastRenderedPageBreak/>
        <w:t>PTO &amp; 3-Point Hitch</w:t>
      </w:r>
    </w:p>
    <w:p w14:paraId="389FEDB7" w14:textId="77777777" w:rsidR="00B571E5" w:rsidRPr="00B571E5" w:rsidRDefault="00B571E5" w:rsidP="00B571E5">
      <w:pPr>
        <w:rPr>
          <w:rFonts w:ascii="Arial" w:hAnsi="Arial" w:cs="Arial"/>
          <w:sz w:val="20"/>
          <w:szCs w:val="20"/>
        </w:rPr>
      </w:pPr>
      <w:r w:rsidRPr="00B571E5">
        <w:rPr>
          <w:rFonts w:ascii="Arial" w:hAnsi="Arial" w:cs="Arial"/>
          <w:sz w:val="20"/>
          <w:szCs w:val="20"/>
        </w:rPr>
        <w:t>The tractor shall include live, independent rear PTO rated at 540/1000 RPM with reversible shaft.  The PTO shall be independent with electrohydraulic wet disc operator activated control while the tractor is in motion.</w:t>
      </w:r>
    </w:p>
    <w:p w14:paraId="6A6F525B"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4BB754D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3-point hitch for this tractor shall be a category II with a minimum lift capacity (SAE standard) of 9,400 pounds at 24” behind the lift hitch balls.</w:t>
      </w:r>
    </w:p>
    <w:p w14:paraId="533E5F2C"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B571E5" w:rsidRPr="00B571E5" w14:paraId="5F18351A" w14:textId="77777777" w:rsidTr="00B571E5">
        <w:trPr>
          <w:trHeight w:val="396"/>
        </w:trPr>
        <w:tc>
          <w:tcPr>
            <w:tcW w:w="1170" w:type="dxa"/>
            <w:tcBorders>
              <w:top w:val="nil"/>
              <w:left w:val="nil"/>
              <w:bottom w:val="nil"/>
              <w:right w:val="nil"/>
            </w:tcBorders>
            <w:hideMark/>
          </w:tcPr>
          <w:p w14:paraId="1AD5F520"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Describe: </w:t>
            </w:r>
          </w:p>
        </w:tc>
        <w:tc>
          <w:tcPr>
            <w:tcW w:w="8280" w:type="dxa"/>
            <w:tcBorders>
              <w:top w:val="nil"/>
              <w:left w:val="nil"/>
              <w:bottom w:val="single" w:sz="4" w:space="0" w:color="auto"/>
              <w:right w:val="nil"/>
            </w:tcBorders>
            <w:vAlign w:val="bottom"/>
            <w:hideMark/>
          </w:tcPr>
          <w:p w14:paraId="1D2993CF"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04E57170" w14:textId="77777777" w:rsidTr="00B571E5">
        <w:trPr>
          <w:trHeight w:val="450"/>
        </w:trPr>
        <w:tc>
          <w:tcPr>
            <w:tcW w:w="9450" w:type="dxa"/>
            <w:gridSpan w:val="2"/>
            <w:tcBorders>
              <w:top w:val="nil"/>
              <w:left w:val="nil"/>
              <w:bottom w:val="single" w:sz="4" w:space="0" w:color="000000"/>
              <w:right w:val="nil"/>
            </w:tcBorders>
            <w:vAlign w:val="bottom"/>
            <w:hideMark/>
          </w:tcPr>
          <w:p w14:paraId="3EBA1C88" w14:textId="77777777" w:rsidR="00B571E5" w:rsidRPr="00B571E5" w:rsidRDefault="00B571E5" w:rsidP="00B571E5">
            <w:pPr>
              <w:tabs>
                <w:tab w:val="left" w:pos="2900"/>
              </w:tabs>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713D9BF8"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Rigid anti-sway braces or control block shims designed to reduce hitch sway shall be furnished.</w:t>
      </w:r>
    </w:p>
    <w:p w14:paraId="63956178"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74C9137B"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A swinging drawbar shall also be provided.</w:t>
      </w:r>
    </w:p>
    <w:p w14:paraId="60FD3C2F"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6DFAC37E"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t>Operator’s Cab:</w:t>
      </w:r>
    </w:p>
    <w:p w14:paraId="482AB29B" w14:textId="77777777" w:rsidR="00B571E5" w:rsidRPr="00B571E5" w:rsidRDefault="00B571E5" w:rsidP="00B571E5">
      <w:pPr>
        <w:rPr>
          <w:rFonts w:ascii="Arial" w:hAnsi="Arial" w:cs="Arial"/>
          <w:sz w:val="20"/>
          <w:szCs w:val="20"/>
        </w:rPr>
      </w:pPr>
      <w:r w:rsidRPr="00B571E5">
        <w:rPr>
          <w:rFonts w:ascii="Arial" w:hAnsi="Arial" w:cs="Arial"/>
          <w:sz w:val="20"/>
          <w:szCs w:val="20"/>
        </w:rPr>
        <w:t>The tractor shall be equipped with a permanent weatherproof, 4-Post style cab.  It shall be ROPS compliant with OSHA, SAE, and CSA standards for roll-over protection.  The cab must be operator accessible from both sides.</w:t>
      </w:r>
    </w:p>
    <w:p w14:paraId="2912CBA3"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511AF232"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cab shall include the following operator options:</w:t>
      </w:r>
    </w:p>
    <w:p w14:paraId="11CA5B08" w14:textId="77777777" w:rsidR="00B571E5" w:rsidRPr="00B571E5" w:rsidRDefault="00B571E5" w:rsidP="00B571E5">
      <w:pPr>
        <w:numPr>
          <w:ilvl w:val="0"/>
          <w:numId w:val="74"/>
        </w:numPr>
        <w:spacing w:before="120"/>
        <w:contextualSpacing/>
        <w:rPr>
          <w:rFonts w:ascii="Arial" w:hAnsi="Arial" w:cs="Arial"/>
          <w:sz w:val="20"/>
          <w:szCs w:val="20"/>
        </w:rPr>
      </w:pPr>
      <w:r w:rsidRPr="00B571E5">
        <w:rPr>
          <w:rFonts w:ascii="Arial" w:hAnsi="Arial" w:cs="Arial"/>
          <w:sz w:val="20"/>
          <w:szCs w:val="20"/>
        </w:rPr>
        <w:t xml:space="preserve">AM/FM radio with clock and </w:t>
      </w:r>
      <w:proofErr w:type="spellStart"/>
      <w:r w:rsidRPr="00B571E5">
        <w:rPr>
          <w:rFonts w:ascii="Arial" w:hAnsi="Arial" w:cs="Arial"/>
          <w:sz w:val="20"/>
          <w:szCs w:val="20"/>
        </w:rPr>
        <w:t>weatherband</w:t>
      </w:r>
      <w:proofErr w:type="spellEnd"/>
      <w:r w:rsidRPr="00B571E5">
        <w:rPr>
          <w:rFonts w:ascii="Arial" w:hAnsi="Arial" w:cs="Arial"/>
          <w:sz w:val="20"/>
          <w:szCs w:val="20"/>
        </w:rPr>
        <w:t xml:space="preserve"> functional</w:t>
      </w:r>
    </w:p>
    <w:p w14:paraId="1B1306D8"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Air Conditioned w/ manufacturers standard controls</w:t>
      </w:r>
    </w:p>
    <w:p w14:paraId="43FA4424"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Heater/defroster w/ manufacturers standard controls</w:t>
      </w:r>
    </w:p>
    <w:p w14:paraId="7314F157"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Air suspension seat with arm rests and adjustable back support</w:t>
      </w:r>
    </w:p>
    <w:p w14:paraId="057B95C3"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Tilt steering wheel</w:t>
      </w:r>
    </w:p>
    <w:p w14:paraId="712D16C1"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Grab handles</w:t>
      </w:r>
    </w:p>
    <w:p w14:paraId="69CEDDCD"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Flat floor</w:t>
      </w:r>
    </w:p>
    <w:p w14:paraId="401FECB2"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Dual exterior rear view mirrors</w:t>
      </w:r>
    </w:p>
    <w:p w14:paraId="23C83FBC"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Sun visor</w:t>
      </w:r>
    </w:p>
    <w:p w14:paraId="5441C552"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Operator’s manual storage</w:t>
      </w:r>
    </w:p>
    <w:p w14:paraId="7A3BB334"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Dual, adjustable roof mounted work lights, front and rear</w:t>
      </w:r>
    </w:p>
    <w:p w14:paraId="5F56B89E"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Amber strobe or high visibility light shall be mounted on a fabricated bracket on the left rear corner of the cab roof.  Mounting and bracket subject to IDOT approval.</w:t>
      </w:r>
    </w:p>
    <w:p w14:paraId="1CF56070"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Operating rear window – 70-degree opening</w:t>
      </w:r>
    </w:p>
    <w:p w14:paraId="0C8176C4" w14:textId="77777777" w:rsidR="00B571E5" w:rsidRPr="00B571E5" w:rsidRDefault="00B571E5" w:rsidP="00B571E5">
      <w:pPr>
        <w:numPr>
          <w:ilvl w:val="0"/>
          <w:numId w:val="74"/>
        </w:numPr>
        <w:contextualSpacing/>
        <w:rPr>
          <w:rFonts w:ascii="Arial" w:hAnsi="Arial" w:cs="Arial"/>
          <w:sz w:val="20"/>
          <w:szCs w:val="20"/>
        </w:rPr>
      </w:pPr>
      <w:r w:rsidRPr="00B571E5">
        <w:rPr>
          <w:rFonts w:ascii="Arial" w:hAnsi="Arial" w:cs="Arial"/>
          <w:sz w:val="20"/>
          <w:szCs w:val="20"/>
        </w:rPr>
        <w:t>Front and rear window wipers and washers with intermittent control</w:t>
      </w:r>
    </w:p>
    <w:p w14:paraId="5DB5FB04"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B571E5" w:rsidRPr="00B571E5" w14:paraId="1D501AFC" w14:textId="77777777" w:rsidTr="00B571E5">
        <w:trPr>
          <w:trHeight w:val="396"/>
        </w:trPr>
        <w:tc>
          <w:tcPr>
            <w:tcW w:w="1620" w:type="dxa"/>
            <w:tcBorders>
              <w:top w:val="nil"/>
              <w:left w:val="nil"/>
              <w:bottom w:val="nil"/>
              <w:right w:val="nil"/>
            </w:tcBorders>
            <w:hideMark/>
          </w:tcPr>
          <w:p w14:paraId="296BC30A"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If No Describe: </w:t>
            </w:r>
          </w:p>
        </w:tc>
        <w:tc>
          <w:tcPr>
            <w:tcW w:w="7830" w:type="dxa"/>
            <w:tcBorders>
              <w:top w:val="nil"/>
              <w:left w:val="nil"/>
              <w:bottom w:val="single" w:sz="4" w:space="0" w:color="auto"/>
              <w:right w:val="nil"/>
            </w:tcBorders>
            <w:vAlign w:val="bottom"/>
            <w:hideMark/>
          </w:tcPr>
          <w:p w14:paraId="26261068"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06EF9F2F" w14:textId="77777777" w:rsidTr="00B571E5">
        <w:trPr>
          <w:trHeight w:val="450"/>
        </w:trPr>
        <w:tc>
          <w:tcPr>
            <w:tcW w:w="9450" w:type="dxa"/>
            <w:gridSpan w:val="2"/>
            <w:tcBorders>
              <w:top w:val="nil"/>
              <w:left w:val="nil"/>
              <w:bottom w:val="single" w:sz="4" w:space="0" w:color="000000"/>
              <w:right w:val="nil"/>
            </w:tcBorders>
            <w:vAlign w:val="bottom"/>
            <w:hideMark/>
          </w:tcPr>
          <w:p w14:paraId="2527E7AD" w14:textId="77777777" w:rsidR="00B571E5" w:rsidRPr="00B571E5" w:rsidRDefault="00B571E5" w:rsidP="00B571E5">
            <w:pPr>
              <w:tabs>
                <w:tab w:val="left" w:pos="2900"/>
              </w:tabs>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31BA7E8E" w14:textId="77777777" w:rsidR="00B571E5" w:rsidRPr="00B571E5" w:rsidRDefault="00B571E5" w:rsidP="00B571E5">
      <w:pPr>
        <w:rPr>
          <w:rFonts w:ascii="Arial" w:hAnsi="Arial" w:cs="Arial"/>
          <w:sz w:val="20"/>
          <w:szCs w:val="20"/>
        </w:rPr>
      </w:pPr>
    </w:p>
    <w:p w14:paraId="5A95D511" w14:textId="77777777" w:rsidR="00B571E5" w:rsidRPr="00B571E5" w:rsidRDefault="00B571E5" w:rsidP="00B571E5">
      <w:pPr>
        <w:rPr>
          <w:rFonts w:ascii="Arial" w:hAnsi="Arial" w:cs="Arial"/>
          <w:sz w:val="20"/>
          <w:szCs w:val="20"/>
        </w:rPr>
      </w:pPr>
      <w:r w:rsidRPr="00B571E5">
        <w:rPr>
          <w:rFonts w:ascii="Arial" w:hAnsi="Arial" w:cs="Arial"/>
          <w:sz w:val="20"/>
          <w:szCs w:val="20"/>
        </w:rPr>
        <w:br w:type="page"/>
      </w:r>
    </w:p>
    <w:p w14:paraId="411BD1F4" w14:textId="77777777" w:rsidR="00B571E5" w:rsidRPr="00B571E5" w:rsidRDefault="00B571E5" w:rsidP="00B571E5">
      <w:pPr>
        <w:rPr>
          <w:rFonts w:ascii="Arial" w:hAnsi="Arial" w:cs="Arial"/>
          <w:sz w:val="20"/>
          <w:szCs w:val="20"/>
        </w:rPr>
      </w:pPr>
      <w:r w:rsidRPr="00B571E5">
        <w:rPr>
          <w:rFonts w:ascii="Arial" w:hAnsi="Arial" w:cs="Arial"/>
          <w:sz w:val="20"/>
          <w:szCs w:val="20"/>
        </w:rPr>
        <w:lastRenderedPageBreak/>
        <w:t>The cab shall have two (2) doors and provide 360-degree visibility.</w:t>
      </w:r>
    </w:p>
    <w:p w14:paraId="6352633E"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6AB6270D"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be furnished with front and rear fenders with extensions to minimize splashing.</w:t>
      </w:r>
    </w:p>
    <w:p w14:paraId="6904FC48"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7F4F38D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 xml:space="preserve">The cab shall include a wide angle convex mirror 16”x6” for rear wide-angle vision.  This mirror is available from J. Harvard Co., 7629 Timber Springs Drive South, Fishers, Indiana 46038.  Contact Harvey </w:t>
      </w:r>
      <w:proofErr w:type="spellStart"/>
      <w:r w:rsidRPr="00B571E5">
        <w:rPr>
          <w:rFonts w:ascii="Arial" w:hAnsi="Arial" w:cs="Arial"/>
          <w:sz w:val="20"/>
          <w:szCs w:val="20"/>
        </w:rPr>
        <w:t>Walichek</w:t>
      </w:r>
      <w:proofErr w:type="spellEnd"/>
      <w:r w:rsidRPr="00B571E5">
        <w:rPr>
          <w:rFonts w:ascii="Arial" w:hAnsi="Arial" w:cs="Arial"/>
          <w:sz w:val="20"/>
          <w:szCs w:val="20"/>
        </w:rPr>
        <w:t xml:space="preserve"> telephone (317) 576-9017 or email </w:t>
      </w:r>
      <w:hyperlink r:id="rId69" w:history="1">
        <w:r w:rsidRPr="00B571E5">
          <w:rPr>
            <w:rFonts w:ascii="Arial" w:hAnsi="Arial" w:cs="Arial"/>
            <w:color w:val="0000FF"/>
            <w:sz w:val="20"/>
            <w:szCs w:val="20"/>
            <w:u w:val="single"/>
          </w:rPr>
          <w:t>j.harvard@sbcglobal.net</w:t>
        </w:r>
      </w:hyperlink>
      <w:r w:rsidRPr="00B571E5">
        <w:rPr>
          <w:rFonts w:ascii="Arial" w:hAnsi="Arial" w:cs="Arial"/>
          <w:sz w:val="20"/>
          <w:szCs w:val="20"/>
        </w:rPr>
        <w:t>.</w:t>
      </w:r>
    </w:p>
    <w:p w14:paraId="1D444C0D" w14:textId="77777777" w:rsidR="00B571E5" w:rsidRPr="00B571E5" w:rsidRDefault="00B571E5" w:rsidP="00B571E5">
      <w:pPr>
        <w:spacing w:before="120" w:after="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620"/>
        <w:gridCol w:w="5994"/>
        <w:gridCol w:w="1366"/>
        <w:gridCol w:w="488"/>
      </w:tblGrid>
      <w:tr w:rsidR="00B571E5" w:rsidRPr="00B571E5" w14:paraId="1AEBBBA5" w14:textId="77777777" w:rsidTr="00B571E5">
        <w:trPr>
          <w:trHeight w:val="396"/>
        </w:trPr>
        <w:tc>
          <w:tcPr>
            <w:tcW w:w="7614" w:type="dxa"/>
            <w:gridSpan w:val="2"/>
            <w:tcBorders>
              <w:top w:val="nil"/>
              <w:left w:val="nil"/>
              <w:bottom w:val="nil"/>
              <w:right w:val="nil"/>
            </w:tcBorders>
            <w:hideMark/>
          </w:tcPr>
          <w:p w14:paraId="60264E2F" w14:textId="77777777" w:rsidR="00B571E5" w:rsidRPr="00B571E5" w:rsidRDefault="00B571E5" w:rsidP="00B571E5">
            <w:pPr>
              <w:spacing w:before="120" w:line="240" w:lineRule="exact"/>
              <w:ind w:left="100"/>
              <w:contextualSpacing/>
              <w:rPr>
                <w:rFonts w:ascii="Arial" w:hAnsi="Arial" w:cs="Arial"/>
                <w:sz w:val="20"/>
                <w:szCs w:val="20"/>
              </w:rPr>
            </w:pPr>
            <w:r w:rsidRPr="00B571E5">
              <w:rPr>
                <w:rFonts w:ascii="Arial" w:hAnsi="Arial" w:cs="Arial"/>
                <w:sz w:val="20"/>
                <w:szCs w:val="20"/>
              </w:rPr>
              <w:t>Component:</w:t>
            </w:r>
          </w:p>
          <w:tbl>
            <w:tblPr>
              <w:tblStyle w:val="TableGrid13"/>
              <w:tblW w:w="7290" w:type="dxa"/>
              <w:tblInd w:w="108" w:type="dxa"/>
              <w:tblLook w:val="04A0" w:firstRow="1" w:lastRow="0" w:firstColumn="1" w:lastColumn="0" w:noHBand="0" w:noVBand="1"/>
            </w:tblPr>
            <w:tblGrid>
              <w:gridCol w:w="1300"/>
              <w:gridCol w:w="5990"/>
            </w:tblGrid>
            <w:tr w:rsidR="00B571E5" w:rsidRPr="00B571E5" w14:paraId="1E5F7F0B" w14:textId="77777777">
              <w:tc>
                <w:tcPr>
                  <w:tcW w:w="1300" w:type="dxa"/>
                  <w:tcBorders>
                    <w:top w:val="nil"/>
                    <w:left w:val="nil"/>
                    <w:bottom w:val="nil"/>
                    <w:right w:val="nil"/>
                  </w:tcBorders>
                  <w:hideMark/>
                </w:tcPr>
                <w:p w14:paraId="38925B82" w14:textId="77777777" w:rsidR="00B571E5" w:rsidRPr="00B571E5" w:rsidRDefault="00B571E5" w:rsidP="00B571E5">
                  <w:pPr>
                    <w:tabs>
                      <w:tab w:val="left" w:pos="576"/>
                    </w:tabs>
                    <w:spacing w:before="120" w:line="240" w:lineRule="exact"/>
                    <w:rPr>
                      <w:rFonts w:ascii="Arial" w:hAnsi="Arial"/>
                      <w:color w:val="000000"/>
                    </w:rPr>
                  </w:pPr>
                  <w:r w:rsidRPr="00B571E5">
                    <w:rPr>
                      <w:rFonts w:ascii="Arial" w:hAnsi="Arial"/>
                      <w:color w:val="000000"/>
                    </w:rPr>
                    <w:t>Make:</w:t>
                  </w:r>
                </w:p>
              </w:tc>
              <w:tc>
                <w:tcPr>
                  <w:tcW w:w="5990" w:type="dxa"/>
                  <w:tcBorders>
                    <w:top w:val="nil"/>
                    <w:left w:val="nil"/>
                    <w:bottom w:val="single" w:sz="4" w:space="0" w:color="auto"/>
                    <w:right w:val="nil"/>
                  </w:tcBorders>
                  <w:hideMark/>
                </w:tcPr>
                <w:p w14:paraId="61CD5C6C" w14:textId="77777777" w:rsidR="00B571E5" w:rsidRPr="00B571E5" w:rsidRDefault="00B571E5" w:rsidP="00B571E5">
                  <w:pPr>
                    <w:tabs>
                      <w:tab w:val="left" w:pos="576"/>
                    </w:tabs>
                    <w:spacing w:before="120" w:line="240" w:lineRule="exact"/>
                    <w:rPr>
                      <w:rFonts w:ascii="Arial" w:hAnsi="Arial"/>
                    </w:rPr>
                  </w:pPr>
                  <w:r w:rsidRPr="00B571E5">
                    <w:rPr>
                      <w:rFonts w:ascii="Arial" w:hAnsi="Arial"/>
                    </w:rPr>
                    <w:fldChar w:fldCharType="begin">
                      <w:ffData>
                        <w:name w:val="Text30"/>
                        <w:enabled/>
                        <w:calcOnExit w:val="0"/>
                        <w:textInput/>
                      </w:ffData>
                    </w:fldChar>
                  </w:r>
                  <w:r w:rsidRPr="00B571E5">
                    <w:rPr>
                      <w:rFonts w:ascii="Arial" w:hAnsi="Arial"/>
                    </w:rPr>
                    <w:instrText xml:space="preserve"> FORMTEXT </w:instrText>
                  </w:r>
                  <w:r w:rsidRPr="00B571E5">
                    <w:rPr>
                      <w:rFonts w:ascii="Arial" w:hAnsi="Arial"/>
                    </w:rPr>
                  </w:r>
                  <w:r w:rsidRPr="00B571E5">
                    <w:rPr>
                      <w:rFonts w:ascii="Arial" w:hAnsi="Arial"/>
                    </w:rPr>
                    <w:fldChar w:fldCharType="separate"/>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rPr>
                    <w:fldChar w:fldCharType="end"/>
                  </w:r>
                </w:p>
              </w:tc>
            </w:tr>
            <w:tr w:rsidR="00B571E5" w:rsidRPr="00B571E5" w14:paraId="1AD007F1" w14:textId="77777777">
              <w:tc>
                <w:tcPr>
                  <w:tcW w:w="1300" w:type="dxa"/>
                  <w:tcBorders>
                    <w:top w:val="nil"/>
                    <w:left w:val="nil"/>
                    <w:bottom w:val="nil"/>
                    <w:right w:val="nil"/>
                  </w:tcBorders>
                  <w:hideMark/>
                </w:tcPr>
                <w:p w14:paraId="50997A60" w14:textId="77777777" w:rsidR="00B571E5" w:rsidRPr="00B571E5" w:rsidRDefault="00B571E5" w:rsidP="00B571E5">
                  <w:pPr>
                    <w:tabs>
                      <w:tab w:val="left" w:pos="576"/>
                    </w:tabs>
                    <w:spacing w:before="120" w:line="240" w:lineRule="exact"/>
                    <w:rPr>
                      <w:rFonts w:ascii="Arial" w:hAnsi="Arial"/>
                      <w:color w:val="000000"/>
                    </w:rPr>
                  </w:pPr>
                  <w:r w:rsidRPr="00B571E5">
                    <w:rPr>
                      <w:rFonts w:ascii="Arial" w:hAnsi="Arial"/>
                      <w:color w:val="000000"/>
                    </w:rPr>
                    <w:t>Model:</w:t>
                  </w:r>
                </w:p>
              </w:tc>
              <w:tc>
                <w:tcPr>
                  <w:tcW w:w="5990" w:type="dxa"/>
                  <w:tcBorders>
                    <w:top w:val="single" w:sz="4" w:space="0" w:color="auto"/>
                    <w:left w:val="nil"/>
                    <w:bottom w:val="single" w:sz="4" w:space="0" w:color="auto"/>
                    <w:right w:val="nil"/>
                  </w:tcBorders>
                  <w:hideMark/>
                </w:tcPr>
                <w:p w14:paraId="2AF88340" w14:textId="77777777" w:rsidR="00B571E5" w:rsidRPr="00B571E5" w:rsidRDefault="00B571E5" w:rsidP="00B571E5">
                  <w:pPr>
                    <w:tabs>
                      <w:tab w:val="left" w:pos="576"/>
                    </w:tabs>
                    <w:spacing w:before="120" w:line="240" w:lineRule="exact"/>
                    <w:rPr>
                      <w:rFonts w:ascii="Arial" w:hAnsi="Arial"/>
                    </w:rPr>
                  </w:pPr>
                  <w:r w:rsidRPr="00B571E5">
                    <w:rPr>
                      <w:rFonts w:ascii="Arial" w:hAnsi="Arial"/>
                    </w:rPr>
                    <w:fldChar w:fldCharType="begin">
                      <w:ffData>
                        <w:name w:val="Text31"/>
                        <w:enabled/>
                        <w:calcOnExit w:val="0"/>
                        <w:textInput/>
                      </w:ffData>
                    </w:fldChar>
                  </w:r>
                  <w:r w:rsidRPr="00B571E5">
                    <w:rPr>
                      <w:rFonts w:ascii="Arial" w:hAnsi="Arial"/>
                    </w:rPr>
                    <w:instrText xml:space="preserve"> FORMTEXT </w:instrText>
                  </w:r>
                  <w:r w:rsidRPr="00B571E5">
                    <w:rPr>
                      <w:rFonts w:ascii="Arial" w:hAnsi="Arial"/>
                    </w:rPr>
                  </w:r>
                  <w:r w:rsidRPr="00B571E5">
                    <w:rPr>
                      <w:rFonts w:ascii="Arial" w:hAnsi="Arial"/>
                    </w:rPr>
                    <w:fldChar w:fldCharType="separate"/>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noProof/>
                    </w:rPr>
                    <w:t> </w:t>
                  </w:r>
                  <w:r w:rsidRPr="00B571E5">
                    <w:rPr>
                      <w:rFonts w:ascii="Arial" w:hAnsi="Arial"/>
                    </w:rPr>
                    <w:fldChar w:fldCharType="end"/>
                  </w:r>
                </w:p>
              </w:tc>
            </w:tr>
          </w:tbl>
          <w:p w14:paraId="39CD6C49" w14:textId="77777777" w:rsidR="00B571E5" w:rsidRPr="00B571E5" w:rsidRDefault="00B571E5" w:rsidP="00B571E5">
            <w:pPr>
              <w:spacing w:before="240"/>
              <w:rPr>
                <w:rFonts w:ascii="Arial" w:hAnsi="Arial" w:cs="Arial"/>
                <w:sz w:val="20"/>
                <w:szCs w:val="20"/>
              </w:rPr>
            </w:pPr>
          </w:p>
        </w:tc>
        <w:tc>
          <w:tcPr>
            <w:tcW w:w="2502" w:type="dxa"/>
            <w:gridSpan w:val="2"/>
            <w:tcBorders>
              <w:top w:val="nil"/>
              <w:left w:val="nil"/>
              <w:bottom w:val="nil"/>
              <w:right w:val="nil"/>
            </w:tcBorders>
            <w:vAlign w:val="bottom"/>
          </w:tcPr>
          <w:p w14:paraId="18C00E27" w14:textId="77777777" w:rsidR="00B571E5" w:rsidRPr="00B571E5" w:rsidRDefault="00B571E5" w:rsidP="00B571E5">
            <w:pPr>
              <w:tabs>
                <w:tab w:val="left" w:pos="2900"/>
              </w:tabs>
              <w:spacing w:before="240"/>
              <w:rPr>
                <w:rFonts w:ascii="Arial" w:hAnsi="Arial" w:cs="Arial"/>
                <w:sz w:val="20"/>
                <w:szCs w:val="20"/>
              </w:rPr>
            </w:pPr>
          </w:p>
        </w:tc>
      </w:tr>
      <w:tr w:rsidR="00B571E5" w:rsidRPr="00B571E5" w14:paraId="6280022E" w14:textId="77777777" w:rsidTr="00B571E5">
        <w:trPr>
          <w:gridAfter w:val="1"/>
          <w:wAfter w:w="666" w:type="dxa"/>
          <w:trHeight w:val="396"/>
        </w:trPr>
        <w:tc>
          <w:tcPr>
            <w:tcW w:w="1620" w:type="dxa"/>
            <w:tcBorders>
              <w:top w:val="nil"/>
              <w:left w:val="nil"/>
              <w:bottom w:val="nil"/>
              <w:right w:val="nil"/>
            </w:tcBorders>
            <w:hideMark/>
          </w:tcPr>
          <w:p w14:paraId="608A7BBC"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If No Describe: </w:t>
            </w:r>
          </w:p>
        </w:tc>
        <w:tc>
          <w:tcPr>
            <w:tcW w:w="7830" w:type="dxa"/>
            <w:gridSpan w:val="2"/>
            <w:tcBorders>
              <w:top w:val="nil"/>
              <w:left w:val="nil"/>
              <w:bottom w:val="single" w:sz="4" w:space="0" w:color="auto"/>
              <w:right w:val="nil"/>
            </w:tcBorders>
            <w:vAlign w:val="bottom"/>
            <w:hideMark/>
          </w:tcPr>
          <w:p w14:paraId="3BB9D07C"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39F8774B" w14:textId="77777777" w:rsidTr="00B571E5">
        <w:trPr>
          <w:gridAfter w:val="1"/>
          <w:wAfter w:w="666" w:type="dxa"/>
          <w:trHeight w:val="450"/>
        </w:trPr>
        <w:tc>
          <w:tcPr>
            <w:tcW w:w="9450" w:type="dxa"/>
            <w:gridSpan w:val="3"/>
            <w:tcBorders>
              <w:top w:val="nil"/>
              <w:left w:val="nil"/>
              <w:bottom w:val="single" w:sz="4" w:space="0" w:color="000000"/>
              <w:right w:val="nil"/>
            </w:tcBorders>
            <w:vAlign w:val="bottom"/>
            <w:hideMark/>
          </w:tcPr>
          <w:p w14:paraId="63E09672" w14:textId="77777777" w:rsidR="00B571E5" w:rsidRPr="00B571E5" w:rsidRDefault="00B571E5" w:rsidP="00B571E5">
            <w:pPr>
              <w:tabs>
                <w:tab w:val="left" w:pos="2900"/>
              </w:tabs>
              <w:spacing w:before="12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0C0556F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A lockable toolbox shall be provided and secured to the tractor frame.</w:t>
      </w:r>
    </w:p>
    <w:p w14:paraId="43E5BF42"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5FE7210A"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A slow-moving vehicle emblem shall be mounted in a visible location at the rear of the tractor.</w:t>
      </w:r>
    </w:p>
    <w:p w14:paraId="40EB6336"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2149DBA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include vandal-proof security provisions for the cab, batteries, engine coolant, oil, hydraulic fluid and fuel supply.</w:t>
      </w:r>
    </w:p>
    <w:p w14:paraId="297C184B"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18BCB670"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t>Tires:</w:t>
      </w:r>
    </w:p>
    <w:p w14:paraId="1AAF9B37" w14:textId="77777777" w:rsidR="00B571E5" w:rsidRPr="00B571E5" w:rsidRDefault="00B571E5" w:rsidP="00B571E5">
      <w:pPr>
        <w:rPr>
          <w:rFonts w:ascii="Arial" w:hAnsi="Arial" w:cs="Arial"/>
          <w:sz w:val="20"/>
          <w:szCs w:val="20"/>
        </w:rPr>
      </w:pPr>
      <w:r w:rsidRPr="00B571E5">
        <w:rPr>
          <w:rFonts w:ascii="Arial" w:hAnsi="Arial" w:cs="Arial"/>
          <w:sz w:val="20"/>
          <w:szCs w:val="20"/>
        </w:rPr>
        <w:t>This tractor is to be used to perform mowing functions on the uneven terrain of State rights-of-way.  The Department is concerned with maintaining a low, wide profile to provide stability for operation on slopes.  The type and style of tread as well as front and rear wheel diameters will be discussed and agreed to with the prospective awarded bidder. Only manufacturer’s standard configurations and sizes to provide the desired profile will be chosen.</w:t>
      </w:r>
    </w:p>
    <w:p w14:paraId="5DE24D1E"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Front tires shall be as recommended by the manufacturer with type R4</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180"/>
        <w:gridCol w:w="630"/>
        <w:gridCol w:w="5040"/>
      </w:tblGrid>
      <w:tr w:rsidR="00B571E5" w:rsidRPr="00B571E5" w14:paraId="37C3D827" w14:textId="77777777" w:rsidTr="00B571E5">
        <w:tc>
          <w:tcPr>
            <w:tcW w:w="1260" w:type="dxa"/>
            <w:tcBorders>
              <w:top w:val="nil"/>
              <w:left w:val="nil"/>
              <w:bottom w:val="nil"/>
              <w:right w:val="nil"/>
            </w:tcBorders>
            <w:hideMark/>
          </w:tcPr>
          <w:p w14:paraId="4DB56452"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Tire size:</w:t>
            </w:r>
          </w:p>
        </w:tc>
        <w:tc>
          <w:tcPr>
            <w:tcW w:w="5850" w:type="dxa"/>
            <w:gridSpan w:val="3"/>
            <w:tcBorders>
              <w:top w:val="nil"/>
              <w:left w:val="nil"/>
              <w:bottom w:val="single" w:sz="4" w:space="0" w:color="auto"/>
              <w:right w:val="nil"/>
            </w:tcBorders>
            <w:hideMark/>
          </w:tcPr>
          <w:p w14:paraId="42D67142"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24C63DDA" w14:textId="77777777" w:rsidTr="00B571E5">
        <w:tc>
          <w:tcPr>
            <w:tcW w:w="2070" w:type="dxa"/>
            <w:gridSpan w:val="3"/>
            <w:tcBorders>
              <w:top w:val="nil"/>
              <w:left w:val="nil"/>
              <w:bottom w:val="nil"/>
              <w:right w:val="nil"/>
            </w:tcBorders>
            <w:hideMark/>
          </w:tcPr>
          <w:p w14:paraId="6F482E93"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Tread Description:</w:t>
            </w:r>
          </w:p>
        </w:tc>
        <w:tc>
          <w:tcPr>
            <w:tcW w:w="5040" w:type="dxa"/>
            <w:tcBorders>
              <w:top w:val="nil"/>
              <w:left w:val="nil"/>
              <w:bottom w:val="single" w:sz="4" w:space="0" w:color="auto"/>
              <w:right w:val="nil"/>
            </w:tcBorders>
            <w:hideMark/>
          </w:tcPr>
          <w:p w14:paraId="3F2FB883"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350A925A" w14:textId="77777777" w:rsidTr="00B571E5">
        <w:tc>
          <w:tcPr>
            <w:tcW w:w="1440" w:type="dxa"/>
            <w:gridSpan w:val="2"/>
            <w:tcBorders>
              <w:top w:val="nil"/>
              <w:left w:val="nil"/>
              <w:bottom w:val="nil"/>
              <w:right w:val="nil"/>
            </w:tcBorders>
            <w:hideMark/>
          </w:tcPr>
          <w:p w14:paraId="643F99E0"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Wheel size:</w:t>
            </w:r>
          </w:p>
        </w:tc>
        <w:tc>
          <w:tcPr>
            <w:tcW w:w="5670" w:type="dxa"/>
            <w:gridSpan w:val="2"/>
            <w:tcBorders>
              <w:top w:val="nil"/>
              <w:left w:val="nil"/>
              <w:bottom w:val="single" w:sz="4" w:space="0" w:color="auto"/>
              <w:right w:val="nil"/>
            </w:tcBorders>
            <w:hideMark/>
          </w:tcPr>
          <w:p w14:paraId="76FF23BA" w14:textId="77777777" w:rsidR="00B571E5" w:rsidRPr="00B571E5" w:rsidRDefault="00B571E5" w:rsidP="00B571E5">
            <w:pPr>
              <w:tabs>
                <w:tab w:val="left" w:pos="576"/>
              </w:tabs>
              <w:spacing w:before="120" w:line="240" w:lineRule="exact"/>
              <w:rPr>
                <w:rFonts w:ascii="Arial" w:hAnsi="Arial" w:cs="Arial"/>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fldChar w:fldCharType="end"/>
            </w:r>
          </w:p>
        </w:tc>
      </w:tr>
    </w:tbl>
    <w:p w14:paraId="719D633B"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Rear tires shall be as recommended by the manufacturer with type R4.</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90"/>
        <w:gridCol w:w="630"/>
        <w:gridCol w:w="5130"/>
      </w:tblGrid>
      <w:tr w:rsidR="00B571E5" w:rsidRPr="00B571E5" w14:paraId="75572D50" w14:textId="77777777" w:rsidTr="00B571E5">
        <w:tc>
          <w:tcPr>
            <w:tcW w:w="1260" w:type="dxa"/>
            <w:tcBorders>
              <w:top w:val="nil"/>
              <w:left w:val="nil"/>
              <w:bottom w:val="nil"/>
              <w:right w:val="nil"/>
            </w:tcBorders>
            <w:hideMark/>
          </w:tcPr>
          <w:p w14:paraId="3DF4B4C9"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Tire size:</w:t>
            </w:r>
          </w:p>
        </w:tc>
        <w:tc>
          <w:tcPr>
            <w:tcW w:w="5850" w:type="dxa"/>
            <w:gridSpan w:val="3"/>
            <w:tcBorders>
              <w:top w:val="nil"/>
              <w:left w:val="nil"/>
              <w:bottom w:val="single" w:sz="4" w:space="0" w:color="auto"/>
              <w:right w:val="nil"/>
            </w:tcBorders>
            <w:hideMark/>
          </w:tcPr>
          <w:p w14:paraId="6FC861A7"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2E8A2D94" w14:textId="77777777" w:rsidTr="00B571E5">
        <w:tc>
          <w:tcPr>
            <w:tcW w:w="1980" w:type="dxa"/>
            <w:gridSpan w:val="3"/>
            <w:tcBorders>
              <w:top w:val="nil"/>
              <w:left w:val="nil"/>
              <w:bottom w:val="nil"/>
              <w:right w:val="nil"/>
            </w:tcBorders>
            <w:hideMark/>
          </w:tcPr>
          <w:p w14:paraId="2C725AC3"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Tread Description:</w:t>
            </w:r>
          </w:p>
        </w:tc>
        <w:tc>
          <w:tcPr>
            <w:tcW w:w="5130" w:type="dxa"/>
            <w:tcBorders>
              <w:top w:val="nil"/>
              <w:left w:val="nil"/>
              <w:bottom w:val="single" w:sz="4" w:space="0" w:color="auto"/>
              <w:right w:val="nil"/>
            </w:tcBorders>
            <w:hideMark/>
          </w:tcPr>
          <w:p w14:paraId="3A10B8B1"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5F6047B6" w14:textId="77777777" w:rsidTr="00B571E5">
        <w:tc>
          <w:tcPr>
            <w:tcW w:w="1350" w:type="dxa"/>
            <w:gridSpan w:val="2"/>
            <w:tcBorders>
              <w:top w:val="nil"/>
              <w:left w:val="nil"/>
              <w:bottom w:val="nil"/>
              <w:right w:val="nil"/>
            </w:tcBorders>
            <w:hideMark/>
          </w:tcPr>
          <w:p w14:paraId="060340FD"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Wheel size:</w:t>
            </w:r>
          </w:p>
        </w:tc>
        <w:tc>
          <w:tcPr>
            <w:tcW w:w="5760" w:type="dxa"/>
            <w:gridSpan w:val="2"/>
            <w:tcBorders>
              <w:top w:val="nil"/>
              <w:left w:val="nil"/>
              <w:bottom w:val="single" w:sz="4" w:space="0" w:color="auto"/>
              <w:right w:val="nil"/>
            </w:tcBorders>
            <w:hideMark/>
          </w:tcPr>
          <w:p w14:paraId="45E0E28E" w14:textId="77777777" w:rsidR="00B571E5" w:rsidRPr="00B571E5" w:rsidRDefault="00B571E5" w:rsidP="00B571E5">
            <w:pPr>
              <w:tabs>
                <w:tab w:val="left" w:pos="576"/>
              </w:tabs>
              <w:spacing w:before="120" w:line="240" w:lineRule="exact"/>
              <w:rPr>
                <w:rFonts w:ascii="Arial" w:hAnsi="Arial" w:cs="Arial"/>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t> </w:t>
            </w:r>
            <w:r w:rsidRPr="00B571E5">
              <w:rPr>
                <w:rFonts w:ascii="Arial" w:hAnsi="Arial" w:cs="Arial"/>
                <w:sz w:val="20"/>
                <w:szCs w:val="20"/>
              </w:rPr>
              <w:fldChar w:fldCharType="end"/>
            </w:r>
          </w:p>
        </w:tc>
      </w:tr>
    </w:tbl>
    <w:p w14:paraId="0BAC0110" w14:textId="77777777" w:rsidR="00B571E5" w:rsidRPr="00B571E5" w:rsidRDefault="00B571E5" w:rsidP="00B571E5">
      <w:pPr>
        <w:rPr>
          <w:rFonts w:ascii="Arial" w:hAnsi="Arial" w:cs="Arial"/>
          <w:sz w:val="16"/>
          <w:szCs w:val="16"/>
        </w:rPr>
      </w:pPr>
    </w:p>
    <w:p w14:paraId="60B18486" w14:textId="77777777" w:rsidR="00B571E5" w:rsidRPr="00B571E5" w:rsidRDefault="00B571E5" w:rsidP="00B571E5">
      <w:pPr>
        <w:rPr>
          <w:rFonts w:ascii="Arial" w:hAnsi="Arial" w:cs="Arial"/>
          <w:sz w:val="20"/>
          <w:szCs w:val="20"/>
        </w:rPr>
      </w:pPr>
      <w:r w:rsidRPr="00B571E5">
        <w:rPr>
          <w:rFonts w:ascii="Arial" w:hAnsi="Arial" w:cs="Arial"/>
          <w:sz w:val="20"/>
          <w:szCs w:val="20"/>
        </w:rPr>
        <w:br w:type="page"/>
      </w:r>
    </w:p>
    <w:p w14:paraId="1535EDFC"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lastRenderedPageBreak/>
        <w:t>Tractor Testing:</w:t>
      </w:r>
    </w:p>
    <w:p w14:paraId="50F7A633" w14:textId="77777777" w:rsidR="00B571E5" w:rsidRPr="00B571E5" w:rsidRDefault="00B571E5" w:rsidP="00B571E5">
      <w:pPr>
        <w:rPr>
          <w:rFonts w:ascii="Arial" w:hAnsi="Arial" w:cs="Arial"/>
          <w:sz w:val="20"/>
          <w:szCs w:val="20"/>
        </w:rPr>
      </w:pPr>
      <w:r w:rsidRPr="00B571E5">
        <w:rPr>
          <w:rFonts w:ascii="Arial" w:hAnsi="Arial" w:cs="Arial"/>
          <w:sz w:val="20"/>
          <w:szCs w:val="20"/>
        </w:rPr>
        <w:t>The tractor model configured as proposed with this bid must be tested, and a permit issued by the University of Nebraska at Lincoln Tractor Test Laboratory.  Complete test results and permit number must accompany the bid proposal.  If the model proposed is new and untested, a statement of expected compliance will be accepted from the manufacturer pending the performance of the test.</w:t>
      </w:r>
    </w:p>
    <w:p w14:paraId="47AFE192"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5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0"/>
        <w:gridCol w:w="4680"/>
      </w:tblGrid>
      <w:tr w:rsidR="00B571E5" w:rsidRPr="00B571E5" w14:paraId="131C52D2" w14:textId="77777777" w:rsidTr="00B571E5">
        <w:tc>
          <w:tcPr>
            <w:tcW w:w="1260" w:type="dxa"/>
            <w:tcBorders>
              <w:top w:val="nil"/>
              <w:left w:val="nil"/>
              <w:bottom w:val="nil"/>
              <w:right w:val="nil"/>
            </w:tcBorders>
            <w:hideMark/>
          </w:tcPr>
          <w:p w14:paraId="416D7F39"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color w:val="000000"/>
                <w:sz w:val="20"/>
                <w:szCs w:val="20"/>
              </w:rPr>
              <w:t>Permit No.:</w:t>
            </w:r>
          </w:p>
        </w:tc>
        <w:tc>
          <w:tcPr>
            <w:tcW w:w="4680" w:type="dxa"/>
            <w:tcBorders>
              <w:top w:val="nil"/>
              <w:left w:val="nil"/>
              <w:bottom w:val="single" w:sz="4" w:space="0" w:color="auto"/>
              <w:right w:val="nil"/>
            </w:tcBorders>
            <w:hideMark/>
          </w:tcPr>
          <w:p w14:paraId="20B677BD" w14:textId="77777777" w:rsidR="00B571E5" w:rsidRPr="00B571E5" w:rsidRDefault="00B571E5" w:rsidP="00B571E5">
            <w:pPr>
              <w:tabs>
                <w:tab w:val="left" w:pos="576"/>
              </w:tabs>
              <w:spacing w:before="120" w:line="240" w:lineRule="exact"/>
              <w:rPr>
                <w:rFonts w:ascii="Arial" w:hAnsi="Arial" w:cs="Arial"/>
                <w:color w:val="000000"/>
                <w:sz w:val="20"/>
                <w:szCs w:val="20"/>
              </w:rPr>
            </w:pPr>
            <w:r w:rsidRPr="00B571E5">
              <w:rPr>
                <w:rFonts w:ascii="Arial" w:hAnsi="Arial" w:cs="Arial"/>
                <w:sz w:val="20"/>
                <w:szCs w:val="20"/>
              </w:rPr>
              <w:fldChar w:fldCharType="begin">
                <w:ffData>
                  <w:name w:val="Text29"/>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40A20EDE" w14:textId="77777777" w:rsidR="00B571E5" w:rsidRPr="00B571E5" w:rsidRDefault="00B571E5" w:rsidP="00B571E5">
      <w:pPr>
        <w:spacing w:before="120" w:after="120"/>
        <w:rPr>
          <w:rFonts w:ascii="Arial" w:hAnsi="Arial" w:cs="Arial"/>
          <w:b/>
          <w:sz w:val="24"/>
          <w:szCs w:val="24"/>
        </w:rPr>
      </w:pPr>
      <w:r w:rsidRPr="00B571E5">
        <w:rPr>
          <w:rFonts w:ascii="Arial" w:hAnsi="Arial" w:cs="Arial"/>
          <w:b/>
          <w:sz w:val="24"/>
          <w:szCs w:val="24"/>
        </w:rPr>
        <w:t>Options &amp; Attachments:</w:t>
      </w:r>
    </w:p>
    <w:p w14:paraId="2421268E" w14:textId="77777777" w:rsidR="00B571E5" w:rsidRPr="00B571E5" w:rsidRDefault="00B571E5" w:rsidP="00B571E5">
      <w:pPr>
        <w:rPr>
          <w:rFonts w:ascii="Arial" w:hAnsi="Arial" w:cs="Arial"/>
          <w:sz w:val="20"/>
          <w:szCs w:val="20"/>
        </w:rPr>
      </w:pPr>
      <w:r w:rsidRPr="00B571E5">
        <w:rPr>
          <w:rFonts w:ascii="Arial" w:hAnsi="Arial" w:cs="Arial"/>
          <w:b/>
          <w:sz w:val="24"/>
          <w:szCs w:val="24"/>
        </w:rPr>
        <w:t>Note:</w:t>
      </w:r>
      <w:r w:rsidRPr="00B571E5">
        <w:rPr>
          <w:rFonts w:ascii="Arial" w:hAnsi="Arial" w:cs="Arial"/>
          <w:sz w:val="20"/>
          <w:szCs w:val="20"/>
        </w:rPr>
        <w:t xml:space="preserve">   Attachments shall only be furnished if called for in proposal.</w:t>
      </w:r>
    </w:p>
    <w:p w14:paraId="26D0C923" w14:textId="77777777" w:rsidR="00B571E5" w:rsidRPr="00B571E5" w:rsidRDefault="00B571E5" w:rsidP="00B571E5">
      <w:pPr>
        <w:spacing w:before="120"/>
        <w:rPr>
          <w:rFonts w:ascii="Arial" w:hAnsi="Arial" w:cs="Arial"/>
          <w:b/>
          <w:sz w:val="20"/>
          <w:szCs w:val="20"/>
        </w:rPr>
      </w:pPr>
      <w:r w:rsidRPr="00B571E5">
        <w:rPr>
          <w:rFonts w:ascii="Arial" w:hAnsi="Arial" w:cs="Arial"/>
          <w:b/>
          <w:sz w:val="20"/>
          <w:szCs w:val="20"/>
        </w:rPr>
        <w:t>Front Loader:</w:t>
      </w:r>
    </w:p>
    <w:p w14:paraId="32C11C5B"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tractor shall be furnished with a front loader equipped with a heavy-duty, square back bucket.</w:t>
      </w:r>
    </w:p>
    <w:p w14:paraId="3569A454"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30D1F91E"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loader shall include quick-attach features where possible to ease removal and reinstallation without the use of tools.</w:t>
      </w:r>
    </w:p>
    <w:p w14:paraId="024EBC22"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21941BBA"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loader bucket shall be 96” wide with a heaped capacity of 26.5 cu. ft.</w:t>
      </w:r>
    </w:p>
    <w:p w14:paraId="49F86AF7"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70"/>
        <w:gridCol w:w="90"/>
        <w:gridCol w:w="1800"/>
        <w:gridCol w:w="1080"/>
        <w:gridCol w:w="180"/>
        <w:gridCol w:w="90"/>
      </w:tblGrid>
      <w:tr w:rsidR="00B571E5" w:rsidRPr="00B571E5" w14:paraId="645779CD" w14:textId="77777777" w:rsidTr="00B571E5">
        <w:trPr>
          <w:gridAfter w:val="2"/>
          <w:wAfter w:w="270" w:type="dxa"/>
          <w:trHeight w:val="450"/>
        </w:trPr>
        <w:tc>
          <w:tcPr>
            <w:tcW w:w="1440" w:type="dxa"/>
            <w:tcBorders>
              <w:top w:val="nil"/>
              <w:left w:val="nil"/>
              <w:bottom w:val="nil"/>
              <w:right w:val="nil"/>
            </w:tcBorders>
            <w:hideMark/>
          </w:tcPr>
          <w:p w14:paraId="5A2C5FA5"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Bucket width: </w:t>
            </w:r>
          </w:p>
        </w:tc>
        <w:tc>
          <w:tcPr>
            <w:tcW w:w="2160" w:type="dxa"/>
            <w:gridSpan w:val="3"/>
            <w:tcBorders>
              <w:top w:val="nil"/>
              <w:left w:val="nil"/>
              <w:bottom w:val="single" w:sz="4" w:space="0" w:color="auto"/>
              <w:right w:val="nil"/>
            </w:tcBorders>
            <w:vAlign w:val="bottom"/>
            <w:hideMark/>
          </w:tcPr>
          <w:p w14:paraId="735E1594"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080" w:type="dxa"/>
            <w:tcBorders>
              <w:top w:val="nil"/>
              <w:left w:val="nil"/>
              <w:bottom w:val="nil"/>
              <w:right w:val="nil"/>
            </w:tcBorders>
            <w:hideMark/>
          </w:tcPr>
          <w:p w14:paraId="7B6ECA65"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Inches</w:t>
            </w:r>
          </w:p>
        </w:tc>
      </w:tr>
      <w:tr w:rsidR="00B571E5" w:rsidRPr="00B571E5" w14:paraId="77AFBE3E" w14:textId="77777777" w:rsidTr="00B571E5">
        <w:trPr>
          <w:trHeight w:val="450"/>
        </w:trPr>
        <w:tc>
          <w:tcPr>
            <w:tcW w:w="1710" w:type="dxa"/>
            <w:gridSpan w:val="2"/>
            <w:tcBorders>
              <w:top w:val="nil"/>
              <w:left w:val="nil"/>
              <w:bottom w:val="nil"/>
              <w:right w:val="nil"/>
            </w:tcBorders>
            <w:hideMark/>
          </w:tcPr>
          <w:p w14:paraId="0AE8AA15"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Struck capacity: </w:t>
            </w:r>
          </w:p>
        </w:tc>
        <w:tc>
          <w:tcPr>
            <w:tcW w:w="1890" w:type="dxa"/>
            <w:gridSpan w:val="2"/>
            <w:tcBorders>
              <w:top w:val="nil"/>
              <w:left w:val="nil"/>
              <w:bottom w:val="single" w:sz="4" w:space="0" w:color="auto"/>
              <w:right w:val="nil"/>
            </w:tcBorders>
            <w:vAlign w:val="bottom"/>
            <w:hideMark/>
          </w:tcPr>
          <w:p w14:paraId="1AD19DBB"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350" w:type="dxa"/>
            <w:gridSpan w:val="3"/>
            <w:tcBorders>
              <w:top w:val="nil"/>
              <w:left w:val="nil"/>
              <w:bottom w:val="nil"/>
              <w:right w:val="nil"/>
            </w:tcBorders>
            <w:hideMark/>
          </w:tcPr>
          <w:p w14:paraId="769CC7F3"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Cubic Feet</w:t>
            </w:r>
          </w:p>
        </w:tc>
      </w:tr>
      <w:tr w:rsidR="00B571E5" w:rsidRPr="00B571E5" w14:paraId="7374CD2D" w14:textId="77777777" w:rsidTr="00B571E5">
        <w:trPr>
          <w:gridAfter w:val="1"/>
          <w:wAfter w:w="90" w:type="dxa"/>
          <w:trHeight w:val="450"/>
        </w:trPr>
        <w:tc>
          <w:tcPr>
            <w:tcW w:w="1800" w:type="dxa"/>
            <w:gridSpan w:val="3"/>
            <w:tcBorders>
              <w:top w:val="nil"/>
              <w:left w:val="nil"/>
              <w:bottom w:val="nil"/>
              <w:right w:val="nil"/>
            </w:tcBorders>
            <w:hideMark/>
          </w:tcPr>
          <w:p w14:paraId="2C22523A"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Heaped capacity: </w:t>
            </w:r>
          </w:p>
        </w:tc>
        <w:tc>
          <w:tcPr>
            <w:tcW w:w="1800" w:type="dxa"/>
            <w:tcBorders>
              <w:top w:val="nil"/>
              <w:left w:val="nil"/>
              <w:bottom w:val="single" w:sz="4" w:space="0" w:color="auto"/>
              <w:right w:val="nil"/>
            </w:tcBorders>
            <w:vAlign w:val="bottom"/>
            <w:hideMark/>
          </w:tcPr>
          <w:p w14:paraId="3BB93EBB"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260" w:type="dxa"/>
            <w:gridSpan w:val="2"/>
            <w:tcBorders>
              <w:top w:val="nil"/>
              <w:left w:val="nil"/>
              <w:bottom w:val="nil"/>
              <w:right w:val="nil"/>
            </w:tcBorders>
            <w:hideMark/>
          </w:tcPr>
          <w:p w14:paraId="4CA86699"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Cubic Feet</w:t>
            </w:r>
          </w:p>
        </w:tc>
      </w:tr>
    </w:tbl>
    <w:p w14:paraId="62F03021"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bucket shall have a lift capacity at the pivot pin of 4,700 pounds.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70"/>
        <w:gridCol w:w="2070"/>
        <w:gridCol w:w="1980"/>
      </w:tblGrid>
      <w:tr w:rsidR="00B571E5" w:rsidRPr="00B571E5" w14:paraId="6CB81A5A" w14:textId="77777777" w:rsidTr="00B571E5">
        <w:trPr>
          <w:trHeight w:val="450"/>
        </w:trPr>
        <w:tc>
          <w:tcPr>
            <w:tcW w:w="1980" w:type="dxa"/>
            <w:tcBorders>
              <w:top w:val="nil"/>
              <w:left w:val="nil"/>
              <w:bottom w:val="nil"/>
              <w:right w:val="nil"/>
            </w:tcBorders>
            <w:hideMark/>
          </w:tcPr>
          <w:p w14:paraId="33735AB3"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Bucket lift capacity: </w:t>
            </w:r>
          </w:p>
        </w:tc>
        <w:tc>
          <w:tcPr>
            <w:tcW w:w="2340" w:type="dxa"/>
            <w:gridSpan w:val="2"/>
            <w:tcBorders>
              <w:top w:val="nil"/>
              <w:left w:val="nil"/>
              <w:bottom w:val="single" w:sz="4" w:space="0" w:color="auto"/>
              <w:right w:val="nil"/>
            </w:tcBorders>
            <w:vAlign w:val="bottom"/>
            <w:hideMark/>
          </w:tcPr>
          <w:p w14:paraId="6B6B5067"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980" w:type="dxa"/>
            <w:tcBorders>
              <w:top w:val="nil"/>
              <w:left w:val="nil"/>
              <w:bottom w:val="nil"/>
              <w:right w:val="nil"/>
            </w:tcBorders>
            <w:hideMark/>
          </w:tcPr>
          <w:p w14:paraId="0EF87549"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Pounds</w:t>
            </w:r>
          </w:p>
        </w:tc>
      </w:tr>
      <w:tr w:rsidR="00B571E5" w:rsidRPr="00B571E5" w14:paraId="53B8855B" w14:textId="77777777" w:rsidTr="00B571E5">
        <w:trPr>
          <w:trHeight w:val="450"/>
        </w:trPr>
        <w:tc>
          <w:tcPr>
            <w:tcW w:w="2250" w:type="dxa"/>
            <w:gridSpan w:val="2"/>
            <w:tcBorders>
              <w:top w:val="nil"/>
              <w:left w:val="nil"/>
              <w:bottom w:val="nil"/>
              <w:right w:val="nil"/>
            </w:tcBorders>
            <w:hideMark/>
          </w:tcPr>
          <w:p w14:paraId="6DD7EEAC"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Bucket breakout force: </w:t>
            </w:r>
          </w:p>
        </w:tc>
        <w:tc>
          <w:tcPr>
            <w:tcW w:w="2070" w:type="dxa"/>
            <w:tcBorders>
              <w:top w:val="nil"/>
              <w:left w:val="nil"/>
              <w:bottom w:val="single" w:sz="4" w:space="0" w:color="auto"/>
              <w:right w:val="nil"/>
            </w:tcBorders>
            <w:vAlign w:val="bottom"/>
            <w:hideMark/>
          </w:tcPr>
          <w:p w14:paraId="0FEC1F9E"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c>
          <w:tcPr>
            <w:tcW w:w="1980" w:type="dxa"/>
            <w:tcBorders>
              <w:top w:val="nil"/>
              <w:left w:val="nil"/>
              <w:bottom w:val="nil"/>
              <w:right w:val="nil"/>
            </w:tcBorders>
            <w:hideMark/>
          </w:tcPr>
          <w:p w14:paraId="7085AFDC"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t>Pounds</w:t>
            </w:r>
          </w:p>
        </w:tc>
      </w:tr>
    </w:tbl>
    <w:p w14:paraId="68E0C667" w14:textId="77777777" w:rsidR="00B571E5" w:rsidRPr="00B571E5" w:rsidRDefault="00B571E5" w:rsidP="00B571E5">
      <w:pPr>
        <w:spacing w:before="120" w:after="120" w:line="240" w:lineRule="exact"/>
        <w:rPr>
          <w:rFonts w:ascii="Arial" w:hAnsi="Arial" w:cs="Arial"/>
          <w:b/>
          <w:color w:val="000000"/>
          <w:sz w:val="24"/>
          <w:szCs w:val="24"/>
        </w:rPr>
      </w:pPr>
      <w:r w:rsidRPr="00B571E5">
        <w:rPr>
          <w:rFonts w:ascii="Arial" w:hAnsi="Arial" w:cs="Arial"/>
          <w:b/>
          <w:color w:val="000000"/>
          <w:sz w:val="24"/>
          <w:szCs w:val="24"/>
        </w:rPr>
        <w:t>Option:</w:t>
      </w:r>
    </w:p>
    <w:p w14:paraId="12284F2A" w14:textId="77777777" w:rsidR="00B571E5" w:rsidRPr="00B571E5" w:rsidRDefault="00B571E5" w:rsidP="00B571E5">
      <w:pPr>
        <w:spacing w:line="240" w:lineRule="exact"/>
        <w:rPr>
          <w:rFonts w:ascii="Arial" w:hAnsi="Arial" w:cs="Arial"/>
          <w:b/>
          <w:color w:val="000000"/>
          <w:sz w:val="20"/>
          <w:szCs w:val="20"/>
        </w:rPr>
      </w:pPr>
      <w:r w:rsidRPr="00B571E5">
        <w:rPr>
          <w:rFonts w:ascii="Arial" w:hAnsi="Arial" w:cs="Arial"/>
          <w:b/>
          <w:color w:val="000000"/>
          <w:sz w:val="20"/>
          <w:szCs w:val="20"/>
        </w:rPr>
        <w:t>Transmission:</w:t>
      </w:r>
    </w:p>
    <w:p w14:paraId="2F71A765" w14:textId="77777777" w:rsidR="00B571E5" w:rsidRPr="00B571E5" w:rsidRDefault="00B571E5" w:rsidP="00B571E5">
      <w:pPr>
        <w:spacing w:before="120"/>
        <w:rPr>
          <w:rFonts w:ascii="Arial" w:hAnsi="Arial" w:cs="Arial"/>
          <w:sz w:val="20"/>
          <w:szCs w:val="20"/>
        </w:rPr>
      </w:pPr>
      <w:r w:rsidRPr="00B571E5">
        <w:rPr>
          <w:rFonts w:ascii="Arial" w:hAnsi="Arial" w:cs="Arial"/>
          <w:sz w:val="20"/>
          <w:szCs w:val="20"/>
        </w:rPr>
        <w:t>The transmission shall provide the power to the front and rear wheels and be electronic/hydrostatic featuring 32 speeds forward and 32 speeds reverse style transmission electro-hydraulic shifting between ranges, or IDOT approved equal.  This transmission shall include a “creeper” gear to provide operator controlled low speed operation.  The transmission shall also feature a left hand, clutch-less reverser.</w:t>
      </w:r>
    </w:p>
    <w:p w14:paraId="362F9CD1"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B571E5" w:rsidRPr="00B571E5" w14:paraId="3D74F443" w14:textId="77777777" w:rsidTr="00B571E5">
        <w:trPr>
          <w:trHeight w:val="396"/>
        </w:trPr>
        <w:tc>
          <w:tcPr>
            <w:tcW w:w="1170" w:type="dxa"/>
            <w:tcBorders>
              <w:top w:val="nil"/>
              <w:left w:val="nil"/>
              <w:bottom w:val="nil"/>
              <w:right w:val="nil"/>
            </w:tcBorders>
            <w:hideMark/>
          </w:tcPr>
          <w:p w14:paraId="5B9FD092" w14:textId="77777777" w:rsidR="00B571E5" w:rsidRPr="00B571E5" w:rsidRDefault="00B571E5" w:rsidP="00B571E5">
            <w:pPr>
              <w:spacing w:before="240"/>
              <w:rPr>
                <w:rFonts w:ascii="Arial" w:hAnsi="Arial" w:cs="Arial"/>
                <w:sz w:val="20"/>
                <w:szCs w:val="20"/>
              </w:rPr>
            </w:pPr>
            <w:r w:rsidRPr="00B571E5">
              <w:rPr>
                <w:rFonts w:ascii="Arial" w:hAnsi="Arial" w:cs="Arial"/>
                <w:sz w:val="20"/>
                <w:szCs w:val="20"/>
              </w:rPr>
              <w:t xml:space="preserve">Describe: </w:t>
            </w:r>
          </w:p>
        </w:tc>
        <w:tc>
          <w:tcPr>
            <w:tcW w:w="8280" w:type="dxa"/>
            <w:tcBorders>
              <w:top w:val="nil"/>
              <w:left w:val="nil"/>
              <w:bottom w:val="single" w:sz="4" w:space="0" w:color="auto"/>
              <w:right w:val="nil"/>
            </w:tcBorders>
            <w:vAlign w:val="bottom"/>
            <w:hideMark/>
          </w:tcPr>
          <w:p w14:paraId="1D11584B" w14:textId="77777777" w:rsidR="00B571E5" w:rsidRPr="00B571E5" w:rsidRDefault="00B571E5" w:rsidP="00B571E5">
            <w:pPr>
              <w:tabs>
                <w:tab w:val="left" w:pos="2900"/>
              </w:tabs>
              <w:spacing w:before="24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7BD28E49" w14:textId="77777777" w:rsidTr="00B571E5">
        <w:trPr>
          <w:trHeight w:val="450"/>
        </w:trPr>
        <w:tc>
          <w:tcPr>
            <w:tcW w:w="9450" w:type="dxa"/>
            <w:gridSpan w:val="2"/>
            <w:tcBorders>
              <w:top w:val="nil"/>
              <w:left w:val="nil"/>
              <w:bottom w:val="single" w:sz="4" w:space="0" w:color="000000"/>
              <w:right w:val="nil"/>
            </w:tcBorders>
            <w:vAlign w:val="bottom"/>
            <w:hideMark/>
          </w:tcPr>
          <w:p w14:paraId="4ACB7EF6" w14:textId="77777777" w:rsidR="00B571E5" w:rsidRPr="00B571E5" w:rsidRDefault="00B571E5" w:rsidP="00B571E5">
            <w:pPr>
              <w:tabs>
                <w:tab w:val="left" w:pos="2900"/>
              </w:tabs>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57A98E70" w14:textId="77777777" w:rsidR="00B571E5" w:rsidRPr="00B571E5" w:rsidRDefault="00B571E5" w:rsidP="00B571E5">
      <w:pPr>
        <w:spacing w:before="120" w:after="120" w:line="240" w:lineRule="exact"/>
        <w:rPr>
          <w:rFonts w:ascii="Arial" w:hAnsi="Arial" w:cs="Arial"/>
          <w:b/>
          <w:color w:val="000000"/>
          <w:sz w:val="24"/>
          <w:szCs w:val="24"/>
        </w:rPr>
      </w:pPr>
    </w:p>
    <w:p w14:paraId="1ECA4BB6" w14:textId="77777777" w:rsidR="00B571E5" w:rsidRPr="00B571E5" w:rsidRDefault="00B571E5" w:rsidP="00B571E5">
      <w:pPr>
        <w:rPr>
          <w:rFonts w:ascii="Arial" w:hAnsi="Arial" w:cs="Arial"/>
          <w:b/>
          <w:color w:val="000000"/>
          <w:sz w:val="24"/>
          <w:szCs w:val="24"/>
        </w:rPr>
      </w:pPr>
      <w:r w:rsidRPr="00B571E5">
        <w:rPr>
          <w:rFonts w:ascii="Arial" w:hAnsi="Arial" w:cs="Arial"/>
          <w:b/>
          <w:color w:val="000000"/>
          <w:sz w:val="24"/>
          <w:szCs w:val="24"/>
        </w:rPr>
        <w:br w:type="page"/>
      </w:r>
    </w:p>
    <w:p w14:paraId="51C7439B" w14:textId="77777777" w:rsidR="00B571E5" w:rsidRPr="00B571E5" w:rsidRDefault="00B571E5" w:rsidP="00B571E5">
      <w:pPr>
        <w:spacing w:before="120" w:after="120" w:line="240" w:lineRule="exact"/>
        <w:rPr>
          <w:rFonts w:ascii="Arial" w:hAnsi="Arial" w:cs="Arial"/>
          <w:b/>
          <w:color w:val="000000"/>
          <w:sz w:val="24"/>
          <w:szCs w:val="24"/>
        </w:rPr>
      </w:pPr>
      <w:r w:rsidRPr="00B571E5">
        <w:rPr>
          <w:rFonts w:ascii="Arial" w:hAnsi="Arial" w:cs="Arial"/>
          <w:b/>
          <w:color w:val="000000"/>
          <w:sz w:val="24"/>
          <w:szCs w:val="24"/>
        </w:rPr>
        <w:lastRenderedPageBreak/>
        <w:t>Finish:</w:t>
      </w:r>
    </w:p>
    <w:p w14:paraId="64797DE1" w14:textId="77777777" w:rsidR="00B571E5" w:rsidRPr="00B571E5" w:rsidRDefault="00B571E5" w:rsidP="00B571E5">
      <w:pPr>
        <w:spacing w:line="240" w:lineRule="exact"/>
        <w:rPr>
          <w:rFonts w:ascii="Arial" w:hAnsi="Arial" w:cs="Arial"/>
          <w:color w:val="000000"/>
          <w:sz w:val="20"/>
          <w:szCs w:val="20"/>
        </w:rPr>
      </w:pPr>
      <w:r w:rsidRPr="00B571E5">
        <w:rPr>
          <w:rFonts w:ascii="Arial" w:hAnsi="Arial" w:cs="Arial"/>
          <w:color w:val="000000"/>
          <w:sz w:val="20"/>
          <w:szCs w:val="20"/>
        </w:rPr>
        <w:t>All exterior surfaces normally painted or powder coated shall be manufacturer’s standard color.</w:t>
      </w:r>
    </w:p>
    <w:tbl>
      <w:tblPr>
        <w:tblW w:w="10008" w:type="dxa"/>
        <w:tblInd w:w="8" w:type="dxa"/>
        <w:tblLook w:val="0600" w:firstRow="0" w:lastRow="0" w:firstColumn="0" w:lastColumn="0" w:noHBand="1" w:noVBand="1"/>
      </w:tblPr>
      <w:tblGrid>
        <w:gridCol w:w="100"/>
        <w:gridCol w:w="1700"/>
        <w:gridCol w:w="7750"/>
        <w:gridCol w:w="458"/>
      </w:tblGrid>
      <w:tr w:rsidR="00B571E5" w:rsidRPr="00B571E5" w14:paraId="791A5608" w14:textId="77777777" w:rsidTr="00B571E5">
        <w:trPr>
          <w:cantSplit/>
          <w:trHeight w:val="432"/>
        </w:trPr>
        <w:tc>
          <w:tcPr>
            <w:tcW w:w="1800" w:type="dxa"/>
            <w:gridSpan w:val="2"/>
            <w:vAlign w:val="bottom"/>
            <w:hideMark/>
          </w:tcPr>
          <w:p w14:paraId="23DF0226" w14:textId="77777777" w:rsidR="00B571E5" w:rsidRPr="00B571E5" w:rsidRDefault="00B571E5" w:rsidP="00B571E5">
            <w:pPr>
              <w:widowControl w:val="0"/>
              <w:rPr>
                <w:rFonts w:ascii="Arial" w:hAnsi="Arial" w:cs="Arial"/>
                <w:color w:val="000000"/>
                <w:sz w:val="20"/>
                <w:szCs w:val="20"/>
              </w:rPr>
            </w:pPr>
            <w:r w:rsidRPr="00B571E5">
              <w:rPr>
                <w:rFonts w:ascii="Arial" w:hAnsi="Arial" w:cs="Arial"/>
                <w:color w:val="000000"/>
                <w:sz w:val="20"/>
                <w:szCs w:val="20"/>
              </w:rPr>
              <w:t>Describe finish:</w:t>
            </w:r>
          </w:p>
        </w:tc>
        <w:tc>
          <w:tcPr>
            <w:tcW w:w="8208" w:type="dxa"/>
            <w:gridSpan w:val="2"/>
            <w:tcBorders>
              <w:top w:val="nil"/>
              <w:left w:val="nil"/>
              <w:bottom w:val="single" w:sz="4" w:space="0" w:color="auto"/>
              <w:right w:val="nil"/>
            </w:tcBorders>
            <w:vAlign w:val="bottom"/>
            <w:hideMark/>
          </w:tcPr>
          <w:p w14:paraId="3D622460" w14:textId="77777777" w:rsidR="00B571E5" w:rsidRPr="00B571E5" w:rsidRDefault="00B571E5" w:rsidP="00B571E5">
            <w:pPr>
              <w:widowControl w:val="0"/>
              <w:spacing w:before="120"/>
              <w:rPr>
                <w:rFonts w:ascii="Arial" w:hAnsi="Arial" w:cs="Arial"/>
                <w:color w:val="000000"/>
                <w:sz w:val="20"/>
                <w:szCs w:val="20"/>
              </w:rPr>
            </w:pPr>
            <w:r w:rsidRPr="00B571E5">
              <w:rPr>
                <w:rFonts w:ascii="Arial" w:hAnsi="Arial" w:cs="Arial"/>
                <w:color w:val="000000"/>
                <w:sz w:val="20"/>
                <w:szCs w:val="20"/>
              </w:rPr>
              <w:fldChar w:fldCharType="begin">
                <w:ffData>
                  <w:name w:val="Text9"/>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color w:val="000000"/>
                <w:sz w:val="20"/>
                <w:szCs w:val="20"/>
              </w:rPr>
              <w:fldChar w:fldCharType="end"/>
            </w:r>
          </w:p>
        </w:tc>
      </w:tr>
      <w:tr w:rsidR="00B571E5" w:rsidRPr="00B571E5" w14:paraId="3A2565DF" w14:textId="77777777" w:rsidTr="00B571E5">
        <w:trPr>
          <w:gridBefore w:val="1"/>
          <w:gridAfter w:val="1"/>
          <w:wBefore w:w="100" w:type="dxa"/>
          <w:wAfter w:w="458" w:type="dxa"/>
          <w:trHeight w:val="450"/>
        </w:trPr>
        <w:tc>
          <w:tcPr>
            <w:tcW w:w="9450" w:type="dxa"/>
            <w:gridSpan w:val="2"/>
            <w:tcBorders>
              <w:top w:val="nil"/>
              <w:left w:val="nil"/>
              <w:bottom w:val="single" w:sz="4" w:space="0" w:color="000000"/>
              <w:right w:val="nil"/>
            </w:tcBorders>
            <w:vAlign w:val="bottom"/>
            <w:hideMark/>
          </w:tcPr>
          <w:p w14:paraId="026364F9" w14:textId="77777777" w:rsidR="00B571E5" w:rsidRPr="00B571E5" w:rsidRDefault="00B571E5" w:rsidP="00B571E5">
            <w:pPr>
              <w:tabs>
                <w:tab w:val="left" w:pos="2900"/>
              </w:tabs>
              <w:spacing w:before="120"/>
              <w:rPr>
                <w:rFonts w:ascii="Arial" w:hAnsi="Arial" w:cs="Arial"/>
                <w:sz w:val="20"/>
                <w:szCs w:val="20"/>
              </w:rPr>
            </w:pPr>
            <w:r w:rsidRPr="00B571E5">
              <w:rPr>
                <w:rFonts w:ascii="Arial" w:hAnsi="Arial" w:cs="Arial"/>
                <w:sz w:val="20"/>
                <w:szCs w:val="20"/>
              </w:rPr>
              <w:fldChar w:fldCharType="begin">
                <w:ffData>
                  <w:name w:val="Text40"/>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bl>
    <w:p w14:paraId="47C1E572" w14:textId="77777777" w:rsidR="00B571E5" w:rsidRPr="00B571E5" w:rsidRDefault="00B571E5" w:rsidP="00B571E5">
      <w:pPr>
        <w:spacing w:before="120" w:after="120" w:line="240" w:lineRule="exact"/>
        <w:rPr>
          <w:rFonts w:ascii="Arial" w:hAnsi="Arial" w:cs="Arial"/>
          <w:b/>
          <w:sz w:val="24"/>
          <w:szCs w:val="24"/>
        </w:rPr>
      </w:pPr>
      <w:r w:rsidRPr="00B571E5">
        <w:rPr>
          <w:rFonts w:ascii="Arial" w:hAnsi="Arial" w:cs="Arial"/>
          <w:b/>
          <w:sz w:val="24"/>
          <w:szCs w:val="24"/>
        </w:rPr>
        <w:t>General:</w:t>
      </w:r>
    </w:p>
    <w:p w14:paraId="748C1131" w14:textId="77777777" w:rsidR="00B571E5" w:rsidRPr="00B571E5" w:rsidRDefault="00B571E5" w:rsidP="00B571E5">
      <w:pPr>
        <w:spacing w:line="240" w:lineRule="exact"/>
        <w:rPr>
          <w:rFonts w:ascii="Arial" w:hAnsi="Arial" w:cs="Arial"/>
          <w:sz w:val="20"/>
          <w:szCs w:val="20"/>
        </w:rPr>
      </w:pPr>
      <w:r w:rsidRPr="00B571E5">
        <w:rPr>
          <w:rFonts w:ascii="Arial" w:hAnsi="Arial" w:cs="Arial"/>
          <w:color w:val="000000"/>
          <w:sz w:val="20"/>
          <w:szCs w:val="20"/>
        </w:rPr>
        <w:t xml:space="preserve">The vendor shall furnish the unit in first class operating condition with all lubrication completed and the unit ready </w:t>
      </w:r>
      <w:r w:rsidRPr="00B571E5">
        <w:rPr>
          <w:rFonts w:ascii="Arial" w:hAnsi="Arial" w:cs="Arial"/>
          <w:sz w:val="20"/>
          <w:szCs w:val="20"/>
        </w:rPr>
        <w:t>for operation.</w:t>
      </w:r>
    </w:p>
    <w:p w14:paraId="3C7C6948"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0BDFB8F7" w14:textId="77777777" w:rsidR="00B571E5" w:rsidRPr="00B571E5" w:rsidRDefault="00B571E5" w:rsidP="00B571E5">
      <w:pPr>
        <w:spacing w:line="240" w:lineRule="exact"/>
        <w:rPr>
          <w:rFonts w:ascii="Arial" w:hAnsi="Arial" w:cs="Arial"/>
          <w:sz w:val="20"/>
          <w:szCs w:val="20"/>
        </w:rPr>
      </w:pPr>
      <w:r w:rsidRPr="00B571E5">
        <w:rPr>
          <w:rFonts w:ascii="Arial" w:hAnsi="Arial" w:cs="Arial"/>
          <w:sz w:val="20"/>
          <w:szCs w:val="20"/>
        </w:rPr>
        <w:t>Two (2) copies of all operators’ manuals, parts lists, and warranty information shall be provided at time of delivery.</w:t>
      </w:r>
    </w:p>
    <w:p w14:paraId="20C78BFD"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22521B7D" w14:textId="77777777" w:rsidR="00B571E5" w:rsidRPr="00B571E5" w:rsidRDefault="00B571E5" w:rsidP="00B571E5">
      <w:pPr>
        <w:spacing w:before="60"/>
        <w:rPr>
          <w:rFonts w:ascii="Arial" w:hAnsi="Arial" w:cs="Arial"/>
          <w:color w:val="000000"/>
          <w:sz w:val="20"/>
          <w:szCs w:val="20"/>
        </w:rPr>
      </w:pPr>
      <w:r w:rsidRPr="00B571E5">
        <w:rPr>
          <w:rFonts w:ascii="Arial" w:hAnsi="Arial" w:cs="Arial"/>
          <w:b/>
          <w:i/>
          <w:color w:val="000000"/>
          <w:sz w:val="20"/>
          <w:szCs w:val="20"/>
        </w:rPr>
        <w:t>Note:</w:t>
      </w:r>
      <w:r w:rsidRPr="00B571E5">
        <w:rPr>
          <w:rFonts w:ascii="Arial" w:hAnsi="Arial" w:cs="Arial"/>
          <w:color w:val="000000"/>
          <w:sz w:val="20"/>
          <w:szCs w:val="20"/>
        </w:rPr>
        <w:t xml:space="preserve">  The manuals, parts lists, and service or shop manuals listed above may be furnished on DVD in lieu of paper.</w:t>
      </w:r>
    </w:p>
    <w:p w14:paraId="42F55530" w14:textId="77777777" w:rsidR="00B571E5" w:rsidRPr="00B571E5" w:rsidRDefault="00B571E5" w:rsidP="00B571E5">
      <w:pPr>
        <w:spacing w:before="120" w:line="240" w:lineRule="exact"/>
        <w:rPr>
          <w:rFonts w:ascii="Arial" w:hAnsi="Arial" w:cs="Arial"/>
          <w:color w:val="000000"/>
          <w:sz w:val="20"/>
          <w:szCs w:val="20"/>
        </w:rPr>
      </w:pPr>
      <w:r w:rsidRPr="00B571E5">
        <w:rPr>
          <w:rFonts w:ascii="Arial" w:hAnsi="Arial" w:cs="Arial"/>
          <w:sz w:val="20"/>
          <w:szCs w:val="20"/>
        </w:rPr>
        <w:t xml:space="preserve">One session of instruction and training by qualified factory and dealer personnel covering operation and </w:t>
      </w:r>
      <w:r w:rsidRPr="00B571E5">
        <w:rPr>
          <w:rFonts w:ascii="Arial" w:hAnsi="Arial" w:cs="Arial"/>
          <w:color w:val="000000"/>
          <w:sz w:val="20"/>
          <w:szCs w:val="20"/>
        </w:rPr>
        <w:t>maintenance of the unit shall be provided at each delivery location.</w:t>
      </w:r>
    </w:p>
    <w:p w14:paraId="58D1F6EA"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p w14:paraId="09FA5F1B" w14:textId="77777777" w:rsidR="00B571E5" w:rsidRPr="00B571E5" w:rsidRDefault="00B571E5" w:rsidP="00B571E5">
      <w:pPr>
        <w:spacing w:before="120" w:after="120" w:line="240" w:lineRule="exact"/>
        <w:rPr>
          <w:rFonts w:ascii="Arial" w:hAnsi="Arial" w:cs="Arial"/>
          <w:b/>
          <w:sz w:val="24"/>
          <w:szCs w:val="24"/>
        </w:rPr>
      </w:pPr>
      <w:r w:rsidRPr="00B571E5">
        <w:rPr>
          <w:rFonts w:ascii="Arial" w:hAnsi="Arial" w:cs="Arial"/>
          <w:b/>
          <w:sz w:val="24"/>
          <w:szCs w:val="24"/>
        </w:rPr>
        <w:t>Requirements Covering Items Detailed Above:</w:t>
      </w:r>
    </w:p>
    <w:p w14:paraId="651F3818" w14:textId="77777777" w:rsidR="00B571E5" w:rsidRPr="00B571E5" w:rsidRDefault="00B571E5" w:rsidP="00B571E5">
      <w:pPr>
        <w:spacing w:line="240" w:lineRule="exact"/>
        <w:rPr>
          <w:rFonts w:ascii="Arial" w:hAnsi="Arial" w:cs="Arial"/>
          <w:sz w:val="20"/>
          <w:szCs w:val="20"/>
        </w:rPr>
      </w:pPr>
      <w:r w:rsidRPr="00B571E5">
        <w:rPr>
          <w:rFonts w:ascii="Arial" w:hAnsi="Arial" w:cs="Arial"/>
          <w:sz w:val="20"/>
          <w:szCs w:val="20"/>
        </w:rPr>
        <w:t>All equipment cataloged as standard shall be furnished and in place and shall be included in the purchase price of the unit. Any parts, tools, and/or accessories not specifically called for but required for proper operation shall be provided.</w:t>
      </w:r>
    </w:p>
    <w:p w14:paraId="79B7CDC7" w14:textId="77777777" w:rsidR="00B571E5" w:rsidRPr="00B571E5" w:rsidRDefault="00B571E5" w:rsidP="00B571E5">
      <w:pPr>
        <w:spacing w:before="120" w:after="120"/>
        <w:ind w:left="800"/>
        <w:rPr>
          <w:rFonts w:ascii="Arial" w:hAnsi="Arial" w:cs="Arial"/>
          <w:color w:val="000000"/>
          <w:sz w:val="20"/>
          <w:szCs w:val="20"/>
        </w:rPr>
      </w:pPr>
      <w:r w:rsidRPr="00B571E5">
        <w:rPr>
          <w:rFonts w:ascii="Arial" w:hAnsi="Arial" w:cs="Arial"/>
          <w:color w:val="000000"/>
          <w:sz w:val="20"/>
          <w:szCs w:val="20"/>
        </w:rPr>
        <w:t xml:space="preserve">Complies:  </w:t>
      </w:r>
      <w:r w:rsidRPr="00B571E5">
        <w:rPr>
          <w:rFonts w:ascii="Arial" w:hAnsi="Arial" w:cs="Arial"/>
          <w:color w:val="000000"/>
          <w:sz w:val="20"/>
          <w:szCs w:val="20"/>
        </w:rPr>
        <w:fldChar w:fldCharType="begin">
          <w:ffData>
            <w:name w:val="Check1"/>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r w:rsidRPr="00B571E5">
        <w:rPr>
          <w:rFonts w:ascii="Arial" w:hAnsi="Arial" w:cs="Arial"/>
          <w:color w:val="000000"/>
          <w:sz w:val="20"/>
          <w:szCs w:val="20"/>
        </w:rPr>
        <w:t xml:space="preserve"> Yes</w:t>
      </w:r>
      <w:r w:rsidRPr="00B571E5">
        <w:rPr>
          <w:rFonts w:ascii="Arial" w:hAnsi="Arial" w:cs="Arial"/>
          <w:color w:val="000000"/>
          <w:sz w:val="20"/>
          <w:szCs w:val="20"/>
        </w:rPr>
        <w:tab/>
      </w:r>
      <w:r w:rsidRPr="00B571E5">
        <w:rPr>
          <w:rFonts w:ascii="Arial" w:hAnsi="Arial" w:cs="Arial"/>
          <w:color w:val="000000"/>
          <w:sz w:val="20"/>
          <w:szCs w:val="20"/>
        </w:rPr>
        <w:fldChar w:fldCharType="begin">
          <w:ffData>
            <w:name w:val="Check2"/>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r w:rsidRPr="00B571E5">
        <w:rPr>
          <w:rFonts w:ascii="Arial" w:hAnsi="Arial" w:cs="Arial"/>
          <w:color w:val="000000"/>
          <w:sz w:val="20"/>
          <w:szCs w:val="20"/>
        </w:rPr>
        <w:t xml:space="preserve"> No       </w:t>
      </w:r>
      <w:r w:rsidRPr="00B571E5">
        <w:rPr>
          <w:rFonts w:ascii="Arial" w:hAnsi="Arial" w:cs="Arial"/>
          <w:color w:val="000000"/>
          <w:sz w:val="20"/>
          <w:szCs w:val="20"/>
        </w:rPr>
        <w:fldChar w:fldCharType="begin">
          <w:ffData>
            <w:name w:val="Check3"/>
            <w:enabled/>
            <w:calcOnExit w:val="0"/>
            <w:checkBox>
              <w:sizeAuto/>
              <w:default w:val="0"/>
            </w:checkBox>
          </w:ffData>
        </w:fldChar>
      </w:r>
      <w:bookmarkStart w:id="20" w:name="Check3"/>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Helvetica" w:hAnsi="Helvetica"/>
          <w:sz w:val="24"/>
          <w:szCs w:val="20"/>
        </w:rPr>
        <w:fldChar w:fldCharType="end"/>
      </w:r>
      <w:bookmarkEnd w:id="20"/>
      <w:r w:rsidRPr="00B571E5">
        <w:rPr>
          <w:rFonts w:ascii="Arial" w:hAnsi="Arial" w:cs="Arial"/>
          <w:color w:val="000000"/>
          <w:sz w:val="20"/>
          <w:szCs w:val="20"/>
        </w:rPr>
        <w:t xml:space="preserve"> Not required</w:t>
      </w:r>
    </w:p>
    <w:p w14:paraId="1B5E3C10" w14:textId="77777777" w:rsidR="00B571E5" w:rsidRPr="00B571E5" w:rsidRDefault="00B571E5" w:rsidP="00B571E5">
      <w:pPr>
        <w:spacing w:before="240" w:after="120" w:line="240" w:lineRule="exact"/>
        <w:rPr>
          <w:rFonts w:ascii="Arial" w:hAnsi="Arial" w:cs="Arial"/>
          <w:b/>
          <w:sz w:val="24"/>
          <w:szCs w:val="24"/>
        </w:rPr>
      </w:pPr>
      <w:r w:rsidRPr="00B571E5">
        <w:rPr>
          <w:rFonts w:ascii="Arial" w:hAnsi="Arial" w:cs="Arial"/>
          <w:b/>
          <w:sz w:val="24"/>
          <w:szCs w:val="24"/>
        </w:rPr>
        <w:t>Warranties, Coverage and Duration:</w:t>
      </w:r>
    </w:p>
    <w:p w14:paraId="0932F387" w14:textId="77777777" w:rsidR="00B571E5" w:rsidRPr="00B571E5" w:rsidRDefault="00B571E5" w:rsidP="00B571E5">
      <w:pPr>
        <w:spacing w:line="240" w:lineRule="exact"/>
        <w:rPr>
          <w:rFonts w:ascii="Arial" w:hAnsi="Arial" w:cs="Arial"/>
          <w:sz w:val="20"/>
          <w:szCs w:val="20"/>
        </w:rPr>
      </w:pPr>
      <w:r w:rsidRPr="00B571E5">
        <w:rPr>
          <w:rFonts w:ascii="Arial" w:hAnsi="Arial" w:cs="Arial"/>
          <w:sz w:val="20"/>
          <w:szCs w:val="20"/>
        </w:rPr>
        <w:t xml:space="preserve">Full coverage warranty on all components for a minimum 12 months shall be provided. Attach a copy of your warranty with the bid. </w:t>
      </w:r>
    </w:p>
    <w:p w14:paraId="02B540FD" w14:textId="77777777" w:rsidR="00B571E5" w:rsidRPr="00B571E5" w:rsidRDefault="00B571E5" w:rsidP="00B571E5">
      <w:pPr>
        <w:spacing w:before="120" w:line="240" w:lineRule="exact"/>
        <w:ind w:left="720"/>
        <w:rPr>
          <w:rFonts w:ascii="Arial" w:hAnsi="Arial" w:cs="Arial"/>
          <w:sz w:val="20"/>
          <w:szCs w:val="20"/>
        </w:rPr>
      </w:pPr>
      <w:r w:rsidRPr="00B571E5">
        <w:rPr>
          <w:rFonts w:ascii="Arial" w:hAnsi="Arial" w:cs="Arial"/>
          <w:sz w:val="20"/>
          <w:szCs w:val="20"/>
        </w:rPr>
        <w:t xml:space="preserve">Complies:  Yes </w:t>
      </w:r>
      <w:r w:rsidRPr="00B571E5">
        <w:rPr>
          <w:rFonts w:ascii="Arial" w:hAnsi="Arial" w:cs="Arial"/>
          <w:sz w:val="20"/>
          <w:szCs w:val="20"/>
        </w:rPr>
        <w:fldChar w:fldCharType="begin">
          <w:ffData>
            <w:name w:val="Check3"/>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r w:rsidRPr="00B571E5">
        <w:rPr>
          <w:rFonts w:ascii="Arial" w:hAnsi="Arial" w:cs="Arial"/>
          <w:sz w:val="20"/>
          <w:szCs w:val="20"/>
        </w:rPr>
        <w:t xml:space="preserve">  No </w:t>
      </w:r>
      <w:r w:rsidRPr="00B571E5">
        <w:rPr>
          <w:rFonts w:ascii="Arial" w:hAnsi="Arial" w:cs="Arial"/>
          <w:sz w:val="20"/>
          <w:szCs w:val="20"/>
        </w:rPr>
        <w:fldChar w:fldCharType="begin">
          <w:ffData>
            <w:name w:val="Check4"/>
            <w:enabled/>
            <w:calcOnExit w:val="0"/>
            <w:checkBox>
              <w:sizeAuto/>
              <w:default w:val="0"/>
            </w:checkBox>
          </w:ffData>
        </w:fldChar>
      </w:r>
      <w:r w:rsidRPr="00B571E5">
        <w:rPr>
          <w:rFonts w:ascii="Arial" w:hAnsi="Arial" w:cs="Arial"/>
          <w:sz w:val="20"/>
          <w:szCs w:val="20"/>
        </w:rPr>
        <w:instrText xml:space="preserve"> FORMCHECKBOX </w:instrText>
      </w:r>
      <w:r w:rsidR="00DE498A">
        <w:rPr>
          <w:rFonts w:ascii="Arial" w:hAnsi="Arial" w:cs="Arial"/>
          <w:sz w:val="20"/>
          <w:szCs w:val="20"/>
        </w:rPr>
      </w:r>
      <w:r w:rsidR="00DE498A">
        <w:rPr>
          <w:rFonts w:ascii="Arial" w:hAnsi="Arial" w:cs="Arial"/>
          <w:sz w:val="20"/>
          <w:szCs w:val="20"/>
        </w:rPr>
        <w:fldChar w:fldCharType="separate"/>
      </w:r>
      <w:r w:rsidRPr="00B571E5">
        <w:rPr>
          <w:rFonts w:ascii="Arial" w:hAnsi="Arial" w:cs="Arial"/>
          <w:sz w:val="20"/>
          <w:szCs w:val="20"/>
        </w:rPr>
        <w:fldChar w:fldCharType="end"/>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3060"/>
        <w:gridCol w:w="4590"/>
      </w:tblGrid>
      <w:tr w:rsidR="00B571E5" w:rsidRPr="00B571E5" w14:paraId="46C2354D" w14:textId="77777777" w:rsidTr="00B571E5">
        <w:tc>
          <w:tcPr>
            <w:tcW w:w="1890" w:type="dxa"/>
            <w:tcBorders>
              <w:top w:val="nil"/>
              <w:left w:val="nil"/>
              <w:bottom w:val="nil"/>
              <w:right w:val="nil"/>
            </w:tcBorders>
            <w:vAlign w:val="bottom"/>
            <w:hideMark/>
          </w:tcPr>
          <w:p w14:paraId="7E8ACD33" w14:textId="77777777" w:rsidR="00B571E5" w:rsidRPr="00B571E5" w:rsidRDefault="00B571E5" w:rsidP="00B571E5">
            <w:pPr>
              <w:tabs>
                <w:tab w:val="left" w:pos="2900"/>
              </w:tabs>
              <w:spacing w:before="120"/>
              <w:rPr>
                <w:rFonts w:ascii="Arial" w:hAnsi="Arial" w:cs="Arial"/>
                <w:sz w:val="20"/>
                <w:szCs w:val="20"/>
              </w:rPr>
            </w:pPr>
            <w:r w:rsidRPr="00B571E5">
              <w:rPr>
                <w:rFonts w:ascii="Arial" w:hAnsi="Arial" w:cs="Arial"/>
                <w:sz w:val="20"/>
                <w:szCs w:val="20"/>
              </w:rPr>
              <w:t xml:space="preserve">Describe warranty: </w:t>
            </w:r>
          </w:p>
        </w:tc>
        <w:tc>
          <w:tcPr>
            <w:tcW w:w="7650" w:type="dxa"/>
            <w:gridSpan w:val="2"/>
            <w:tcBorders>
              <w:top w:val="nil"/>
              <w:left w:val="nil"/>
              <w:bottom w:val="single" w:sz="4" w:space="0" w:color="000000"/>
              <w:right w:val="nil"/>
            </w:tcBorders>
            <w:vAlign w:val="bottom"/>
            <w:hideMark/>
          </w:tcPr>
          <w:p w14:paraId="2DEF0C93" w14:textId="77777777" w:rsidR="00B571E5" w:rsidRPr="00B571E5" w:rsidRDefault="00B571E5" w:rsidP="00B571E5">
            <w:pPr>
              <w:tabs>
                <w:tab w:val="left" w:pos="2900"/>
              </w:tabs>
              <w:spacing w:before="120"/>
              <w:rPr>
                <w:rFonts w:ascii="Arial" w:hAnsi="Arial" w:cs="Arial"/>
                <w:sz w:val="20"/>
                <w:szCs w:val="20"/>
              </w:rPr>
            </w:pPr>
            <w:r w:rsidRPr="00B571E5">
              <w:rPr>
                <w:rFonts w:ascii="Arial" w:hAnsi="Arial" w:cs="Arial"/>
                <w:sz w:val="20"/>
                <w:szCs w:val="20"/>
              </w:rPr>
              <w:fldChar w:fldCharType="begin">
                <w:ffData>
                  <w:name w:val="Text54"/>
                  <w:enabled/>
                  <w:calcOnExit w:val="0"/>
                  <w:textInput/>
                </w:ffData>
              </w:fldChar>
            </w:r>
            <w:r w:rsidRPr="00B571E5">
              <w:rPr>
                <w:rFonts w:ascii="Arial" w:hAnsi="Arial" w:cs="Arial"/>
                <w:sz w:val="20"/>
                <w:szCs w:val="20"/>
              </w:rPr>
              <w:instrText xml:space="preserve"> FORMTEXT </w:instrText>
            </w:r>
            <w:r w:rsidRPr="00B571E5">
              <w:rPr>
                <w:rFonts w:ascii="Arial" w:hAnsi="Arial" w:cs="Arial"/>
                <w:sz w:val="20"/>
                <w:szCs w:val="20"/>
              </w:rPr>
            </w:r>
            <w:r w:rsidRPr="00B571E5">
              <w:rPr>
                <w:rFonts w:ascii="Arial" w:hAnsi="Arial" w:cs="Arial"/>
                <w:sz w:val="20"/>
                <w:szCs w:val="20"/>
              </w:rPr>
              <w:fldChar w:fldCharType="separate"/>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noProof/>
                <w:sz w:val="20"/>
                <w:szCs w:val="20"/>
              </w:rPr>
              <w:t> </w:t>
            </w:r>
            <w:r w:rsidRPr="00B571E5">
              <w:rPr>
                <w:rFonts w:ascii="Arial" w:hAnsi="Arial" w:cs="Arial"/>
                <w:sz w:val="20"/>
                <w:szCs w:val="20"/>
              </w:rPr>
              <w:fldChar w:fldCharType="end"/>
            </w:r>
          </w:p>
        </w:tc>
      </w:tr>
      <w:tr w:rsidR="00B571E5" w:rsidRPr="00B571E5" w14:paraId="7C51A851" w14:textId="77777777" w:rsidTr="00B571E5">
        <w:tc>
          <w:tcPr>
            <w:tcW w:w="4950" w:type="dxa"/>
            <w:gridSpan w:val="2"/>
            <w:tcBorders>
              <w:top w:val="nil"/>
              <w:left w:val="nil"/>
              <w:bottom w:val="nil"/>
              <w:right w:val="nil"/>
            </w:tcBorders>
            <w:vAlign w:val="bottom"/>
            <w:hideMark/>
          </w:tcPr>
          <w:p w14:paraId="238392E8" w14:textId="77777777" w:rsidR="00B571E5" w:rsidRPr="00B571E5" w:rsidRDefault="00B571E5" w:rsidP="00B571E5">
            <w:pPr>
              <w:tabs>
                <w:tab w:val="left" w:pos="2900"/>
              </w:tabs>
              <w:spacing w:before="120"/>
              <w:rPr>
                <w:rFonts w:ascii="Arial" w:hAnsi="Arial" w:cs="Arial"/>
                <w:color w:val="000000"/>
                <w:sz w:val="20"/>
                <w:szCs w:val="20"/>
              </w:rPr>
            </w:pPr>
            <w:r w:rsidRPr="00B571E5">
              <w:rPr>
                <w:rFonts w:ascii="Arial" w:hAnsi="Arial" w:cs="Arial"/>
                <w:color w:val="000000"/>
                <w:sz w:val="20"/>
                <w:szCs w:val="20"/>
              </w:rPr>
              <w:t xml:space="preserve">List locations where service is readily available: </w:t>
            </w:r>
          </w:p>
        </w:tc>
        <w:tc>
          <w:tcPr>
            <w:tcW w:w="4590" w:type="dxa"/>
            <w:tcBorders>
              <w:top w:val="nil"/>
              <w:left w:val="nil"/>
              <w:bottom w:val="single" w:sz="4" w:space="0" w:color="000000"/>
              <w:right w:val="nil"/>
            </w:tcBorders>
            <w:vAlign w:val="bottom"/>
            <w:hideMark/>
          </w:tcPr>
          <w:p w14:paraId="09A79026" w14:textId="77777777" w:rsidR="00B571E5" w:rsidRPr="00B571E5" w:rsidRDefault="00B571E5" w:rsidP="00B571E5">
            <w:pPr>
              <w:tabs>
                <w:tab w:val="left" w:pos="2900"/>
              </w:tabs>
              <w:spacing w:before="120"/>
              <w:rPr>
                <w:rFonts w:ascii="Arial" w:hAnsi="Arial" w:cs="Arial"/>
                <w:color w:val="000000"/>
                <w:sz w:val="20"/>
                <w:szCs w:val="20"/>
              </w:rPr>
            </w:pPr>
            <w:r w:rsidRPr="00B571E5">
              <w:rPr>
                <w:rFonts w:ascii="Arial" w:hAnsi="Arial" w:cs="Arial"/>
                <w:color w:val="000000"/>
                <w:sz w:val="20"/>
                <w:szCs w:val="20"/>
              </w:rPr>
              <w:fldChar w:fldCharType="begin">
                <w:ffData>
                  <w:name w:val="Text54"/>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color w:val="000000"/>
                <w:sz w:val="20"/>
                <w:szCs w:val="20"/>
              </w:rPr>
              <w:fldChar w:fldCharType="end"/>
            </w:r>
          </w:p>
        </w:tc>
      </w:tr>
      <w:tr w:rsidR="00B571E5" w:rsidRPr="00B571E5" w14:paraId="67F47B65" w14:textId="77777777" w:rsidTr="00B571E5">
        <w:tc>
          <w:tcPr>
            <w:tcW w:w="9540" w:type="dxa"/>
            <w:gridSpan w:val="3"/>
            <w:tcBorders>
              <w:top w:val="nil"/>
              <w:left w:val="nil"/>
              <w:bottom w:val="single" w:sz="4" w:space="0" w:color="000000"/>
              <w:right w:val="nil"/>
            </w:tcBorders>
            <w:vAlign w:val="bottom"/>
            <w:hideMark/>
          </w:tcPr>
          <w:p w14:paraId="63B31333" w14:textId="77777777" w:rsidR="00B571E5" w:rsidRPr="00B571E5" w:rsidRDefault="00B571E5" w:rsidP="00B571E5">
            <w:pPr>
              <w:tabs>
                <w:tab w:val="left" w:pos="2900"/>
              </w:tabs>
              <w:spacing w:before="120"/>
              <w:rPr>
                <w:rFonts w:ascii="Arial" w:hAnsi="Arial" w:cs="Arial"/>
                <w:color w:val="000000"/>
                <w:sz w:val="20"/>
                <w:szCs w:val="20"/>
              </w:rPr>
            </w:pPr>
            <w:r w:rsidRPr="00B571E5">
              <w:rPr>
                <w:rFonts w:ascii="Arial" w:hAnsi="Arial" w:cs="Arial"/>
                <w:color w:val="000000"/>
                <w:sz w:val="20"/>
                <w:szCs w:val="20"/>
              </w:rPr>
              <w:fldChar w:fldCharType="begin">
                <w:ffData>
                  <w:name w:val="Text40"/>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color w:val="000000"/>
                <w:sz w:val="20"/>
                <w:szCs w:val="20"/>
              </w:rPr>
              <w:fldChar w:fldCharType="end"/>
            </w:r>
          </w:p>
        </w:tc>
      </w:tr>
    </w:tbl>
    <w:p w14:paraId="292EB2CD" w14:textId="77777777" w:rsidR="00B571E5" w:rsidRPr="00B571E5" w:rsidRDefault="00B571E5" w:rsidP="00B571E5">
      <w:pPr>
        <w:spacing w:before="120" w:line="240" w:lineRule="exact"/>
        <w:rPr>
          <w:rFonts w:ascii="Arial" w:hAnsi="Arial" w:cs="Arial"/>
          <w:color w:val="000000"/>
          <w:sz w:val="20"/>
          <w:szCs w:val="20"/>
        </w:rPr>
      </w:pPr>
      <w:r w:rsidRPr="00B571E5">
        <w:rPr>
          <w:rFonts w:ascii="Arial" w:hAnsi="Arial" w:cs="Arial"/>
          <w:color w:val="000000"/>
          <w:sz w:val="20"/>
          <w:szCs w:val="20"/>
        </w:rPr>
        <w:t>The vendor or manufacturer of the unit which is seriously considered for award shall, at the request of the state of Illinois, demonstrate this or similar equipment at a location chosen by the state and in the presence of authorized state personnel to prove out any features in question.</w:t>
      </w:r>
    </w:p>
    <w:p w14:paraId="7F8E2588" w14:textId="77777777" w:rsidR="00B571E5" w:rsidRPr="00B571E5" w:rsidRDefault="00B571E5" w:rsidP="00B571E5">
      <w:pPr>
        <w:spacing w:before="120" w:after="120" w:line="240" w:lineRule="exact"/>
        <w:ind w:left="720"/>
        <w:rPr>
          <w:rFonts w:ascii="Arial" w:hAnsi="Arial" w:cs="Arial"/>
          <w:color w:val="000000"/>
          <w:sz w:val="20"/>
          <w:szCs w:val="20"/>
        </w:rPr>
      </w:pPr>
      <w:r w:rsidRPr="00B571E5">
        <w:rPr>
          <w:rFonts w:ascii="Arial" w:hAnsi="Arial" w:cs="Arial"/>
          <w:color w:val="000000"/>
          <w:sz w:val="20"/>
          <w:szCs w:val="20"/>
        </w:rPr>
        <w:t xml:space="preserve">Complies:  Yes </w:t>
      </w:r>
      <w:r w:rsidRPr="00B571E5">
        <w:rPr>
          <w:rFonts w:ascii="Arial" w:hAnsi="Arial" w:cs="Arial"/>
          <w:color w:val="000000"/>
          <w:sz w:val="20"/>
          <w:szCs w:val="20"/>
        </w:rPr>
        <w:fldChar w:fldCharType="begin">
          <w:ffData>
            <w:name w:val="Check3"/>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r w:rsidRPr="00B571E5">
        <w:rPr>
          <w:rFonts w:ascii="Arial" w:hAnsi="Arial" w:cs="Arial"/>
          <w:color w:val="000000"/>
          <w:sz w:val="20"/>
          <w:szCs w:val="20"/>
        </w:rPr>
        <w:t xml:space="preserve">  No </w:t>
      </w:r>
      <w:r w:rsidRPr="00B571E5">
        <w:rPr>
          <w:rFonts w:ascii="Arial" w:hAnsi="Arial" w:cs="Arial"/>
          <w:color w:val="000000"/>
          <w:sz w:val="20"/>
          <w:szCs w:val="20"/>
        </w:rPr>
        <w:fldChar w:fldCharType="begin">
          <w:ffData>
            <w:name w:val="Check4"/>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p>
    <w:p w14:paraId="0B42C20E" w14:textId="77777777" w:rsidR="00B571E5" w:rsidRPr="00B571E5" w:rsidRDefault="00B571E5" w:rsidP="00B571E5">
      <w:pPr>
        <w:rPr>
          <w:rFonts w:ascii="Arial" w:hAnsi="Arial" w:cs="Arial"/>
          <w:color w:val="000000"/>
          <w:sz w:val="20"/>
          <w:szCs w:val="20"/>
        </w:rPr>
      </w:pPr>
      <w:r w:rsidRPr="00B571E5">
        <w:rPr>
          <w:rFonts w:ascii="Arial" w:hAnsi="Arial" w:cs="Arial"/>
          <w:color w:val="000000"/>
          <w:sz w:val="20"/>
          <w:szCs w:val="20"/>
        </w:rPr>
        <w:br w:type="page"/>
      </w:r>
    </w:p>
    <w:p w14:paraId="1B1B3914" w14:textId="77777777" w:rsidR="00B571E5" w:rsidRPr="00B571E5" w:rsidRDefault="00B571E5" w:rsidP="00B571E5">
      <w:pPr>
        <w:tabs>
          <w:tab w:val="left" w:pos="432"/>
          <w:tab w:val="left" w:pos="720"/>
          <w:tab w:val="left" w:pos="2304"/>
        </w:tabs>
        <w:spacing w:before="120" w:line="240" w:lineRule="exact"/>
        <w:rPr>
          <w:rFonts w:ascii="Arial" w:hAnsi="Arial" w:cs="Arial"/>
          <w:color w:val="000000"/>
          <w:sz w:val="20"/>
          <w:szCs w:val="20"/>
        </w:rPr>
      </w:pPr>
      <w:r w:rsidRPr="00B571E5">
        <w:rPr>
          <w:rFonts w:ascii="Arial" w:hAnsi="Arial" w:cs="Arial"/>
          <w:color w:val="000000"/>
          <w:sz w:val="20"/>
          <w:szCs w:val="20"/>
        </w:rPr>
        <w:lastRenderedPageBreak/>
        <w:t>Does the unit proposed meet the above specifications? If</w:t>
      </w:r>
      <w:r w:rsidRPr="00B571E5">
        <w:rPr>
          <w:rFonts w:ascii="Arial" w:hAnsi="Arial" w:cs="Arial"/>
          <w:b/>
          <w:color w:val="000000"/>
          <w:sz w:val="20"/>
          <w:szCs w:val="20"/>
        </w:rPr>
        <w:t xml:space="preserve"> No </w:t>
      </w:r>
      <w:r w:rsidRPr="00B571E5">
        <w:rPr>
          <w:rFonts w:ascii="Arial" w:hAnsi="Arial" w:cs="Arial"/>
          <w:color w:val="000000"/>
          <w:sz w:val="20"/>
          <w:szCs w:val="20"/>
        </w:rPr>
        <w:t>to any portion, explain:</w:t>
      </w:r>
    </w:p>
    <w:p w14:paraId="7E696B42" w14:textId="77777777" w:rsidR="00B571E5" w:rsidRPr="00B571E5" w:rsidRDefault="00B571E5" w:rsidP="00B571E5">
      <w:pPr>
        <w:spacing w:before="120" w:after="120" w:line="240" w:lineRule="exact"/>
        <w:ind w:left="720"/>
        <w:rPr>
          <w:rFonts w:ascii="Arial" w:hAnsi="Arial" w:cs="Arial"/>
          <w:color w:val="000000"/>
          <w:sz w:val="20"/>
          <w:szCs w:val="20"/>
        </w:rPr>
      </w:pPr>
      <w:r w:rsidRPr="00B571E5">
        <w:rPr>
          <w:rFonts w:ascii="Arial" w:hAnsi="Arial" w:cs="Arial"/>
          <w:color w:val="000000"/>
          <w:sz w:val="20"/>
          <w:szCs w:val="20"/>
        </w:rPr>
        <w:t xml:space="preserve">Complies:  Yes </w:t>
      </w:r>
      <w:r w:rsidRPr="00B571E5">
        <w:rPr>
          <w:rFonts w:ascii="Arial" w:hAnsi="Arial" w:cs="Arial"/>
          <w:color w:val="000000"/>
          <w:sz w:val="20"/>
          <w:szCs w:val="20"/>
        </w:rPr>
        <w:fldChar w:fldCharType="begin">
          <w:ffData>
            <w:name w:val="Check3"/>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r w:rsidRPr="00B571E5">
        <w:rPr>
          <w:rFonts w:ascii="Arial" w:hAnsi="Arial" w:cs="Arial"/>
          <w:color w:val="000000"/>
          <w:sz w:val="20"/>
          <w:szCs w:val="20"/>
        </w:rPr>
        <w:t xml:space="preserve">  No </w:t>
      </w:r>
      <w:r w:rsidRPr="00B571E5">
        <w:rPr>
          <w:rFonts w:ascii="Arial" w:hAnsi="Arial" w:cs="Arial"/>
          <w:color w:val="000000"/>
          <w:sz w:val="20"/>
          <w:szCs w:val="20"/>
        </w:rPr>
        <w:fldChar w:fldCharType="begin">
          <w:ffData>
            <w:name w:val="Check4"/>
            <w:enabled/>
            <w:calcOnExit w:val="0"/>
            <w:checkBox>
              <w:sizeAuto/>
              <w:default w:val="0"/>
            </w:checkBox>
          </w:ffData>
        </w:fldChar>
      </w:r>
      <w:r w:rsidRPr="00B571E5">
        <w:rPr>
          <w:rFonts w:ascii="Arial" w:hAnsi="Arial" w:cs="Arial"/>
          <w:color w:val="000000"/>
          <w:sz w:val="20"/>
          <w:szCs w:val="20"/>
        </w:rPr>
        <w:instrText xml:space="preserve"> FORMCHECKBOX </w:instrText>
      </w:r>
      <w:r w:rsidR="00DE498A">
        <w:rPr>
          <w:rFonts w:ascii="Arial" w:hAnsi="Arial" w:cs="Arial"/>
          <w:color w:val="000000"/>
          <w:sz w:val="20"/>
          <w:szCs w:val="20"/>
        </w:rPr>
      </w:r>
      <w:r w:rsidR="00DE498A">
        <w:rPr>
          <w:rFonts w:ascii="Arial" w:hAnsi="Arial" w:cs="Arial"/>
          <w:color w:val="000000"/>
          <w:sz w:val="20"/>
          <w:szCs w:val="20"/>
        </w:rPr>
        <w:fldChar w:fldCharType="separate"/>
      </w:r>
      <w:r w:rsidRPr="00B571E5">
        <w:rPr>
          <w:rFonts w:ascii="Arial" w:hAnsi="Arial" w:cs="Arial"/>
          <w:color w:val="000000"/>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B571E5" w:rsidRPr="00B571E5" w14:paraId="2BE84BB7" w14:textId="77777777" w:rsidTr="00B571E5">
        <w:tc>
          <w:tcPr>
            <w:tcW w:w="1620" w:type="dxa"/>
            <w:tcBorders>
              <w:top w:val="nil"/>
              <w:left w:val="nil"/>
              <w:bottom w:val="nil"/>
              <w:right w:val="nil"/>
            </w:tcBorders>
            <w:vAlign w:val="bottom"/>
            <w:hideMark/>
          </w:tcPr>
          <w:p w14:paraId="2D44CF9E" w14:textId="77777777" w:rsidR="00B571E5" w:rsidRPr="00B571E5" w:rsidRDefault="00B571E5" w:rsidP="00B571E5">
            <w:pPr>
              <w:tabs>
                <w:tab w:val="left" w:pos="2900"/>
              </w:tabs>
              <w:rPr>
                <w:rFonts w:ascii="Arial" w:hAnsi="Arial" w:cs="Arial"/>
                <w:color w:val="000000"/>
                <w:sz w:val="20"/>
                <w:szCs w:val="20"/>
              </w:rPr>
            </w:pPr>
            <w:r w:rsidRPr="00B571E5">
              <w:rPr>
                <w:rFonts w:ascii="Arial" w:hAnsi="Arial" w:cs="Arial"/>
                <w:color w:val="000000"/>
                <w:sz w:val="20"/>
                <w:szCs w:val="20"/>
              </w:rPr>
              <w:t xml:space="preserve">If No explain: </w:t>
            </w:r>
          </w:p>
        </w:tc>
        <w:tc>
          <w:tcPr>
            <w:tcW w:w="8724" w:type="dxa"/>
            <w:tcBorders>
              <w:top w:val="nil"/>
              <w:left w:val="nil"/>
              <w:bottom w:val="single" w:sz="4" w:space="0" w:color="000000"/>
              <w:right w:val="nil"/>
            </w:tcBorders>
            <w:vAlign w:val="bottom"/>
            <w:hideMark/>
          </w:tcPr>
          <w:p w14:paraId="43DDB7FD" w14:textId="77777777" w:rsidR="00B571E5" w:rsidRPr="00B571E5" w:rsidRDefault="00B571E5" w:rsidP="00B571E5">
            <w:pPr>
              <w:tabs>
                <w:tab w:val="left" w:pos="2900"/>
              </w:tabs>
              <w:rPr>
                <w:rFonts w:ascii="Arial" w:hAnsi="Arial" w:cs="Arial"/>
                <w:color w:val="000000"/>
                <w:sz w:val="20"/>
                <w:szCs w:val="20"/>
              </w:rPr>
            </w:pPr>
            <w:r w:rsidRPr="00B571E5">
              <w:rPr>
                <w:rFonts w:ascii="Arial" w:hAnsi="Arial" w:cs="Arial"/>
                <w:color w:val="000000"/>
                <w:sz w:val="20"/>
                <w:szCs w:val="20"/>
              </w:rPr>
              <w:fldChar w:fldCharType="begin">
                <w:ffData>
                  <w:name w:val="Text54"/>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color w:val="000000"/>
                <w:sz w:val="20"/>
                <w:szCs w:val="20"/>
              </w:rPr>
              <w:fldChar w:fldCharType="end"/>
            </w:r>
          </w:p>
        </w:tc>
      </w:tr>
      <w:tr w:rsidR="00B571E5" w:rsidRPr="00B571E5" w14:paraId="5C5720B5" w14:textId="77777777" w:rsidTr="00B571E5">
        <w:tc>
          <w:tcPr>
            <w:tcW w:w="10344" w:type="dxa"/>
            <w:gridSpan w:val="2"/>
            <w:tcBorders>
              <w:top w:val="nil"/>
              <w:left w:val="nil"/>
              <w:bottom w:val="single" w:sz="4" w:space="0" w:color="000000"/>
              <w:right w:val="nil"/>
            </w:tcBorders>
            <w:vAlign w:val="bottom"/>
            <w:hideMark/>
          </w:tcPr>
          <w:p w14:paraId="09AD670D" w14:textId="77777777" w:rsidR="00B571E5" w:rsidRPr="00B571E5" w:rsidRDefault="00B571E5" w:rsidP="00B571E5">
            <w:pPr>
              <w:tabs>
                <w:tab w:val="left" w:pos="2900"/>
              </w:tabs>
              <w:spacing w:before="120"/>
              <w:rPr>
                <w:rFonts w:ascii="Arial" w:hAnsi="Arial" w:cs="Arial"/>
                <w:color w:val="000000"/>
                <w:sz w:val="20"/>
                <w:szCs w:val="20"/>
              </w:rPr>
            </w:pPr>
            <w:r w:rsidRPr="00B571E5">
              <w:rPr>
                <w:rFonts w:ascii="Arial" w:hAnsi="Arial" w:cs="Arial"/>
                <w:color w:val="000000"/>
                <w:sz w:val="20"/>
                <w:szCs w:val="20"/>
              </w:rPr>
              <w:fldChar w:fldCharType="begin">
                <w:ffData>
                  <w:name w:val="Text40"/>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noProof/>
                <w:color w:val="000000"/>
                <w:sz w:val="20"/>
                <w:szCs w:val="20"/>
              </w:rPr>
              <w:t> </w:t>
            </w:r>
            <w:r w:rsidRPr="00B571E5">
              <w:rPr>
                <w:rFonts w:ascii="Arial" w:hAnsi="Arial" w:cs="Arial"/>
                <w:color w:val="000000"/>
                <w:sz w:val="20"/>
                <w:szCs w:val="20"/>
              </w:rPr>
              <w:fldChar w:fldCharType="end"/>
            </w:r>
          </w:p>
        </w:tc>
      </w:tr>
      <w:tr w:rsidR="00B571E5" w:rsidRPr="00B571E5" w14:paraId="1CE05449" w14:textId="77777777" w:rsidTr="00B571E5">
        <w:tc>
          <w:tcPr>
            <w:tcW w:w="10344" w:type="dxa"/>
            <w:gridSpan w:val="2"/>
            <w:tcBorders>
              <w:top w:val="nil"/>
              <w:left w:val="nil"/>
              <w:bottom w:val="single" w:sz="4" w:space="0" w:color="000000"/>
              <w:right w:val="nil"/>
            </w:tcBorders>
            <w:vAlign w:val="bottom"/>
            <w:hideMark/>
          </w:tcPr>
          <w:p w14:paraId="158EA86F" w14:textId="77777777" w:rsidR="00B571E5" w:rsidRPr="00B571E5" w:rsidRDefault="00B571E5" w:rsidP="00B571E5">
            <w:pPr>
              <w:tabs>
                <w:tab w:val="left" w:pos="2900"/>
              </w:tabs>
              <w:spacing w:before="120"/>
              <w:rPr>
                <w:rFonts w:ascii="Arial" w:hAnsi="Arial" w:cs="Arial"/>
                <w:color w:val="000000"/>
                <w:sz w:val="20"/>
                <w:szCs w:val="20"/>
              </w:rPr>
            </w:pPr>
            <w:r w:rsidRPr="00B571E5">
              <w:rPr>
                <w:rFonts w:ascii="Arial" w:hAnsi="Arial" w:cs="Arial"/>
                <w:color w:val="000000"/>
                <w:sz w:val="20"/>
                <w:szCs w:val="20"/>
              </w:rPr>
              <w:fldChar w:fldCharType="begin">
                <w:ffData>
                  <w:name w:val="Text40"/>
                  <w:enabled/>
                  <w:calcOnExit w:val="0"/>
                  <w:textInput/>
                </w:ffData>
              </w:fldChar>
            </w:r>
            <w:r w:rsidRPr="00B571E5">
              <w:rPr>
                <w:rFonts w:ascii="Arial" w:hAnsi="Arial" w:cs="Arial"/>
                <w:color w:val="000000"/>
                <w:sz w:val="20"/>
                <w:szCs w:val="20"/>
              </w:rPr>
              <w:instrText xml:space="preserve"> FORMTEXT </w:instrText>
            </w:r>
            <w:r w:rsidRPr="00B571E5">
              <w:rPr>
                <w:rFonts w:ascii="Arial" w:hAnsi="Arial" w:cs="Arial"/>
                <w:color w:val="000000"/>
                <w:sz w:val="20"/>
                <w:szCs w:val="20"/>
              </w:rPr>
            </w:r>
            <w:r w:rsidRPr="00B571E5">
              <w:rPr>
                <w:rFonts w:ascii="Arial" w:hAnsi="Arial" w:cs="Arial"/>
                <w:color w:val="000000"/>
                <w:sz w:val="20"/>
                <w:szCs w:val="20"/>
              </w:rPr>
              <w:fldChar w:fldCharType="separate"/>
            </w:r>
            <w:r w:rsidRPr="00B571E5">
              <w:rPr>
                <w:rFonts w:ascii="Arial" w:hAnsi="Arial" w:cs="Arial"/>
                <w:color w:val="000000"/>
                <w:sz w:val="20"/>
                <w:szCs w:val="20"/>
              </w:rPr>
              <w:t> </w:t>
            </w:r>
            <w:r w:rsidRPr="00B571E5">
              <w:rPr>
                <w:rFonts w:ascii="Arial" w:hAnsi="Arial" w:cs="Arial"/>
                <w:color w:val="000000"/>
                <w:sz w:val="20"/>
                <w:szCs w:val="20"/>
              </w:rPr>
              <w:t> </w:t>
            </w:r>
            <w:r w:rsidRPr="00B571E5">
              <w:rPr>
                <w:rFonts w:ascii="Arial" w:hAnsi="Arial" w:cs="Arial"/>
                <w:color w:val="000000"/>
                <w:sz w:val="20"/>
                <w:szCs w:val="20"/>
              </w:rPr>
              <w:t> </w:t>
            </w:r>
            <w:r w:rsidRPr="00B571E5">
              <w:rPr>
                <w:rFonts w:ascii="Arial" w:hAnsi="Arial" w:cs="Arial"/>
                <w:color w:val="000000"/>
                <w:sz w:val="20"/>
                <w:szCs w:val="20"/>
              </w:rPr>
              <w:t> </w:t>
            </w:r>
            <w:r w:rsidRPr="00B571E5">
              <w:rPr>
                <w:rFonts w:ascii="Arial" w:hAnsi="Arial" w:cs="Arial"/>
                <w:color w:val="000000"/>
                <w:sz w:val="20"/>
                <w:szCs w:val="20"/>
              </w:rPr>
              <w:t> </w:t>
            </w:r>
            <w:r w:rsidRPr="00B571E5">
              <w:rPr>
                <w:rFonts w:ascii="Arial" w:hAnsi="Arial" w:cs="Arial"/>
                <w:color w:val="000000"/>
                <w:sz w:val="20"/>
                <w:szCs w:val="20"/>
              </w:rPr>
              <w:fldChar w:fldCharType="end"/>
            </w:r>
          </w:p>
        </w:tc>
      </w:tr>
    </w:tbl>
    <w:p w14:paraId="650E4391" w14:textId="77777777" w:rsidR="00B571E5" w:rsidRPr="00B571E5" w:rsidRDefault="00B571E5" w:rsidP="00B571E5">
      <w:pPr>
        <w:tabs>
          <w:tab w:val="left" w:pos="576"/>
        </w:tabs>
        <w:spacing w:before="120" w:after="120" w:line="240" w:lineRule="exact"/>
        <w:rPr>
          <w:rFonts w:ascii="Arial" w:hAnsi="Arial" w:cs="Arial"/>
          <w:b/>
          <w:sz w:val="24"/>
          <w:szCs w:val="24"/>
        </w:rPr>
      </w:pPr>
    </w:p>
    <w:p w14:paraId="6F4303B7" w14:textId="77777777" w:rsidR="00B571E5" w:rsidRPr="00B571E5" w:rsidRDefault="00B571E5" w:rsidP="00B571E5">
      <w:pPr>
        <w:tabs>
          <w:tab w:val="left" w:pos="576"/>
        </w:tabs>
        <w:spacing w:before="120" w:after="120" w:line="240" w:lineRule="exact"/>
        <w:rPr>
          <w:rFonts w:ascii="Arial" w:hAnsi="Arial" w:cs="Arial"/>
          <w:b/>
          <w:sz w:val="24"/>
          <w:szCs w:val="24"/>
        </w:rPr>
      </w:pPr>
      <w:r w:rsidRPr="00B571E5">
        <w:rPr>
          <w:rFonts w:ascii="Arial" w:hAnsi="Arial" w:cs="Arial"/>
          <w:b/>
          <w:sz w:val="24"/>
          <w:szCs w:val="24"/>
        </w:rPr>
        <w:t>Bid Package:</w:t>
      </w:r>
    </w:p>
    <w:p w14:paraId="78F26ED9" w14:textId="77777777" w:rsidR="00B571E5" w:rsidRPr="00B571E5" w:rsidRDefault="00B571E5" w:rsidP="00B571E5">
      <w:pPr>
        <w:tabs>
          <w:tab w:val="left" w:pos="576"/>
        </w:tabs>
        <w:spacing w:line="240" w:lineRule="exact"/>
        <w:rPr>
          <w:rFonts w:ascii="Arial" w:hAnsi="Arial" w:cs="Arial"/>
          <w:color w:val="000000"/>
          <w:sz w:val="20"/>
          <w:szCs w:val="20"/>
        </w:rPr>
      </w:pPr>
      <w:r w:rsidRPr="00B571E5">
        <w:rPr>
          <w:rFonts w:ascii="Arial" w:hAnsi="Arial" w:cs="Arial"/>
          <w:color w:val="000000"/>
          <w:sz w:val="20"/>
          <w:szCs w:val="20"/>
        </w:rPr>
        <w:t>Bidders will need to send two copies of each of the following with their bid response.</w:t>
      </w:r>
    </w:p>
    <w:p w14:paraId="07938647" w14:textId="77777777" w:rsidR="00B571E5" w:rsidRPr="00B571E5" w:rsidRDefault="00B571E5" w:rsidP="00B571E5">
      <w:pPr>
        <w:numPr>
          <w:ilvl w:val="0"/>
          <w:numId w:val="75"/>
        </w:numPr>
        <w:tabs>
          <w:tab w:val="clear" w:pos="930"/>
          <w:tab w:val="left" w:pos="576"/>
          <w:tab w:val="num" w:pos="2070"/>
        </w:tabs>
        <w:spacing w:before="120" w:line="240" w:lineRule="exact"/>
        <w:ind w:left="2070"/>
        <w:rPr>
          <w:rFonts w:ascii="Arial" w:hAnsi="Arial" w:cs="Arial"/>
          <w:sz w:val="20"/>
          <w:szCs w:val="20"/>
        </w:rPr>
      </w:pPr>
      <w:r w:rsidRPr="00B571E5">
        <w:rPr>
          <w:rFonts w:ascii="Arial" w:hAnsi="Arial" w:cs="Arial"/>
          <w:sz w:val="20"/>
          <w:szCs w:val="20"/>
        </w:rPr>
        <w:t>Bid Document</w:t>
      </w:r>
    </w:p>
    <w:p w14:paraId="4193069E" w14:textId="77777777" w:rsidR="00B571E5" w:rsidRPr="00B571E5" w:rsidRDefault="00B571E5" w:rsidP="00B571E5">
      <w:pPr>
        <w:numPr>
          <w:ilvl w:val="0"/>
          <w:numId w:val="75"/>
        </w:numPr>
        <w:tabs>
          <w:tab w:val="clear" w:pos="930"/>
          <w:tab w:val="left" w:pos="576"/>
          <w:tab w:val="num" w:pos="2070"/>
        </w:tabs>
        <w:spacing w:line="240" w:lineRule="exact"/>
        <w:ind w:left="2070"/>
        <w:rPr>
          <w:rFonts w:ascii="Arial" w:hAnsi="Arial" w:cs="Arial"/>
          <w:sz w:val="20"/>
          <w:szCs w:val="20"/>
        </w:rPr>
      </w:pPr>
      <w:r w:rsidRPr="00B571E5">
        <w:rPr>
          <w:rFonts w:ascii="Arial" w:hAnsi="Arial" w:cs="Arial"/>
          <w:sz w:val="20"/>
          <w:szCs w:val="20"/>
        </w:rPr>
        <w:t>Specification Questionnaire</w:t>
      </w:r>
    </w:p>
    <w:p w14:paraId="4071B769" w14:textId="77777777" w:rsidR="00B571E5" w:rsidRPr="00B571E5" w:rsidRDefault="00B571E5" w:rsidP="00B571E5">
      <w:pPr>
        <w:numPr>
          <w:ilvl w:val="0"/>
          <w:numId w:val="75"/>
        </w:numPr>
        <w:tabs>
          <w:tab w:val="clear" w:pos="930"/>
          <w:tab w:val="left" w:pos="576"/>
          <w:tab w:val="num" w:pos="2070"/>
        </w:tabs>
        <w:spacing w:line="240" w:lineRule="exact"/>
        <w:ind w:left="2070"/>
        <w:rPr>
          <w:rFonts w:ascii="Arial" w:hAnsi="Arial" w:cs="Arial"/>
          <w:sz w:val="20"/>
          <w:szCs w:val="20"/>
        </w:rPr>
      </w:pPr>
      <w:r w:rsidRPr="00B571E5">
        <w:rPr>
          <w:rFonts w:ascii="Arial" w:hAnsi="Arial" w:cs="Arial"/>
          <w:sz w:val="20"/>
          <w:szCs w:val="20"/>
        </w:rPr>
        <w:t>Descriptive Literature</w:t>
      </w:r>
    </w:p>
    <w:p w14:paraId="65961314" w14:textId="77777777" w:rsidR="00B571E5" w:rsidRPr="00B571E5" w:rsidRDefault="00B571E5" w:rsidP="00B571E5">
      <w:pPr>
        <w:tabs>
          <w:tab w:val="left" w:pos="576"/>
        </w:tabs>
        <w:spacing w:line="240" w:lineRule="exact"/>
        <w:rPr>
          <w:rFonts w:ascii="Arial" w:hAnsi="Arial" w:cs="Arial"/>
          <w:sz w:val="20"/>
          <w:szCs w:val="20"/>
        </w:rPr>
      </w:pPr>
    </w:p>
    <w:p w14:paraId="46A56927" w14:textId="493286C5" w:rsidR="0057216A" w:rsidRPr="0057216A" w:rsidRDefault="0057216A" w:rsidP="00B571E5">
      <w:pPr>
        <w:spacing w:line="280" w:lineRule="exact"/>
        <w:jc w:val="center"/>
        <w:rPr>
          <w:rFonts w:ascii="Arial" w:hAnsi="Arial" w:cs="Arial"/>
          <w:szCs w:val="24"/>
        </w:rPr>
      </w:pPr>
    </w:p>
    <w:sectPr w:rsidR="0057216A" w:rsidRPr="0057216A" w:rsidSect="00183E07">
      <w:headerReference w:type="even" r:id="rId70"/>
      <w:headerReference w:type="default" r:id="rId71"/>
      <w:footerReference w:type="default" r:id="rId72"/>
      <w:headerReference w:type="first" r:id="rId73"/>
      <w:footerReference w:type="first" r:id="rId74"/>
      <w:footnotePr>
        <w:numRestart w:val="eachSect"/>
      </w:footnotePr>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AE147" w14:textId="77777777" w:rsidR="00DE498A" w:rsidRDefault="00DE498A" w:rsidP="003C7B4A">
      <w:r>
        <w:separator/>
      </w:r>
    </w:p>
  </w:endnote>
  <w:endnote w:type="continuationSeparator" w:id="0">
    <w:p w14:paraId="7E1CE840" w14:textId="77777777" w:rsidR="00DE498A" w:rsidRDefault="00DE498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E498A" w:rsidRPr="001671B2" w:rsidRDefault="00DE498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E498A" w:rsidRPr="001671B2" w:rsidRDefault="00DE498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04DD34D5" w:rsidR="00DE498A" w:rsidRPr="00AD1B34" w:rsidRDefault="00DE498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D67303">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E498A" w:rsidRDefault="00DE498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E498A" w:rsidRPr="006B79D0" w:rsidRDefault="00DE498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E498A" w:rsidRDefault="00DE498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DF10F50"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8</w:t>
        </w:r>
        <w:r w:rsidRPr="008C3FF7">
          <w:rPr>
            <w:noProof/>
            <w:sz w:val="16"/>
            <w:szCs w:val="16"/>
          </w:rPr>
          <w:fldChar w:fldCharType="end"/>
        </w:r>
      </w:p>
      <w:p w14:paraId="2B36325A"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E498A" w:rsidRDefault="00DE498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E498A" w:rsidRPr="00971DC4" w:rsidRDefault="00DE498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378C1C0B"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11</w:t>
        </w:r>
        <w:r w:rsidRPr="008C3FF7">
          <w:rPr>
            <w:noProof/>
            <w:sz w:val="16"/>
            <w:szCs w:val="16"/>
          </w:rPr>
          <w:fldChar w:fldCharType="end"/>
        </w:r>
      </w:p>
      <w:p w14:paraId="0C5923F7"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E498A" w:rsidRDefault="00DE498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E498A" w:rsidRDefault="00DE498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2935ACD4"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12</w:t>
        </w:r>
        <w:r w:rsidRPr="008C3FF7">
          <w:rPr>
            <w:noProof/>
            <w:sz w:val="16"/>
            <w:szCs w:val="16"/>
          </w:rPr>
          <w:fldChar w:fldCharType="end"/>
        </w:r>
      </w:p>
      <w:p w14:paraId="184EAF01"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E498A" w:rsidRDefault="00DE498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E498A" w:rsidRDefault="00DE498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37FB1BC5"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26</w:t>
        </w:r>
        <w:r w:rsidRPr="008C3FF7">
          <w:rPr>
            <w:noProof/>
            <w:sz w:val="16"/>
            <w:szCs w:val="16"/>
          </w:rPr>
          <w:fldChar w:fldCharType="end"/>
        </w:r>
      </w:p>
      <w:p w14:paraId="5FA743ED"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DE498A" w:rsidRDefault="00DE498A"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DE498A" w:rsidRDefault="00DE498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DE498A" w:rsidRDefault="00DE498A"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DE498A" w:rsidRDefault="00DE498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13C341B1"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29</w:t>
        </w:r>
        <w:r w:rsidRPr="008C3FF7">
          <w:rPr>
            <w:noProof/>
            <w:sz w:val="16"/>
            <w:szCs w:val="16"/>
          </w:rPr>
          <w:fldChar w:fldCharType="end"/>
        </w:r>
      </w:p>
      <w:p w14:paraId="1E1377F7"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E498A" w:rsidRDefault="00DE498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E498A" w:rsidRDefault="00DE498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39462EA6"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30</w:t>
        </w:r>
        <w:r w:rsidRPr="008C3FF7">
          <w:rPr>
            <w:noProof/>
            <w:sz w:val="16"/>
            <w:szCs w:val="16"/>
          </w:rPr>
          <w:fldChar w:fldCharType="end"/>
        </w:r>
      </w:p>
      <w:p w14:paraId="238A5FDA"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E498A" w:rsidRDefault="00DE498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E498A" w:rsidRDefault="00DE498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969BCE7"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34</w:t>
        </w:r>
        <w:r w:rsidRPr="008C3FF7">
          <w:rPr>
            <w:noProof/>
            <w:sz w:val="16"/>
            <w:szCs w:val="16"/>
          </w:rPr>
          <w:fldChar w:fldCharType="end"/>
        </w:r>
      </w:p>
      <w:p w14:paraId="2A953C5D"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E498A" w:rsidRDefault="00DE498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E498A" w:rsidRDefault="00DE498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14C91B11"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43</w:t>
        </w:r>
        <w:r w:rsidRPr="008C3FF7">
          <w:rPr>
            <w:noProof/>
            <w:sz w:val="16"/>
            <w:szCs w:val="16"/>
          </w:rPr>
          <w:fldChar w:fldCharType="end"/>
        </w:r>
      </w:p>
      <w:p w14:paraId="644C7653"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E498A" w:rsidRDefault="00DE498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E498A" w:rsidRDefault="00DE498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0837CED"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44</w:t>
        </w:r>
        <w:r w:rsidRPr="008C3FF7">
          <w:rPr>
            <w:noProof/>
            <w:sz w:val="16"/>
            <w:szCs w:val="16"/>
          </w:rPr>
          <w:fldChar w:fldCharType="end"/>
        </w:r>
      </w:p>
      <w:p w14:paraId="769577C7"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E498A" w:rsidRDefault="00DE498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E498A" w:rsidRDefault="00DE498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DE498A" w:rsidRDefault="00DE49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DE498A" w:rsidRDefault="00DE498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195896EB"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46</w:t>
        </w:r>
        <w:r w:rsidRPr="008C3FF7">
          <w:rPr>
            <w:noProof/>
            <w:sz w:val="16"/>
            <w:szCs w:val="16"/>
          </w:rPr>
          <w:fldChar w:fldCharType="end"/>
        </w:r>
      </w:p>
      <w:p w14:paraId="1A4CD33B"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E498A" w:rsidRDefault="00DE498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E498A" w:rsidRDefault="00DE498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E51DC3F"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47</w:t>
        </w:r>
        <w:r w:rsidRPr="008C3FF7">
          <w:rPr>
            <w:noProof/>
            <w:sz w:val="16"/>
            <w:szCs w:val="16"/>
          </w:rPr>
          <w:fldChar w:fldCharType="end"/>
        </w:r>
      </w:p>
      <w:p w14:paraId="105DFDBA"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E498A" w:rsidRDefault="00DE498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E498A" w:rsidRDefault="00DE498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65316EBF"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48</w:t>
        </w:r>
        <w:r w:rsidRPr="008C3FF7">
          <w:rPr>
            <w:noProof/>
            <w:sz w:val="16"/>
            <w:szCs w:val="16"/>
          </w:rPr>
          <w:fldChar w:fldCharType="end"/>
        </w:r>
      </w:p>
      <w:p w14:paraId="41F34C18"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DE498A" w:rsidRDefault="00DE498A"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DE498A" w:rsidRDefault="00DE498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32B0908"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45CF3">
          <w:rPr>
            <w:noProof/>
            <w:sz w:val="16"/>
            <w:szCs w:val="16"/>
          </w:rPr>
          <w:t>49</w:t>
        </w:r>
        <w:r w:rsidRPr="008C3FF7">
          <w:rPr>
            <w:noProof/>
            <w:sz w:val="16"/>
            <w:szCs w:val="16"/>
          </w:rPr>
          <w:fldChar w:fldCharType="end"/>
        </w:r>
      </w:p>
      <w:p w14:paraId="57357666"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E498A" w:rsidRDefault="00DE498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E498A" w:rsidRDefault="00DE498A"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C409" w14:textId="19B66E30" w:rsidR="00DE498A" w:rsidRPr="002D7697" w:rsidRDefault="00DE498A" w:rsidP="00165B65">
    <w:pPr>
      <w:pStyle w:val="Footer"/>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8337"/>
      <w:docPartObj>
        <w:docPartGallery w:val="Page Numbers (Bottom of Page)"/>
        <w:docPartUnique/>
      </w:docPartObj>
    </w:sdtPr>
    <w:sdtEndPr>
      <w:rPr>
        <w:noProof/>
      </w:rPr>
    </w:sdtEndPr>
    <w:sdtContent>
      <w:p w14:paraId="6A5A473C" w14:textId="70B65331" w:rsidR="00DE498A" w:rsidRDefault="00DE498A">
        <w:pPr>
          <w:pStyle w:val="Footer"/>
          <w:jc w:val="center"/>
        </w:pPr>
        <w:r>
          <w:fldChar w:fldCharType="begin"/>
        </w:r>
        <w:r>
          <w:instrText xml:space="preserve"> PAGE   \* MERGEFORMAT </w:instrText>
        </w:r>
        <w:r>
          <w:fldChar w:fldCharType="separate"/>
        </w:r>
        <w:r w:rsidR="00D45CF3">
          <w:rPr>
            <w:noProof/>
          </w:rPr>
          <w:t>50</w:t>
        </w:r>
        <w:r>
          <w:rPr>
            <w:noProof/>
          </w:rPr>
          <w:fldChar w:fldCharType="end"/>
        </w:r>
      </w:p>
    </w:sdtContent>
  </w:sdt>
  <w:p w14:paraId="435C973D" w14:textId="77777777" w:rsidR="00DE498A" w:rsidRDefault="00DE498A" w:rsidP="00F84D97">
    <w:pPr>
      <w:pStyle w:val="Footer"/>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52642512"/>
      <w:docPartObj>
        <w:docPartGallery w:val="Page Numbers (Bottom of Page)"/>
        <w:docPartUnique/>
      </w:docPartObj>
    </w:sdtPr>
    <w:sdtContent>
      <w:sdt>
        <w:sdtPr>
          <w:rPr>
            <w:sz w:val="20"/>
          </w:rPr>
          <w:id w:val="565050477"/>
          <w:docPartObj>
            <w:docPartGallery w:val="Page Numbers (Top of Page)"/>
            <w:docPartUnique/>
          </w:docPartObj>
        </w:sdtPr>
        <w:sdtContent>
          <w:p w14:paraId="2EE9FBC8" w14:textId="3D3ABB68" w:rsidR="00DE498A" w:rsidRPr="00C675A7" w:rsidRDefault="00DE498A">
            <w:pPr>
              <w:pStyle w:val="Footer"/>
              <w:jc w:val="center"/>
              <w:rPr>
                <w:sz w:val="20"/>
              </w:rPr>
            </w:pPr>
            <w:r w:rsidRPr="00C675A7">
              <w:rPr>
                <w:sz w:val="20"/>
              </w:rPr>
              <w:t xml:space="preserve">Page </w:t>
            </w:r>
            <w:r w:rsidRPr="00C675A7">
              <w:rPr>
                <w:b/>
                <w:sz w:val="20"/>
              </w:rPr>
              <w:fldChar w:fldCharType="begin"/>
            </w:r>
            <w:r w:rsidRPr="00C675A7">
              <w:rPr>
                <w:b/>
                <w:sz w:val="20"/>
              </w:rPr>
              <w:instrText xml:space="preserve"> PAGE </w:instrText>
            </w:r>
            <w:r w:rsidRPr="00C675A7">
              <w:rPr>
                <w:b/>
                <w:sz w:val="20"/>
              </w:rPr>
              <w:fldChar w:fldCharType="separate"/>
            </w:r>
            <w:r w:rsidR="00D67303">
              <w:rPr>
                <w:b/>
                <w:noProof/>
                <w:sz w:val="20"/>
              </w:rPr>
              <w:t>53</w:t>
            </w:r>
            <w:r w:rsidRPr="00C675A7">
              <w:rPr>
                <w:b/>
                <w:sz w:val="20"/>
              </w:rPr>
              <w:fldChar w:fldCharType="end"/>
            </w:r>
            <w:r w:rsidRPr="00C675A7">
              <w:rPr>
                <w:sz w:val="20"/>
              </w:rPr>
              <w:t xml:space="preserve"> of </w:t>
            </w:r>
            <w:r>
              <w:rPr>
                <w:b/>
                <w:sz w:val="20"/>
              </w:rPr>
              <w:t>58</w:t>
            </w:r>
          </w:p>
        </w:sdtContent>
      </w:sdt>
    </w:sdtContent>
  </w:sdt>
  <w:p w14:paraId="616CF222" w14:textId="77777777" w:rsidR="00DE498A" w:rsidRDefault="00DE498A">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52642514"/>
      <w:docPartObj>
        <w:docPartGallery w:val="Page Numbers (Bottom of Page)"/>
        <w:docPartUnique/>
      </w:docPartObj>
    </w:sdtPr>
    <w:sdtContent>
      <w:sdt>
        <w:sdtPr>
          <w:rPr>
            <w:sz w:val="20"/>
          </w:rPr>
          <w:id w:val="252642513"/>
          <w:docPartObj>
            <w:docPartGallery w:val="Page Numbers (Top of Page)"/>
            <w:docPartUnique/>
          </w:docPartObj>
        </w:sdtPr>
        <w:sdtContent>
          <w:p w14:paraId="65CE07E8" w14:textId="217AC74C" w:rsidR="00DE498A" w:rsidRPr="00C675A7" w:rsidRDefault="00DE498A">
            <w:pPr>
              <w:pStyle w:val="Footer"/>
              <w:jc w:val="center"/>
              <w:rPr>
                <w:sz w:val="20"/>
              </w:rPr>
            </w:pPr>
            <w:r w:rsidRPr="00C675A7">
              <w:rPr>
                <w:sz w:val="20"/>
              </w:rPr>
              <w:t xml:space="preserve">Page </w:t>
            </w:r>
            <w:r w:rsidRPr="00C675A7">
              <w:rPr>
                <w:b/>
                <w:sz w:val="20"/>
              </w:rPr>
              <w:fldChar w:fldCharType="begin"/>
            </w:r>
            <w:r w:rsidRPr="00C675A7">
              <w:rPr>
                <w:b/>
                <w:sz w:val="20"/>
              </w:rPr>
              <w:instrText xml:space="preserve"> PAGE </w:instrText>
            </w:r>
            <w:r w:rsidRPr="00C675A7">
              <w:rPr>
                <w:b/>
                <w:sz w:val="20"/>
              </w:rPr>
              <w:fldChar w:fldCharType="separate"/>
            </w:r>
            <w:r w:rsidR="002830E6">
              <w:rPr>
                <w:b/>
                <w:noProof/>
                <w:sz w:val="20"/>
              </w:rPr>
              <w:t>51</w:t>
            </w:r>
            <w:r w:rsidRPr="00C675A7">
              <w:rPr>
                <w:b/>
                <w:sz w:val="20"/>
              </w:rPr>
              <w:fldChar w:fldCharType="end"/>
            </w:r>
            <w:r w:rsidRPr="00C675A7">
              <w:rPr>
                <w:sz w:val="20"/>
              </w:rPr>
              <w:t xml:space="preserve"> of </w:t>
            </w:r>
            <w:r>
              <w:rPr>
                <w:b/>
                <w:sz w:val="20"/>
              </w:rPr>
              <w:t>58</w:t>
            </w:r>
          </w:p>
        </w:sdtContent>
      </w:sdt>
    </w:sdtContent>
  </w:sdt>
  <w:p w14:paraId="2C123DBA" w14:textId="77777777" w:rsidR="00DE498A" w:rsidRPr="00C675A7" w:rsidRDefault="00DE498A">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79F04D2"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830E6">
          <w:rPr>
            <w:noProof/>
            <w:sz w:val="16"/>
            <w:szCs w:val="16"/>
          </w:rPr>
          <w:t>4</w:t>
        </w:r>
        <w:r w:rsidRPr="008C3FF7">
          <w:rPr>
            <w:noProof/>
            <w:sz w:val="16"/>
            <w:szCs w:val="16"/>
          </w:rPr>
          <w:fldChar w:fldCharType="end"/>
        </w:r>
      </w:p>
      <w:p w14:paraId="2454FCAE"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E498A" w:rsidRDefault="00DE498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E498A" w:rsidRDefault="00DE498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0F89314"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6</w:t>
        </w:r>
        <w:r w:rsidRPr="008C3FF7">
          <w:rPr>
            <w:noProof/>
            <w:sz w:val="16"/>
            <w:szCs w:val="16"/>
          </w:rPr>
          <w:fldChar w:fldCharType="end"/>
        </w:r>
      </w:p>
      <w:p w14:paraId="790B6794"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E498A" w:rsidRDefault="00DE498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E498A" w:rsidRDefault="00DE498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3E6F0F8"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15</w:t>
        </w:r>
        <w:r w:rsidRPr="008C3FF7">
          <w:rPr>
            <w:noProof/>
            <w:sz w:val="16"/>
            <w:szCs w:val="16"/>
          </w:rPr>
          <w:fldChar w:fldCharType="end"/>
        </w:r>
      </w:p>
      <w:p w14:paraId="48713615"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E498A" w:rsidRDefault="00DE498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E498A" w:rsidRDefault="00DE498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9A5D317"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19</w:t>
        </w:r>
        <w:r w:rsidRPr="008C3FF7">
          <w:rPr>
            <w:noProof/>
            <w:sz w:val="16"/>
            <w:szCs w:val="16"/>
          </w:rPr>
          <w:fldChar w:fldCharType="end"/>
        </w:r>
      </w:p>
      <w:p w14:paraId="7745893A"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E498A" w:rsidRDefault="00DE498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E498A" w:rsidRDefault="00DE498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2C1C39E0"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1</w:t>
        </w:r>
        <w:r w:rsidRPr="008C3FF7">
          <w:rPr>
            <w:noProof/>
            <w:sz w:val="16"/>
            <w:szCs w:val="16"/>
          </w:rPr>
          <w:fldChar w:fldCharType="end"/>
        </w:r>
      </w:p>
      <w:p w14:paraId="69B2EA63"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E498A" w:rsidRDefault="00DE498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E498A" w:rsidRDefault="00DE498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DC7D748"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830E6">
          <w:rPr>
            <w:noProof/>
            <w:sz w:val="16"/>
            <w:szCs w:val="16"/>
          </w:rPr>
          <w:t>2</w:t>
        </w:r>
        <w:r w:rsidRPr="008C3FF7">
          <w:rPr>
            <w:noProof/>
            <w:sz w:val="16"/>
            <w:szCs w:val="16"/>
          </w:rPr>
          <w:fldChar w:fldCharType="end"/>
        </w:r>
      </w:p>
      <w:p w14:paraId="6431898B" w14:textId="77777777"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E498A" w:rsidRDefault="00DE498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E498A" w:rsidRDefault="00DE498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28BEC06" w:rsidR="00DE498A" w:rsidRPr="008C3FF7" w:rsidRDefault="00DE498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67303">
          <w:rPr>
            <w:noProof/>
            <w:sz w:val="16"/>
            <w:szCs w:val="16"/>
          </w:rPr>
          <w:t>4</w:t>
        </w:r>
        <w:r w:rsidRPr="008C3FF7">
          <w:rPr>
            <w:noProof/>
            <w:sz w:val="16"/>
            <w:szCs w:val="16"/>
          </w:rPr>
          <w:fldChar w:fldCharType="end"/>
        </w:r>
      </w:p>
      <w:p w14:paraId="1E33FF49" w14:textId="28B65A96" w:rsidR="00DE498A" w:rsidRDefault="00DE498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E498A" w:rsidRDefault="00DE498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E498A" w:rsidRDefault="00DE498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8DBC0" w14:textId="77777777" w:rsidR="00DE498A" w:rsidRDefault="00DE498A" w:rsidP="003C7B4A">
      <w:r>
        <w:separator/>
      </w:r>
    </w:p>
  </w:footnote>
  <w:footnote w:type="continuationSeparator" w:id="0">
    <w:p w14:paraId="5886EEAA" w14:textId="77777777" w:rsidR="00DE498A" w:rsidRDefault="00DE498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DE498A" w:rsidRDefault="00DE498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E498A" w:rsidRPr="00BB33B4" w:rsidRDefault="00DE498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DE498A" w:rsidRDefault="00DE498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96EC2ED" w14:textId="587D60F2" w:rsidR="00DE498A" w:rsidRDefault="00DE498A" w:rsidP="003C7B4A">
        <w:pPr>
          <w:pStyle w:val="Header"/>
          <w:spacing w:before="40"/>
          <w:jc w:val="center"/>
          <w:rPr>
            <w:rStyle w:val="Style10"/>
          </w:rPr>
        </w:pPr>
        <w:r>
          <w:rPr>
            <w:rStyle w:val="Style10"/>
          </w:rPr>
          <w:t>Agricultural Tractors</w:t>
        </w:r>
      </w:p>
      <w:p w14:paraId="21A1E9D2" w14:textId="3CBF905B" w:rsidR="00DE498A" w:rsidRPr="00F6294F" w:rsidRDefault="00DE498A" w:rsidP="00F6294F">
        <w:pPr>
          <w:pStyle w:val="Header"/>
          <w:spacing w:before="40"/>
          <w:jc w:val="center"/>
          <w:rPr>
            <w:rFonts w:asciiTheme="minorHAnsi" w:hAnsiTheme="minorHAnsi"/>
          </w:rPr>
        </w:pPr>
        <w:r>
          <w:rPr>
            <w:rStyle w:val="Style10"/>
          </w:rPr>
          <w:t>2018-17</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DE498A" w:rsidRPr="00106079" w:rsidRDefault="00DE498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E498A" w:rsidRPr="00106079" w:rsidRDefault="00DE498A" w:rsidP="00106079">
    <w:pPr>
      <w:pStyle w:val="Header"/>
      <w:jc w:val="center"/>
      <w:rPr>
        <w:b/>
        <w:sz w:val="28"/>
        <w:szCs w:val="28"/>
      </w:rPr>
    </w:pPr>
    <w:r w:rsidRPr="00106079">
      <w:rPr>
        <w:b/>
        <w:sz w:val="28"/>
        <w:szCs w:val="28"/>
      </w:rPr>
      <w:t>STATE OF ILLINOIS</w:t>
    </w:r>
  </w:p>
  <w:p w14:paraId="6B109FCA" w14:textId="12A3FB7A" w:rsidR="00DE498A" w:rsidRPr="00106079" w:rsidRDefault="00DE498A"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DE498A" w:rsidRDefault="00DE498A" w:rsidP="00106079">
    <w:pPr>
      <w:pStyle w:val="Header"/>
      <w:jc w:val="center"/>
      <w:rPr>
        <w:b/>
        <w:sz w:val="28"/>
        <w:szCs w:val="28"/>
      </w:rPr>
    </w:pPr>
    <w:r>
      <w:rPr>
        <w:b/>
        <w:sz w:val="28"/>
        <w:szCs w:val="28"/>
      </w:rPr>
      <w:t>ATTACHMENT CC</w:t>
    </w:r>
  </w:p>
  <w:p w14:paraId="4FA92E93" w14:textId="1E975FB3" w:rsidR="00DE498A" w:rsidRDefault="00DE498A" w:rsidP="00106079">
    <w:pPr>
      <w:pStyle w:val="Header"/>
      <w:jc w:val="center"/>
      <w:rPr>
        <w:b/>
        <w:sz w:val="28"/>
        <w:szCs w:val="28"/>
      </w:rPr>
    </w:pPr>
    <w:r>
      <w:rPr>
        <w:b/>
        <w:sz w:val="28"/>
        <w:szCs w:val="28"/>
      </w:rPr>
      <w:t>STATE OF ILLINOIS</w:t>
    </w:r>
  </w:p>
  <w:p w14:paraId="303F2381" w14:textId="0C3E9D12" w:rsidR="00DE498A" w:rsidRPr="00106079" w:rsidRDefault="00DE498A"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DE498A" w:rsidRDefault="00DE498A" w:rsidP="00106079">
    <w:pPr>
      <w:pStyle w:val="Header"/>
      <w:jc w:val="center"/>
      <w:rPr>
        <w:b/>
        <w:sz w:val="28"/>
        <w:szCs w:val="28"/>
      </w:rPr>
    </w:pPr>
    <w:r>
      <w:rPr>
        <w:b/>
        <w:sz w:val="28"/>
        <w:szCs w:val="28"/>
      </w:rPr>
      <w:t>ATTACHMENT DD</w:t>
    </w:r>
  </w:p>
  <w:p w14:paraId="6BB2F41F" w14:textId="77777777" w:rsidR="00DE498A" w:rsidRDefault="00DE498A" w:rsidP="00106079">
    <w:pPr>
      <w:pStyle w:val="Header"/>
      <w:jc w:val="center"/>
      <w:rPr>
        <w:b/>
        <w:sz w:val="28"/>
        <w:szCs w:val="28"/>
      </w:rPr>
    </w:pPr>
    <w:r>
      <w:rPr>
        <w:b/>
        <w:sz w:val="28"/>
        <w:szCs w:val="28"/>
      </w:rPr>
      <w:t>STATE OF ILLINOIS</w:t>
    </w:r>
  </w:p>
  <w:p w14:paraId="4B4C4365" w14:textId="41073016" w:rsidR="00DE498A" w:rsidRPr="00106079" w:rsidRDefault="00DE498A"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DE498A" w:rsidRPr="00106079" w:rsidRDefault="00DE498A"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DE498A" w:rsidRDefault="00DE498A" w:rsidP="00106079">
    <w:pPr>
      <w:pStyle w:val="Header"/>
      <w:jc w:val="center"/>
      <w:rPr>
        <w:b/>
        <w:sz w:val="28"/>
        <w:szCs w:val="28"/>
      </w:rPr>
    </w:pPr>
    <w:r>
      <w:rPr>
        <w:b/>
        <w:sz w:val="28"/>
        <w:szCs w:val="28"/>
      </w:rPr>
      <w:t>ATTACHMENT EE</w:t>
    </w:r>
  </w:p>
  <w:p w14:paraId="0F865021" w14:textId="3C560371" w:rsidR="00DE498A" w:rsidRDefault="00DE498A" w:rsidP="00106079">
    <w:pPr>
      <w:pStyle w:val="Header"/>
      <w:jc w:val="center"/>
      <w:rPr>
        <w:b/>
        <w:sz w:val="28"/>
        <w:szCs w:val="28"/>
      </w:rPr>
    </w:pPr>
    <w:r>
      <w:rPr>
        <w:b/>
        <w:sz w:val="28"/>
        <w:szCs w:val="28"/>
      </w:rPr>
      <w:t>STATE OF ILLINOIS</w:t>
    </w:r>
  </w:p>
  <w:p w14:paraId="4ACECF2E" w14:textId="0F95BC2D" w:rsidR="00DE498A" w:rsidRPr="00106079" w:rsidRDefault="00DE498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DE498A" w:rsidRDefault="00DE498A" w:rsidP="000B5501">
    <w:pPr>
      <w:pStyle w:val="Header"/>
      <w:jc w:val="center"/>
      <w:rPr>
        <w:b/>
        <w:sz w:val="28"/>
        <w:szCs w:val="28"/>
      </w:rPr>
    </w:pPr>
    <w:r>
      <w:rPr>
        <w:b/>
        <w:sz w:val="28"/>
        <w:szCs w:val="28"/>
      </w:rPr>
      <w:t>STATE OF ILLINOIS</w:t>
    </w:r>
  </w:p>
  <w:p w14:paraId="1306698F" w14:textId="77777777" w:rsidR="00DE498A" w:rsidRPr="00106079" w:rsidRDefault="00DE498A"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DE498A" w:rsidRDefault="00DE498A" w:rsidP="00A27B9F">
    <w:pPr>
      <w:pStyle w:val="Header"/>
      <w:jc w:val="center"/>
      <w:rPr>
        <w:b/>
        <w:sz w:val="28"/>
        <w:szCs w:val="28"/>
      </w:rPr>
    </w:pPr>
    <w:r>
      <w:rPr>
        <w:b/>
        <w:sz w:val="28"/>
        <w:szCs w:val="28"/>
      </w:rPr>
      <w:t>STATE OF ILLINOIS</w:t>
    </w:r>
  </w:p>
  <w:p w14:paraId="3AF55E77" w14:textId="77777777" w:rsidR="00DE498A" w:rsidRPr="00106079" w:rsidRDefault="00DE498A"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DE498A" w:rsidRPr="00647E09" w:rsidRDefault="00DE498A" w:rsidP="00647E09">
    <w:pPr>
      <w:jc w:val="center"/>
      <w:rPr>
        <w:b/>
        <w:sz w:val="28"/>
        <w:szCs w:val="28"/>
      </w:rPr>
    </w:pPr>
    <w:r w:rsidRPr="00647E09">
      <w:rPr>
        <w:b/>
        <w:sz w:val="28"/>
        <w:szCs w:val="28"/>
      </w:rPr>
      <w:t>ATTACHMENT FF</w:t>
    </w:r>
  </w:p>
  <w:p w14:paraId="4096C6C5" w14:textId="7A64FB01" w:rsidR="00DE498A" w:rsidRPr="00647E09" w:rsidRDefault="00DE498A" w:rsidP="00647E09">
    <w:pPr>
      <w:jc w:val="center"/>
      <w:rPr>
        <w:b/>
        <w:sz w:val="28"/>
        <w:szCs w:val="28"/>
      </w:rPr>
    </w:pPr>
    <w:r w:rsidRPr="00647E09">
      <w:rPr>
        <w:b/>
        <w:sz w:val="28"/>
        <w:szCs w:val="28"/>
      </w:rPr>
      <w:t>STATE OF ILLINOIS</w:t>
    </w:r>
  </w:p>
  <w:p w14:paraId="0EFE4ED3" w14:textId="1D506D6A" w:rsidR="00DE498A" w:rsidRPr="00647E09" w:rsidRDefault="00DE498A"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DE498A" w:rsidRDefault="00DE498A" w:rsidP="00647E09">
    <w:pPr>
      <w:jc w:val="center"/>
      <w:rPr>
        <w:b/>
        <w:sz w:val="28"/>
        <w:szCs w:val="28"/>
      </w:rPr>
    </w:pPr>
    <w:r>
      <w:rPr>
        <w:b/>
        <w:sz w:val="28"/>
        <w:szCs w:val="28"/>
      </w:rPr>
      <w:t>ATTACHMENT GG</w:t>
    </w:r>
  </w:p>
  <w:p w14:paraId="551F6746" w14:textId="240A074F" w:rsidR="00DE498A" w:rsidRDefault="00DE498A" w:rsidP="00647E09">
    <w:pPr>
      <w:jc w:val="center"/>
      <w:rPr>
        <w:b/>
        <w:sz w:val="28"/>
        <w:szCs w:val="28"/>
      </w:rPr>
    </w:pPr>
    <w:r>
      <w:rPr>
        <w:b/>
        <w:sz w:val="28"/>
        <w:szCs w:val="28"/>
      </w:rPr>
      <w:t>STATE OF ILLINOIS</w:t>
    </w:r>
  </w:p>
  <w:p w14:paraId="2FC72E81" w14:textId="37D88B03" w:rsidR="00DE498A" w:rsidRPr="00647E09" w:rsidRDefault="00DE498A"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DE498A" w:rsidRPr="00647E09" w:rsidRDefault="00DE498A"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DE498A" w:rsidRDefault="00DE498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E498A" w:rsidRDefault="00DE498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E498A" w:rsidRPr="00E34AD9" w:rsidRDefault="00DE498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DE498A" w:rsidRDefault="00DE498A" w:rsidP="00647E09">
    <w:pPr>
      <w:jc w:val="center"/>
      <w:rPr>
        <w:b/>
        <w:sz w:val="28"/>
        <w:szCs w:val="28"/>
      </w:rPr>
    </w:pPr>
    <w:r>
      <w:rPr>
        <w:b/>
        <w:sz w:val="28"/>
        <w:szCs w:val="28"/>
      </w:rPr>
      <w:t>ATTACHMENT HH</w:t>
    </w:r>
  </w:p>
  <w:p w14:paraId="64750B5E" w14:textId="549A4537" w:rsidR="00DE498A" w:rsidRDefault="00DE498A" w:rsidP="00647E09">
    <w:pPr>
      <w:jc w:val="center"/>
      <w:rPr>
        <w:b/>
        <w:sz w:val="28"/>
        <w:szCs w:val="28"/>
      </w:rPr>
    </w:pPr>
    <w:r>
      <w:rPr>
        <w:b/>
        <w:sz w:val="28"/>
        <w:szCs w:val="28"/>
      </w:rPr>
      <w:t>STATE OF ILLINOIS</w:t>
    </w:r>
  </w:p>
  <w:p w14:paraId="3D5E443E" w14:textId="3C4DC40C" w:rsidR="00DE498A" w:rsidRPr="00647E09" w:rsidRDefault="00DE498A"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DE498A" w:rsidRDefault="00DE498A"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DE498A" w:rsidRDefault="00DE498A"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DE498A" w:rsidRDefault="00DE498A"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DE498A" w:rsidRPr="00F12FEB" w:rsidRDefault="00DE498A" w:rsidP="00F12FEB">
    <w:pPr>
      <w:pStyle w:val="Header"/>
      <w:jc w:val="center"/>
      <w:rPr>
        <w:b/>
        <w:sz w:val="28"/>
        <w:szCs w:val="28"/>
      </w:rPr>
    </w:pPr>
    <w:r w:rsidRPr="00F12FEB">
      <w:rPr>
        <w:b/>
        <w:sz w:val="28"/>
        <w:szCs w:val="28"/>
      </w:rPr>
      <w:t>ATTACHMENT JJ</w:t>
    </w:r>
  </w:p>
  <w:p w14:paraId="224D18E5" w14:textId="37DED49D" w:rsidR="00DE498A" w:rsidRPr="00F12FEB" w:rsidRDefault="00DE498A" w:rsidP="00F12FEB">
    <w:pPr>
      <w:pStyle w:val="Header"/>
      <w:jc w:val="center"/>
      <w:rPr>
        <w:b/>
        <w:sz w:val="28"/>
        <w:szCs w:val="28"/>
      </w:rPr>
    </w:pPr>
    <w:r w:rsidRPr="00F12FEB">
      <w:rPr>
        <w:b/>
        <w:sz w:val="28"/>
        <w:szCs w:val="28"/>
      </w:rPr>
      <w:t>STATE OF ILLINOIS</w:t>
    </w:r>
  </w:p>
  <w:p w14:paraId="02C0C1FE" w14:textId="7A8F4C5F" w:rsidR="00DE498A" w:rsidRPr="00F12FEB" w:rsidRDefault="00DE498A" w:rsidP="00F12FEB">
    <w:pPr>
      <w:pStyle w:val="Header"/>
      <w:jc w:val="center"/>
      <w:rPr>
        <w:b/>
        <w:sz w:val="28"/>
        <w:szCs w:val="28"/>
      </w:rPr>
    </w:pPr>
    <w:r w:rsidRPr="00F12FEB">
      <w:rPr>
        <w:b/>
        <w:sz w:val="28"/>
        <w:szCs w:val="28"/>
      </w:rPr>
      <w:t>TAXPAYER IDENTIFICATION NUMBER</w:t>
    </w:r>
  </w:p>
  <w:p w14:paraId="7F2ECF55" w14:textId="77777777" w:rsidR="00DE498A" w:rsidRPr="00F12FEB" w:rsidRDefault="00DE498A"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02EE" w14:textId="45F3223F" w:rsidR="00DE498A" w:rsidRPr="003C5FB2" w:rsidRDefault="00DE498A" w:rsidP="003C5FB2">
    <w:pPr>
      <w:tabs>
        <w:tab w:val="center" w:pos="4680"/>
        <w:tab w:val="right" w:pos="9360"/>
      </w:tabs>
      <w:jc w:val="right"/>
      <w:rPr>
        <w:rFonts w:ascii="Arial" w:hAnsi="Arial" w:cs="Arial"/>
        <w:sz w:val="20"/>
        <w:szCs w:val="20"/>
      </w:rPr>
    </w:pPr>
    <w:r w:rsidRPr="003C5FB2">
      <w:rPr>
        <w:rFonts w:ascii="Arial" w:hAnsi="Arial" w:cs="Arial"/>
        <w:sz w:val="20"/>
        <w:szCs w:val="20"/>
      </w:rPr>
      <w:t xml:space="preserve">Specification No. </w:t>
    </w:r>
    <w:r>
      <w:rPr>
        <w:rFonts w:ascii="Arial" w:hAnsi="Arial" w:cs="Arial"/>
        <w:sz w:val="20"/>
        <w:szCs w:val="20"/>
      </w:rPr>
      <w:t>404-60-05</w:t>
    </w:r>
  </w:p>
  <w:p w14:paraId="1DD44224" w14:textId="124D49A0" w:rsidR="00DE498A" w:rsidRDefault="00DE498A" w:rsidP="00165B65">
    <w:pPr>
      <w:pStyle w:val="Header"/>
      <w:jc w:val="center"/>
    </w:pPr>
  </w:p>
  <w:p w14:paraId="14F22E80" w14:textId="77777777" w:rsidR="00DE498A" w:rsidRDefault="00DE498A" w:rsidP="00165B65">
    <w:pPr>
      <w:pStyle w:val="Header"/>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EAB52" w14:textId="77777777" w:rsidR="00DE498A" w:rsidRDefault="00DE498A">
    <w:pPr>
      <w:rPr>
        <w:rFonts w:ascii="Courier" w:hAnsi="Courier"/>
      </w:rPr>
    </w:pPr>
    <w:r>
      <w:rPr>
        <w:rFonts w:ascii="Courier" w:hAnsi="Courier"/>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A4D9" w14:textId="77777777" w:rsidR="00DE498A" w:rsidRPr="00DF6A57" w:rsidRDefault="00DE498A" w:rsidP="0044314D">
    <w:pPr>
      <w:spacing w:line="240" w:lineRule="exact"/>
      <w:jc w:val="right"/>
      <w:rPr>
        <w:rFonts w:ascii="Arial" w:hAnsi="Arial" w:cs="Arial"/>
        <w:sz w:val="20"/>
      </w:rPr>
    </w:pPr>
    <w:r w:rsidRPr="00DF6A57">
      <w:rPr>
        <w:rFonts w:ascii="Arial" w:hAnsi="Arial" w:cs="Arial"/>
        <w:sz w:val="20"/>
      </w:rPr>
      <w:t>S</w:t>
    </w:r>
    <w:r>
      <w:rPr>
        <w:rFonts w:ascii="Arial" w:hAnsi="Arial" w:cs="Arial"/>
        <w:sz w:val="20"/>
      </w:rPr>
      <w:t>pecification No. 504-60-12</w:t>
    </w:r>
  </w:p>
  <w:p w14:paraId="0926EDCE" w14:textId="77777777" w:rsidR="00DE498A" w:rsidRPr="00DF6A57" w:rsidRDefault="00DE498A" w:rsidP="0044314D">
    <w:pPr>
      <w:pStyle w:val="Header"/>
      <w:ind w:left="720"/>
      <w:rPr>
        <w:rFonts w:ascii="Arial" w:hAnsi="Arial" w:cs="Arial"/>
        <w:sz w:val="20"/>
      </w:rPr>
    </w:pPr>
  </w:p>
  <w:p w14:paraId="357DAA90" w14:textId="77777777" w:rsidR="00DE498A" w:rsidRPr="00470913" w:rsidRDefault="00DE498A" w:rsidP="0044314D">
    <w:pPr>
      <w:pStyle w:val="Header"/>
      <w:rPr>
        <w:rFonts w:ascii="Arial" w:hAnsi="Arial" w:cs="Arial"/>
        <w:b/>
        <w:szCs w:val="24"/>
      </w:rPr>
    </w:pPr>
    <w:r w:rsidRPr="00470913">
      <w:rPr>
        <w:rFonts w:ascii="Arial" w:hAnsi="Arial" w:cs="Arial"/>
        <w:b/>
        <w:szCs w:val="24"/>
      </w:rPr>
      <w:t>Questionnaire for a Solar Powered, Portable, LED Traffic Control Arrow Panel</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B101" w14:textId="77777777" w:rsidR="00DE498A" w:rsidRPr="00610B48" w:rsidRDefault="00DE498A">
    <w:pPr>
      <w:pStyle w:val="Header"/>
      <w:rPr>
        <w:b/>
      </w:rPr>
    </w:pPr>
  </w:p>
  <w:p w14:paraId="4B3BA512" w14:textId="77777777" w:rsidR="00DE498A" w:rsidRDefault="00DE498A" w:rsidP="00B571E5">
    <w:pPr>
      <w:spacing w:line="240" w:lineRule="exact"/>
      <w:jc w:val="right"/>
      <w:rPr>
        <w:rFonts w:ascii="Arial" w:hAnsi="Arial" w:cs="Arial"/>
        <w:sz w:val="20"/>
      </w:rPr>
    </w:pPr>
    <w:r>
      <w:rPr>
        <w:rFonts w:ascii="Arial" w:hAnsi="Arial" w:cs="Arial"/>
        <w:sz w:val="20"/>
      </w:rPr>
      <w:t>Specification No. 207-60-15</w:t>
    </w:r>
  </w:p>
  <w:p w14:paraId="720A4183" w14:textId="288DE02F" w:rsidR="00DE498A" w:rsidRPr="00DF6A57" w:rsidRDefault="00DE498A" w:rsidP="0044314D">
    <w:pPr>
      <w:spacing w:line="240" w:lineRule="exact"/>
      <w:jc w:val="right"/>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DE498A" w:rsidRDefault="00DE498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E498A" w:rsidRDefault="00DE498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E498A" w:rsidRPr="00E34AD9" w:rsidRDefault="00DE498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DE498A" w:rsidRDefault="00DE498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E498A" w:rsidRDefault="00DE498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E498A" w:rsidRPr="00E34AD9" w:rsidRDefault="00DE498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DE498A" w:rsidRPr="00E34AD9" w:rsidRDefault="00DE498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DE498A" w:rsidRDefault="00DE498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E498A" w:rsidRDefault="00DE498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DE498A" w:rsidRDefault="00DE498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p w14:paraId="6D1AD77E" w14:textId="790E474B" w:rsidR="00DE498A" w:rsidRDefault="00D45CF3" w:rsidP="00533AF5">
            <w:pPr>
              <w:pStyle w:val="Header"/>
              <w:spacing w:before="40"/>
              <w:jc w:val="center"/>
              <w:rPr>
                <w:rStyle w:val="Style10"/>
              </w:rPr>
            </w:pPr>
            <w:r>
              <w:rPr>
                <w:rStyle w:val="Style10"/>
              </w:rPr>
              <w:t xml:space="preserve">Agricultural </w:t>
            </w:r>
            <w:r w:rsidR="00DE498A">
              <w:rPr>
                <w:rStyle w:val="Style10"/>
              </w:rPr>
              <w:t>Tractors</w:t>
            </w:r>
          </w:p>
          <w:p w14:paraId="3A651CCC" w14:textId="07391E0B" w:rsidR="00DE498A" w:rsidRPr="006B54FA" w:rsidRDefault="00DE498A" w:rsidP="006B54FA">
            <w:pPr>
              <w:pStyle w:val="Header"/>
              <w:spacing w:before="40"/>
              <w:jc w:val="center"/>
              <w:rPr>
                <w:rFonts w:asciiTheme="minorHAnsi" w:hAnsiTheme="minorHAnsi"/>
              </w:rPr>
            </w:pPr>
            <w:r>
              <w:rPr>
                <w:rStyle w:val="Style10"/>
              </w:rPr>
              <w:t>2018-17</w:t>
            </w:r>
          </w:p>
        </w:sdtContent>
      </w:sdt>
    </w:sdtContent>
  </w:sdt>
  <w:p w14:paraId="2BC5B020" w14:textId="77777777" w:rsidR="00DE498A" w:rsidRPr="00533AF5" w:rsidRDefault="00DE498A" w:rsidP="001671B2">
    <w:pPr>
      <w:pStyle w:val="Header"/>
      <w:pBdr>
        <w:bottom w:val="single" w:sz="4" w:space="1" w:color="auto"/>
      </w:pBdr>
      <w:spacing w:after="120"/>
      <w:jc w:val="center"/>
      <w:rPr>
        <w:rFonts w:asciiTheme="minorHAnsi" w:hAnsiTheme="minorHAnsi"/>
        <w:b/>
        <w:sz w:val="16"/>
        <w:szCs w:val="16"/>
      </w:rPr>
    </w:pPr>
  </w:p>
  <w:p w14:paraId="636AB53C" w14:textId="77777777" w:rsidR="00DE498A" w:rsidRPr="00533AF5" w:rsidRDefault="00DE498A"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DE498A" w:rsidRPr="009742ED" w:rsidRDefault="00DE498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DE498A" w:rsidRPr="00106079" w:rsidRDefault="00DE498A"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DE498A" w:rsidRPr="00106079" w:rsidRDefault="00DE498A"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30F587E"/>
    <w:multiLevelType w:val="singleLevel"/>
    <w:tmpl w:val="47168AA6"/>
    <w:lvl w:ilvl="0">
      <w:start w:val="1"/>
      <w:numFmt w:val="decimal"/>
      <w:lvlText w:val="%1."/>
      <w:legacy w:legacy="1" w:legacySpace="0" w:legacyIndent="360"/>
      <w:lvlJc w:val="left"/>
      <w:pPr>
        <w:ind w:left="1080" w:hanging="360"/>
      </w:pPr>
    </w:lvl>
  </w:abstractNum>
  <w:abstractNum w:abstractNumId="9">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nsid w:val="527D3E9B"/>
    <w:multiLevelType w:val="multilevel"/>
    <w:tmpl w:val="0409001F"/>
    <w:numStyleLink w:val="Style6"/>
  </w:abstractNum>
  <w:abstractNum w:abstractNumId="45">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2">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7">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8">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2"/>
  </w:num>
  <w:num w:numId="2">
    <w:abstractNumId w:val="43"/>
  </w:num>
  <w:num w:numId="3">
    <w:abstractNumId w:val="59"/>
  </w:num>
  <w:num w:numId="4">
    <w:abstractNumId w:val="48"/>
  </w:num>
  <w:num w:numId="5">
    <w:abstractNumId w:val="19"/>
  </w:num>
  <w:num w:numId="6">
    <w:abstractNumId w:val="64"/>
  </w:num>
  <w:num w:numId="7">
    <w:abstractNumId w:val="24"/>
  </w:num>
  <w:num w:numId="8">
    <w:abstractNumId w:val="70"/>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1"/>
  </w:num>
  <w:num w:numId="20">
    <w:abstractNumId w:val="12"/>
  </w:num>
  <w:num w:numId="21">
    <w:abstractNumId w:val="30"/>
  </w:num>
  <w:num w:numId="22">
    <w:abstractNumId w:val="17"/>
  </w:num>
  <w:num w:numId="23">
    <w:abstractNumId w:val="11"/>
  </w:num>
  <w:num w:numId="24">
    <w:abstractNumId w:val="57"/>
  </w:num>
  <w:num w:numId="25">
    <w:abstractNumId w:val="40"/>
  </w:num>
  <w:num w:numId="26">
    <w:abstractNumId w:val="6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8"/>
  </w:num>
  <w:num w:numId="38">
    <w:abstractNumId w:val="4"/>
  </w:num>
  <w:num w:numId="39">
    <w:abstractNumId w:val="34"/>
  </w:num>
  <w:num w:numId="40">
    <w:abstractNumId w:val="14"/>
  </w:num>
  <w:num w:numId="41">
    <w:abstractNumId w:val="67"/>
  </w:num>
  <w:num w:numId="42">
    <w:abstractNumId w:val="62"/>
  </w:num>
  <w:num w:numId="43">
    <w:abstractNumId w:val="21"/>
  </w:num>
  <w:num w:numId="44">
    <w:abstractNumId w:val="13"/>
  </w:num>
  <w:num w:numId="45">
    <w:abstractNumId w:val="45"/>
  </w:num>
  <w:num w:numId="46">
    <w:abstractNumId w:val="15"/>
  </w:num>
  <w:num w:numId="47">
    <w:abstractNumId w:val="52"/>
  </w:num>
  <w:num w:numId="48">
    <w:abstractNumId w:val="37"/>
  </w:num>
  <w:num w:numId="49">
    <w:abstractNumId w:val="16"/>
  </w:num>
  <w:num w:numId="50">
    <w:abstractNumId w:val="69"/>
  </w:num>
  <w:num w:numId="51">
    <w:abstractNumId w:val="10"/>
  </w:num>
  <w:num w:numId="52">
    <w:abstractNumId w:val="55"/>
  </w:num>
  <w:num w:numId="53">
    <w:abstractNumId w:val="49"/>
  </w:num>
  <w:num w:numId="54">
    <w:abstractNumId w:val="65"/>
  </w:num>
  <w:num w:numId="55">
    <w:abstractNumId w:val="47"/>
  </w:num>
  <w:num w:numId="56">
    <w:abstractNumId w:val="41"/>
  </w:num>
  <w:num w:numId="57">
    <w:abstractNumId w:val="25"/>
  </w:num>
  <w:num w:numId="58">
    <w:abstractNumId w:val="20"/>
  </w:num>
  <w:num w:numId="59">
    <w:abstractNumId w:val="66"/>
  </w:num>
  <w:num w:numId="60">
    <w:abstractNumId w:val="18"/>
  </w:num>
  <w:num w:numId="61">
    <w:abstractNumId w:val="7"/>
  </w:num>
  <w:num w:numId="62">
    <w:abstractNumId w:val="28"/>
  </w:num>
  <w:num w:numId="63">
    <w:abstractNumId w:val="60"/>
  </w:num>
  <w:num w:numId="64">
    <w:abstractNumId w:val="6"/>
  </w:num>
  <w:num w:numId="65">
    <w:abstractNumId w:val="68"/>
  </w:num>
  <w:num w:numId="66">
    <w:abstractNumId w:val="31"/>
  </w:num>
  <w:num w:numId="67">
    <w:abstractNumId w:val="42"/>
  </w:num>
  <w:num w:numId="68">
    <w:abstractNumId w:val="8"/>
    <w:lvlOverride w:ilvl="0">
      <w:lvl w:ilvl="0">
        <w:start w:val="1"/>
        <w:numFmt w:val="decimal"/>
        <w:lvlText w:val="%1."/>
        <w:legacy w:legacy="1" w:legacySpace="0" w:legacyIndent="360"/>
        <w:lvlJc w:val="left"/>
        <w:pPr>
          <w:ind w:left="1080" w:hanging="360"/>
        </w:pPr>
      </w:lvl>
    </w:lvlOverride>
  </w:num>
  <w:num w:numId="69">
    <w:abstractNumId w:val="8"/>
    <w:lvlOverride w:ilvl="0">
      <w:lvl w:ilvl="0">
        <w:start w:val="1"/>
        <w:numFmt w:val="decimal"/>
        <w:lvlText w:val="%1."/>
        <w:legacy w:legacy="1" w:legacySpace="0" w:legacyIndent="360"/>
        <w:lvlJc w:val="left"/>
        <w:pPr>
          <w:ind w:left="1080" w:hanging="360"/>
        </w:pPr>
      </w:lvl>
    </w:lvlOverride>
  </w:num>
  <w:num w:numId="70">
    <w:abstractNumId w:val="51"/>
  </w:num>
  <w:num w:numId="71">
    <w:abstractNumId w:val="72"/>
  </w:num>
  <w:num w:numId="72">
    <w:abstractNumId w:val="9"/>
  </w:num>
  <w:num w:numId="73">
    <w:abstractNumId w:val="54"/>
  </w:num>
  <w:num w:numId="74">
    <w:abstractNumId w:val="5"/>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041C"/>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2002"/>
    <w:rsid w:val="00120F9B"/>
    <w:rsid w:val="001228DF"/>
    <w:rsid w:val="00127CEC"/>
    <w:rsid w:val="001301B6"/>
    <w:rsid w:val="001475A6"/>
    <w:rsid w:val="00150C75"/>
    <w:rsid w:val="0016497C"/>
    <w:rsid w:val="00165B65"/>
    <w:rsid w:val="001671B2"/>
    <w:rsid w:val="001700A8"/>
    <w:rsid w:val="001777F4"/>
    <w:rsid w:val="0018133A"/>
    <w:rsid w:val="00183E07"/>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7D5"/>
    <w:rsid w:val="002719A2"/>
    <w:rsid w:val="002811FD"/>
    <w:rsid w:val="002830E6"/>
    <w:rsid w:val="002A194E"/>
    <w:rsid w:val="002B5EC7"/>
    <w:rsid w:val="002B70AF"/>
    <w:rsid w:val="002C535F"/>
    <w:rsid w:val="002C587D"/>
    <w:rsid w:val="002D7697"/>
    <w:rsid w:val="002F0BCD"/>
    <w:rsid w:val="00304403"/>
    <w:rsid w:val="00305DFE"/>
    <w:rsid w:val="003076EA"/>
    <w:rsid w:val="00312638"/>
    <w:rsid w:val="00315FC3"/>
    <w:rsid w:val="0032338F"/>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4314D"/>
    <w:rsid w:val="00450162"/>
    <w:rsid w:val="00451C21"/>
    <w:rsid w:val="004578D8"/>
    <w:rsid w:val="00463E7D"/>
    <w:rsid w:val="004731F9"/>
    <w:rsid w:val="004732DE"/>
    <w:rsid w:val="004734C0"/>
    <w:rsid w:val="00474ACC"/>
    <w:rsid w:val="0048244F"/>
    <w:rsid w:val="00484670"/>
    <w:rsid w:val="00494690"/>
    <w:rsid w:val="00495BF7"/>
    <w:rsid w:val="004A0AD2"/>
    <w:rsid w:val="004A5CEC"/>
    <w:rsid w:val="004B4FDC"/>
    <w:rsid w:val="004C081C"/>
    <w:rsid w:val="004C318C"/>
    <w:rsid w:val="004F04AE"/>
    <w:rsid w:val="004F28B9"/>
    <w:rsid w:val="004F7E47"/>
    <w:rsid w:val="005071C9"/>
    <w:rsid w:val="005110F6"/>
    <w:rsid w:val="00533AF5"/>
    <w:rsid w:val="005361DC"/>
    <w:rsid w:val="00541093"/>
    <w:rsid w:val="00542936"/>
    <w:rsid w:val="005462F1"/>
    <w:rsid w:val="00554C20"/>
    <w:rsid w:val="00563746"/>
    <w:rsid w:val="0057216A"/>
    <w:rsid w:val="00580BE5"/>
    <w:rsid w:val="005833AF"/>
    <w:rsid w:val="00586DFB"/>
    <w:rsid w:val="005A01CF"/>
    <w:rsid w:val="005A33FF"/>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54FA"/>
    <w:rsid w:val="006B6521"/>
    <w:rsid w:val="006C0EB0"/>
    <w:rsid w:val="006C1CA5"/>
    <w:rsid w:val="006C6297"/>
    <w:rsid w:val="006D0497"/>
    <w:rsid w:val="006D30B3"/>
    <w:rsid w:val="006D62F9"/>
    <w:rsid w:val="006E3515"/>
    <w:rsid w:val="006E4211"/>
    <w:rsid w:val="00706585"/>
    <w:rsid w:val="00714BDC"/>
    <w:rsid w:val="00714C45"/>
    <w:rsid w:val="00714CC5"/>
    <w:rsid w:val="00725BF8"/>
    <w:rsid w:val="007326B6"/>
    <w:rsid w:val="0074031E"/>
    <w:rsid w:val="00765CF9"/>
    <w:rsid w:val="0076690F"/>
    <w:rsid w:val="0077658E"/>
    <w:rsid w:val="0077672F"/>
    <w:rsid w:val="00776C9D"/>
    <w:rsid w:val="0077716B"/>
    <w:rsid w:val="00790500"/>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6289"/>
    <w:rsid w:val="00846403"/>
    <w:rsid w:val="0087093E"/>
    <w:rsid w:val="0088583D"/>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66E18"/>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50D95"/>
    <w:rsid w:val="00A53117"/>
    <w:rsid w:val="00A564E9"/>
    <w:rsid w:val="00A56B16"/>
    <w:rsid w:val="00A63732"/>
    <w:rsid w:val="00A75DA7"/>
    <w:rsid w:val="00A768C6"/>
    <w:rsid w:val="00A77486"/>
    <w:rsid w:val="00A90D32"/>
    <w:rsid w:val="00A91B05"/>
    <w:rsid w:val="00AA166D"/>
    <w:rsid w:val="00AB2C31"/>
    <w:rsid w:val="00AB6002"/>
    <w:rsid w:val="00AB780E"/>
    <w:rsid w:val="00AD1020"/>
    <w:rsid w:val="00AD78DD"/>
    <w:rsid w:val="00AF3821"/>
    <w:rsid w:val="00AF58A2"/>
    <w:rsid w:val="00AF7685"/>
    <w:rsid w:val="00B04BF1"/>
    <w:rsid w:val="00B23199"/>
    <w:rsid w:val="00B33777"/>
    <w:rsid w:val="00B5035B"/>
    <w:rsid w:val="00B571E5"/>
    <w:rsid w:val="00B644EF"/>
    <w:rsid w:val="00B74906"/>
    <w:rsid w:val="00B75182"/>
    <w:rsid w:val="00B832BE"/>
    <w:rsid w:val="00B872C7"/>
    <w:rsid w:val="00B87790"/>
    <w:rsid w:val="00B92986"/>
    <w:rsid w:val="00B92D86"/>
    <w:rsid w:val="00B94E5F"/>
    <w:rsid w:val="00B96C01"/>
    <w:rsid w:val="00BA1A1F"/>
    <w:rsid w:val="00BA4C66"/>
    <w:rsid w:val="00BB54CE"/>
    <w:rsid w:val="00BB61B5"/>
    <w:rsid w:val="00BC02E2"/>
    <w:rsid w:val="00BD0F2F"/>
    <w:rsid w:val="00BD7CA6"/>
    <w:rsid w:val="00BE27EE"/>
    <w:rsid w:val="00BE4354"/>
    <w:rsid w:val="00BE5E03"/>
    <w:rsid w:val="00BF6019"/>
    <w:rsid w:val="00C104C7"/>
    <w:rsid w:val="00C23DEE"/>
    <w:rsid w:val="00C26607"/>
    <w:rsid w:val="00C351C9"/>
    <w:rsid w:val="00C41BF1"/>
    <w:rsid w:val="00C4332C"/>
    <w:rsid w:val="00C44B60"/>
    <w:rsid w:val="00C47F2F"/>
    <w:rsid w:val="00C504A1"/>
    <w:rsid w:val="00C566CC"/>
    <w:rsid w:val="00C570C4"/>
    <w:rsid w:val="00C6091C"/>
    <w:rsid w:val="00C6541C"/>
    <w:rsid w:val="00C70865"/>
    <w:rsid w:val="00C719A2"/>
    <w:rsid w:val="00C771A1"/>
    <w:rsid w:val="00C829C2"/>
    <w:rsid w:val="00C92858"/>
    <w:rsid w:val="00CA00F5"/>
    <w:rsid w:val="00CA7619"/>
    <w:rsid w:val="00CB10BB"/>
    <w:rsid w:val="00CC744B"/>
    <w:rsid w:val="00CD2619"/>
    <w:rsid w:val="00CD5465"/>
    <w:rsid w:val="00CE70D9"/>
    <w:rsid w:val="00CF0A96"/>
    <w:rsid w:val="00CF1A65"/>
    <w:rsid w:val="00CF57E7"/>
    <w:rsid w:val="00CF7A35"/>
    <w:rsid w:val="00D013D7"/>
    <w:rsid w:val="00D02F0C"/>
    <w:rsid w:val="00D03710"/>
    <w:rsid w:val="00D11AD7"/>
    <w:rsid w:val="00D161C0"/>
    <w:rsid w:val="00D1799E"/>
    <w:rsid w:val="00D23B9E"/>
    <w:rsid w:val="00D31EFF"/>
    <w:rsid w:val="00D45CF3"/>
    <w:rsid w:val="00D47D32"/>
    <w:rsid w:val="00D50171"/>
    <w:rsid w:val="00D67303"/>
    <w:rsid w:val="00D72E1E"/>
    <w:rsid w:val="00D741C1"/>
    <w:rsid w:val="00D83814"/>
    <w:rsid w:val="00D90D52"/>
    <w:rsid w:val="00DB31E4"/>
    <w:rsid w:val="00DB3849"/>
    <w:rsid w:val="00DB5603"/>
    <w:rsid w:val="00DB7F92"/>
    <w:rsid w:val="00DC2EC4"/>
    <w:rsid w:val="00DC7883"/>
    <w:rsid w:val="00DD1B4B"/>
    <w:rsid w:val="00DD5A8C"/>
    <w:rsid w:val="00DE498A"/>
    <w:rsid w:val="00E04A42"/>
    <w:rsid w:val="00E124ED"/>
    <w:rsid w:val="00E20F4A"/>
    <w:rsid w:val="00E23784"/>
    <w:rsid w:val="00E315C1"/>
    <w:rsid w:val="00E5031D"/>
    <w:rsid w:val="00E5277E"/>
    <w:rsid w:val="00E63992"/>
    <w:rsid w:val="00E72351"/>
    <w:rsid w:val="00E86EFD"/>
    <w:rsid w:val="00E94265"/>
    <w:rsid w:val="00E94F01"/>
    <w:rsid w:val="00EC2CCC"/>
    <w:rsid w:val="00EE4E5E"/>
    <w:rsid w:val="00EF49B4"/>
    <w:rsid w:val="00EF7207"/>
    <w:rsid w:val="00F037CB"/>
    <w:rsid w:val="00F12FEB"/>
    <w:rsid w:val="00F15566"/>
    <w:rsid w:val="00F4158E"/>
    <w:rsid w:val="00F51E11"/>
    <w:rsid w:val="00F53935"/>
    <w:rsid w:val="00F54315"/>
    <w:rsid w:val="00F6294F"/>
    <w:rsid w:val="00F6671C"/>
    <w:rsid w:val="00F71108"/>
    <w:rsid w:val="00F83959"/>
    <w:rsid w:val="00F84D97"/>
    <w:rsid w:val="00FB2ED8"/>
    <w:rsid w:val="00FB7C90"/>
    <w:rsid w:val="00FC3838"/>
    <w:rsid w:val="00FC747E"/>
    <w:rsid w:val="00FE11AD"/>
    <w:rsid w:val="00FE44E8"/>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rsid w:val="00B571E5"/>
    <w:pPr>
      <w:spacing w:after="0" w:line="240" w:lineRule="auto"/>
    </w:pPr>
    <w:rPr>
      <w:rFonts w:ascii="Arial" w:eastAsia="Times New Roman" w:hAnsi="Arial"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rsid w:val="00B571E5"/>
    <w:pPr>
      <w:spacing w:after="0" w:line="240" w:lineRule="auto"/>
    </w:pPr>
    <w:rPr>
      <w:rFonts w:ascii="Arial" w:eastAsia="Times New Roman" w:hAnsi="Arial"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890">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046929">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19229235">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11115131">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49900685">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10186601">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footer" Target="footer25.xm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74" Type="http://schemas.openxmlformats.org/officeDocument/2006/relationships/footer" Target="footer2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73"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hyperlink" Target="mailto:j.harvard@sbcglobal.net"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6.xml"/><Relationship Id="rId62" Type="http://schemas.openxmlformats.org/officeDocument/2006/relationships/header" Target="header21.xml"/><Relationship Id="rId70" Type="http://schemas.openxmlformats.org/officeDocument/2006/relationships/header" Target="header2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16690"/>
    <w:rsid w:val="00084E18"/>
    <w:rsid w:val="00090E56"/>
    <w:rsid w:val="00190D30"/>
    <w:rsid w:val="00284F6A"/>
    <w:rsid w:val="00436E50"/>
    <w:rsid w:val="004C31DE"/>
    <w:rsid w:val="006C462D"/>
    <w:rsid w:val="007112F9"/>
    <w:rsid w:val="007D4255"/>
    <w:rsid w:val="00853159"/>
    <w:rsid w:val="008B791B"/>
    <w:rsid w:val="00990171"/>
    <w:rsid w:val="00A21544"/>
    <w:rsid w:val="00AB4336"/>
    <w:rsid w:val="00AC487B"/>
    <w:rsid w:val="00B05DDF"/>
    <w:rsid w:val="00B82A9D"/>
    <w:rsid w:val="00BA7D82"/>
    <w:rsid w:val="00C21662"/>
    <w:rsid w:val="00C37D6D"/>
    <w:rsid w:val="00D41368"/>
    <w:rsid w:val="00D47995"/>
    <w:rsid w:val="00D804E3"/>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37BA-1B7E-4875-908A-9470B971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F2258150.dotm</Template>
  <TotalTime>53</TotalTime>
  <Pages>77</Pages>
  <Words>21895</Words>
  <Characters>124804</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8</cp:revision>
  <cp:lastPrinted>2018-03-07T15:08:00Z</cp:lastPrinted>
  <dcterms:created xsi:type="dcterms:W3CDTF">2018-04-12T16:06:00Z</dcterms:created>
  <dcterms:modified xsi:type="dcterms:W3CDTF">2018-04-12T17:06:00Z</dcterms:modified>
</cp:coreProperties>
</file>