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4A6" w:rsidRPr="00643FE9" w:rsidRDefault="001B34A6" w:rsidP="004623D2">
      <w:pPr>
        <w:spacing w:before="360" w:line="280" w:lineRule="exact"/>
        <w:jc w:val="center"/>
        <w:rPr>
          <w:rFonts w:ascii="Arial" w:hAnsi="Arial" w:cs="Arial"/>
          <w:sz w:val="20"/>
        </w:rPr>
      </w:pPr>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193F0F" w:rsidRDefault="001B34A6" w:rsidP="004623D2">
      <w:pPr>
        <w:spacing w:before="360" w:line="280" w:lineRule="exact"/>
        <w:ind w:hanging="270"/>
        <w:jc w:val="center"/>
        <w:rPr>
          <w:rFonts w:ascii="Arial" w:hAnsi="Arial" w:cs="Arial"/>
          <w:sz w:val="20"/>
        </w:rPr>
      </w:pPr>
      <w:r w:rsidRPr="005E12CA">
        <w:rPr>
          <w:rFonts w:ascii="Arial" w:hAnsi="Arial" w:cs="Arial"/>
          <w:b/>
          <w:szCs w:val="24"/>
        </w:rPr>
        <w:t xml:space="preserve">Specifications and Questionnaire for </w:t>
      </w:r>
      <w:r w:rsidR="00FF4906">
        <w:rPr>
          <w:rFonts w:ascii="Arial" w:hAnsi="Arial" w:cs="Arial"/>
          <w:b/>
          <w:szCs w:val="24"/>
        </w:rPr>
        <w:t xml:space="preserve">Self-Propelled, Telescopic Boom Lift </w:t>
      </w:r>
      <w:r w:rsidR="004623D2">
        <w:rPr>
          <w:rFonts w:ascii="Arial" w:hAnsi="Arial" w:cs="Arial"/>
          <w:b/>
          <w:szCs w:val="24"/>
        </w:rPr>
        <w:t>on Tracks</w:t>
      </w:r>
    </w:p>
    <w:p w:rsidR="001B34A6" w:rsidRPr="004C033F" w:rsidRDefault="00171E95" w:rsidP="004623D2">
      <w:pPr>
        <w:tabs>
          <w:tab w:val="left" w:pos="576"/>
          <w:tab w:val="center" w:pos="4680"/>
        </w:tabs>
        <w:spacing w:before="240" w:line="240" w:lineRule="exact"/>
        <w:jc w:val="center"/>
        <w:rPr>
          <w:rFonts w:ascii="Arial" w:hAnsi="Arial" w:cs="Arial"/>
          <w:sz w:val="20"/>
        </w:rPr>
      </w:pPr>
      <w:r w:rsidRPr="004C033F">
        <w:rPr>
          <w:rFonts w:ascii="Arial" w:hAnsi="Arial" w:cs="Arial"/>
          <w:sz w:val="20"/>
        </w:rPr>
        <w:t>August</w:t>
      </w:r>
      <w:r w:rsidR="00E6761F" w:rsidRPr="004C033F">
        <w:rPr>
          <w:rFonts w:ascii="Arial" w:hAnsi="Arial" w:cs="Arial"/>
          <w:sz w:val="20"/>
        </w:rPr>
        <w:t xml:space="preserve"> 2019</w:t>
      </w:r>
    </w:p>
    <w:p w:rsidR="001B34A6" w:rsidRPr="004C033F" w:rsidRDefault="001B34A6" w:rsidP="004623D2">
      <w:pPr>
        <w:tabs>
          <w:tab w:val="left" w:pos="4032"/>
        </w:tabs>
        <w:spacing w:before="240" w:line="240" w:lineRule="exact"/>
        <w:rPr>
          <w:rFonts w:ascii="Arial" w:hAnsi="Arial" w:cs="Arial"/>
          <w:sz w:val="20"/>
        </w:rPr>
      </w:pPr>
      <w:r w:rsidRPr="004C033F">
        <w:rPr>
          <w:rFonts w:ascii="Arial" w:hAnsi="Arial" w:cs="Arial"/>
          <w:sz w:val="20"/>
        </w:rPr>
        <w:t xml:space="preserve">This specification and questionnaire covers a </w:t>
      </w:r>
      <w:r w:rsidR="001C62D3" w:rsidRPr="004C033F">
        <w:rPr>
          <w:rFonts w:ascii="Arial" w:hAnsi="Arial" w:cs="Arial"/>
          <w:sz w:val="20"/>
        </w:rPr>
        <w:t>self-propelled,</w:t>
      </w:r>
      <w:r w:rsidR="006A298A" w:rsidRPr="004C033F">
        <w:rPr>
          <w:rFonts w:ascii="Arial" w:hAnsi="Arial" w:cs="Arial"/>
          <w:sz w:val="20"/>
        </w:rPr>
        <w:t xml:space="preserve"> diesel</w:t>
      </w:r>
      <w:r w:rsidRPr="004C033F">
        <w:rPr>
          <w:rFonts w:ascii="Arial" w:hAnsi="Arial" w:cs="Arial"/>
          <w:sz w:val="20"/>
        </w:rPr>
        <w:t xml:space="preserve"> powered, </w:t>
      </w:r>
      <w:r w:rsidR="001C62D3" w:rsidRPr="004C033F">
        <w:rPr>
          <w:rFonts w:ascii="Arial" w:hAnsi="Arial" w:cs="Arial"/>
          <w:sz w:val="20"/>
        </w:rPr>
        <w:t>telescopic aerial device</w:t>
      </w:r>
      <w:r w:rsidRPr="004C033F">
        <w:rPr>
          <w:rFonts w:ascii="Arial" w:hAnsi="Arial" w:cs="Arial"/>
          <w:sz w:val="20"/>
        </w:rPr>
        <w:t xml:space="preserve"> to be used by the Department of Transportation Division of Highways </w:t>
      </w:r>
      <w:r w:rsidR="001C62D3" w:rsidRPr="004C033F">
        <w:rPr>
          <w:rFonts w:ascii="Arial" w:hAnsi="Arial" w:cs="Arial"/>
          <w:sz w:val="20"/>
        </w:rPr>
        <w:t xml:space="preserve">Bridge </w:t>
      </w:r>
      <w:r w:rsidR="004623D2" w:rsidRPr="004C033F">
        <w:rPr>
          <w:rFonts w:ascii="Arial" w:hAnsi="Arial" w:cs="Arial"/>
          <w:sz w:val="20"/>
        </w:rPr>
        <w:t>Maintenance and Repair</w:t>
      </w:r>
      <w:r w:rsidR="001C62D3" w:rsidRPr="004C033F">
        <w:rPr>
          <w:rFonts w:ascii="Arial" w:hAnsi="Arial" w:cs="Arial"/>
          <w:sz w:val="20"/>
        </w:rPr>
        <w:t xml:space="preserve"> personnel aerial inspections</w:t>
      </w:r>
      <w:r w:rsidR="004623D2" w:rsidRPr="004C033F">
        <w:rPr>
          <w:rFonts w:ascii="Arial" w:hAnsi="Arial" w:cs="Arial"/>
          <w:sz w:val="20"/>
        </w:rPr>
        <w:t>, maintenance and repairs</w:t>
      </w:r>
      <w:r w:rsidRPr="004C033F">
        <w:rPr>
          <w:rFonts w:ascii="Arial" w:hAnsi="Arial" w:cs="Arial"/>
          <w:sz w:val="20"/>
        </w:rPr>
        <w:t>.</w:t>
      </w:r>
      <w:r w:rsidR="004623D2" w:rsidRPr="004C033F">
        <w:rPr>
          <w:rFonts w:ascii="Arial" w:hAnsi="Arial" w:cs="Arial"/>
          <w:sz w:val="20"/>
        </w:rPr>
        <w:t xml:space="preserve"> </w:t>
      </w:r>
      <w:r w:rsidRPr="004C033F">
        <w:rPr>
          <w:rFonts w:ascii="Arial" w:hAnsi="Arial" w:cs="Arial"/>
          <w:sz w:val="20"/>
        </w:rPr>
        <w:t xml:space="preserve"> In an effort to improve parts and service availability and increase tool life, the Department of Transportation is specifying units and accessories as outlined below.</w:t>
      </w:r>
    </w:p>
    <w:p w:rsidR="001B34A6" w:rsidRPr="004C033F" w:rsidRDefault="001B34A6" w:rsidP="004623D2">
      <w:pPr>
        <w:spacing w:before="120" w:line="240" w:lineRule="exact"/>
        <w:rPr>
          <w:rFonts w:ascii="Arial" w:hAnsi="Arial" w:cs="Arial"/>
          <w:sz w:val="20"/>
        </w:rPr>
      </w:pPr>
      <w:r w:rsidRPr="004C033F">
        <w:rPr>
          <w:rFonts w:ascii="Arial" w:hAnsi="Arial" w:cs="Arial"/>
          <w:sz w:val="20"/>
        </w:rPr>
        <w:t xml:space="preserve">Each bidder shall submit with </w:t>
      </w:r>
      <w:r w:rsidR="00BD2BAA" w:rsidRPr="004C033F">
        <w:rPr>
          <w:rFonts w:ascii="Arial" w:hAnsi="Arial" w:cs="Arial"/>
          <w:sz w:val="20"/>
        </w:rPr>
        <w:t>their</w:t>
      </w:r>
      <w:r w:rsidRPr="004C033F">
        <w:rPr>
          <w:rFonts w:ascii="Arial" w:hAnsi="Arial" w:cs="Arial"/>
          <w:sz w:val="20"/>
        </w:rPr>
        <w:t xml:space="preserve"> bid </w:t>
      </w:r>
      <w:r w:rsidRPr="004C033F">
        <w:rPr>
          <w:rFonts w:ascii="Arial" w:hAnsi="Arial" w:cs="Arial"/>
          <w:b/>
          <w:sz w:val="20"/>
        </w:rPr>
        <w:t>two sets</w:t>
      </w:r>
      <w:r w:rsidRPr="004C033F">
        <w:rPr>
          <w:rFonts w:ascii="Arial" w:hAnsi="Arial" w:cs="Arial"/>
          <w:sz w:val="20"/>
        </w:rPr>
        <w:t xml:space="preserve"> of descriptive literature and specifications describing </w:t>
      </w:r>
      <w:r w:rsidRPr="004C033F">
        <w:rPr>
          <w:rFonts w:ascii="Arial" w:hAnsi="Arial" w:cs="Arial"/>
          <w:b/>
          <w:sz w:val="20"/>
        </w:rPr>
        <w:t>all</w:t>
      </w:r>
      <w:r w:rsidRPr="004C033F">
        <w:rPr>
          <w:rFonts w:ascii="Arial" w:hAnsi="Arial" w:cs="Arial"/>
          <w:sz w:val="20"/>
        </w:rPr>
        <w:t xml:space="preserve"> the </w:t>
      </w:r>
      <w:r w:rsidRPr="004C033F">
        <w:rPr>
          <w:rFonts w:ascii="Arial" w:hAnsi="Arial" w:cs="Arial"/>
          <w:b/>
          <w:sz w:val="20"/>
        </w:rPr>
        <w:t>equipment</w:t>
      </w:r>
      <w:r w:rsidRPr="004C033F">
        <w:rPr>
          <w:rFonts w:ascii="Arial" w:hAnsi="Arial" w:cs="Arial"/>
          <w:sz w:val="20"/>
        </w:rPr>
        <w:t xml:space="preserve"> and </w:t>
      </w:r>
      <w:r w:rsidRPr="004C033F">
        <w:rPr>
          <w:rFonts w:ascii="Arial" w:hAnsi="Arial" w:cs="Arial"/>
          <w:b/>
          <w:sz w:val="20"/>
        </w:rPr>
        <w:t>options</w:t>
      </w:r>
      <w:r w:rsidRPr="004C033F">
        <w:rPr>
          <w:rFonts w:ascii="Arial" w:hAnsi="Arial" w:cs="Arial"/>
          <w:sz w:val="20"/>
        </w:rPr>
        <w:t xml:space="preserve"> proposed. This information shall be clearly marked to indicate the make, model, and accessories proposed to be furnished. </w:t>
      </w:r>
    </w:p>
    <w:p w:rsidR="001B34A6" w:rsidRPr="004C033F" w:rsidRDefault="001B34A6" w:rsidP="004623D2">
      <w:pPr>
        <w:spacing w:before="120" w:after="120" w:line="240" w:lineRule="exact"/>
        <w:rPr>
          <w:rFonts w:ascii="Arial" w:hAnsi="Arial" w:cs="Arial"/>
          <w:sz w:val="20"/>
        </w:rPr>
      </w:pPr>
      <w:r w:rsidRPr="004C033F">
        <w:rPr>
          <w:rFonts w:ascii="Arial" w:hAnsi="Arial" w:cs="Arial"/>
          <w:sz w:val="20"/>
        </w:rPr>
        <w:t>Bidders quoting on specified equipment must submit with their bid written proof of the following:</w:t>
      </w:r>
    </w:p>
    <w:p w:rsidR="001B34A6" w:rsidRPr="004C033F" w:rsidRDefault="001B34A6" w:rsidP="004623D2">
      <w:pPr>
        <w:pStyle w:val="ListParagraph"/>
        <w:numPr>
          <w:ilvl w:val="0"/>
          <w:numId w:val="39"/>
        </w:numPr>
        <w:spacing w:line="240" w:lineRule="exact"/>
        <w:ind w:left="720"/>
        <w:rPr>
          <w:rFonts w:ascii="Arial" w:hAnsi="Arial" w:cs="Arial"/>
          <w:sz w:val="20"/>
        </w:rPr>
      </w:pPr>
      <w:r w:rsidRPr="004C033F">
        <w:rPr>
          <w:rFonts w:ascii="Arial" w:hAnsi="Arial" w:cs="Arial"/>
          <w:sz w:val="20"/>
        </w:rPr>
        <w:t xml:space="preserve">The manufacturer of the equipment proposed has been actively involved in the manufacture of the equipment called for in the </w:t>
      </w:r>
      <w:r w:rsidR="00BD2BAA" w:rsidRPr="004C033F">
        <w:rPr>
          <w:rFonts w:ascii="Arial" w:hAnsi="Arial" w:cs="Arial"/>
          <w:b/>
          <w:sz w:val="20"/>
        </w:rPr>
        <w:t>bid</w:t>
      </w:r>
      <w:r w:rsidRPr="004C033F">
        <w:rPr>
          <w:rFonts w:ascii="Arial" w:hAnsi="Arial" w:cs="Arial"/>
          <w:sz w:val="20"/>
        </w:rPr>
        <w:t xml:space="preserve"> for a period of not less than 5 years.</w:t>
      </w:r>
    </w:p>
    <w:p w:rsidR="001B34A6" w:rsidRPr="004C033F" w:rsidRDefault="001B34A6" w:rsidP="001B34A6">
      <w:pPr>
        <w:numPr>
          <w:ilvl w:val="12"/>
          <w:numId w:val="0"/>
        </w:numPr>
        <w:ind w:left="360" w:hanging="360"/>
        <w:rPr>
          <w:rFonts w:ascii="Arial" w:hAnsi="Arial" w:cs="Arial"/>
          <w:sz w:val="6"/>
          <w:szCs w:val="6"/>
        </w:rPr>
      </w:pPr>
    </w:p>
    <w:p w:rsidR="001B34A6" w:rsidRPr="004C033F" w:rsidRDefault="001B34A6" w:rsidP="004623D2">
      <w:pPr>
        <w:pStyle w:val="ListParagraph"/>
        <w:numPr>
          <w:ilvl w:val="0"/>
          <w:numId w:val="39"/>
        </w:numPr>
        <w:spacing w:line="240" w:lineRule="exact"/>
        <w:ind w:left="720"/>
        <w:rPr>
          <w:rFonts w:ascii="Arial" w:hAnsi="Arial" w:cs="Arial"/>
          <w:sz w:val="20"/>
        </w:rPr>
      </w:pPr>
      <w:r w:rsidRPr="004C033F">
        <w:rPr>
          <w:rFonts w:ascii="Arial" w:hAnsi="Arial" w:cs="Arial"/>
          <w:sz w:val="20"/>
        </w:rPr>
        <w:t>Parts and service for the equipment proposed are readily available within the State of Illinois.</w:t>
      </w:r>
    </w:p>
    <w:p w:rsidR="001B34A6" w:rsidRPr="004C033F" w:rsidRDefault="001B34A6" w:rsidP="004623D2">
      <w:pPr>
        <w:spacing w:before="120" w:line="240" w:lineRule="exact"/>
        <w:rPr>
          <w:rFonts w:ascii="Arial" w:hAnsi="Arial" w:cs="Arial"/>
          <w:sz w:val="20"/>
        </w:rPr>
      </w:pPr>
      <w:r w:rsidRPr="004C033F">
        <w:rPr>
          <w:rFonts w:ascii="Arial" w:hAnsi="Arial" w:cs="Arial"/>
          <w:sz w:val="20"/>
        </w:rPr>
        <w:t>It is the responsibility of each bidder to complete and return this questionnaire with the bid.</w:t>
      </w:r>
    </w:p>
    <w:p w:rsidR="005E12CA" w:rsidRPr="004C033F" w:rsidRDefault="005E12CA" w:rsidP="004623D2">
      <w:pPr>
        <w:spacing w:before="240"/>
        <w:rPr>
          <w:rFonts w:ascii="Arial" w:hAnsi="Arial" w:cs="Arial"/>
          <w:b/>
          <w:sz w:val="20"/>
        </w:rPr>
      </w:pPr>
      <w:r w:rsidRPr="004C033F">
        <w:rPr>
          <w:rFonts w:ascii="Arial" w:hAnsi="Arial" w:cs="Arial"/>
          <w:b/>
          <w:sz w:val="20"/>
        </w:rPr>
        <w:t>Bidders are advised to carefully read these specifications as changes have been made since the last solicitation issue.</w:t>
      </w:r>
    </w:p>
    <w:p w:rsidR="001B34A6" w:rsidRPr="004C033F" w:rsidRDefault="001B34A6" w:rsidP="004623D2">
      <w:pPr>
        <w:tabs>
          <w:tab w:val="left" w:pos="2160"/>
        </w:tabs>
        <w:spacing w:before="120" w:line="240" w:lineRule="exact"/>
        <w:rPr>
          <w:rFonts w:ascii="Arial" w:hAnsi="Arial" w:cs="Arial"/>
          <w:b/>
          <w:sz w:val="20"/>
        </w:rPr>
      </w:pPr>
      <w:r w:rsidRPr="004C033F">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1B34A6" w:rsidRPr="004C033F" w:rsidTr="00FA6045">
        <w:trPr>
          <w:trHeight w:val="288"/>
        </w:trPr>
        <w:tc>
          <w:tcPr>
            <w:tcW w:w="10098" w:type="dxa"/>
            <w:gridSpan w:val="10"/>
          </w:tcPr>
          <w:p w:rsidR="001B34A6" w:rsidRPr="004C033F" w:rsidRDefault="001B34A6" w:rsidP="004623D2">
            <w:pPr>
              <w:spacing w:before="120"/>
              <w:ind w:right="816"/>
              <w:rPr>
                <w:rFonts w:ascii="Arial" w:hAnsi="Arial" w:cs="Arial"/>
                <w:b/>
                <w:sz w:val="20"/>
              </w:rPr>
            </w:pPr>
            <w:r w:rsidRPr="004C033F">
              <w:rPr>
                <w:rFonts w:ascii="Arial" w:hAnsi="Arial" w:cs="Arial"/>
                <w:b/>
                <w:sz w:val="20"/>
              </w:rPr>
              <w:t xml:space="preserve">Proposed </w:t>
            </w:r>
            <w:r w:rsidR="004623D2" w:rsidRPr="004C033F">
              <w:rPr>
                <w:rFonts w:ascii="Arial" w:hAnsi="Arial" w:cs="Arial"/>
                <w:b/>
                <w:sz w:val="20"/>
              </w:rPr>
              <w:t>w</w:t>
            </w:r>
            <w:r w:rsidRPr="004C033F">
              <w:rPr>
                <w:rFonts w:ascii="Arial" w:hAnsi="Arial" w:cs="Arial"/>
                <w:b/>
                <w:sz w:val="20"/>
              </w:rPr>
              <w:t xml:space="preserve">ith </w:t>
            </w:r>
            <w:r w:rsidR="004623D2" w:rsidRPr="004C033F">
              <w:rPr>
                <w:rFonts w:ascii="Arial" w:hAnsi="Arial" w:cs="Arial"/>
                <w:b/>
                <w:sz w:val="20"/>
              </w:rPr>
              <w:t>t</w:t>
            </w:r>
            <w:r w:rsidRPr="004C033F">
              <w:rPr>
                <w:rFonts w:ascii="Arial" w:hAnsi="Arial" w:cs="Arial"/>
                <w:b/>
                <w:sz w:val="20"/>
              </w:rPr>
              <w:t>his Bid:</w:t>
            </w:r>
          </w:p>
        </w:tc>
      </w:tr>
      <w:tr w:rsidR="001B34A6" w:rsidRPr="004C033F" w:rsidTr="004623D2">
        <w:trPr>
          <w:gridAfter w:val="2"/>
          <w:wAfter w:w="2700" w:type="dxa"/>
          <w:cantSplit/>
          <w:trHeight w:val="189"/>
        </w:trPr>
        <w:tc>
          <w:tcPr>
            <w:tcW w:w="918" w:type="dxa"/>
            <w:gridSpan w:val="2"/>
          </w:tcPr>
          <w:p w:rsidR="001B34A6" w:rsidRPr="004C033F" w:rsidRDefault="001B34A6" w:rsidP="004623D2">
            <w:pPr>
              <w:spacing w:before="120"/>
              <w:rPr>
                <w:rFonts w:ascii="Arial" w:hAnsi="Arial" w:cs="Arial"/>
                <w:sz w:val="20"/>
              </w:rPr>
            </w:pPr>
            <w:r w:rsidRPr="004C033F">
              <w:rPr>
                <w:rFonts w:ascii="Arial" w:hAnsi="Arial" w:cs="Arial"/>
                <w:sz w:val="20"/>
              </w:rPr>
              <w:t>Make:</w:t>
            </w:r>
          </w:p>
        </w:tc>
        <w:tc>
          <w:tcPr>
            <w:tcW w:w="6480" w:type="dxa"/>
            <w:gridSpan w:val="6"/>
            <w:tcBorders>
              <w:bottom w:val="single" w:sz="4" w:space="0" w:color="auto"/>
            </w:tcBorders>
            <w:vAlign w:val="bottom"/>
          </w:tcPr>
          <w:p w:rsidR="001B34A6" w:rsidRPr="004C033F" w:rsidRDefault="00DE4DEC" w:rsidP="004623D2">
            <w:pPr>
              <w:spacing w:before="120"/>
              <w:ind w:right="816"/>
              <w:rPr>
                <w:rFonts w:ascii="Arial" w:hAnsi="Arial" w:cs="Arial"/>
                <w:sz w:val="20"/>
              </w:rPr>
            </w:pPr>
            <w:r w:rsidRPr="004C033F">
              <w:rPr>
                <w:rFonts w:ascii="Arial" w:hAnsi="Arial" w:cs="Arial"/>
                <w:sz w:val="20"/>
              </w:rPr>
              <w:fldChar w:fldCharType="begin">
                <w:ffData>
                  <w:name w:val="Text1"/>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4623D2">
        <w:trPr>
          <w:gridAfter w:val="2"/>
          <w:wAfter w:w="2700" w:type="dxa"/>
          <w:cantSplit/>
          <w:trHeight w:val="288"/>
        </w:trPr>
        <w:tc>
          <w:tcPr>
            <w:tcW w:w="918" w:type="dxa"/>
            <w:gridSpan w:val="2"/>
          </w:tcPr>
          <w:p w:rsidR="001B34A6" w:rsidRPr="004C033F" w:rsidRDefault="001B34A6" w:rsidP="00FA6045">
            <w:pPr>
              <w:spacing w:before="120"/>
              <w:rPr>
                <w:rFonts w:ascii="Arial" w:hAnsi="Arial" w:cs="Arial"/>
                <w:sz w:val="20"/>
              </w:rPr>
            </w:pPr>
            <w:r w:rsidRPr="004C033F">
              <w:rPr>
                <w:rFonts w:ascii="Arial" w:hAnsi="Arial" w:cs="Arial"/>
                <w:sz w:val="20"/>
              </w:rPr>
              <w:t>Model:</w:t>
            </w:r>
          </w:p>
        </w:tc>
        <w:tc>
          <w:tcPr>
            <w:tcW w:w="6480" w:type="dxa"/>
            <w:gridSpan w:val="6"/>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2"/>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771C25">
        <w:trPr>
          <w:cantSplit/>
          <w:trHeight w:val="288"/>
        </w:trPr>
        <w:tc>
          <w:tcPr>
            <w:tcW w:w="1818" w:type="dxa"/>
            <w:gridSpan w:val="6"/>
          </w:tcPr>
          <w:p w:rsidR="001B34A6" w:rsidRPr="004C033F" w:rsidRDefault="001B34A6" w:rsidP="00FA6045">
            <w:pPr>
              <w:spacing w:before="120"/>
              <w:rPr>
                <w:rFonts w:ascii="Arial" w:hAnsi="Arial" w:cs="Arial"/>
                <w:sz w:val="20"/>
              </w:rPr>
            </w:pPr>
            <w:r w:rsidRPr="004C033F">
              <w:rPr>
                <w:rFonts w:ascii="Arial" w:hAnsi="Arial" w:cs="Arial"/>
                <w:sz w:val="20"/>
              </w:rPr>
              <w:t>Manufactured By:</w:t>
            </w:r>
          </w:p>
        </w:tc>
        <w:tc>
          <w:tcPr>
            <w:tcW w:w="8280" w:type="dxa"/>
            <w:gridSpan w:val="4"/>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3"/>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FA6045">
        <w:trPr>
          <w:cantSplit/>
          <w:trHeight w:val="261"/>
        </w:trPr>
        <w:tc>
          <w:tcPr>
            <w:tcW w:w="1433" w:type="dxa"/>
            <w:gridSpan w:val="4"/>
          </w:tcPr>
          <w:p w:rsidR="001B34A6" w:rsidRPr="004C033F" w:rsidRDefault="00057471" w:rsidP="00FA6045">
            <w:pPr>
              <w:spacing w:before="120"/>
              <w:rPr>
                <w:rFonts w:ascii="Arial" w:hAnsi="Arial" w:cs="Arial"/>
                <w:sz w:val="20"/>
              </w:rPr>
            </w:pPr>
            <w:r w:rsidRPr="004C033F">
              <w:rPr>
                <w:rFonts w:ascii="Arial" w:hAnsi="Arial" w:cs="Arial"/>
                <w:sz w:val="20"/>
              </w:rPr>
              <w:t>Bidder</w:t>
            </w:r>
            <w:r w:rsidR="001B34A6" w:rsidRPr="004C033F">
              <w:rPr>
                <w:rFonts w:ascii="Arial" w:hAnsi="Arial" w:cs="Arial"/>
                <w:sz w:val="20"/>
              </w:rPr>
              <w:t>:</w:t>
            </w:r>
          </w:p>
        </w:tc>
        <w:tc>
          <w:tcPr>
            <w:tcW w:w="8665" w:type="dxa"/>
            <w:gridSpan w:val="6"/>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4"/>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FA6045">
        <w:trPr>
          <w:cantSplit/>
          <w:trHeight w:val="341"/>
        </w:trPr>
        <w:tc>
          <w:tcPr>
            <w:tcW w:w="1433" w:type="dxa"/>
            <w:gridSpan w:val="4"/>
          </w:tcPr>
          <w:p w:rsidR="001B34A6" w:rsidRPr="004C033F"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5"/>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FA6045">
        <w:trPr>
          <w:cantSplit/>
          <w:trHeight w:val="341"/>
        </w:trPr>
        <w:tc>
          <w:tcPr>
            <w:tcW w:w="1433" w:type="dxa"/>
            <w:gridSpan w:val="4"/>
          </w:tcPr>
          <w:p w:rsidR="001B34A6" w:rsidRPr="004C033F"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6"/>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771C25">
        <w:trPr>
          <w:gridAfter w:val="3"/>
          <w:wAfter w:w="2790" w:type="dxa"/>
          <w:cantSplit/>
          <w:trHeight w:val="288"/>
        </w:trPr>
        <w:tc>
          <w:tcPr>
            <w:tcW w:w="1368" w:type="dxa"/>
            <w:gridSpan w:val="3"/>
          </w:tcPr>
          <w:p w:rsidR="001B34A6" w:rsidRPr="004C033F" w:rsidRDefault="001B34A6" w:rsidP="00FA6045">
            <w:pPr>
              <w:spacing w:before="120"/>
              <w:rPr>
                <w:rFonts w:ascii="Arial" w:hAnsi="Arial" w:cs="Arial"/>
                <w:sz w:val="20"/>
              </w:rPr>
            </w:pPr>
            <w:r w:rsidRPr="004C033F">
              <w:rPr>
                <w:rFonts w:ascii="Arial" w:hAnsi="Arial" w:cs="Arial"/>
                <w:sz w:val="20"/>
              </w:rPr>
              <w:t>Telephone:</w:t>
            </w:r>
          </w:p>
        </w:tc>
        <w:tc>
          <w:tcPr>
            <w:tcW w:w="5940" w:type="dxa"/>
            <w:gridSpan w:val="4"/>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7"/>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771C25">
        <w:trPr>
          <w:gridAfter w:val="2"/>
          <w:wAfter w:w="2700" w:type="dxa"/>
          <w:cantSplit/>
          <w:trHeight w:val="288"/>
        </w:trPr>
        <w:tc>
          <w:tcPr>
            <w:tcW w:w="1728" w:type="dxa"/>
            <w:gridSpan w:val="5"/>
          </w:tcPr>
          <w:p w:rsidR="001B34A6" w:rsidRPr="004C033F" w:rsidRDefault="001B34A6" w:rsidP="00FA6045">
            <w:pPr>
              <w:spacing w:before="120"/>
              <w:rPr>
                <w:rFonts w:ascii="Arial" w:hAnsi="Arial" w:cs="Arial"/>
                <w:sz w:val="20"/>
              </w:rPr>
            </w:pPr>
            <w:r w:rsidRPr="004C033F">
              <w:rPr>
                <w:rFonts w:ascii="Arial" w:hAnsi="Arial" w:cs="Arial"/>
                <w:sz w:val="20"/>
              </w:rPr>
              <w:t>Contact Name:</w:t>
            </w:r>
          </w:p>
        </w:tc>
        <w:tc>
          <w:tcPr>
            <w:tcW w:w="5670" w:type="dxa"/>
            <w:gridSpan w:val="3"/>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8"/>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1B34A6" w:rsidRPr="004C033F" w:rsidTr="00771C25">
        <w:trPr>
          <w:gridAfter w:val="1"/>
          <w:wAfter w:w="2610" w:type="dxa"/>
          <w:cantSplit/>
          <w:trHeight w:val="288"/>
        </w:trPr>
        <w:tc>
          <w:tcPr>
            <w:tcW w:w="828" w:type="dxa"/>
          </w:tcPr>
          <w:p w:rsidR="001B34A6" w:rsidRPr="004C033F" w:rsidRDefault="001B34A6" w:rsidP="00FA6045">
            <w:pPr>
              <w:spacing w:before="120"/>
              <w:rPr>
                <w:rFonts w:ascii="Arial" w:hAnsi="Arial" w:cs="Arial"/>
                <w:sz w:val="20"/>
              </w:rPr>
            </w:pPr>
            <w:r w:rsidRPr="004C033F">
              <w:rPr>
                <w:rFonts w:ascii="Arial" w:hAnsi="Arial" w:cs="Arial"/>
                <w:sz w:val="20"/>
              </w:rPr>
              <w:t>Email:</w:t>
            </w:r>
          </w:p>
        </w:tc>
        <w:tc>
          <w:tcPr>
            <w:tcW w:w="6660" w:type="dxa"/>
            <w:gridSpan w:val="8"/>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9"/>
                  <w:enabled/>
                  <w:calcOnExit w:val="0"/>
                  <w:textInput/>
                </w:ffData>
              </w:fldChar>
            </w:r>
            <w:bookmarkStart w:id="0" w:name="Text9"/>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bookmarkEnd w:id="0"/>
          </w:p>
        </w:tc>
      </w:tr>
    </w:tbl>
    <w:p w:rsidR="00771C25" w:rsidRPr="004C033F" w:rsidRDefault="00771C25" w:rsidP="001B34A6">
      <w:pPr>
        <w:spacing w:before="120" w:line="240" w:lineRule="exact"/>
        <w:rPr>
          <w:rFonts w:ascii="Arial" w:hAnsi="Arial" w:cs="Arial"/>
          <w:b/>
          <w:sz w:val="20"/>
        </w:rPr>
      </w:pPr>
    </w:p>
    <w:p w:rsidR="00771C25" w:rsidRPr="004C033F" w:rsidRDefault="00771C25">
      <w:pPr>
        <w:spacing w:after="200" w:line="276" w:lineRule="auto"/>
        <w:rPr>
          <w:rFonts w:ascii="Arial" w:hAnsi="Arial" w:cs="Arial"/>
          <w:b/>
          <w:sz w:val="20"/>
        </w:rPr>
      </w:pPr>
      <w:r w:rsidRPr="004C033F">
        <w:rPr>
          <w:rFonts w:ascii="Arial" w:hAnsi="Arial" w:cs="Arial"/>
          <w:b/>
          <w:sz w:val="20"/>
        </w:rPr>
        <w:br w:type="page"/>
      </w:r>
    </w:p>
    <w:p w:rsidR="00432E9D" w:rsidRPr="004C033F" w:rsidRDefault="00432E9D" w:rsidP="00EE78E6">
      <w:pPr>
        <w:spacing w:after="120" w:line="259" w:lineRule="auto"/>
        <w:rPr>
          <w:rFonts w:ascii="Arial" w:eastAsia="Calibri" w:hAnsi="Arial" w:cs="Arial"/>
          <w:sz w:val="20"/>
        </w:rPr>
      </w:pPr>
    </w:p>
    <w:p w:rsidR="00EE78E6" w:rsidRPr="004C033F" w:rsidRDefault="00EE78E6" w:rsidP="00EE78E6">
      <w:pPr>
        <w:spacing w:after="120" w:line="259" w:lineRule="auto"/>
        <w:rPr>
          <w:rFonts w:ascii="Arial" w:eastAsia="Calibri" w:hAnsi="Arial" w:cs="Arial"/>
          <w:sz w:val="20"/>
        </w:rPr>
      </w:pPr>
      <w:r w:rsidRPr="004C033F">
        <w:rPr>
          <w:rFonts w:ascii="Arial" w:eastAsia="Calibr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EE78E6" w:rsidRPr="004C033F" w:rsidRDefault="00EE78E6" w:rsidP="00EE78E6">
      <w:pPr>
        <w:tabs>
          <w:tab w:val="left" w:pos="360"/>
          <w:tab w:val="left" w:pos="840"/>
          <w:tab w:val="left" w:pos="1440"/>
        </w:tabs>
        <w:spacing w:after="120" w:line="259" w:lineRule="auto"/>
        <w:rPr>
          <w:rFonts w:ascii="Arial" w:eastAsia="Calibri" w:hAnsi="Arial" w:cs="Arial"/>
          <w:sz w:val="20"/>
        </w:rPr>
      </w:pPr>
      <w:r w:rsidRPr="004C033F">
        <w:rPr>
          <w:rFonts w:ascii="Arial" w:eastAsia="Calibri" w:hAnsi="Arial" w:cs="Arial"/>
          <w:sz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rsidR="00EE78E6" w:rsidRPr="004C033F" w:rsidRDefault="00EE78E6" w:rsidP="00EE78E6">
      <w:pPr>
        <w:spacing w:line="259" w:lineRule="auto"/>
        <w:rPr>
          <w:rFonts w:ascii="Arial" w:eastAsia="Calibri" w:hAnsi="Arial" w:cs="Arial"/>
          <w:sz w:val="20"/>
        </w:rPr>
      </w:pPr>
      <w:r w:rsidRPr="004C033F">
        <w:rPr>
          <w:rFonts w:ascii="Arial" w:eastAsia="Calibr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EE78E6" w:rsidRPr="004C033F" w:rsidRDefault="00EE78E6" w:rsidP="00EE78E6">
      <w:pPr>
        <w:tabs>
          <w:tab w:val="left" w:pos="360"/>
          <w:tab w:val="left" w:pos="840"/>
          <w:tab w:val="left" w:pos="1440"/>
        </w:tabs>
        <w:spacing w:before="120" w:after="120" w:line="259" w:lineRule="auto"/>
        <w:rPr>
          <w:rFonts w:ascii="Arial" w:eastAsia="Calibri" w:hAnsi="Arial" w:cs="Arial"/>
          <w:b/>
          <w:sz w:val="20"/>
        </w:rPr>
      </w:pPr>
      <w:r w:rsidRPr="004C033F">
        <w:rPr>
          <w:rFonts w:ascii="Arial" w:eastAsia="Calibri" w:hAnsi="Arial" w:cs="Arial"/>
          <w:b/>
          <w:sz w:val="20"/>
        </w:rPr>
        <w:t>Warranty:</w:t>
      </w:r>
    </w:p>
    <w:p w:rsidR="00EE78E6" w:rsidRPr="004C033F" w:rsidRDefault="00EE78E6" w:rsidP="00EE78E6">
      <w:pPr>
        <w:tabs>
          <w:tab w:val="left" w:pos="360"/>
          <w:tab w:val="left" w:pos="840"/>
          <w:tab w:val="left" w:pos="1440"/>
        </w:tabs>
        <w:spacing w:after="160" w:line="259" w:lineRule="auto"/>
        <w:rPr>
          <w:rFonts w:ascii="Arial" w:eastAsia="Calibri" w:hAnsi="Arial" w:cs="Arial"/>
          <w:sz w:val="20"/>
        </w:rPr>
      </w:pPr>
      <w:r w:rsidRPr="004C033F">
        <w:rPr>
          <w:rFonts w:ascii="Arial" w:eastAsia="Calibri" w:hAnsi="Arial" w:cs="Arial"/>
          <w:sz w:val="20"/>
        </w:rPr>
        <w:t xml:space="preserve">Unless otherwise specified, Manufacturers’ standard warranty shall be provided.  </w:t>
      </w:r>
      <w:r w:rsidRPr="004C033F">
        <w:rPr>
          <w:rFonts w:ascii="Arial" w:eastAsia="Calibri" w:hAnsi="Arial" w:cs="Arial"/>
          <w:b/>
          <w:sz w:val="20"/>
        </w:rPr>
        <w:t>Bidder shall attach copies of warranty with their bid</w:t>
      </w:r>
      <w:bookmarkStart w:id="1" w:name="_Hlk5017660"/>
      <w:r w:rsidRPr="004C033F">
        <w:rPr>
          <w:rFonts w:ascii="Arial" w:eastAsia="Calibri" w:hAnsi="Arial" w:cs="Arial"/>
          <w:b/>
          <w:sz w:val="20"/>
        </w:rPr>
        <w:t xml:space="preserve">. </w:t>
      </w:r>
      <w:bookmarkEnd w:id="1"/>
      <w:r w:rsidRPr="004C033F">
        <w:rPr>
          <w:rFonts w:ascii="Arial" w:eastAsia="Calibri" w:hAnsi="Arial" w:cs="Arial"/>
          <w:b/>
          <w:sz w:val="20"/>
        </w:rPr>
        <w:t xml:space="preserve">Warranty shall commence at the Illinois Department of Transportation in-service date. </w:t>
      </w:r>
      <w:r w:rsidRPr="004C033F">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EE78E6" w:rsidRPr="004C033F" w:rsidRDefault="00EE78E6" w:rsidP="00EE78E6">
      <w:pPr>
        <w:tabs>
          <w:tab w:val="left" w:pos="360"/>
          <w:tab w:val="left" w:pos="840"/>
          <w:tab w:val="left" w:pos="1440"/>
        </w:tabs>
        <w:spacing w:after="160" w:line="259" w:lineRule="auto"/>
        <w:rPr>
          <w:rFonts w:ascii="Arial" w:eastAsia="Calibri" w:hAnsi="Arial" w:cs="Arial"/>
          <w:sz w:val="20"/>
        </w:rPr>
      </w:pPr>
      <w:r w:rsidRPr="004C033F">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EE78E6" w:rsidRPr="004C033F" w:rsidRDefault="00EE78E6" w:rsidP="00EE78E6">
      <w:pPr>
        <w:spacing w:after="120" w:line="240" w:lineRule="exact"/>
        <w:rPr>
          <w:rFonts w:ascii="Arial" w:eastAsia="Calibri" w:hAnsi="Arial" w:cs="Arial"/>
          <w:sz w:val="20"/>
        </w:rPr>
      </w:pPr>
      <w:r w:rsidRPr="004C033F">
        <w:rPr>
          <w:rFonts w:ascii="Arial" w:eastAsia="Calibri" w:hAnsi="Arial" w:cs="Arial"/>
          <w:b/>
          <w:bCs/>
          <w:sz w:val="20"/>
        </w:rPr>
        <w:t>Delivery:</w:t>
      </w:r>
    </w:p>
    <w:p w:rsidR="00EE78E6" w:rsidRPr="004C033F" w:rsidRDefault="00EE78E6" w:rsidP="00EE78E6">
      <w:pPr>
        <w:tabs>
          <w:tab w:val="left" w:pos="576"/>
        </w:tabs>
        <w:spacing w:before="120" w:after="120" w:line="240" w:lineRule="exact"/>
        <w:rPr>
          <w:rFonts w:ascii="Arial" w:eastAsia="Calibri" w:hAnsi="Arial" w:cs="Arial"/>
          <w:sz w:val="20"/>
        </w:rPr>
      </w:pPr>
      <w:r w:rsidRPr="004C033F">
        <w:rPr>
          <w:rFonts w:ascii="Arial" w:eastAsia="Calibr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rsidR="00EE78E6" w:rsidRPr="004C033F" w:rsidRDefault="00EE78E6" w:rsidP="00EE78E6">
      <w:pPr>
        <w:tabs>
          <w:tab w:val="left" w:pos="576"/>
        </w:tabs>
        <w:spacing w:before="220" w:after="220" w:line="240" w:lineRule="exact"/>
        <w:rPr>
          <w:rFonts w:ascii="Arial" w:eastAsia="Calibri" w:hAnsi="Arial" w:cs="Arial"/>
          <w:sz w:val="20"/>
        </w:rPr>
      </w:pPr>
      <w:r w:rsidRPr="004C033F">
        <w:rPr>
          <w:rFonts w:ascii="Arial" w:eastAsia="Calibr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EE78E6" w:rsidRPr="004C033F" w:rsidRDefault="00EE78E6" w:rsidP="00EE78E6">
      <w:pPr>
        <w:tabs>
          <w:tab w:val="left" w:pos="576"/>
        </w:tabs>
        <w:spacing w:before="120" w:after="120" w:line="240" w:lineRule="exact"/>
        <w:rPr>
          <w:rFonts w:ascii="Arial" w:eastAsia="Calibri" w:hAnsi="Arial" w:cs="Arial"/>
          <w:sz w:val="20"/>
        </w:rPr>
      </w:pPr>
      <w:r w:rsidRPr="004C033F">
        <w:rPr>
          <w:rFonts w:ascii="Arial" w:eastAsia="Calibri" w:hAnsi="Arial" w:cs="Arial"/>
          <w:sz w:val="20"/>
        </w:rPr>
        <w:t>All equipment provided by the Vendor and the sub-contractor(s) shall be fully operational when delivery is made. Any noted defects at the time of delivery shall be addressed by Vendor in the first 30 days of in-service.</w:t>
      </w:r>
    </w:p>
    <w:p w:rsidR="00EE78E6" w:rsidRPr="004C033F" w:rsidRDefault="00EE78E6" w:rsidP="00EE78E6">
      <w:pPr>
        <w:spacing w:after="120"/>
        <w:ind w:left="144"/>
        <w:rPr>
          <w:rFonts w:ascii="Arial" w:eastAsia="Calibri" w:hAnsi="Arial" w:cs="Arial"/>
          <w:sz w:val="20"/>
        </w:rPr>
      </w:pPr>
      <w:r w:rsidRPr="004C033F">
        <w:rPr>
          <w:rFonts w:ascii="Arial" w:eastAsia="Calibri" w:hAnsi="Arial" w:cs="Arial"/>
          <w:sz w:val="20"/>
        </w:rPr>
        <w:t xml:space="preserve">Bidder/Vendor acknowledges the requirements above. Yes </w:t>
      </w:r>
      <w:r w:rsidRPr="004C033F">
        <w:rPr>
          <w:rFonts w:ascii="Arial" w:eastAsia="Calibri" w:hAnsi="Arial" w:cs="Arial"/>
          <w:sz w:val="20"/>
        </w:rPr>
        <w:fldChar w:fldCharType="begin">
          <w:ffData>
            <w:name w:val="Check1"/>
            <w:enabled/>
            <w:calcOnExit w:val="0"/>
            <w:checkBox>
              <w:sizeAuto/>
              <w:default w:val="0"/>
            </w:checkBox>
          </w:ffData>
        </w:fldChar>
      </w:r>
      <w:bookmarkStart w:id="2" w:name="Check1"/>
      <w:r w:rsidRPr="004C033F">
        <w:rPr>
          <w:rFonts w:ascii="Arial" w:eastAsia="Calibri" w:hAnsi="Arial" w:cs="Arial"/>
          <w:sz w:val="20"/>
        </w:rPr>
        <w:instrText xml:space="preserve"> FORMCHECKBOX </w:instrText>
      </w:r>
      <w:r w:rsidR="001706BD">
        <w:rPr>
          <w:rFonts w:ascii="Arial" w:eastAsia="Calibri" w:hAnsi="Arial" w:cs="Arial"/>
          <w:sz w:val="20"/>
        </w:rPr>
      </w:r>
      <w:r w:rsidR="001706BD">
        <w:rPr>
          <w:rFonts w:ascii="Arial" w:eastAsia="Calibri" w:hAnsi="Arial" w:cs="Arial"/>
          <w:sz w:val="20"/>
        </w:rPr>
        <w:fldChar w:fldCharType="separate"/>
      </w:r>
      <w:r w:rsidRPr="004C033F">
        <w:rPr>
          <w:rFonts w:ascii="Arial" w:eastAsia="Calibri" w:hAnsi="Arial" w:cs="Arial"/>
          <w:sz w:val="20"/>
        </w:rPr>
        <w:fldChar w:fldCharType="end"/>
      </w:r>
      <w:bookmarkEnd w:id="2"/>
      <w:r w:rsidRPr="004C033F">
        <w:rPr>
          <w:rFonts w:ascii="Arial" w:eastAsia="Calibri" w:hAnsi="Arial" w:cs="Arial"/>
          <w:sz w:val="20"/>
        </w:rPr>
        <w:t xml:space="preserve">     No </w:t>
      </w:r>
      <w:r w:rsidRPr="004C033F">
        <w:rPr>
          <w:rFonts w:ascii="Arial" w:eastAsia="Calibri" w:hAnsi="Arial" w:cs="Arial"/>
          <w:sz w:val="20"/>
        </w:rPr>
        <w:fldChar w:fldCharType="begin">
          <w:ffData>
            <w:name w:val="Check2"/>
            <w:enabled/>
            <w:calcOnExit w:val="0"/>
            <w:checkBox>
              <w:sizeAuto/>
              <w:default w:val="0"/>
            </w:checkBox>
          </w:ffData>
        </w:fldChar>
      </w:r>
      <w:bookmarkStart w:id="3" w:name="Check2"/>
      <w:r w:rsidRPr="004C033F">
        <w:rPr>
          <w:rFonts w:ascii="Arial" w:eastAsia="Calibri" w:hAnsi="Arial" w:cs="Arial"/>
          <w:sz w:val="20"/>
        </w:rPr>
        <w:instrText xml:space="preserve"> FORMCHECKBOX </w:instrText>
      </w:r>
      <w:r w:rsidR="001706BD">
        <w:rPr>
          <w:rFonts w:ascii="Arial" w:eastAsia="Calibri" w:hAnsi="Arial" w:cs="Arial"/>
          <w:sz w:val="20"/>
        </w:rPr>
      </w:r>
      <w:r w:rsidR="001706BD">
        <w:rPr>
          <w:rFonts w:ascii="Arial" w:eastAsia="Calibri" w:hAnsi="Arial" w:cs="Arial"/>
          <w:sz w:val="20"/>
        </w:rPr>
        <w:fldChar w:fldCharType="separate"/>
      </w:r>
      <w:r w:rsidRPr="004C033F">
        <w:rPr>
          <w:rFonts w:ascii="Arial" w:eastAsia="Calibri" w:hAnsi="Arial" w:cs="Arial"/>
          <w:sz w:val="20"/>
        </w:rPr>
        <w:fldChar w:fldCharType="end"/>
      </w:r>
      <w:bookmarkEnd w:id="3"/>
      <w:r w:rsidRPr="004C033F">
        <w:rPr>
          <w:rFonts w:ascii="Arial" w:eastAsia="Calibri" w:hAnsi="Arial" w:cs="Arial"/>
          <w:sz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522A14" w:rsidRPr="004C033F" w:rsidTr="009F0B35">
        <w:tc>
          <w:tcPr>
            <w:tcW w:w="2466" w:type="dxa"/>
            <w:tcBorders>
              <w:top w:val="nil"/>
              <w:left w:val="nil"/>
              <w:bottom w:val="nil"/>
              <w:right w:val="nil"/>
            </w:tcBorders>
          </w:tcPr>
          <w:p w:rsidR="00EE78E6" w:rsidRPr="004C033F" w:rsidRDefault="00EE78E6" w:rsidP="00EE78E6">
            <w:pPr>
              <w:rPr>
                <w:rFonts w:ascii="Arial" w:eastAsia="Calibri" w:hAnsi="Arial" w:cs="Arial"/>
                <w:sz w:val="20"/>
              </w:rPr>
            </w:pPr>
            <w:r w:rsidRPr="004C033F">
              <w:rPr>
                <w:rFonts w:ascii="Arial" w:eastAsia="Calibri" w:hAnsi="Arial" w:cs="Arial"/>
                <w:sz w:val="20"/>
              </w:rPr>
              <w:t>Bidder/Vendor Initials:</w:t>
            </w:r>
          </w:p>
        </w:tc>
        <w:tc>
          <w:tcPr>
            <w:tcW w:w="2154" w:type="dxa"/>
            <w:tcBorders>
              <w:top w:val="nil"/>
              <w:left w:val="nil"/>
              <w:right w:val="nil"/>
            </w:tcBorders>
          </w:tcPr>
          <w:p w:rsidR="00EE78E6" w:rsidRPr="004C033F" w:rsidRDefault="00EE78E6" w:rsidP="00EE78E6">
            <w:pPr>
              <w:rPr>
                <w:rFonts w:ascii="Arial" w:eastAsia="Calibri" w:hAnsi="Arial" w:cs="Arial"/>
                <w:sz w:val="20"/>
              </w:rPr>
            </w:pPr>
            <w:r w:rsidRPr="004C033F">
              <w:rPr>
                <w:rFonts w:ascii="Arial" w:eastAsia="Calibri" w:hAnsi="Arial" w:cs="Arial"/>
                <w:sz w:val="20"/>
              </w:rPr>
              <w:fldChar w:fldCharType="begin">
                <w:ffData>
                  <w:name w:val="Text1"/>
                  <w:enabled/>
                  <w:calcOnExit w:val="0"/>
                  <w:textInput/>
                </w:ffData>
              </w:fldChar>
            </w:r>
            <w:bookmarkStart w:id="4" w:name="Text1"/>
            <w:r w:rsidRPr="004C033F">
              <w:rPr>
                <w:rFonts w:ascii="Arial" w:eastAsia="Calibri" w:hAnsi="Arial" w:cs="Arial"/>
                <w:sz w:val="20"/>
              </w:rPr>
              <w:instrText xml:space="preserve"> FORMTEXT </w:instrText>
            </w:r>
            <w:r w:rsidRPr="004C033F">
              <w:rPr>
                <w:rFonts w:ascii="Arial" w:eastAsia="Calibri" w:hAnsi="Arial" w:cs="Arial"/>
                <w:sz w:val="20"/>
              </w:rPr>
            </w:r>
            <w:r w:rsidRPr="004C033F">
              <w:rPr>
                <w:rFonts w:ascii="Arial" w:eastAsia="Calibri" w:hAnsi="Arial" w:cs="Arial"/>
                <w:sz w:val="20"/>
              </w:rPr>
              <w:fldChar w:fldCharType="separate"/>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sz w:val="20"/>
              </w:rPr>
              <w:fldChar w:fldCharType="end"/>
            </w:r>
            <w:bookmarkEnd w:id="4"/>
          </w:p>
        </w:tc>
        <w:tc>
          <w:tcPr>
            <w:tcW w:w="996" w:type="dxa"/>
            <w:tcBorders>
              <w:top w:val="nil"/>
              <w:left w:val="nil"/>
              <w:bottom w:val="nil"/>
              <w:right w:val="nil"/>
            </w:tcBorders>
          </w:tcPr>
          <w:p w:rsidR="00EE78E6" w:rsidRPr="004C033F" w:rsidRDefault="00EE78E6" w:rsidP="00EE78E6">
            <w:pPr>
              <w:rPr>
                <w:rFonts w:ascii="Arial" w:eastAsia="Calibri" w:hAnsi="Arial" w:cs="Arial"/>
                <w:sz w:val="20"/>
              </w:rPr>
            </w:pPr>
            <w:r w:rsidRPr="004C033F">
              <w:rPr>
                <w:rFonts w:ascii="Arial" w:eastAsia="Calibri" w:hAnsi="Arial" w:cs="Arial"/>
                <w:sz w:val="20"/>
              </w:rPr>
              <w:t>Date:</w:t>
            </w:r>
          </w:p>
        </w:tc>
        <w:tc>
          <w:tcPr>
            <w:tcW w:w="1710" w:type="dxa"/>
            <w:tcBorders>
              <w:top w:val="nil"/>
              <w:left w:val="nil"/>
              <w:right w:val="nil"/>
            </w:tcBorders>
          </w:tcPr>
          <w:p w:rsidR="00EE78E6" w:rsidRPr="004C033F" w:rsidRDefault="00EE78E6" w:rsidP="00EE78E6">
            <w:pPr>
              <w:rPr>
                <w:rFonts w:ascii="Arial" w:eastAsia="Calibri" w:hAnsi="Arial" w:cs="Arial"/>
                <w:sz w:val="20"/>
              </w:rPr>
            </w:pPr>
            <w:r w:rsidRPr="004C033F">
              <w:rPr>
                <w:rFonts w:ascii="Arial" w:eastAsia="Calibri" w:hAnsi="Arial" w:cs="Arial"/>
                <w:sz w:val="20"/>
              </w:rPr>
              <w:fldChar w:fldCharType="begin">
                <w:ffData>
                  <w:name w:val="Text2"/>
                  <w:enabled/>
                  <w:calcOnExit w:val="0"/>
                  <w:textInput/>
                </w:ffData>
              </w:fldChar>
            </w:r>
            <w:bookmarkStart w:id="5" w:name="Text2"/>
            <w:r w:rsidRPr="004C033F">
              <w:rPr>
                <w:rFonts w:ascii="Arial" w:eastAsia="Calibri" w:hAnsi="Arial" w:cs="Arial"/>
                <w:sz w:val="20"/>
              </w:rPr>
              <w:instrText xml:space="preserve"> FORMTEXT </w:instrText>
            </w:r>
            <w:r w:rsidRPr="004C033F">
              <w:rPr>
                <w:rFonts w:ascii="Arial" w:eastAsia="Calibri" w:hAnsi="Arial" w:cs="Arial"/>
                <w:sz w:val="20"/>
              </w:rPr>
            </w:r>
            <w:r w:rsidRPr="004C033F">
              <w:rPr>
                <w:rFonts w:ascii="Arial" w:eastAsia="Calibri" w:hAnsi="Arial" w:cs="Arial"/>
                <w:sz w:val="20"/>
              </w:rPr>
              <w:fldChar w:fldCharType="separate"/>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noProof/>
                <w:sz w:val="20"/>
              </w:rPr>
              <w:t> </w:t>
            </w:r>
            <w:r w:rsidRPr="004C033F">
              <w:rPr>
                <w:rFonts w:ascii="Arial" w:eastAsia="Calibri" w:hAnsi="Arial" w:cs="Arial"/>
                <w:sz w:val="20"/>
              </w:rPr>
              <w:fldChar w:fldCharType="end"/>
            </w:r>
            <w:bookmarkEnd w:id="5"/>
          </w:p>
        </w:tc>
      </w:tr>
    </w:tbl>
    <w:p w:rsidR="006E68C4" w:rsidRPr="004C033F" w:rsidRDefault="00EE78E6" w:rsidP="001B34A6">
      <w:pPr>
        <w:spacing w:before="120" w:line="240" w:lineRule="exact"/>
        <w:rPr>
          <w:rFonts w:ascii="Arial" w:hAnsi="Arial" w:cs="Arial"/>
          <w:b/>
          <w:sz w:val="20"/>
        </w:rPr>
      </w:pPr>
      <w:r w:rsidRPr="004C033F">
        <w:rPr>
          <w:rFonts w:ascii="Arial" w:hAnsi="Arial" w:cs="Arial"/>
          <w:b/>
          <w:sz w:val="20"/>
        </w:rPr>
        <w:t>Note: If the equipment proposed exceeds the minimums called for in the specification please do not mark NO. Mark YES and explain with a short comment on how it exceeds</w:t>
      </w:r>
    </w:p>
    <w:p w:rsidR="00432E9D" w:rsidRPr="004C033F" w:rsidRDefault="00432E9D">
      <w:pPr>
        <w:spacing w:after="200" w:line="276" w:lineRule="auto"/>
        <w:rPr>
          <w:rFonts w:ascii="Arial" w:hAnsi="Arial" w:cs="Arial"/>
          <w:b/>
          <w:sz w:val="20"/>
        </w:rPr>
      </w:pPr>
      <w:r w:rsidRPr="004C033F">
        <w:rPr>
          <w:rFonts w:ascii="Arial" w:hAnsi="Arial" w:cs="Arial"/>
          <w:b/>
          <w:sz w:val="20"/>
        </w:rPr>
        <w:br w:type="page"/>
      </w:r>
    </w:p>
    <w:p w:rsidR="001B34A6" w:rsidRPr="004C033F" w:rsidRDefault="001B34A6" w:rsidP="001B34A6">
      <w:pPr>
        <w:spacing w:before="120" w:line="240" w:lineRule="exact"/>
        <w:rPr>
          <w:rFonts w:ascii="Arial" w:hAnsi="Arial" w:cs="Arial"/>
          <w:b/>
          <w:sz w:val="20"/>
        </w:rPr>
      </w:pPr>
      <w:r w:rsidRPr="004C033F">
        <w:rPr>
          <w:rFonts w:ascii="Arial" w:hAnsi="Arial" w:cs="Arial"/>
          <w:b/>
          <w:sz w:val="20"/>
        </w:rPr>
        <w:lastRenderedPageBreak/>
        <w:t xml:space="preserve">All </w:t>
      </w:r>
      <w:r w:rsidR="00494820" w:rsidRPr="004C033F">
        <w:rPr>
          <w:rFonts w:ascii="Arial" w:hAnsi="Arial" w:cs="Arial"/>
          <w:b/>
          <w:sz w:val="20"/>
        </w:rPr>
        <w:t>aerial devices</w:t>
      </w:r>
      <w:r w:rsidRPr="004C033F">
        <w:rPr>
          <w:rFonts w:ascii="Arial" w:hAnsi="Arial" w:cs="Arial"/>
          <w:b/>
          <w:sz w:val="20"/>
        </w:rPr>
        <w:t xml:space="preserve"> shall include the following standard or optional accessories and equipment:</w:t>
      </w:r>
    </w:p>
    <w:p w:rsidR="009523F0" w:rsidRPr="004C033F" w:rsidRDefault="009523F0" w:rsidP="009523F0">
      <w:pPr>
        <w:spacing w:before="120" w:line="240" w:lineRule="exact"/>
        <w:rPr>
          <w:rFonts w:ascii="Arial" w:hAnsi="Arial" w:cs="Arial"/>
          <w:b/>
          <w:sz w:val="20"/>
        </w:rPr>
      </w:pPr>
      <w:r w:rsidRPr="004C033F">
        <w:rPr>
          <w:rFonts w:ascii="Arial" w:hAnsi="Arial" w:cs="Arial"/>
          <w:b/>
          <w:sz w:val="20"/>
        </w:rPr>
        <w:t>Aerial Lift:</w:t>
      </w:r>
    </w:p>
    <w:p w:rsidR="009523F0" w:rsidRPr="004C033F" w:rsidRDefault="009523F0" w:rsidP="009523F0">
      <w:pPr>
        <w:spacing w:before="120" w:line="240" w:lineRule="exact"/>
        <w:rPr>
          <w:rFonts w:ascii="Arial" w:hAnsi="Arial" w:cs="Arial"/>
          <w:sz w:val="20"/>
        </w:rPr>
      </w:pPr>
      <w:r w:rsidRPr="004C033F">
        <w:rPr>
          <w:rFonts w:ascii="Arial" w:hAnsi="Arial" w:cs="Arial"/>
          <w:sz w:val="20"/>
        </w:rPr>
        <w:t>This unit shall be constructed for the primary purpose of providing personnel both an aerial lift platform and a working platform.</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All components and controls for the complete operation of this device shall be contained at the basket at the end of the boom.</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 xml:space="preserve">The aerial device shall provide a height of </w:t>
      </w:r>
      <w:r w:rsidR="00096A38">
        <w:rPr>
          <w:rFonts w:ascii="Arial" w:hAnsi="Arial" w:cs="Arial"/>
          <w:sz w:val="20"/>
        </w:rPr>
        <w:t xml:space="preserve">approximately </w:t>
      </w:r>
      <w:r w:rsidRPr="004C033F">
        <w:rPr>
          <w:rFonts w:ascii="Arial" w:hAnsi="Arial" w:cs="Arial"/>
          <w:sz w:val="20"/>
        </w:rPr>
        <w:t>65 feet to the bottom of the platform with a working height of approximately 70 feet.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2160"/>
        <w:gridCol w:w="1890"/>
        <w:gridCol w:w="2070"/>
      </w:tblGrid>
      <w:tr w:rsidR="009523F0" w:rsidRPr="004C033F" w:rsidTr="00DB065E">
        <w:trPr>
          <w:cantSplit/>
          <w:trHeight w:val="144"/>
        </w:trPr>
        <w:tc>
          <w:tcPr>
            <w:tcW w:w="2160" w:type="dxa"/>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t>Height to bottom:</w:t>
            </w:r>
          </w:p>
        </w:tc>
        <w:tc>
          <w:tcPr>
            <w:tcW w:w="1890" w:type="dxa"/>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DE4BEF" w:rsidP="00DB065E">
            <w:pPr>
              <w:widowControl w:val="0"/>
              <w:spacing w:before="120"/>
              <w:rPr>
                <w:rFonts w:ascii="Arial" w:hAnsi="Arial" w:cs="Arial"/>
                <w:sz w:val="20"/>
              </w:rPr>
            </w:pPr>
            <w:r w:rsidRPr="004C033F">
              <w:rPr>
                <w:rFonts w:ascii="Arial" w:hAnsi="Arial" w:cs="Arial"/>
                <w:sz w:val="20"/>
              </w:rPr>
              <w:t>Feet</w:t>
            </w:r>
          </w:p>
        </w:tc>
      </w:tr>
      <w:tr w:rsidR="009523F0" w:rsidRPr="004C033F" w:rsidTr="00DB065E">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nil"/>
            </w:tcBorders>
          </w:tcPr>
          <w:p w:rsidR="009523F0" w:rsidRPr="004C033F" w:rsidRDefault="009523F0" w:rsidP="00DB065E">
            <w:pPr>
              <w:widowControl w:val="0"/>
              <w:spacing w:before="120"/>
              <w:rPr>
                <w:rFonts w:ascii="Arial" w:hAnsi="Arial" w:cs="Arial"/>
                <w:sz w:val="20"/>
              </w:rPr>
            </w:pPr>
            <w:r w:rsidRPr="004C033F">
              <w:rPr>
                <w:rFonts w:ascii="Arial" w:hAnsi="Arial" w:cs="Arial"/>
                <w:sz w:val="20"/>
              </w:rPr>
              <w:t>Rated working height:</w:t>
            </w:r>
          </w:p>
        </w:tc>
        <w:tc>
          <w:tcPr>
            <w:tcW w:w="1890" w:type="dxa"/>
            <w:tcBorders>
              <w:top w:val="single" w:sz="4" w:space="0" w:color="auto"/>
              <w:left w:val="nil"/>
              <w:bottom w:val="single" w:sz="4" w:space="0" w:color="auto"/>
            </w:tcBorders>
          </w:tcPr>
          <w:p w:rsidR="009523F0" w:rsidRPr="004C033F" w:rsidRDefault="009523F0"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Borders>
              <w:top w:val="nil"/>
              <w:bottom w:val="nil"/>
            </w:tcBorders>
          </w:tcPr>
          <w:p w:rsidR="009523F0" w:rsidRPr="004C033F" w:rsidRDefault="00DE4BEF"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t>Feet</w:t>
            </w:r>
          </w:p>
        </w:tc>
      </w:tr>
    </w:tbl>
    <w:p w:rsidR="009523F0" w:rsidRPr="004C033F" w:rsidRDefault="009523F0" w:rsidP="009523F0">
      <w:pPr>
        <w:spacing w:before="120" w:line="240" w:lineRule="exact"/>
        <w:rPr>
          <w:rFonts w:ascii="Arial" w:hAnsi="Arial" w:cs="Arial"/>
          <w:sz w:val="20"/>
        </w:rPr>
      </w:pPr>
      <w:r w:rsidRPr="004C033F">
        <w:rPr>
          <w:rFonts w:ascii="Arial" w:hAnsi="Arial" w:cs="Arial"/>
          <w:sz w:val="20"/>
        </w:rPr>
        <w:t xml:space="preserve">The boom shall consist of hydraulically extendable/retractable sections and one (1) articulating boom (jib) section at the platform. </w:t>
      </w:r>
    </w:p>
    <w:p w:rsidR="009523F0" w:rsidRPr="004C033F" w:rsidRDefault="009523F0" w:rsidP="009523F0">
      <w:pPr>
        <w:spacing w:before="120" w:line="240" w:lineRule="exact"/>
        <w:ind w:left="720"/>
        <w:rPr>
          <w:rFonts w:ascii="Arial" w:hAnsi="Arial" w:cs="Arial"/>
          <w:sz w:val="20"/>
        </w:rPr>
      </w:pPr>
      <w:bookmarkStart w:id="6" w:name="_Hlk16153406"/>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4C033F" w:rsidTr="00DB065E">
        <w:trPr>
          <w:cantSplit/>
          <w:trHeight w:val="432"/>
        </w:trPr>
        <w:tc>
          <w:tcPr>
            <w:tcW w:w="1080" w:type="dxa"/>
            <w:vAlign w:val="bottom"/>
          </w:tcPr>
          <w:bookmarkEnd w:id="6"/>
          <w:p w:rsidR="009523F0" w:rsidRPr="004C033F" w:rsidRDefault="009523F0" w:rsidP="009523F0">
            <w:pPr>
              <w:widowControl w:val="0"/>
              <w:spacing w:before="120"/>
              <w:rPr>
                <w:rFonts w:ascii="Arial" w:hAnsi="Arial" w:cs="Arial"/>
                <w:sz w:val="20"/>
              </w:rPr>
            </w:pPr>
            <w:r w:rsidRPr="004C033F">
              <w:rPr>
                <w:rFonts w:ascii="Arial" w:hAnsi="Arial" w:cs="Arial"/>
                <w:sz w:val="20"/>
              </w:rPr>
              <w:t>Describe:</w:t>
            </w:r>
          </w:p>
        </w:tc>
        <w:tc>
          <w:tcPr>
            <w:tcW w:w="8370" w:type="dxa"/>
            <w:tcBorders>
              <w:bottom w:val="single" w:sz="4" w:space="0" w:color="auto"/>
            </w:tcBorders>
            <w:vAlign w:val="bottom"/>
          </w:tcPr>
          <w:p w:rsidR="009523F0" w:rsidRPr="004C033F" w:rsidRDefault="009523F0" w:rsidP="009523F0">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124"/>
      </w:tblGrid>
      <w:tr w:rsidR="009523F0" w:rsidRPr="004C033F" w:rsidTr="00DB065E">
        <w:trPr>
          <w:trHeight w:val="288"/>
        </w:trPr>
        <w:tc>
          <w:tcPr>
            <w:tcW w:w="236" w:type="dxa"/>
            <w:tcBorders>
              <w:top w:val="nil"/>
              <w:left w:val="nil"/>
              <w:bottom w:val="nil"/>
              <w:right w:val="nil"/>
            </w:tcBorders>
          </w:tcPr>
          <w:p w:rsidR="009523F0" w:rsidRPr="004C033F" w:rsidRDefault="009523F0" w:rsidP="00DB065E">
            <w:pPr>
              <w:spacing w:before="120"/>
              <w:rPr>
                <w:rFonts w:ascii="Arial" w:hAnsi="Arial"/>
                <w:sz w:val="20"/>
              </w:rPr>
            </w:pPr>
          </w:p>
        </w:tc>
        <w:tc>
          <w:tcPr>
            <w:tcW w:w="9340" w:type="dxa"/>
            <w:tcBorders>
              <w:top w:val="nil"/>
              <w:left w:val="nil"/>
              <w:bottom w:val="single" w:sz="4" w:space="0" w:color="auto"/>
              <w:right w:val="nil"/>
            </w:tcBorders>
          </w:tcPr>
          <w:p w:rsidR="009523F0" w:rsidRPr="004C033F" w:rsidRDefault="009523F0" w:rsidP="00DB065E">
            <w:pPr>
              <w:spacing w:before="120"/>
              <w:rPr>
                <w:rFonts w:ascii="Arial" w:hAnsi="Arial"/>
                <w:sz w:val="20"/>
              </w:rPr>
            </w:pPr>
            <w:r w:rsidRPr="004C033F">
              <w:rPr>
                <w:rFonts w:ascii="Arial" w:hAnsi="Arial"/>
                <w:sz w:val="20"/>
              </w:rPr>
              <w:fldChar w:fldCharType="begin">
                <w:ffData>
                  <w:name w:val="Text38"/>
                  <w:enabled/>
                  <w:calcOnExit w:val="0"/>
                  <w:textInput/>
                </w:ffData>
              </w:fldChar>
            </w:r>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p>
        </w:tc>
      </w:tr>
    </w:tbl>
    <w:p w:rsidR="009523F0" w:rsidRPr="004C033F" w:rsidRDefault="009523F0" w:rsidP="009523F0">
      <w:pPr>
        <w:spacing w:before="120" w:line="240" w:lineRule="exact"/>
        <w:rPr>
          <w:rFonts w:ascii="Arial" w:hAnsi="Arial" w:cs="Arial"/>
          <w:sz w:val="20"/>
        </w:rPr>
      </w:pPr>
      <w:r w:rsidRPr="004C033F">
        <w:rPr>
          <w:rFonts w:ascii="Arial" w:hAnsi="Arial" w:cs="Arial"/>
          <w:sz w:val="20"/>
        </w:rPr>
        <w:t>The</w:t>
      </w:r>
      <w:r w:rsidR="009F0B35" w:rsidRPr="004C033F">
        <w:rPr>
          <w:rFonts w:ascii="Arial" w:hAnsi="Arial" w:cs="Arial"/>
          <w:sz w:val="20"/>
        </w:rPr>
        <w:t xml:space="preserve"> jib</w:t>
      </w:r>
      <w:r w:rsidRPr="004C033F">
        <w:rPr>
          <w:rFonts w:ascii="Arial" w:hAnsi="Arial" w:cs="Arial"/>
          <w:sz w:val="20"/>
        </w:rPr>
        <w:t xml:space="preserve"> boom shall have a minimum travel arc of </w:t>
      </w:r>
      <w:r w:rsidR="00203CB8" w:rsidRPr="004C033F">
        <w:rPr>
          <w:rFonts w:ascii="Arial" w:hAnsi="Arial" w:cs="Arial"/>
          <w:sz w:val="20"/>
        </w:rPr>
        <w:t>132</w:t>
      </w:r>
      <w:r w:rsidRPr="004C033F">
        <w:rPr>
          <w:rFonts w:ascii="Arial" w:hAnsi="Arial" w:cs="Arial"/>
          <w:sz w:val="20"/>
        </w:rPr>
        <w:t xml:space="preserve"> degrees </w:t>
      </w:r>
      <w:r w:rsidR="00203CB8" w:rsidRPr="004C033F">
        <w:rPr>
          <w:rFonts w:ascii="Arial" w:hAnsi="Arial" w:cs="Arial"/>
          <w:sz w:val="20"/>
        </w:rPr>
        <w:t>including above and below horizontal.</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530"/>
        <w:gridCol w:w="270"/>
        <w:gridCol w:w="2250"/>
        <w:gridCol w:w="2070"/>
      </w:tblGrid>
      <w:tr w:rsidR="009523F0" w:rsidRPr="004C033F" w:rsidTr="00DB065E">
        <w:trPr>
          <w:cantSplit/>
          <w:trHeight w:val="144"/>
        </w:trPr>
        <w:tc>
          <w:tcPr>
            <w:tcW w:w="1530" w:type="dxa"/>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t>Vertical angle:</w:t>
            </w:r>
          </w:p>
        </w:tc>
        <w:tc>
          <w:tcPr>
            <w:tcW w:w="2520" w:type="dxa"/>
            <w:gridSpan w:val="2"/>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9523F0" w:rsidP="00DB065E">
            <w:pPr>
              <w:widowControl w:val="0"/>
              <w:spacing w:before="120"/>
              <w:rPr>
                <w:rFonts w:ascii="Arial" w:hAnsi="Arial" w:cs="Arial"/>
                <w:sz w:val="20"/>
              </w:rPr>
            </w:pPr>
            <w:r w:rsidRPr="004C033F">
              <w:rPr>
                <w:rFonts w:ascii="Arial" w:hAnsi="Arial" w:cs="Arial"/>
                <w:sz w:val="20"/>
              </w:rPr>
              <w:t>degrees</w:t>
            </w:r>
          </w:p>
        </w:tc>
      </w:tr>
      <w:tr w:rsidR="009523F0" w:rsidRPr="004C033F" w:rsidTr="00DB065E">
        <w:trPr>
          <w:cantSplit/>
          <w:trHeight w:val="144"/>
        </w:trPr>
        <w:tc>
          <w:tcPr>
            <w:tcW w:w="1800" w:type="dxa"/>
            <w:gridSpan w:val="2"/>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t>Below horizontal:</w:t>
            </w:r>
          </w:p>
        </w:tc>
        <w:tc>
          <w:tcPr>
            <w:tcW w:w="2250" w:type="dxa"/>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9523F0" w:rsidP="00DB065E">
            <w:pPr>
              <w:widowControl w:val="0"/>
              <w:spacing w:before="120"/>
              <w:rPr>
                <w:rFonts w:ascii="Arial" w:hAnsi="Arial" w:cs="Arial"/>
                <w:sz w:val="20"/>
              </w:rPr>
            </w:pPr>
            <w:r w:rsidRPr="004C033F">
              <w:rPr>
                <w:rFonts w:ascii="Arial" w:hAnsi="Arial" w:cs="Arial"/>
                <w:sz w:val="20"/>
              </w:rPr>
              <w:t>degrees</w:t>
            </w:r>
          </w:p>
        </w:tc>
      </w:tr>
    </w:tbl>
    <w:p w:rsidR="009523F0" w:rsidRPr="004C033F" w:rsidRDefault="009523F0" w:rsidP="00203CB8">
      <w:pPr>
        <w:spacing w:before="120" w:line="240" w:lineRule="exact"/>
        <w:rPr>
          <w:rFonts w:ascii="Arial" w:hAnsi="Arial" w:cs="Arial"/>
          <w:sz w:val="20"/>
        </w:rPr>
      </w:pPr>
      <w:r w:rsidRPr="004C033F">
        <w:rPr>
          <w:rFonts w:ascii="Arial" w:hAnsi="Arial" w:cs="Arial"/>
          <w:sz w:val="20"/>
        </w:rPr>
        <w:t xml:space="preserve">The stowed or transport height of the aerial device shall be no more than </w:t>
      </w:r>
      <w:r w:rsidR="00681370" w:rsidRPr="004C033F">
        <w:rPr>
          <w:rFonts w:ascii="Arial" w:hAnsi="Arial" w:cs="Arial"/>
          <w:sz w:val="20"/>
        </w:rPr>
        <w:t>9</w:t>
      </w:r>
      <w:r w:rsidR="00203CB8" w:rsidRPr="004C033F">
        <w:rPr>
          <w:rFonts w:ascii="Arial" w:hAnsi="Arial" w:cs="Arial"/>
          <w:sz w:val="20"/>
        </w:rPr>
        <w:t>’-</w:t>
      </w:r>
      <w:r w:rsidR="002D088E" w:rsidRPr="004C033F">
        <w:rPr>
          <w:rFonts w:ascii="Arial" w:hAnsi="Arial" w:cs="Arial"/>
          <w:sz w:val="20"/>
        </w:rPr>
        <w:t>4</w:t>
      </w:r>
      <w:r w:rsidR="00203CB8" w:rsidRPr="004C033F">
        <w:rPr>
          <w:rFonts w:ascii="Arial" w:hAnsi="Arial" w:cs="Arial"/>
          <w:sz w:val="20"/>
        </w:rPr>
        <w:t>”</w:t>
      </w:r>
      <w:r w:rsidRPr="004C033F">
        <w:rPr>
          <w:rFonts w:ascii="Arial" w:hAnsi="Arial" w:cs="Arial"/>
          <w:sz w:val="20"/>
        </w:rPr>
        <w:t xml:space="preserve"> high.</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4C033F" w:rsidTr="00DB065E">
        <w:trPr>
          <w:cantSplit/>
          <w:trHeight w:val="144"/>
        </w:trPr>
        <w:tc>
          <w:tcPr>
            <w:tcW w:w="1800" w:type="dxa"/>
            <w:vAlign w:val="bottom"/>
          </w:tcPr>
          <w:p w:rsidR="009523F0" w:rsidRPr="004C033F" w:rsidRDefault="009523F0" w:rsidP="00DB065E">
            <w:pPr>
              <w:widowControl w:val="0"/>
              <w:spacing w:before="120"/>
              <w:rPr>
                <w:rFonts w:ascii="Arial" w:hAnsi="Arial" w:cs="Arial"/>
                <w:sz w:val="20"/>
              </w:rPr>
            </w:pPr>
            <w:bookmarkStart w:id="7" w:name="_Hlk16153328"/>
            <w:r w:rsidRPr="004C033F">
              <w:rPr>
                <w:rFonts w:ascii="Arial" w:hAnsi="Arial" w:cs="Arial"/>
                <w:sz w:val="20"/>
              </w:rPr>
              <w:t>Transport height:</w:t>
            </w:r>
          </w:p>
        </w:tc>
        <w:tc>
          <w:tcPr>
            <w:tcW w:w="2250" w:type="dxa"/>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9523F0" w:rsidP="00DB065E">
            <w:pPr>
              <w:widowControl w:val="0"/>
              <w:spacing w:before="120"/>
              <w:rPr>
                <w:rFonts w:ascii="Arial" w:hAnsi="Arial" w:cs="Arial"/>
                <w:sz w:val="20"/>
              </w:rPr>
            </w:pPr>
            <w:r w:rsidRPr="004C033F">
              <w:rPr>
                <w:rFonts w:ascii="Arial" w:hAnsi="Arial" w:cs="Arial"/>
                <w:sz w:val="20"/>
              </w:rPr>
              <w:t>Ft/Ins.</w:t>
            </w:r>
          </w:p>
        </w:tc>
      </w:tr>
    </w:tbl>
    <w:bookmarkEnd w:id="7"/>
    <w:p w:rsidR="009523F0" w:rsidRPr="004C033F" w:rsidRDefault="009523F0" w:rsidP="00203CB8">
      <w:pPr>
        <w:spacing w:before="120" w:line="240" w:lineRule="exact"/>
        <w:rPr>
          <w:rFonts w:ascii="Arial" w:hAnsi="Arial" w:cs="Arial"/>
          <w:sz w:val="20"/>
        </w:rPr>
      </w:pPr>
      <w:r w:rsidRPr="004C033F">
        <w:rPr>
          <w:rFonts w:ascii="Arial" w:hAnsi="Arial" w:cs="Arial"/>
          <w:sz w:val="20"/>
        </w:rPr>
        <w:t>The aerial device shall be capable of 360 degrees conti</w:t>
      </w:r>
      <w:r w:rsidR="00203CB8" w:rsidRPr="004C033F">
        <w:rPr>
          <w:rFonts w:ascii="Arial" w:hAnsi="Arial" w:cs="Arial"/>
          <w:sz w:val="20"/>
        </w:rPr>
        <w:t>n</w:t>
      </w:r>
      <w:r w:rsidRPr="004C033F">
        <w:rPr>
          <w:rFonts w:ascii="Arial" w:hAnsi="Arial" w:cs="Arial"/>
          <w:sz w:val="20"/>
        </w:rPr>
        <w:t>uous rotation.</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0F636C" w:rsidRPr="004C033F" w:rsidRDefault="000F636C" w:rsidP="000F636C">
      <w:pPr>
        <w:spacing w:line="276" w:lineRule="auto"/>
        <w:rPr>
          <w:rFonts w:ascii="Arial" w:hAnsi="Arial" w:cs="Arial"/>
          <w:sz w:val="20"/>
        </w:rPr>
      </w:pPr>
      <w:r w:rsidRPr="004C033F">
        <w:rPr>
          <w:rFonts w:ascii="Arial" w:hAnsi="Arial" w:cs="Arial"/>
          <w:sz w:val="20"/>
        </w:rPr>
        <w:t xml:space="preserve">There shall be a </w:t>
      </w:r>
      <w:r w:rsidR="008E7E8D" w:rsidRPr="004C033F">
        <w:rPr>
          <w:rFonts w:ascii="Arial" w:hAnsi="Arial" w:cs="Arial"/>
          <w:sz w:val="20"/>
        </w:rPr>
        <w:t>360°</w:t>
      </w:r>
      <w:r w:rsidR="00AE6C1F" w:rsidRPr="004C033F">
        <w:rPr>
          <w:rFonts w:ascii="Arial" w:hAnsi="Arial" w:cs="Arial"/>
          <w:sz w:val="20"/>
        </w:rPr>
        <w:t xml:space="preserve"> </w:t>
      </w:r>
      <w:r w:rsidRPr="004C033F">
        <w:rPr>
          <w:rFonts w:ascii="Arial" w:hAnsi="Arial" w:cs="Arial"/>
          <w:sz w:val="20"/>
        </w:rPr>
        <w:t>LED flashing amber</w:t>
      </w:r>
      <w:r w:rsidR="00AE6C1F" w:rsidRPr="004C033F">
        <w:rPr>
          <w:rFonts w:ascii="Arial" w:hAnsi="Arial" w:cs="Arial"/>
          <w:sz w:val="20"/>
        </w:rPr>
        <w:t xml:space="preserve"> warning</w:t>
      </w:r>
      <w:r w:rsidRPr="004C033F">
        <w:rPr>
          <w:rFonts w:ascii="Arial" w:hAnsi="Arial" w:cs="Arial"/>
          <w:sz w:val="20"/>
        </w:rPr>
        <w:t xml:space="preserve"> light mounted in a visible location on the body of the aerial.</w:t>
      </w:r>
    </w:p>
    <w:p w:rsidR="000F636C" w:rsidRPr="004C033F" w:rsidRDefault="000F636C" w:rsidP="000F636C">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after="200" w:line="276" w:lineRule="auto"/>
        <w:rPr>
          <w:rFonts w:ascii="Arial" w:hAnsi="Arial" w:cs="Arial"/>
          <w:sz w:val="20"/>
        </w:rPr>
      </w:pPr>
      <w:r w:rsidRPr="004C033F">
        <w:rPr>
          <w:rFonts w:ascii="Arial" w:hAnsi="Arial" w:cs="Arial"/>
          <w:sz w:val="20"/>
        </w:rPr>
        <w:br w:type="page"/>
      </w:r>
    </w:p>
    <w:p w:rsidR="009523F0" w:rsidRPr="004C033F" w:rsidRDefault="009523F0" w:rsidP="009523F0">
      <w:pPr>
        <w:spacing w:line="240" w:lineRule="exact"/>
        <w:rPr>
          <w:rFonts w:ascii="Arial" w:hAnsi="Arial" w:cs="Arial"/>
          <w:b/>
          <w:sz w:val="20"/>
        </w:rPr>
      </w:pPr>
      <w:r w:rsidRPr="004C033F">
        <w:rPr>
          <w:rFonts w:ascii="Arial" w:hAnsi="Arial" w:cs="Arial"/>
          <w:b/>
          <w:sz w:val="20"/>
        </w:rPr>
        <w:lastRenderedPageBreak/>
        <w:t xml:space="preserve">Personnel Platform </w:t>
      </w:r>
    </w:p>
    <w:p w:rsidR="009523F0" w:rsidRPr="004C033F" w:rsidRDefault="009523F0" w:rsidP="00203CB8">
      <w:pPr>
        <w:spacing w:before="120" w:line="240" w:lineRule="exact"/>
        <w:rPr>
          <w:rFonts w:ascii="Arial" w:hAnsi="Arial" w:cs="Arial"/>
          <w:sz w:val="20"/>
        </w:rPr>
      </w:pPr>
      <w:r w:rsidRPr="004C033F">
        <w:rPr>
          <w:rFonts w:ascii="Arial" w:hAnsi="Arial" w:cs="Arial"/>
          <w:sz w:val="20"/>
        </w:rPr>
        <w:t>The platform shall be</w:t>
      </w:r>
      <w:r w:rsidR="00985239" w:rsidRPr="004C033F">
        <w:rPr>
          <w:rFonts w:ascii="Arial" w:hAnsi="Arial" w:cs="Arial"/>
          <w:sz w:val="20"/>
        </w:rPr>
        <w:t xml:space="preserve"> approximately</w:t>
      </w:r>
      <w:r w:rsidRPr="004C033F">
        <w:rPr>
          <w:rFonts w:ascii="Arial" w:hAnsi="Arial" w:cs="Arial"/>
          <w:sz w:val="20"/>
        </w:rPr>
        <w:t xml:space="preserve"> </w:t>
      </w:r>
      <w:r w:rsidR="00661231" w:rsidRPr="004C033F">
        <w:rPr>
          <w:rFonts w:ascii="Arial" w:hAnsi="Arial" w:cs="Arial"/>
          <w:sz w:val="20"/>
        </w:rPr>
        <w:t>72</w:t>
      </w:r>
      <w:r w:rsidRPr="004C033F">
        <w:rPr>
          <w:rFonts w:ascii="Arial" w:hAnsi="Arial" w:cs="Arial"/>
          <w:sz w:val="20"/>
        </w:rPr>
        <w:t>” long and 3</w:t>
      </w:r>
      <w:r w:rsidR="00661231" w:rsidRPr="004C033F">
        <w:rPr>
          <w:rFonts w:ascii="Arial" w:hAnsi="Arial" w:cs="Arial"/>
          <w:sz w:val="20"/>
        </w:rPr>
        <w:t>0</w:t>
      </w:r>
      <w:r w:rsidRPr="004C033F">
        <w:rPr>
          <w:rFonts w:ascii="Arial" w:hAnsi="Arial" w:cs="Arial"/>
          <w:sz w:val="20"/>
        </w:rPr>
        <w:t>” wide and be self-leveling.</w:t>
      </w:r>
    </w:p>
    <w:p w:rsidR="009523F0" w:rsidRPr="004C033F" w:rsidRDefault="009523F0" w:rsidP="002D303B">
      <w:pPr>
        <w:spacing w:before="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790"/>
        <w:gridCol w:w="6390"/>
        <w:gridCol w:w="270"/>
      </w:tblGrid>
      <w:tr w:rsidR="009523F0" w:rsidRPr="004C033F" w:rsidTr="00581F4E">
        <w:trPr>
          <w:cantSplit/>
          <w:trHeight w:val="432"/>
        </w:trPr>
        <w:tc>
          <w:tcPr>
            <w:tcW w:w="2790" w:type="dxa"/>
            <w:vAlign w:val="bottom"/>
          </w:tcPr>
          <w:p w:rsidR="009523F0" w:rsidRPr="004C033F" w:rsidRDefault="00581F4E" w:rsidP="00DB065E">
            <w:pPr>
              <w:widowControl w:val="0"/>
              <w:rPr>
                <w:rFonts w:ascii="Arial" w:hAnsi="Arial" w:cs="Arial"/>
                <w:sz w:val="20"/>
              </w:rPr>
            </w:pPr>
            <w:r w:rsidRPr="004C033F">
              <w:rPr>
                <w:rFonts w:ascii="Arial" w:hAnsi="Arial" w:cs="Arial"/>
                <w:sz w:val="20"/>
              </w:rPr>
              <w:t>Describe platform and size:</w:t>
            </w:r>
          </w:p>
        </w:tc>
        <w:tc>
          <w:tcPr>
            <w:tcW w:w="6660" w:type="dxa"/>
            <w:gridSpan w:val="2"/>
            <w:tcBorders>
              <w:bottom w:val="single" w:sz="4" w:space="0" w:color="auto"/>
            </w:tcBorders>
            <w:vAlign w:val="bottom"/>
          </w:tcPr>
          <w:p w:rsidR="009523F0" w:rsidRPr="004C033F" w:rsidRDefault="009523F0" w:rsidP="00DB065E">
            <w:pPr>
              <w:widowControl w:val="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r w:rsidR="00581F4E" w:rsidRPr="004C033F" w:rsidTr="0058084A">
        <w:tblPrEx>
          <w:tblBorders>
            <w:top w:val="single" w:sz="12" w:space="0" w:color="000000"/>
            <w:bottom w:val="single" w:sz="12" w:space="0" w:color="000000"/>
          </w:tblBorders>
          <w:tblLook w:val="04A0" w:firstRow="1" w:lastRow="0" w:firstColumn="1" w:lastColumn="0" w:noHBand="0" w:noVBand="1"/>
        </w:tblPrEx>
        <w:trPr>
          <w:gridAfter w:val="1"/>
          <w:wAfter w:w="270" w:type="dxa"/>
          <w:trHeight w:val="2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nil"/>
              <w:left w:val="nil"/>
              <w:bottom w:val="single" w:sz="4" w:space="0" w:color="auto"/>
              <w:right w:val="nil"/>
            </w:tcBorders>
            <w:vAlign w:val="bottom"/>
          </w:tcPr>
          <w:p w:rsidR="00581F4E" w:rsidRPr="004C033F" w:rsidRDefault="00581F4E" w:rsidP="00581F4E">
            <w:pPr>
              <w:spacing w:before="120"/>
              <w:rPr>
                <w:rFonts w:ascii="Arial" w:hAnsi="Arial"/>
                <w:sz w:val="20"/>
              </w:rPr>
            </w:pPr>
            <w:r w:rsidRPr="004C033F">
              <w:rPr>
                <w:rFonts w:ascii="Arial" w:hAnsi="Arial"/>
                <w:sz w:val="20"/>
              </w:rPr>
              <w:fldChar w:fldCharType="begin">
                <w:ffData>
                  <w:name w:val="Text38"/>
                  <w:enabled/>
                  <w:calcOnExit w:val="0"/>
                  <w:textInput/>
                </w:ffData>
              </w:fldChar>
            </w:r>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p>
        </w:tc>
      </w:tr>
    </w:tbl>
    <w:p w:rsidR="009523F0" w:rsidRPr="004C033F" w:rsidRDefault="009523F0" w:rsidP="00203CB8">
      <w:pPr>
        <w:spacing w:before="120" w:line="240" w:lineRule="exact"/>
        <w:rPr>
          <w:rFonts w:ascii="Arial" w:hAnsi="Arial" w:cs="Arial"/>
          <w:sz w:val="20"/>
        </w:rPr>
      </w:pPr>
      <w:r w:rsidRPr="004C033F">
        <w:rPr>
          <w:rFonts w:ascii="Arial" w:hAnsi="Arial" w:cs="Arial"/>
          <w:sz w:val="20"/>
        </w:rPr>
        <w:t>The platform leveling system shall be a closed system, maintaining the platform in level position relative to the frame of the chassis throughout boom movement.</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A manual leveling valve shall be provided with the lower manual control bank.  The lower platform controls shall include an electronic switch to relevel the platform.</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The platform shall be capable of 1</w:t>
      </w:r>
      <w:r w:rsidR="005544E1" w:rsidRPr="004C033F">
        <w:rPr>
          <w:rFonts w:ascii="Arial" w:hAnsi="Arial" w:cs="Arial"/>
          <w:sz w:val="20"/>
        </w:rPr>
        <w:t>60</w:t>
      </w:r>
      <w:r w:rsidR="00203CB8" w:rsidRPr="004C033F">
        <w:rPr>
          <w:rFonts w:ascii="Arial" w:hAnsi="Arial" w:cs="Arial"/>
          <w:sz w:val="20"/>
        </w:rPr>
        <w:t>-</w:t>
      </w:r>
      <w:r w:rsidRPr="004C033F">
        <w:rPr>
          <w:rFonts w:ascii="Arial" w:hAnsi="Arial" w:cs="Arial"/>
          <w:sz w:val="20"/>
        </w:rPr>
        <w:t>degree hydraulic rotation.</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The platform shall include safety rails</w:t>
      </w:r>
      <w:r w:rsidR="0065268E" w:rsidRPr="004C033F">
        <w:rPr>
          <w:rFonts w:ascii="Arial" w:hAnsi="Arial" w:cs="Arial"/>
          <w:sz w:val="20"/>
        </w:rPr>
        <w:t>,</w:t>
      </w:r>
      <w:r w:rsidR="008D6DF1" w:rsidRPr="004C033F">
        <w:rPr>
          <w:rFonts w:ascii="Arial" w:hAnsi="Arial" w:cs="Arial"/>
          <w:sz w:val="20"/>
        </w:rPr>
        <w:t xml:space="preserve"> toe kick lower panel</w:t>
      </w:r>
      <w:r w:rsidRPr="004C033F">
        <w:rPr>
          <w:rFonts w:ascii="Arial" w:hAnsi="Arial" w:cs="Arial"/>
          <w:sz w:val="20"/>
        </w:rPr>
        <w:t xml:space="preserve"> and a</w:t>
      </w:r>
      <w:r w:rsidR="00C6431F" w:rsidRPr="004C033F">
        <w:rPr>
          <w:rFonts w:ascii="Arial" w:hAnsi="Arial" w:cs="Arial"/>
          <w:sz w:val="20"/>
        </w:rPr>
        <w:t>n</w:t>
      </w:r>
      <w:r w:rsidRPr="004C033F">
        <w:rPr>
          <w:rFonts w:ascii="Arial" w:hAnsi="Arial" w:cs="Arial"/>
          <w:sz w:val="20"/>
        </w:rPr>
        <w:t xml:space="preserve"> </w:t>
      </w:r>
      <w:r w:rsidR="00C6431F" w:rsidRPr="004C033F">
        <w:rPr>
          <w:rFonts w:ascii="Arial" w:hAnsi="Arial" w:cs="Arial"/>
          <w:sz w:val="20"/>
        </w:rPr>
        <w:t>OSHA approved ingress/egress</w:t>
      </w:r>
      <w:r w:rsidRPr="004C033F">
        <w:rPr>
          <w:rFonts w:ascii="Arial" w:hAnsi="Arial" w:cs="Arial"/>
          <w:sz w:val="20"/>
        </w:rPr>
        <w:t>.</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 xml:space="preserve">The platform shall </w:t>
      </w:r>
      <w:r w:rsidR="008C03D3" w:rsidRPr="004C033F">
        <w:rPr>
          <w:rFonts w:ascii="Arial" w:hAnsi="Arial" w:cs="Arial"/>
          <w:sz w:val="20"/>
        </w:rPr>
        <w:t>have a minimum</w:t>
      </w:r>
      <w:r w:rsidRPr="004C033F">
        <w:rPr>
          <w:rFonts w:ascii="Arial" w:hAnsi="Arial" w:cs="Arial"/>
          <w:sz w:val="20"/>
        </w:rPr>
        <w:t xml:space="preserve"> </w:t>
      </w:r>
      <w:r w:rsidR="008C03D3" w:rsidRPr="004C033F">
        <w:rPr>
          <w:rFonts w:ascii="Arial" w:hAnsi="Arial" w:cs="Arial"/>
          <w:sz w:val="20"/>
        </w:rPr>
        <w:t>600</w:t>
      </w:r>
      <w:r w:rsidR="00203CB8" w:rsidRPr="004C033F">
        <w:rPr>
          <w:rFonts w:ascii="Arial" w:hAnsi="Arial" w:cs="Arial"/>
          <w:sz w:val="20"/>
        </w:rPr>
        <w:t>-</w:t>
      </w:r>
      <w:r w:rsidRPr="004C033F">
        <w:rPr>
          <w:rFonts w:ascii="Arial" w:hAnsi="Arial" w:cs="Arial"/>
          <w:sz w:val="20"/>
        </w:rPr>
        <w:t>pound rated capacity in any boom position.  The platform shall include a minimum of two (2) safety lanyard attachment points</w:t>
      </w:r>
      <w:r w:rsidR="003D5CD5" w:rsidRPr="004C033F">
        <w:rPr>
          <w:rFonts w:ascii="Arial" w:hAnsi="Arial" w:cs="Arial"/>
          <w:sz w:val="20"/>
        </w:rPr>
        <w:t xml:space="preserve"> for PPE</w:t>
      </w:r>
      <w:r w:rsidRPr="004C033F">
        <w:rPr>
          <w:rFonts w:ascii="Arial" w:hAnsi="Arial" w:cs="Arial"/>
          <w:sz w:val="20"/>
        </w:rPr>
        <w:t>.</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440"/>
        <w:gridCol w:w="180"/>
        <w:gridCol w:w="2430"/>
        <w:gridCol w:w="2070"/>
      </w:tblGrid>
      <w:tr w:rsidR="009523F0" w:rsidRPr="004C033F" w:rsidTr="00DB065E">
        <w:trPr>
          <w:cantSplit/>
          <w:trHeight w:val="144"/>
        </w:trPr>
        <w:tc>
          <w:tcPr>
            <w:tcW w:w="1440" w:type="dxa"/>
            <w:vAlign w:val="bottom"/>
          </w:tcPr>
          <w:p w:rsidR="009523F0" w:rsidRPr="004C033F" w:rsidRDefault="009523F0" w:rsidP="004F6C22">
            <w:pPr>
              <w:widowControl w:val="0"/>
              <w:rPr>
                <w:rFonts w:ascii="Arial" w:hAnsi="Arial" w:cs="Arial"/>
                <w:sz w:val="20"/>
              </w:rPr>
            </w:pPr>
            <w:r w:rsidRPr="004C033F">
              <w:rPr>
                <w:rFonts w:ascii="Arial" w:hAnsi="Arial" w:cs="Arial"/>
                <w:sz w:val="20"/>
              </w:rPr>
              <w:t>Platform size:</w:t>
            </w:r>
          </w:p>
        </w:tc>
        <w:tc>
          <w:tcPr>
            <w:tcW w:w="2610" w:type="dxa"/>
            <w:gridSpan w:val="2"/>
            <w:tcBorders>
              <w:bottom w:val="single" w:sz="4" w:space="0" w:color="auto"/>
            </w:tcBorders>
            <w:vAlign w:val="bottom"/>
          </w:tcPr>
          <w:p w:rsidR="009523F0" w:rsidRPr="004C033F" w:rsidRDefault="009523F0" w:rsidP="004F6C22">
            <w:pPr>
              <w:widowControl w:val="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9523F0" w:rsidP="004F6C22">
            <w:pPr>
              <w:widowControl w:val="0"/>
              <w:rPr>
                <w:rFonts w:ascii="Arial" w:hAnsi="Arial" w:cs="Arial"/>
                <w:sz w:val="20"/>
              </w:rPr>
            </w:pPr>
            <w:r w:rsidRPr="004C033F">
              <w:rPr>
                <w:rFonts w:ascii="Arial" w:hAnsi="Arial" w:cs="Arial"/>
                <w:sz w:val="20"/>
              </w:rPr>
              <w:t>Ft/Ins.</w:t>
            </w:r>
          </w:p>
        </w:tc>
      </w:tr>
      <w:tr w:rsidR="009523F0" w:rsidRPr="004C033F" w:rsidTr="00DB065E">
        <w:trPr>
          <w:cantSplit/>
          <w:trHeight w:val="144"/>
        </w:trPr>
        <w:tc>
          <w:tcPr>
            <w:tcW w:w="1620" w:type="dxa"/>
            <w:gridSpan w:val="2"/>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t>Platform rating:</w:t>
            </w:r>
          </w:p>
        </w:tc>
        <w:tc>
          <w:tcPr>
            <w:tcW w:w="2430" w:type="dxa"/>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7D2681" w:rsidP="00DB065E">
            <w:pPr>
              <w:widowControl w:val="0"/>
              <w:spacing w:before="120"/>
              <w:rPr>
                <w:rFonts w:ascii="Arial" w:hAnsi="Arial" w:cs="Arial"/>
                <w:sz w:val="20"/>
              </w:rPr>
            </w:pPr>
            <w:r>
              <w:rPr>
                <w:rFonts w:ascii="Arial" w:hAnsi="Arial" w:cs="Arial"/>
                <w:sz w:val="20"/>
              </w:rPr>
              <w:t>Lbs.</w:t>
            </w:r>
          </w:p>
        </w:tc>
      </w:tr>
    </w:tbl>
    <w:p w:rsidR="009523F0" w:rsidRPr="004C033F" w:rsidRDefault="009523F0" w:rsidP="00203CB8">
      <w:pPr>
        <w:spacing w:before="120" w:line="240" w:lineRule="exact"/>
        <w:rPr>
          <w:rFonts w:ascii="Arial" w:hAnsi="Arial" w:cs="Arial"/>
          <w:sz w:val="20"/>
        </w:rPr>
      </w:pPr>
      <w:r w:rsidRPr="004C033F">
        <w:rPr>
          <w:rFonts w:ascii="Arial" w:hAnsi="Arial" w:cs="Arial"/>
          <w:sz w:val="20"/>
        </w:rPr>
        <w:t>Boom and rotational controls shall be easily accessed by the operator.</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The platform shall be equipped with multiple adjustable</w:t>
      </w:r>
      <w:r w:rsidR="00462DFD" w:rsidRPr="004C033F">
        <w:rPr>
          <w:rFonts w:ascii="Arial" w:hAnsi="Arial" w:cs="Arial"/>
          <w:sz w:val="20"/>
        </w:rPr>
        <w:t xml:space="preserve"> LED</w:t>
      </w:r>
      <w:r w:rsidRPr="004C033F">
        <w:rPr>
          <w:rFonts w:ascii="Arial" w:hAnsi="Arial" w:cs="Arial"/>
          <w:sz w:val="20"/>
        </w:rPr>
        <w:t xml:space="preserve"> work lights.</w:t>
      </w:r>
    </w:p>
    <w:p w:rsidR="009523F0" w:rsidRPr="004C033F" w:rsidRDefault="009523F0" w:rsidP="00203CB8">
      <w:pPr>
        <w:spacing w:before="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4C033F" w:rsidTr="00DB065E">
        <w:trPr>
          <w:cantSplit/>
          <w:trHeight w:val="432"/>
        </w:trPr>
        <w:tc>
          <w:tcPr>
            <w:tcW w:w="1080" w:type="dxa"/>
            <w:vAlign w:val="bottom"/>
          </w:tcPr>
          <w:p w:rsidR="009523F0" w:rsidRPr="004C033F" w:rsidRDefault="009523F0" w:rsidP="00203CB8">
            <w:pPr>
              <w:widowControl w:val="0"/>
              <w:spacing w:before="120"/>
              <w:rPr>
                <w:rFonts w:ascii="Arial" w:hAnsi="Arial" w:cs="Arial"/>
                <w:sz w:val="20"/>
              </w:rPr>
            </w:pPr>
            <w:r w:rsidRPr="004C033F">
              <w:rPr>
                <w:rFonts w:ascii="Arial" w:hAnsi="Arial" w:cs="Arial"/>
                <w:sz w:val="20"/>
              </w:rPr>
              <w:t>Describe:</w:t>
            </w:r>
          </w:p>
        </w:tc>
        <w:tc>
          <w:tcPr>
            <w:tcW w:w="8370" w:type="dxa"/>
            <w:tcBorders>
              <w:bottom w:val="single" w:sz="4" w:space="0" w:color="auto"/>
            </w:tcBorders>
            <w:vAlign w:val="bottom"/>
          </w:tcPr>
          <w:p w:rsidR="009523F0" w:rsidRPr="004C033F" w:rsidRDefault="009523F0" w:rsidP="00203CB8">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bl>
    <w:tbl>
      <w:tblPr>
        <w:tblStyle w:val="TableGrid"/>
        <w:tblW w:w="0" w:type="auto"/>
        <w:tblLook w:val="04A0" w:firstRow="1" w:lastRow="0" w:firstColumn="1" w:lastColumn="0" w:noHBand="0" w:noVBand="1"/>
      </w:tblPr>
      <w:tblGrid>
        <w:gridCol w:w="9340"/>
      </w:tblGrid>
      <w:tr w:rsidR="00581F4E" w:rsidRPr="004C033F" w:rsidTr="00DB065E">
        <w:trPr>
          <w:trHeight w:val="288"/>
        </w:trPr>
        <w:tc>
          <w:tcPr>
            <w:tcW w:w="9340" w:type="dxa"/>
            <w:tcBorders>
              <w:top w:val="nil"/>
              <w:left w:val="nil"/>
              <w:bottom w:val="single" w:sz="4" w:space="0" w:color="auto"/>
              <w:right w:val="nil"/>
            </w:tcBorders>
          </w:tcPr>
          <w:p w:rsidR="00581F4E" w:rsidRPr="004C033F" w:rsidRDefault="00581F4E" w:rsidP="00DB065E">
            <w:pPr>
              <w:spacing w:before="120"/>
              <w:rPr>
                <w:rFonts w:ascii="Arial" w:hAnsi="Arial"/>
                <w:sz w:val="20"/>
              </w:rPr>
            </w:pPr>
            <w:r w:rsidRPr="004C033F">
              <w:rPr>
                <w:rFonts w:ascii="Arial" w:hAnsi="Arial"/>
                <w:sz w:val="20"/>
              </w:rPr>
              <w:fldChar w:fldCharType="begin">
                <w:ffData>
                  <w:name w:val="Text38"/>
                  <w:enabled/>
                  <w:calcOnExit w:val="0"/>
                  <w:textInput/>
                </w:ffData>
              </w:fldChar>
            </w:r>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p>
        </w:tc>
      </w:tr>
    </w:tbl>
    <w:p w:rsidR="009523F0" w:rsidRPr="004C033F" w:rsidRDefault="009523F0" w:rsidP="002D303B">
      <w:pPr>
        <w:spacing w:before="120" w:line="240" w:lineRule="exact"/>
        <w:rPr>
          <w:rFonts w:ascii="Arial" w:hAnsi="Arial" w:cs="Arial"/>
          <w:b/>
          <w:sz w:val="20"/>
        </w:rPr>
      </w:pPr>
      <w:r w:rsidRPr="004C033F">
        <w:rPr>
          <w:rFonts w:ascii="Arial" w:hAnsi="Arial" w:cs="Arial"/>
          <w:b/>
          <w:sz w:val="20"/>
        </w:rPr>
        <w:t>Boom(s)</w:t>
      </w:r>
    </w:p>
    <w:p w:rsidR="009523F0" w:rsidRPr="004C033F" w:rsidRDefault="009523F0" w:rsidP="00581F4E">
      <w:pPr>
        <w:spacing w:before="120" w:line="240" w:lineRule="exact"/>
        <w:rPr>
          <w:rFonts w:ascii="Arial" w:hAnsi="Arial" w:cs="Arial"/>
          <w:sz w:val="20"/>
        </w:rPr>
      </w:pPr>
      <w:r w:rsidRPr="004C033F">
        <w:rPr>
          <w:rFonts w:ascii="Arial" w:hAnsi="Arial" w:cs="Arial"/>
          <w:sz w:val="20"/>
        </w:rPr>
        <w:t>The booms shall be tubular, rectangular steel sections including heavy duty cylinder fittings, pivot pins, and replaceable, ultra-high molecular weight polyethylene wear plates.</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Lift shall be accomplished using double acting hydraulic cylinders with holding devices.</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 xml:space="preserve">The boom(s) shall provide a horizontal reach over the side of </w:t>
      </w:r>
      <w:r w:rsidR="002C0F4A" w:rsidRPr="004C033F">
        <w:rPr>
          <w:rFonts w:ascii="Arial" w:hAnsi="Arial" w:cs="Arial"/>
          <w:sz w:val="20"/>
        </w:rPr>
        <w:t xml:space="preserve">approximately </w:t>
      </w:r>
      <w:r w:rsidR="00203CB8" w:rsidRPr="004C033F">
        <w:rPr>
          <w:rFonts w:ascii="Arial" w:hAnsi="Arial" w:cs="Arial"/>
          <w:sz w:val="20"/>
        </w:rPr>
        <w:t>5</w:t>
      </w:r>
      <w:r w:rsidR="002C0F4A" w:rsidRPr="004C033F">
        <w:rPr>
          <w:rFonts w:ascii="Arial" w:hAnsi="Arial" w:cs="Arial"/>
          <w:sz w:val="20"/>
        </w:rPr>
        <w:t>4</w:t>
      </w:r>
      <w:r w:rsidRPr="004C033F">
        <w:rPr>
          <w:rFonts w:ascii="Arial" w:hAnsi="Arial" w:cs="Arial"/>
          <w:sz w:val="20"/>
        </w:rPr>
        <w:t>’.</w:t>
      </w:r>
    </w:p>
    <w:p w:rsidR="009523F0" w:rsidRPr="004C033F" w:rsidRDefault="009523F0" w:rsidP="00203CB8">
      <w:pPr>
        <w:spacing w:before="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4C033F" w:rsidTr="00DB065E">
        <w:trPr>
          <w:cantSplit/>
          <w:trHeight w:val="144"/>
        </w:trPr>
        <w:tc>
          <w:tcPr>
            <w:tcW w:w="1800" w:type="dxa"/>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t>Reach over side:</w:t>
            </w:r>
          </w:p>
        </w:tc>
        <w:tc>
          <w:tcPr>
            <w:tcW w:w="2250" w:type="dxa"/>
            <w:tcBorders>
              <w:bottom w:val="single" w:sz="4" w:space="0" w:color="auto"/>
            </w:tcBorders>
            <w:vAlign w:val="bottom"/>
          </w:tcPr>
          <w:p w:rsidR="009523F0" w:rsidRPr="004C033F" w:rsidRDefault="009523F0" w:rsidP="00DB065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9523F0" w:rsidRPr="004C033F" w:rsidRDefault="009523F0" w:rsidP="00DB065E">
            <w:pPr>
              <w:widowControl w:val="0"/>
              <w:spacing w:before="120"/>
              <w:rPr>
                <w:rFonts w:ascii="Arial" w:hAnsi="Arial" w:cs="Arial"/>
                <w:sz w:val="20"/>
              </w:rPr>
            </w:pPr>
            <w:r w:rsidRPr="004C033F">
              <w:rPr>
                <w:rFonts w:ascii="Arial" w:hAnsi="Arial" w:cs="Arial"/>
                <w:sz w:val="20"/>
              </w:rPr>
              <w:t>Ft/In.</w:t>
            </w:r>
          </w:p>
        </w:tc>
      </w:tr>
    </w:tbl>
    <w:p w:rsidR="009523F0" w:rsidRPr="004C033F" w:rsidRDefault="009523F0" w:rsidP="00203CB8">
      <w:pPr>
        <w:spacing w:before="120" w:line="240" w:lineRule="exact"/>
        <w:rPr>
          <w:rFonts w:ascii="Arial" w:hAnsi="Arial" w:cs="Arial"/>
          <w:sz w:val="20"/>
        </w:rPr>
      </w:pPr>
      <w:r w:rsidRPr="004C033F">
        <w:rPr>
          <w:rFonts w:ascii="Arial" w:hAnsi="Arial" w:cs="Arial"/>
          <w:sz w:val="20"/>
        </w:rPr>
        <w:t xml:space="preserve">The boom </w:t>
      </w:r>
      <w:r w:rsidR="00203CB8" w:rsidRPr="004C033F">
        <w:rPr>
          <w:rFonts w:ascii="Arial" w:hAnsi="Arial" w:cs="Arial"/>
          <w:sz w:val="20"/>
        </w:rPr>
        <w:t xml:space="preserve">or jib </w:t>
      </w:r>
      <w:r w:rsidRPr="004C033F">
        <w:rPr>
          <w:rFonts w:ascii="Arial" w:hAnsi="Arial" w:cs="Arial"/>
          <w:sz w:val="20"/>
        </w:rPr>
        <w:t>section shall be a</w:t>
      </w:r>
      <w:r w:rsidR="00D7643E" w:rsidRPr="004C033F">
        <w:rPr>
          <w:rFonts w:ascii="Arial" w:hAnsi="Arial" w:cs="Arial"/>
          <w:sz w:val="20"/>
        </w:rPr>
        <w:t>n approximately</w:t>
      </w:r>
      <w:r w:rsidRPr="004C033F">
        <w:rPr>
          <w:rFonts w:ascii="Arial" w:hAnsi="Arial" w:cs="Arial"/>
          <w:sz w:val="20"/>
        </w:rPr>
        <w:t xml:space="preserve"> </w:t>
      </w:r>
      <w:r w:rsidR="0028633F" w:rsidRPr="004C033F">
        <w:rPr>
          <w:rFonts w:ascii="Arial" w:hAnsi="Arial" w:cs="Arial"/>
          <w:sz w:val="20"/>
        </w:rPr>
        <w:t>5</w:t>
      </w:r>
      <w:r w:rsidRPr="004C033F">
        <w:rPr>
          <w:rFonts w:ascii="Arial" w:hAnsi="Arial" w:cs="Arial"/>
          <w:sz w:val="20"/>
        </w:rPr>
        <w:t>’-0” articulating jib.</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b/>
          <w:sz w:val="20"/>
        </w:rPr>
      </w:pPr>
      <w:r w:rsidRPr="004C033F">
        <w:rPr>
          <w:rFonts w:ascii="Arial" w:hAnsi="Arial" w:cs="Arial"/>
          <w:b/>
          <w:sz w:val="20"/>
        </w:rPr>
        <w:lastRenderedPageBreak/>
        <w:t>Operator’s Controls:</w:t>
      </w:r>
    </w:p>
    <w:p w:rsidR="009523F0" w:rsidRPr="004C033F" w:rsidRDefault="009523F0" w:rsidP="00203CB8">
      <w:pPr>
        <w:spacing w:before="120" w:line="240" w:lineRule="exact"/>
        <w:rPr>
          <w:rFonts w:ascii="Arial" w:hAnsi="Arial" w:cs="Arial"/>
          <w:sz w:val="20"/>
        </w:rPr>
      </w:pPr>
      <w:r w:rsidRPr="004C033F">
        <w:rPr>
          <w:rFonts w:ascii="Arial" w:hAnsi="Arial" w:cs="Arial"/>
          <w:sz w:val="20"/>
        </w:rPr>
        <w:t>Operator’s controls shall be proportional electronic joystick</w:t>
      </w:r>
      <w:r w:rsidR="00BE1A68" w:rsidRPr="004C033F">
        <w:rPr>
          <w:rFonts w:ascii="Arial" w:hAnsi="Arial" w:cs="Arial"/>
          <w:sz w:val="20"/>
        </w:rPr>
        <w:t>(s)</w:t>
      </w:r>
      <w:r w:rsidRPr="004C033F">
        <w:rPr>
          <w:rFonts w:ascii="Arial" w:hAnsi="Arial" w:cs="Arial"/>
          <w:sz w:val="20"/>
        </w:rPr>
        <w:t xml:space="preserve"> with a console mounted on the operator’s platform.</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The aerial device controls at the platform shall include all boom and platform functions.  Boom master switch, engine start/stop, boom control hi/low switch, engine speed and emergency pump switch shall be included.</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 xml:space="preserve">The functions of all controls shall be permanently marked and </w:t>
      </w:r>
      <w:r w:rsidR="006A7084" w:rsidRPr="004C033F">
        <w:rPr>
          <w:rFonts w:ascii="Arial" w:hAnsi="Arial" w:cs="Arial"/>
          <w:sz w:val="20"/>
        </w:rPr>
        <w:t>weather proof</w:t>
      </w:r>
      <w:r w:rsidRPr="004C033F">
        <w:rPr>
          <w:rFonts w:ascii="Arial" w:hAnsi="Arial" w:cs="Arial"/>
          <w:sz w:val="20"/>
        </w:rPr>
        <w:t>.</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523F0" w:rsidRPr="004C033F" w:rsidRDefault="009523F0" w:rsidP="009523F0">
      <w:pPr>
        <w:spacing w:line="240" w:lineRule="exact"/>
        <w:rPr>
          <w:rFonts w:ascii="Arial" w:hAnsi="Arial" w:cs="Arial"/>
          <w:sz w:val="20"/>
        </w:rPr>
      </w:pPr>
      <w:r w:rsidRPr="004C033F">
        <w:rPr>
          <w:rFonts w:ascii="Arial" w:hAnsi="Arial" w:cs="Arial"/>
          <w:sz w:val="20"/>
        </w:rPr>
        <w:t>A set of controls mounted in a secure location on the chassis shall be provided.  These controls shall be capable of over-riding the platform controls.</w:t>
      </w:r>
    </w:p>
    <w:p w:rsidR="009523F0" w:rsidRPr="004C033F" w:rsidRDefault="009523F0" w:rsidP="009523F0">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1B34A6" w:rsidRPr="004C033F" w:rsidRDefault="001B34A6" w:rsidP="001B34A6">
      <w:pPr>
        <w:spacing w:line="240" w:lineRule="exact"/>
        <w:rPr>
          <w:rFonts w:ascii="Arial" w:hAnsi="Arial" w:cs="Arial"/>
          <w:b/>
          <w:sz w:val="20"/>
        </w:rPr>
      </w:pPr>
      <w:r w:rsidRPr="004C033F">
        <w:rPr>
          <w:rFonts w:ascii="Arial" w:hAnsi="Arial" w:cs="Arial"/>
          <w:b/>
          <w:sz w:val="20"/>
        </w:rPr>
        <w:t>Engine:</w:t>
      </w:r>
    </w:p>
    <w:p w:rsidR="001B34A6" w:rsidRPr="004C033F" w:rsidRDefault="001B34A6" w:rsidP="00AB2FD8">
      <w:pPr>
        <w:spacing w:before="120" w:line="240" w:lineRule="exact"/>
        <w:rPr>
          <w:rFonts w:ascii="Arial" w:hAnsi="Arial" w:cs="Arial"/>
          <w:sz w:val="20"/>
        </w:rPr>
      </w:pPr>
      <w:r w:rsidRPr="004C033F">
        <w:rPr>
          <w:rFonts w:ascii="Arial" w:hAnsi="Arial" w:cs="Arial"/>
          <w:sz w:val="20"/>
        </w:rPr>
        <w:t>The engine shall be a current production,</w:t>
      </w:r>
      <w:r w:rsidR="009145D1" w:rsidRPr="004C033F">
        <w:rPr>
          <w:rFonts w:ascii="Arial" w:hAnsi="Arial" w:cs="Arial"/>
          <w:sz w:val="20"/>
        </w:rPr>
        <w:t xml:space="preserve"> </w:t>
      </w:r>
      <w:r w:rsidRPr="004C033F">
        <w:rPr>
          <w:rFonts w:ascii="Arial" w:hAnsi="Arial" w:cs="Arial"/>
          <w:sz w:val="20"/>
        </w:rPr>
        <w:t>fuel injected</w:t>
      </w:r>
      <w:r w:rsidR="008F6C87" w:rsidRPr="004C033F">
        <w:rPr>
          <w:rFonts w:ascii="Arial" w:hAnsi="Arial" w:cs="Arial"/>
          <w:sz w:val="20"/>
        </w:rPr>
        <w:t>, liquid cooled diesel</w:t>
      </w:r>
      <w:r w:rsidRPr="004C033F">
        <w:rPr>
          <w:rFonts w:ascii="Arial" w:hAnsi="Arial" w:cs="Arial"/>
          <w:sz w:val="20"/>
        </w:rPr>
        <w:t xml:space="preserve"> and meet the following:</w:t>
      </w:r>
    </w:p>
    <w:p w:rsidR="001B34A6" w:rsidRPr="004C033F" w:rsidRDefault="001B34A6" w:rsidP="00AB2FD8">
      <w:pPr>
        <w:spacing w:before="120" w:line="240" w:lineRule="exact"/>
        <w:rPr>
          <w:rFonts w:ascii="Arial" w:hAnsi="Arial" w:cs="Arial"/>
          <w:sz w:val="20"/>
        </w:rPr>
      </w:pPr>
      <w:r w:rsidRPr="004C033F">
        <w:rPr>
          <w:rFonts w:ascii="Arial" w:hAnsi="Arial" w:cs="Arial"/>
          <w:sz w:val="20"/>
        </w:rPr>
        <w:t>The engine shall have a minimum S</w:t>
      </w:r>
      <w:r w:rsidR="008C4453" w:rsidRPr="004C033F">
        <w:rPr>
          <w:rFonts w:ascii="Arial" w:hAnsi="Arial" w:cs="Arial"/>
          <w:sz w:val="20"/>
        </w:rPr>
        <w:t xml:space="preserve">AE </w:t>
      </w:r>
      <w:r w:rsidR="009E5870" w:rsidRPr="004C033F">
        <w:rPr>
          <w:rFonts w:ascii="Arial" w:hAnsi="Arial" w:cs="Arial"/>
          <w:sz w:val="20"/>
        </w:rPr>
        <w:t>net</w:t>
      </w:r>
      <w:r w:rsidR="008C4453" w:rsidRPr="004C033F">
        <w:rPr>
          <w:rFonts w:ascii="Arial" w:hAnsi="Arial" w:cs="Arial"/>
          <w:sz w:val="20"/>
        </w:rPr>
        <w:t xml:space="preserve"> horsepower rating of </w:t>
      </w:r>
      <w:r w:rsidR="009E5870" w:rsidRPr="004C033F">
        <w:rPr>
          <w:rFonts w:ascii="Arial" w:hAnsi="Arial" w:cs="Arial"/>
          <w:sz w:val="20"/>
        </w:rPr>
        <w:t>67</w:t>
      </w:r>
      <w:r w:rsidRPr="004C033F">
        <w:rPr>
          <w:rFonts w:ascii="Arial" w:hAnsi="Arial" w:cs="Arial"/>
          <w:sz w:val="20"/>
        </w:rPr>
        <w:t xml:space="preserve"> H.P. at governed RPM</w:t>
      </w:r>
      <w:r w:rsidR="00AB2FD8" w:rsidRPr="004C033F">
        <w:rPr>
          <w:rFonts w:ascii="Arial" w:hAnsi="Arial" w:cs="Arial"/>
          <w:sz w:val="20"/>
        </w:rPr>
        <w:t xml:space="preserve"> and equipped with a cold weather starting aid.</w:t>
      </w:r>
      <w:r w:rsidR="00A83DE5" w:rsidRPr="004C033F">
        <w:rPr>
          <w:rFonts w:ascii="Arial" w:hAnsi="Arial" w:cs="Arial"/>
          <w:sz w:val="20"/>
        </w:rPr>
        <w:t xml:space="preserve"> </w:t>
      </w:r>
      <w:r w:rsidR="005C146F" w:rsidRPr="004C033F">
        <w:rPr>
          <w:rFonts w:ascii="Arial" w:hAnsi="Arial" w:cs="Arial"/>
          <w:sz w:val="20"/>
        </w:rPr>
        <w:t xml:space="preserve">If engine heater and battery trickle charger are </w:t>
      </w:r>
      <w:r w:rsidR="0088020C" w:rsidRPr="004C033F">
        <w:rPr>
          <w:rFonts w:ascii="Arial" w:hAnsi="Arial" w:cs="Arial"/>
          <w:sz w:val="20"/>
        </w:rPr>
        <w:t>available,</w:t>
      </w:r>
      <w:r w:rsidR="005C146F" w:rsidRPr="004C033F">
        <w:rPr>
          <w:rFonts w:ascii="Arial" w:hAnsi="Arial" w:cs="Arial"/>
          <w:sz w:val="20"/>
        </w:rPr>
        <w:t xml:space="preserve"> they shall be included.</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1B34A6" w:rsidRPr="004C033F" w:rsidRDefault="001B34A6" w:rsidP="001B34A6">
      <w:pPr>
        <w:tabs>
          <w:tab w:val="left" w:pos="600"/>
          <w:tab w:val="left" w:pos="960"/>
        </w:tabs>
        <w:spacing w:before="120"/>
        <w:rPr>
          <w:rFonts w:ascii="Arial" w:hAnsi="Arial" w:cs="Arial"/>
          <w:sz w:val="20"/>
        </w:rPr>
      </w:pPr>
      <w:r w:rsidRPr="004C033F">
        <w:rPr>
          <w:rFonts w:ascii="Arial" w:hAnsi="Arial" w:cs="Arial"/>
          <w:sz w:val="20"/>
        </w:rPr>
        <w:t>Component provided:</w:t>
      </w:r>
    </w:p>
    <w:tbl>
      <w:tblPr>
        <w:tblStyle w:val="TableGrid"/>
        <w:tblW w:w="7390" w:type="dxa"/>
        <w:tblInd w:w="8" w:type="dxa"/>
        <w:tblLook w:val="04A0" w:firstRow="1" w:lastRow="0" w:firstColumn="1" w:lastColumn="0" w:noHBand="0" w:noVBand="1"/>
      </w:tblPr>
      <w:tblGrid>
        <w:gridCol w:w="910"/>
        <w:gridCol w:w="900"/>
        <w:gridCol w:w="390"/>
        <w:gridCol w:w="1000"/>
        <w:gridCol w:w="2030"/>
        <w:gridCol w:w="90"/>
        <w:gridCol w:w="450"/>
        <w:gridCol w:w="180"/>
        <w:gridCol w:w="540"/>
        <w:gridCol w:w="900"/>
      </w:tblGrid>
      <w:tr w:rsidR="001B34A6" w:rsidRPr="004C033F" w:rsidTr="00AB2FD8">
        <w:tc>
          <w:tcPr>
            <w:tcW w:w="910" w:type="dxa"/>
            <w:tcBorders>
              <w:top w:val="nil"/>
              <w:left w:val="nil"/>
              <w:bottom w:val="nil"/>
              <w:right w:val="nil"/>
            </w:tcBorders>
          </w:tcPr>
          <w:p w:rsidR="001B34A6" w:rsidRPr="004C033F" w:rsidRDefault="001B34A6" w:rsidP="00AB2FD8">
            <w:pPr>
              <w:tabs>
                <w:tab w:val="left" w:pos="576"/>
              </w:tabs>
              <w:spacing w:before="120" w:line="240" w:lineRule="exact"/>
              <w:rPr>
                <w:rFonts w:ascii="Arial" w:hAnsi="Arial"/>
                <w:sz w:val="20"/>
              </w:rPr>
            </w:pPr>
            <w:r w:rsidRPr="004C033F">
              <w:rPr>
                <w:rFonts w:ascii="Arial" w:hAnsi="Arial"/>
                <w:sz w:val="20"/>
              </w:rPr>
              <w:t>Make:</w:t>
            </w:r>
          </w:p>
        </w:tc>
        <w:tc>
          <w:tcPr>
            <w:tcW w:w="6480" w:type="dxa"/>
            <w:gridSpan w:val="9"/>
            <w:tcBorders>
              <w:top w:val="nil"/>
              <w:left w:val="nil"/>
              <w:bottom w:val="single" w:sz="4" w:space="0" w:color="auto"/>
              <w:right w:val="nil"/>
            </w:tcBorders>
          </w:tcPr>
          <w:p w:rsidR="001B34A6" w:rsidRPr="004C033F" w:rsidRDefault="00DE4DEC" w:rsidP="00AB2FD8">
            <w:pPr>
              <w:tabs>
                <w:tab w:val="left" w:pos="576"/>
              </w:tabs>
              <w:spacing w:before="120" w:line="240" w:lineRule="exact"/>
              <w:rPr>
                <w:rFonts w:ascii="Arial" w:hAnsi="Arial"/>
                <w:sz w:val="20"/>
              </w:rPr>
            </w:pPr>
            <w:r w:rsidRPr="004C033F">
              <w:rPr>
                <w:rFonts w:ascii="Arial" w:hAnsi="Arial"/>
                <w:sz w:val="20"/>
              </w:rPr>
              <w:fldChar w:fldCharType="begin">
                <w:ffData>
                  <w:name w:val="Text30"/>
                  <w:enabled/>
                  <w:calcOnExit w:val="0"/>
                  <w:textInput/>
                </w:ffData>
              </w:fldChar>
            </w:r>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p>
        </w:tc>
      </w:tr>
      <w:tr w:rsidR="001B34A6" w:rsidRPr="004C033F" w:rsidTr="00AB2FD8">
        <w:tc>
          <w:tcPr>
            <w:tcW w:w="910" w:type="dxa"/>
            <w:tcBorders>
              <w:top w:val="nil"/>
              <w:left w:val="nil"/>
              <w:bottom w:val="nil"/>
              <w:right w:val="nil"/>
            </w:tcBorders>
          </w:tcPr>
          <w:p w:rsidR="001B34A6" w:rsidRPr="004C033F" w:rsidRDefault="001B34A6" w:rsidP="00AB2FD8">
            <w:pPr>
              <w:tabs>
                <w:tab w:val="left" w:pos="576"/>
              </w:tabs>
              <w:spacing w:before="120" w:line="240" w:lineRule="exact"/>
              <w:rPr>
                <w:rFonts w:ascii="Arial" w:hAnsi="Arial"/>
                <w:sz w:val="20"/>
              </w:rPr>
            </w:pPr>
            <w:r w:rsidRPr="004C033F">
              <w:rPr>
                <w:rFonts w:ascii="Arial" w:hAnsi="Arial"/>
                <w:sz w:val="20"/>
              </w:rPr>
              <w:t>Model:</w:t>
            </w:r>
          </w:p>
        </w:tc>
        <w:tc>
          <w:tcPr>
            <w:tcW w:w="6480" w:type="dxa"/>
            <w:gridSpan w:val="9"/>
            <w:tcBorders>
              <w:top w:val="single" w:sz="4" w:space="0" w:color="auto"/>
              <w:left w:val="nil"/>
              <w:bottom w:val="single" w:sz="4" w:space="0" w:color="auto"/>
              <w:right w:val="nil"/>
            </w:tcBorders>
          </w:tcPr>
          <w:p w:rsidR="001B34A6" w:rsidRPr="004C033F" w:rsidRDefault="00DE4DEC" w:rsidP="00AB2FD8">
            <w:pPr>
              <w:tabs>
                <w:tab w:val="left" w:pos="576"/>
              </w:tabs>
              <w:spacing w:before="120" w:line="240" w:lineRule="exact"/>
              <w:rPr>
                <w:rFonts w:ascii="Arial" w:hAnsi="Arial"/>
                <w:sz w:val="20"/>
              </w:rPr>
            </w:pPr>
            <w:r w:rsidRPr="004C033F">
              <w:rPr>
                <w:rFonts w:ascii="Arial" w:hAnsi="Arial"/>
                <w:sz w:val="20"/>
              </w:rPr>
              <w:fldChar w:fldCharType="begin">
                <w:ffData>
                  <w:name w:val="Text31"/>
                  <w:enabled/>
                  <w:calcOnExit w:val="0"/>
                  <w:textInput/>
                </w:ffData>
              </w:fldChar>
            </w:r>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p>
        </w:tc>
      </w:tr>
      <w:tr w:rsidR="001B34A6" w:rsidRPr="004C033F" w:rsidTr="00AB2FD8">
        <w:trPr>
          <w:gridAfter w:val="4"/>
          <w:wAfter w:w="2070" w:type="dxa"/>
        </w:trPr>
        <w:tc>
          <w:tcPr>
            <w:tcW w:w="2200" w:type="dxa"/>
            <w:gridSpan w:val="3"/>
            <w:tcBorders>
              <w:top w:val="nil"/>
              <w:left w:val="nil"/>
              <w:bottom w:val="nil"/>
              <w:right w:val="nil"/>
            </w:tcBorders>
          </w:tcPr>
          <w:p w:rsidR="001B34A6" w:rsidRPr="004C033F" w:rsidRDefault="001B34A6" w:rsidP="00AB2FD8">
            <w:pPr>
              <w:tabs>
                <w:tab w:val="left" w:pos="576"/>
              </w:tabs>
              <w:spacing w:before="120" w:line="240" w:lineRule="exact"/>
              <w:rPr>
                <w:rFonts w:ascii="Arial" w:hAnsi="Arial"/>
                <w:sz w:val="20"/>
              </w:rPr>
            </w:pPr>
            <w:r w:rsidRPr="004C033F">
              <w:rPr>
                <w:rFonts w:ascii="Arial" w:hAnsi="Arial"/>
                <w:sz w:val="20"/>
              </w:rPr>
              <w:t>Number of cylinders:</w:t>
            </w:r>
          </w:p>
        </w:tc>
        <w:tc>
          <w:tcPr>
            <w:tcW w:w="3120" w:type="dxa"/>
            <w:gridSpan w:val="3"/>
            <w:tcBorders>
              <w:top w:val="nil"/>
              <w:left w:val="nil"/>
              <w:bottom w:val="single" w:sz="4" w:space="0" w:color="auto"/>
              <w:right w:val="nil"/>
            </w:tcBorders>
          </w:tcPr>
          <w:p w:rsidR="001B34A6" w:rsidRPr="004C033F" w:rsidRDefault="00DE4DEC" w:rsidP="00AB2FD8">
            <w:pPr>
              <w:tabs>
                <w:tab w:val="left" w:pos="576"/>
              </w:tabs>
              <w:spacing w:before="120" w:line="240" w:lineRule="exact"/>
              <w:rPr>
                <w:rFonts w:ascii="Arial" w:hAnsi="Arial"/>
                <w:sz w:val="20"/>
              </w:rPr>
            </w:pPr>
            <w:r w:rsidRPr="004C033F">
              <w:rPr>
                <w:rFonts w:ascii="Arial" w:hAnsi="Arial"/>
                <w:sz w:val="20"/>
              </w:rPr>
              <w:fldChar w:fldCharType="begin">
                <w:ffData>
                  <w:name w:val="Text29"/>
                  <w:enabled/>
                  <w:calcOnExit w:val="0"/>
                  <w:textInput/>
                </w:ffData>
              </w:fldChar>
            </w:r>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p>
        </w:tc>
      </w:tr>
      <w:tr w:rsidR="00AB2FD8" w:rsidRPr="004C033F" w:rsidTr="00AB2FD8">
        <w:trPr>
          <w:gridAfter w:val="1"/>
          <w:wAfter w:w="900" w:type="dxa"/>
        </w:trPr>
        <w:tc>
          <w:tcPr>
            <w:tcW w:w="3200" w:type="dxa"/>
            <w:gridSpan w:val="4"/>
            <w:tcBorders>
              <w:top w:val="nil"/>
              <w:left w:val="nil"/>
              <w:bottom w:val="nil"/>
              <w:right w:val="nil"/>
            </w:tcBorders>
          </w:tcPr>
          <w:p w:rsidR="00AB2FD8" w:rsidRPr="004C033F" w:rsidRDefault="00AB2FD8" w:rsidP="00AB2FD8">
            <w:pPr>
              <w:tabs>
                <w:tab w:val="left" w:pos="576"/>
              </w:tabs>
              <w:spacing w:before="120" w:line="240" w:lineRule="exact"/>
              <w:rPr>
                <w:rFonts w:ascii="Arial" w:hAnsi="Arial"/>
                <w:sz w:val="20"/>
              </w:rPr>
            </w:pPr>
            <w:r w:rsidRPr="004C033F">
              <w:rPr>
                <w:rFonts w:ascii="Arial" w:hAnsi="Arial"/>
                <w:sz w:val="20"/>
              </w:rPr>
              <w:t>Horsepower @ governed RPM:</w:t>
            </w:r>
          </w:p>
        </w:tc>
        <w:tc>
          <w:tcPr>
            <w:tcW w:w="2570" w:type="dxa"/>
            <w:gridSpan w:val="3"/>
            <w:tcBorders>
              <w:top w:val="nil"/>
              <w:left w:val="nil"/>
              <w:bottom w:val="single" w:sz="4" w:space="0" w:color="auto"/>
              <w:right w:val="nil"/>
            </w:tcBorders>
          </w:tcPr>
          <w:p w:rsidR="00AB2FD8" w:rsidRPr="004C033F" w:rsidRDefault="00AB2FD8" w:rsidP="00AB2FD8">
            <w:pPr>
              <w:tabs>
                <w:tab w:val="left" w:pos="576"/>
              </w:tabs>
              <w:spacing w:before="120" w:line="240" w:lineRule="exact"/>
              <w:rPr>
                <w:rFonts w:ascii="Arial" w:hAnsi="Arial"/>
                <w:sz w:val="20"/>
              </w:rPr>
            </w:pPr>
            <w:r w:rsidRPr="004C033F">
              <w:rPr>
                <w:rFonts w:ascii="Arial" w:hAnsi="Arial"/>
                <w:sz w:val="20"/>
              </w:rPr>
              <w:fldChar w:fldCharType="begin">
                <w:ffData>
                  <w:name w:val="Text35"/>
                  <w:enabled/>
                  <w:calcOnExit w:val="0"/>
                  <w:textInput/>
                </w:ffData>
              </w:fldChar>
            </w:r>
            <w:bookmarkStart w:id="8" w:name="Text35"/>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bookmarkEnd w:id="8"/>
          </w:p>
        </w:tc>
        <w:tc>
          <w:tcPr>
            <w:tcW w:w="720" w:type="dxa"/>
            <w:gridSpan w:val="2"/>
            <w:tcBorders>
              <w:top w:val="nil"/>
              <w:left w:val="nil"/>
              <w:bottom w:val="nil"/>
              <w:right w:val="nil"/>
            </w:tcBorders>
          </w:tcPr>
          <w:p w:rsidR="00AB2FD8" w:rsidRPr="004C033F" w:rsidRDefault="00AB2FD8" w:rsidP="00AB2FD8">
            <w:pPr>
              <w:widowControl w:val="0"/>
              <w:spacing w:before="120"/>
              <w:rPr>
                <w:rFonts w:ascii="Arial" w:hAnsi="Arial" w:cs="Arial"/>
                <w:sz w:val="20"/>
              </w:rPr>
            </w:pPr>
            <w:r w:rsidRPr="004C033F">
              <w:rPr>
                <w:rFonts w:ascii="Arial" w:hAnsi="Arial" w:cs="Arial"/>
                <w:sz w:val="20"/>
              </w:rPr>
              <w:t>H.P.</w:t>
            </w:r>
          </w:p>
        </w:tc>
      </w:tr>
      <w:tr w:rsidR="00AB2FD8" w:rsidRPr="004C033F" w:rsidTr="00AB2FD8">
        <w:trPr>
          <w:gridAfter w:val="2"/>
          <w:wAfter w:w="1440" w:type="dxa"/>
        </w:trPr>
        <w:tc>
          <w:tcPr>
            <w:tcW w:w="1810" w:type="dxa"/>
            <w:gridSpan w:val="2"/>
            <w:tcBorders>
              <w:top w:val="nil"/>
              <w:left w:val="nil"/>
              <w:bottom w:val="nil"/>
              <w:right w:val="nil"/>
            </w:tcBorders>
          </w:tcPr>
          <w:p w:rsidR="00AB2FD8" w:rsidRPr="004C033F" w:rsidRDefault="00AB2FD8" w:rsidP="00AB2FD8">
            <w:pPr>
              <w:tabs>
                <w:tab w:val="left" w:pos="576"/>
              </w:tabs>
              <w:spacing w:before="120" w:line="240" w:lineRule="exact"/>
              <w:rPr>
                <w:rFonts w:ascii="Arial" w:hAnsi="Arial"/>
                <w:sz w:val="20"/>
              </w:rPr>
            </w:pPr>
            <w:r w:rsidRPr="004C033F">
              <w:rPr>
                <w:rFonts w:ascii="Arial" w:hAnsi="Arial"/>
                <w:sz w:val="20"/>
              </w:rPr>
              <w:t>Rated H.P. (Net)</w:t>
            </w:r>
          </w:p>
        </w:tc>
        <w:tc>
          <w:tcPr>
            <w:tcW w:w="3420" w:type="dxa"/>
            <w:gridSpan w:val="3"/>
            <w:tcBorders>
              <w:top w:val="nil"/>
              <w:left w:val="nil"/>
              <w:bottom w:val="single" w:sz="4" w:space="0" w:color="auto"/>
              <w:right w:val="nil"/>
            </w:tcBorders>
          </w:tcPr>
          <w:p w:rsidR="00AB2FD8" w:rsidRPr="004C033F" w:rsidRDefault="00AB2FD8" w:rsidP="00AB2FD8">
            <w:pPr>
              <w:tabs>
                <w:tab w:val="left" w:pos="576"/>
              </w:tabs>
              <w:spacing w:before="120" w:line="240" w:lineRule="exact"/>
              <w:rPr>
                <w:rFonts w:ascii="Arial" w:hAnsi="Arial"/>
                <w:sz w:val="20"/>
              </w:rPr>
            </w:pPr>
            <w:r w:rsidRPr="004C033F">
              <w:rPr>
                <w:rFonts w:ascii="Arial" w:hAnsi="Arial"/>
                <w:sz w:val="20"/>
              </w:rPr>
              <w:fldChar w:fldCharType="begin">
                <w:ffData>
                  <w:name w:val="Text36"/>
                  <w:enabled/>
                  <w:calcOnExit w:val="0"/>
                  <w:textInput/>
                </w:ffData>
              </w:fldChar>
            </w:r>
            <w:bookmarkStart w:id="9" w:name="Text36"/>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bookmarkEnd w:id="9"/>
          </w:p>
        </w:tc>
        <w:tc>
          <w:tcPr>
            <w:tcW w:w="720" w:type="dxa"/>
            <w:gridSpan w:val="3"/>
            <w:tcBorders>
              <w:top w:val="nil"/>
              <w:left w:val="nil"/>
              <w:bottom w:val="nil"/>
              <w:right w:val="nil"/>
            </w:tcBorders>
          </w:tcPr>
          <w:p w:rsidR="00AB2FD8" w:rsidRPr="004C033F" w:rsidRDefault="00AB2FD8" w:rsidP="00AB2FD8">
            <w:pPr>
              <w:widowControl w:val="0"/>
              <w:spacing w:before="120"/>
              <w:rPr>
                <w:rFonts w:ascii="Arial" w:hAnsi="Arial" w:cs="Arial"/>
                <w:sz w:val="20"/>
              </w:rPr>
            </w:pPr>
            <w:r w:rsidRPr="004C033F">
              <w:rPr>
                <w:rFonts w:ascii="Arial" w:hAnsi="Arial" w:cs="Arial"/>
                <w:sz w:val="20"/>
              </w:rPr>
              <w:t>H.P.</w:t>
            </w:r>
          </w:p>
        </w:tc>
      </w:tr>
    </w:tbl>
    <w:p w:rsidR="009145D1" w:rsidRPr="004C033F" w:rsidRDefault="009E5870" w:rsidP="001B34A6">
      <w:pPr>
        <w:spacing w:before="120" w:line="240" w:lineRule="exact"/>
        <w:rPr>
          <w:rFonts w:ascii="Arial" w:hAnsi="Arial" w:cs="Arial"/>
          <w:sz w:val="20"/>
        </w:rPr>
      </w:pPr>
      <w:r w:rsidRPr="004C033F">
        <w:rPr>
          <w:rFonts w:ascii="Arial" w:hAnsi="Arial" w:cs="Arial"/>
          <w:sz w:val="20"/>
        </w:rPr>
        <w:t>The engine shall be compliant with all current</w:t>
      </w:r>
      <w:r w:rsidR="002E056E" w:rsidRPr="004C033F">
        <w:rPr>
          <w:rFonts w:ascii="Arial" w:hAnsi="Arial" w:cs="Arial"/>
          <w:sz w:val="20"/>
        </w:rPr>
        <w:t xml:space="preserve"> EPA</w:t>
      </w:r>
      <w:r w:rsidR="006E75DA" w:rsidRPr="004C033F">
        <w:rPr>
          <w:rFonts w:ascii="Arial" w:hAnsi="Arial" w:cs="Arial"/>
          <w:sz w:val="20"/>
        </w:rPr>
        <w:t xml:space="preserve"> emission standards.</w:t>
      </w:r>
    </w:p>
    <w:p w:rsidR="006E75DA" w:rsidRPr="004C033F" w:rsidRDefault="006E75DA" w:rsidP="006E75DA">
      <w:pPr>
        <w:spacing w:before="120" w:after="120" w:line="240" w:lineRule="exact"/>
        <w:ind w:left="720"/>
        <w:rPr>
          <w:rFonts w:ascii="Arial" w:hAnsi="Arial" w:cs="Arial"/>
          <w:sz w:val="20"/>
        </w:rPr>
      </w:pPr>
      <w:bookmarkStart w:id="10" w:name="_Hlk16153841"/>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bookmarkEnd w:id="10"/>
    <w:p w:rsidR="00647D8E" w:rsidRPr="004C033F" w:rsidRDefault="00647D8E" w:rsidP="00647D8E">
      <w:pPr>
        <w:spacing w:before="120" w:line="240" w:lineRule="exact"/>
        <w:rPr>
          <w:rFonts w:ascii="Arial" w:hAnsi="Arial" w:cs="Arial"/>
          <w:b/>
          <w:sz w:val="20"/>
        </w:rPr>
      </w:pPr>
      <w:r w:rsidRPr="004C033F">
        <w:rPr>
          <w:rFonts w:ascii="Arial" w:hAnsi="Arial" w:cs="Arial"/>
          <w:b/>
          <w:sz w:val="20"/>
        </w:rPr>
        <w:t>Fuel system:</w:t>
      </w:r>
    </w:p>
    <w:p w:rsidR="00647D8E" w:rsidRPr="004C033F" w:rsidRDefault="00647D8E" w:rsidP="00C65354">
      <w:pPr>
        <w:spacing w:before="120" w:line="240" w:lineRule="exact"/>
        <w:rPr>
          <w:rFonts w:ascii="Arial" w:hAnsi="Arial" w:cs="Arial"/>
          <w:sz w:val="20"/>
        </w:rPr>
      </w:pPr>
      <w:r w:rsidRPr="004C033F">
        <w:rPr>
          <w:rFonts w:ascii="Arial" w:hAnsi="Arial" w:cs="Arial"/>
          <w:sz w:val="20"/>
        </w:rPr>
        <w:t>The fuel system shall be diesel and clearly labeled as such.</w:t>
      </w:r>
    </w:p>
    <w:p w:rsidR="00647D8E" w:rsidRPr="004C033F" w:rsidRDefault="00647D8E" w:rsidP="00647D8E">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647D8E" w:rsidRPr="004C033F" w:rsidRDefault="00647D8E" w:rsidP="00647D8E">
      <w:pPr>
        <w:spacing w:line="240" w:lineRule="exact"/>
        <w:rPr>
          <w:rFonts w:ascii="Arial" w:hAnsi="Arial" w:cs="Arial"/>
          <w:sz w:val="20"/>
        </w:rPr>
      </w:pPr>
      <w:r w:rsidRPr="004C033F">
        <w:rPr>
          <w:rFonts w:ascii="Arial" w:hAnsi="Arial" w:cs="Arial"/>
          <w:sz w:val="20"/>
        </w:rPr>
        <w:t>The fuel tank shall be sized properly to manufacturer’s specifications for engine supplied with unit.</w:t>
      </w:r>
    </w:p>
    <w:tbl>
      <w:tblPr>
        <w:tblW w:w="3978" w:type="dxa"/>
        <w:tblLook w:val="0000" w:firstRow="0" w:lastRow="0" w:firstColumn="0" w:lastColumn="0" w:noHBand="0" w:noVBand="0"/>
      </w:tblPr>
      <w:tblGrid>
        <w:gridCol w:w="1818"/>
        <w:gridCol w:w="2160"/>
      </w:tblGrid>
      <w:tr w:rsidR="00647D8E" w:rsidRPr="004C033F" w:rsidTr="00EA5509">
        <w:trPr>
          <w:cantSplit/>
          <w:trHeight w:val="288"/>
        </w:trPr>
        <w:tc>
          <w:tcPr>
            <w:tcW w:w="1818" w:type="dxa"/>
          </w:tcPr>
          <w:p w:rsidR="00647D8E" w:rsidRPr="004C033F" w:rsidRDefault="00647D8E" w:rsidP="00EA5509">
            <w:pPr>
              <w:spacing w:before="120"/>
              <w:rPr>
                <w:rFonts w:ascii="Arial" w:hAnsi="Arial" w:cs="Arial"/>
                <w:sz w:val="20"/>
              </w:rPr>
            </w:pPr>
            <w:bookmarkStart w:id="11" w:name="_Hlk16153689"/>
            <w:r w:rsidRPr="004C033F">
              <w:rPr>
                <w:rFonts w:ascii="Arial" w:hAnsi="Arial" w:cs="Arial"/>
                <w:sz w:val="20"/>
              </w:rPr>
              <w:t>Tank capacity:</w:t>
            </w:r>
          </w:p>
        </w:tc>
        <w:tc>
          <w:tcPr>
            <w:tcW w:w="2160" w:type="dxa"/>
            <w:tcBorders>
              <w:bottom w:val="single" w:sz="4" w:space="0" w:color="auto"/>
            </w:tcBorders>
          </w:tcPr>
          <w:p w:rsidR="00647D8E" w:rsidRPr="004C033F" w:rsidRDefault="00647D8E" w:rsidP="00EA5509">
            <w:pPr>
              <w:spacing w:before="120"/>
              <w:ind w:right="816"/>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sz w:val="20"/>
              </w:rPr>
              <w:fldChar w:fldCharType="end"/>
            </w:r>
          </w:p>
        </w:tc>
      </w:tr>
    </w:tbl>
    <w:bookmarkEnd w:id="11"/>
    <w:p w:rsidR="00647D8E" w:rsidRPr="004C033F" w:rsidRDefault="00647D8E" w:rsidP="00647D8E">
      <w:pPr>
        <w:spacing w:before="120" w:after="120" w:line="240" w:lineRule="exact"/>
        <w:rPr>
          <w:rFonts w:ascii="Arial" w:hAnsi="Arial" w:cs="Arial"/>
          <w:b/>
          <w:sz w:val="20"/>
        </w:rPr>
      </w:pPr>
      <w:r w:rsidRPr="004C033F">
        <w:rPr>
          <w:rFonts w:ascii="Arial" w:hAnsi="Arial" w:cs="Arial"/>
          <w:b/>
          <w:sz w:val="20"/>
        </w:rPr>
        <w:t>Cooling System:</w:t>
      </w:r>
    </w:p>
    <w:p w:rsidR="00647D8E" w:rsidRPr="004C033F" w:rsidRDefault="00647D8E" w:rsidP="00647D8E">
      <w:pPr>
        <w:spacing w:line="240" w:lineRule="exact"/>
        <w:rPr>
          <w:rFonts w:ascii="Arial" w:hAnsi="Arial" w:cs="Arial"/>
          <w:sz w:val="20"/>
        </w:rPr>
      </w:pPr>
      <w:r w:rsidRPr="004C033F">
        <w:rPr>
          <w:rFonts w:ascii="Arial" w:hAnsi="Arial" w:cs="Arial"/>
          <w:sz w:val="20"/>
        </w:rPr>
        <w:t>Manufacturer’s standard cooling system with extended life antifreeze rated to -30</w:t>
      </w:r>
      <w:r w:rsidRPr="004C033F">
        <w:rPr>
          <w:rFonts w:ascii="Arial" w:hAnsi="Arial" w:cs="Arial"/>
          <w:sz w:val="20"/>
        </w:rPr>
        <w:sym w:font="Symbol" w:char="F0B0"/>
      </w:r>
      <w:r w:rsidRPr="004C033F">
        <w:rPr>
          <w:rFonts w:ascii="Arial" w:hAnsi="Arial" w:cs="Arial"/>
          <w:sz w:val="20"/>
        </w:rPr>
        <w:t>F.</w:t>
      </w:r>
    </w:p>
    <w:p w:rsidR="00647D8E" w:rsidRPr="004C033F" w:rsidRDefault="00647D8E" w:rsidP="00647D8E">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647D8E" w:rsidRPr="004C033F" w:rsidRDefault="00647D8E" w:rsidP="00647D8E">
      <w:pPr>
        <w:spacing w:after="120" w:line="240" w:lineRule="exact"/>
        <w:rPr>
          <w:rFonts w:ascii="Arial" w:hAnsi="Arial" w:cs="Arial"/>
          <w:b/>
          <w:sz w:val="20"/>
        </w:rPr>
      </w:pPr>
      <w:r w:rsidRPr="004C033F">
        <w:rPr>
          <w:rFonts w:ascii="Arial" w:hAnsi="Arial" w:cs="Arial"/>
          <w:b/>
          <w:sz w:val="20"/>
        </w:rPr>
        <w:t>Transmission</w:t>
      </w:r>
      <w:r w:rsidR="00046585" w:rsidRPr="004C033F">
        <w:rPr>
          <w:rFonts w:ascii="Arial" w:hAnsi="Arial" w:cs="Arial"/>
          <w:b/>
          <w:sz w:val="20"/>
        </w:rPr>
        <w:t>, Axles, &amp; Drive train</w:t>
      </w:r>
      <w:r w:rsidRPr="004C033F">
        <w:rPr>
          <w:rFonts w:ascii="Arial" w:hAnsi="Arial" w:cs="Arial"/>
          <w:b/>
          <w:sz w:val="20"/>
        </w:rPr>
        <w:t>:</w:t>
      </w:r>
    </w:p>
    <w:p w:rsidR="00647D8E" w:rsidRPr="004C033F" w:rsidRDefault="00893B27" w:rsidP="001B34A6">
      <w:pPr>
        <w:spacing w:before="120" w:line="240" w:lineRule="exact"/>
        <w:rPr>
          <w:rFonts w:ascii="Arial" w:hAnsi="Arial" w:cs="Arial"/>
          <w:sz w:val="20"/>
        </w:rPr>
      </w:pPr>
      <w:r w:rsidRPr="004C033F">
        <w:rPr>
          <w:rFonts w:ascii="Arial" w:hAnsi="Arial" w:cs="Arial"/>
          <w:sz w:val="20"/>
        </w:rPr>
        <w:t>Full-time active, four corner, oscillating</w:t>
      </w:r>
      <w:r w:rsidR="005076F1" w:rsidRPr="004C033F">
        <w:rPr>
          <w:rFonts w:ascii="Arial" w:hAnsi="Arial" w:cs="Arial"/>
          <w:sz w:val="20"/>
        </w:rPr>
        <w:t xml:space="preserve"> axles</w:t>
      </w:r>
      <w:r w:rsidR="00046585" w:rsidRPr="004C033F">
        <w:rPr>
          <w:rFonts w:ascii="Arial" w:hAnsi="Arial" w:cs="Arial"/>
          <w:sz w:val="20"/>
        </w:rPr>
        <w:t>.</w:t>
      </w:r>
    </w:p>
    <w:p w:rsidR="00046585" w:rsidRPr="004C033F" w:rsidRDefault="00046585" w:rsidP="00046585">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647D8E" w:rsidRPr="004C033F" w:rsidRDefault="00582D94" w:rsidP="001B34A6">
      <w:pPr>
        <w:spacing w:before="120" w:line="240" w:lineRule="exact"/>
        <w:rPr>
          <w:rFonts w:ascii="Arial" w:hAnsi="Arial" w:cs="Arial"/>
          <w:sz w:val="20"/>
        </w:rPr>
      </w:pPr>
      <w:r w:rsidRPr="004C033F">
        <w:rPr>
          <w:rFonts w:ascii="Arial" w:hAnsi="Arial" w:cs="Arial"/>
          <w:sz w:val="20"/>
        </w:rPr>
        <w:lastRenderedPageBreak/>
        <w:t xml:space="preserve">The aerial device shall </w:t>
      </w:r>
      <w:r w:rsidR="00710029" w:rsidRPr="004C033F">
        <w:rPr>
          <w:rFonts w:ascii="Arial" w:hAnsi="Arial" w:cs="Arial"/>
          <w:sz w:val="20"/>
        </w:rPr>
        <w:t>include</w:t>
      </w:r>
      <w:r w:rsidR="00A2763C" w:rsidRPr="004C033F">
        <w:rPr>
          <w:rFonts w:ascii="Arial" w:hAnsi="Arial" w:cs="Arial"/>
          <w:sz w:val="20"/>
        </w:rPr>
        <w:t xml:space="preserve"> a descent and tilt</w:t>
      </w:r>
      <w:r w:rsidR="00710029" w:rsidRPr="004C033F">
        <w:rPr>
          <w:rFonts w:ascii="Arial" w:hAnsi="Arial" w:cs="Arial"/>
          <w:sz w:val="20"/>
        </w:rPr>
        <w:t xml:space="preserve"> alarm</w:t>
      </w:r>
      <w:r w:rsidR="00CA2433" w:rsidRPr="004C033F">
        <w:rPr>
          <w:rFonts w:ascii="Arial" w:hAnsi="Arial" w:cs="Arial"/>
          <w:sz w:val="20"/>
        </w:rPr>
        <w:t xml:space="preserve"> to </w:t>
      </w:r>
      <w:r w:rsidR="00710029" w:rsidRPr="004C033F">
        <w:rPr>
          <w:rFonts w:ascii="Arial" w:hAnsi="Arial" w:cs="Arial"/>
          <w:sz w:val="20"/>
        </w:rPr>
        <w:t>alert the operator of</w:t>
      </w:r>
      <w:r w:rsidR="00CA2433" w:rsidRPr="004C033F">
        <w:rPr>
          <w:rFonts w:ascii="Arial" w:hAnsi="Arial" w:cs="Arial"/>
          <w:sz w:val="20"/>
        </w:rPr>
        <w:t xml:space="preserve"> uneven terrain.</w:t>
      </w:r>
    </w:p>
    <w:p w:rsidR="00CA2433" w:rsidRPr="004C033F" w:rsidRDefault="00CA2433" w:rsidP="00CA2433">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9145D1" w:rsidRPr="004C033F" w:rsidRDefault="009145D1" w:rsidP="009145D1">
      <w:pPr>
        <w:tabs>
          <w:tab w:val="left" w:pos="2160"/>
        </w:tabs>
        <w:spacing w:after="120" w:line="240" w:lineRule="exact"/>
        <w:rPr>
          <w:rFonts w:ascii="Arial" w:hAnsi="Arial" w:cs="Arial"/>
          <w:b/>
          <w:sz w:val="20"/>
        </w:rPr>
      </w:pPr>
      <w:r w:rsidRPr="004C033F">
        <w:rPr>
          <w:rFonts w:ascii="Arial" w:hAnsi="Arial" w:cs="Arial"/>
          <w:b/>
          <w:sz w:val="20"/>
        </w:rPr>
        <w:t>Chassis:</w:t>
      </w:r>
    </w:p>
    <w:p w:rsidR="009145D1" w:rsidRPr="004C033F" w:rsidRDefault="00CA2433" w:rsidP="009145D1">
      <w:pPr>
        <w:tabs>
          <w:tab w:val="left" w:pos="2160"/>
        </w:tabs>
        <w:spacing w:after="120" w:line="240" w:lineRule="exact"/>
        <w:rPr>
          <w:rFonts w:ascii="Arial" w:hAnsi="Arial" w:cs="Arial"/>
          <w:sz w:val="20"/>
        </w:rPr>
      </w:pPr>
      <w:r w:rsidRPr="004C033F">
        <w:rPr>
          <w:rFonts w:ascii="Arial" w:hAnsi="Arial" w:cs="Arial"/>
          <w:sz w:val="20"/>
        </w:rPr>
        <w:t xml:space="preserve">The aerial device proposed must </w:t>
      </w:r>
      <w:r w:rsidR="004C506D" w:rsidRPr="004C033F">
        <w:rPr>
          <w:rFonts w:ascii="Arial" w:hAnsi="Arial" w:cs="Arial"/>
          <w:sz w:val="20"/>
        </w:rPr>
        <w:t xml:space="preserve">include the following approximate dimensions and capacities </w:t>
      </w:r>
    </w:p>
    <w:p w:rsidR="009145D1" w:rsidRPr="004C033F" w:rsidRDefault="004C506D" w:rsidP="00794DB3">
      <w:pPr>
        <w:tabs>
          <w:tab w:val="left" w:pos="2160"/>
        </w:tabs>
        <w:spacing w:line="240" w:lineRule="exact"/>
        <w:ind w:left="720"/>
        <w:rPr>
          <w:rFonts w:ascii="Arial" w:hAnsi="Arial" w:cs="Arial"/>
          <w:sz w:val="20"/>
        </w:rPr>
      </w:pPr>
      <w:r w:rsidRPr="004C033F">
        <w:rPr>
          <w:rFonts w:ascii="Arial" w:hAnsi="Arial" w:cs="Arial"/>
          <w:sz w:val="20"/>
        </w:rPr>
        <w:t>Weig</w:t>
      </w:r>
      <w:r w:rsidR="00511615" w:rsidRPr="004C033F">
        <w:rPr>
          <w:rFonts w:ascii="Arial" w:hAnsi="Arial" w:cs="Arial"/>
          <w:sz w:val="20"/>
        </w:rPr>
        <w:t>h</w:t>
      </w:r>
      <w:r w:rsidRPr="004C033F">
        <w:rPr>
          <w:rFonts w:ascii="Arial" w:hAnsi="Arial" w:cs="Arial"/>
          <w:sz w:val="20"/>
        </w:rPr>
        <w:t>t</w:t>
      </w:r>
      <w:r w:rsidR="00511615" w:rsidRPr="004C033F">
        <w:rPr>
          <w:rFonts w:ascii="Arial" w:hAnsi="Arial" w:cs="Arial"/>
          <w:sz w:val="20"/>
        </w:rPr>
        <w:t xml:space="preserve"> - </w:t>
      </w:r>
      <w:r w:rsidR="00710029" w:rsidRPr="004C033F">
        <w:rPr>
          <w:rFonts w:ascii="Arial" w:hAnsi="Arial" w:cs="Arial"/>
          <w:sz w:val="20"/>
        </w:rPr>
        <w:t>29</w:t>
      </w:r>
      <w:r w:rsidR="00511615" w:rsidRPr="004C033F">
        <w:rPr>
          <w:rFonts w:ascii="Arial" w:hAnsi="Arial" w:cs="Arial"/>
          <w:sz w:val="20"/>
        </w:rPr>
        <w:t>,</w:t>
      </w:r>
      <w:r w:rsidR="00B57EA0" w:rsidRPr="004C033F">
        <w:rPr>
          <w:rFonts w:ascii="Arial" w:hAnsi="Arial" w:cs="Arial"/>
          <w:sz w:val="20"/>
        </w:rPr>
        <w:t>000</w:t>
      </w:r>
      <w:r w:rsidR="00511615" w:rsidRPr="004C033F">
        <w:rPr>
          <w:rFonts w:ascii="Arial" w:hAnsi="Arial" w:cs="Arial"/>
          <w:sz w:val="20"/>
        </w:rPr>
        <w:t xml:space="preserve"> </w:t>
      </w:r>
      <w:r w:rsidR="00260A78" w:rsidRPr="004C033F">
        <w:rPr>
          <w:rFonts w:ascii="Arial" w:hAnsi="Arial" w:cs="Arial"/>
          <w:sz w:val="20"/>
        </w:rPr>
        <w:t>lbs.</w:t>
      </w:r>
    </w:p>
    <w:p w:rsidR="00511615" w:rsidRPr="004C033F" w:rsidRDefault="00511615" w:rsidP="00794DB3">
      <w:pPr>
        <w:tabs>
          <w:tab w:val="left" w:pos="2160"/>
        </w:tabs>
        <w:spacing w:line="240" w:lineRule="exact"/>
        <w:ind w:left="720"/>
        <w:rPr>
          <w:rFonts w:ascii="Arial" w:hAnsi="Arial" w:cs="Arial"/>
          <w:sz w:val="20"/>
        </w:rPr>
      </w:pPr>
      <w:r w:rsidRPr="004C033F">
        <w:rPr>
          <w:rFonts w:ascii="Arial" w:hAnsi="Arial" w:cs="Arial"/>
          <w:sz w:val="20"/>
        </w:rPr>
        <w:t>Width – 8’-</w:t>
      </w:r>
      <w:r w:rsidR="002D1968" w:rsidRPr="004C033F">
        <w:rPr>
          <w:rFonts w:ascii="Arial" w:hAnsi="Arial" w:cs="Arial"/>
          <w:sz w:val="20"/>
        </w:rPr>
        <w:t>6</w:t>
      </w:r>
      <w:r w:rsidRPr="004C033F">
        <w:rPr>
          <w:rFonts w:ascii="Arial" w:hAnsi="Arial" w:cs="Arial"/>
          <w:sz w:val="20"/>
        </w:rPr>
        <w:t>”</w:t>
      </w:r>
    </w:p>
    <w:p w:rsidR="00511615" w:rsidRPr="004C033F" w:rsidRDefault="00511615" w:rsidP="004C506D">
      <w:pPr>
        <w:tabs>
          <w:tab w:val="left" w:pos="2160"/>
        </w:tabs>
        <w:spacing w:after="120" w:line="240" w:lineRule="exact"/>
        <w:ind w:left="720"/>
        <w:rPr>
          <w:rFonts w:ascii="Arial" w:hAnsi="Arial" w:cs="Arial"/>
          <w:sz w:val="20"/>
        </w:rPr>
      </w:pPr>
      <w:r w:rsidRPr="004C033F">
        <w:rPr>
          <w:rFonts w:ascii="Arial" w:hAnsi="Arial" w:cs="Arial"/>
          <w:sz w:val="20"/>
        </w:rPr>
        <w:t xml:space="preserve">Ground clearance – </w:t>
      </w:r>
      <w:r w:rsidR="00260A78" w:rsidRPr="004C033F">
        <w:rPr>
          <w:rFonts w:ascii="Arial" w:hAnsi="Arial" w:cs="Arial"/>
          <w:sz w:val="20"/>
        </w:rPr>
        <w:t>16</w:t>
      </w:r>
      <w:r w:rsidRPr="004C033F">
        <w:rPr>
          <w:rFonts w:ascii="Arial" w:hAnsi="Arial" w:cs="Arial"/>
          <w:sz w:val="20"/>
        </w:rPr>
        <w:t>”</w:t>
      </w:r>
    </w:p>
    <w:p w:rsidR="00FD0894" w:rsidRPr="004C033F" w:rsidRDefault="00FD0894" w:rsidP="00DB77FE">
      <w:pPr>
        <w:tabs>
          <w:tab w:val="left" w:pos="2160"/>
        </w:tabs>
        <w:spacing w:line="240" w:lineRule="exact"/>
        <w:rPr>
          <w:rFonts w:ascii="Arial" w:hAnsi="Arial" w:cs="Arial"/>
          <w:sz w:val="20"/>
        </w:rPr>
      </w:pPr>
      <w:r w:rsidRPr="004C033F">
        <w:rPr>
          <w:rFonts w:ascii="Arial" w:hAnsi="Arial" w:cs="Arial"/>
          <w:sz w:val="20"/>
        </w:rPr>
        <w:t>Proposed aerial device:</w:t>
      </w:r>
    </w:p>
    <w:tbl>
      <w:tblPr>
        <w:tblStyle w:val="TableClassic1"/>
        <w:tblW w:w="6120" w:type="dxa"/>
        <w:tblInd w:w="108" w:type="dxa"/>
        <w:tblBorders>
          <w:top w:val="none" w:sz="0" w:space="0" w:color="auto"/>
          <w:bottom w:val="none" w:sz="0" w:space="0" w:color="auto"/>
        </w:tblBorders>
        <w:tblLayout w:type="fixed"/>
        <w:tblLook w:val="0600" w:firstRow="0" w:lastRow="0" w:firstColumn="0" w:lastColumn="0" w:noHBand="1" w:noVBand="1"/>
      </w:tblPr>
      <w:tblGrid>
        <w:gridCol w:w="2070"/>
        <w:gridCol w:w="90"/>
        <w:gridCol w:w="1986"/>
        <w:gridCol w:w="1974"/>
      </w:tblGrid>
      <w:tr w:rsidR="00D12B28" w:rsidRPr="004C033F" w:rsidTr="00066CA0">
        <w:trPr>
          <w:cantSplit/>
          <w:trHeight w:val="144"/>
        </w:trPr>
        <w:tc>
          <w:tcPr>
            <w:tcW w:w="2160" w:type="dxa"/>
            <w:gridSpan w:val="2"/>
            <w:vAlign w:val="bottom"/>
          </w:tcPr>
          <w:p w:rsidR="00D12B28" w:rsidRPr="004C033F" w:rsidRDefault="00D12B28" w:rsidP="00D12B28">
            <w:pPr>
              <w:widowControl w:val="0"/>
              <w:spacing w:before="120"/>
              <w:ind w:left="720"/>
              <w:rPr>
                <w:rFonts w:ascii="Arial" w:hAnsi="Arial" w:cs="Arial"/>
                <w:sz w:val="20"/>
              </w:rPr>
            </w:pPr>
            <w:r w:rsidRPr="004C033F">
              <w:rPr>
                <w:rFonts w:ascii="Arial" w:hAnsi="Arial" w:cs="Arial"/>
                <w:sz w:val="20"/>
              </w:rPr>
              <w:t>Weight:</w:t>
            </w:r>
          </w:p>
        </w:tc>
        <w:tc>
          <w:tcPr>
            <w:tcW w:w="1986" w:type="dxa"/>
            <w:tcBorders>
              <w:bottom w:val="single" w:sz="4" w:space="0" w:color="auto"/>
            </w:tcBorders>
            <w:vAlign w:val="bottom"/>
          </w:tcPr>
          <w:p w:rsidR="00D12B28" w:rsidRPr="004C033F" w:rsidRDefault="00D12B28" w:rsidP="00EA5509">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1974" w:type="dxa"/>
          </w:tcPr>
          <w:p w:rsidR="00D12B28" w:rsidRPr="004C033F" w:rsidRDefault="00D50FB0" w:rsidP="00D12B28">
            <w:pPr>
              <w:widowControl w:val="0"/>
              <w:spacing w:before="120"/>
              <w:rPr>
                <w:rFonts w:ascii="Arial" w:hAnsi="Arial" w:cs="Arial"/>
                <w:sz w:val="20"/>
              </w:rPr>
            </w:pPr>
            <w:r w:rsidRPr="004C033F">
              <w:rPr>
                <w:rFonts w:ascii="Arial" w:hAnsi="Arial" w:cs="Arial"/>
                <w:sz w:val="20"/>
              </w:rPr>
              <w:t>Lbs.</w:t>
            </w:r>
          </w:p>
        </w:tc>
      </w:tr>
      <w:tr w:rsidR="004E6D51" w:rsidRPr="004C033F"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7C11EA" w:rsidRPr="004C033F" w:rsidRDefault="007C11EA" w:rsidP="004E6D51">
            <w:pPr>
              <w:widowControl w:val="0"/>
              <w:spacing w:before="120"/>
              <w:ind w:left="720"/>
              <w:rPr>
                <w:rFonts w:ascii="Arial" w:hAnsi="Arial" w:cs="Arial"/>
                <w:sz w:val="20"/>
              </w:rPr>
            </w:pPr>
            <w:r w:rsidRPr="004C033F">
              <w:rPr>
                <w:rFonts w:ascii="Arial" w:hAnsi="Arial" w:cs="Arial"/>
                <w:sz w:val="20"/>
              </w:rPr>
              <w:t>W</w:t>
            </w:r>
            <w:r w:rsidR="004E6D51" w:rsidRPr="004C033F">
              <w:rPr>
                <w:rFonts w:ascii="Arial" w:hAnsi="Arial" w:cs="Arial"/>
                <w:sz w:val="20"/>
              </w:rPr>
              <w:t>idth</w:t>
            </w:r>
            <w:r w:rsidRPr="004C033F">
              <w:rPr>
                <w:rFonts w:ascii="Arial" w:hAnsi="Arial" w:cs="Arial"/>
                <w:sz w:val="20"/>
              </w:rPr>
              <w:t>:</w:t>
            </w:r>
          </w:p>
        </w:tc>
        <w:tc>
          <w:tcPr>
            <w:tcW w:w="2076" w:type="dxa"/>
            <w:gridSpan w:val="2"/>
            <w:tcBorders>
              <w:top w:val="single" w:sz="4" w:space="0" w:color="auto"/>
              <w:left w:val="nil"/>
              <w:bottom w:val="single" w:sz="4" w:space="0" w:color="auto"/>
            </w:tcBorders>
          </w:tcPr>
          <w:p w:rsidR="007C11EA" w:rsidRPr="004C033F" w:rsidRDefault="007C11EA"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1974" w:type="dxa"/>
            <w:tcBorders>
              <w:top w:val="nil"/>
              <w:bottom w:val="nil"/>
            </w:tcBorders>
          </w:tcPr>
          <w:p w:rsidR="007C11EA" w:rsidRPr="004C033F"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t>Inches</w:t>
            </w:r>
          </w:p>
        </w:tc>
      </w:tr>
      <w:tr w:rsidR="00066CA0" w:rsidRPr="004C033F"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066CA0" w:rsidRPr="004C033F" w:rsidRDefault="00066CA0" w:rsidP="00EA5509">
            <w:pPr>
              <w:widowControl w:val="0"/>
              <w:spacing w:before="120"/>
              <w:ind w:left="720"/>
              <w:rPr>
                <w:rFonts w:ascii="Arial" w:hAnsi="Arial" w:cs="Arial"/>
                <w:sz w:val="20"/>
              </w:rPr>
            </w:pPr>
            <w:r w:rsidRPr="004C033F">
              <w:rPr>
                <w:rFonts w:ascii="Arial" w:hAnsi="Arial" w:cs="Arial"/>
                <w:sz w:val="20"/>
              </w:rPr>
              <w:t>Clearance:</w:t>
            </w:r>
          </w:p>
        </w:tc>
        <w:tc>
          <w:tcPr>
            <w:tcW w:w="2076" w:type="dxa"/>
            <w:gridSpan w:val="2"/>
            <w:tcBorders>
              <w:top w:val="single" w:sz="4" w:space="0" w:color="auto"/>
              <w:left w:val="nil"/>
              <w:bottom w:val="single" w:sz="4" w:space="0" w:color="auto"/>
            </w:tcBorders>
          </w:tcPr>
          <w:p w:rsidR="00066CA0" w:rsidRPr="004C033F"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1974" w:type="dxa"/>
            <w:tcBorders>
              <w:top w:val="nil"/>
              <w:bottom w:val="nil"/>
            </w:tcBorders>
          </w:tcPr>
          <w:p w:rsidR="00066CA0" w:rsidRPr="004C033F"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t>Inches</w:t>
            </w:r>
          </w:p>
        </w:tc>
      </w:tr>
    </w:tbl>
    <w:p w:rsidR="00267341" w:rsidRPr="004C033F" w:rsidRDefault="00267341" w:rsidP="00267341">
      <w:pPr>
        <w:spacing w:before="120" w:after="120" w:line="240" w:lineRule="exact"/>
        <w:rPr>
          <w:rFonts w:ascii="Arial" w:hAnsi="Arial" w:cs="Arial"/>
          <w:b/>
          <w:sz w:val="20"/>
        </w:rPr>
      </w:pPr>
      <w:r w:rsidRPr="004C033F">
        <w:rPr>
          <w:rFonts w:ascii="Arial" w:hAnsi="Arial" w:cs="Arial"/>
          <w:b/>
          <w:sz w:val="20"/>
        </w:rPr>
        <w:t>T</w:t>
      </w:r>
      <w:r w:rsidR="00372907" w:rsidRPr="004C033F">
        <w:rPr>
          <w:rFonts w:ascii="Arial" w:hAnsi="Arial" w:cs="Arial"/>
          <w:b/>
          <w:sz w:val="20"/>
        </w:rPr>
        <w:t>racks</w:t>
      </w:r>
      <w:r w:rsidRPr="004C033F">
        <w:rPr>
          <w:rFonts w:ascii="Arial" w:hAnsi="Arial" w:cs="Arial"/>
          <w:b/>
          <w:sz w:val="20"/>
        </w:rPr>
        <w:t>:</w:t>
      </w:r>
    </w:p>
    <w:p w:rsidR="00267341" w:rsidRPr="004C033F" w:rsidRDefault="00D50FB0" w:rsidP="00267341">
      <w:pPr>
        <w:spacing w:line="240" w:lineRule="exact"/>
        <w:rPr>
          <w:rFonts w:ascii="Arial" w:hAnsi="Arial" w:cs="Arial"/>
          <w:sz w:val="20"/>
        </w:rPr>
      </w:pPr>
      <w:r w:rsidRPr="004C033F">
        <w:rPr>
          <w:rFonts w:ascii="Arial" w:hAnsi="Arial" w:cs="Arial"/>
          <w:sz w:val="20"/>
        </w:rPr>
        <w:t xml:space="preserve">Four corner </w:t>
      </w:r>
      <w:r w:rsidR="00831B7E" w:rsidRPr="004C033F">
        <w:rPr>
          <w:rFonts w:ascii="Arial" w:hAnsi="Arial" w:cs="Arial"/>
          <w:sz w:val="20"/>
        </w:rPr>
        <w:t xml:space="preserve">Quad Track style. </w:t>
      </w:r>
      <w:r w:rsidR="00267341" w:rsidRPr="004C033F">
        <w:rPr>
          <w:rFonts w:ascii="Arial" w:hAnsi="Arial" w:cs="Arial"/>
          <w:sz w:val="20"/>
        </w:rPr>
        <w:t xml:space="preserve">The </w:t>
      </w:r>
      <w:r w:rsidR="00D877C3" w:rsidRPr="004C033F">
        <w:rPr>
          <w:rFonts w:ascii="Arial" w:hAnsi="Arial" w:cs="Arial"/>
          <w:sz w:val="20"/>
        </w:rPr>
        <w:t>tracks shall be</w:t>
      </w:r>
      <w:r w:rsidR="00372907" w:rsidRPr="004C033F">
        <w:rPr>
          <w:rFonts w:ascii="Arial" w:hAnsi="Arial" w:cs="Arial"/>
          <w:sz w:val="20"/>
        </w:rPr>
        <w:t xml:space="preserve"> cleated </w:t>
      </w:r>
      <w:r w:rsidR="001C5E7B" w:rsidRPr="004C033F">
        <w:rPr>
          <w:rFonts w:ascii="Arial" w:hAnsi="Arial" w:cs="Arial"/>
          <w:sz w:val="20"/>
        </w:rPr>
        <w:t>for off-road rough terrain</w:t>
      </w:r>
      <w:r w:rsidR="00372907" w:rsidRPr="004C033F">
        <w:rPr>
          <w:rFonts w:ascii="Arial" w:hAnsi="Arial" w:cs="Arial"/>
          <w:sz w:val="20"/>
        </w:rPr>
        <w:t xml:space="preserve"> use</w:t>
      </w:r>
      <w:r w:rsidR="00A9513E" w:rsidRPr="004C033F">
        <w:rPr>
          <w:rFonts w:ascii="Arial" w:hAnsi="Arial" w:cs="Arial"/>
          <w:sz w:val="20"/>
        </w:rPr>
        <w:t xml:space="preserve"> including sand, snow and </w:t>
      </w:r>
      <w:r w:rsidR="0083556C" w:rsidRPr="004C033F">
        <w:rPr>
          <w:rFonts w:ascii="Arial" w:hAnsi="Arial" w:cs="Arial"/>
          <w:sz w:val="20"/>
        </w:rPr>
        <w:t>mud</w:t>
      </w:r>
      <w:r w:rsidR="001C5E7B" w:rsidRPr="004C033F">
        <w:rPr>
          <w:rFonts w:ascii="Arial" w:hAnsi="Arial" w:cs="Arial"/>
          <w:sz w:val="20"/>
        </w:rPr>
        <w:t>.</w:t>
      </w:r>
      <w:r w:rsidR="00136854" w:rsidRPr="004C033F">
        <w:rPr>
          <w:rFonts w:ascii="Arial" w:hAnsi="Arial" w:cs="Arial"/>
          <w:sz w:val="20"/>
        </w:rPr>
        <w:t xml:space="preserve"> Bolt on </w:t>
      </w:r>
      <w:r w:rsidR="00E53640" w:rsidRPr="004C033F">
        <w:rPr>
          <w:rFonts w:ascii="Arial" w:hAnsi="Arial" w:cs="Arial"/>
          <w:sz w:val="20"/>
        </w:rPr>
        <w:t>tracks over tires does not</w:t>
      </w:r>
      <w:r w:rsidR="001706BD">
        <w:rPr>
          <w:rFonts w:ascii="Arial" w:hAnsi="Arial" w:cs="Arial"/>
          <w:sz w:val="20"/>
        </w:rPr>
        <w:t xml:space="preserve"> meet this requirement.</w:t>
      </w:r>
      <w:bookmarkStart w:id="12" w:name="_GoBack"/>
      <w:bookmarkEnd w:id="12"/>
      <w:r w:rsidR="00E53640" w:rsidRPr="004C033F">
        <w:rPr>
          <w:rFonts w:ascii="Arial" w:hAnsi="Arial" w:cs="Arial"/>
          <w:sz w:val="20"/>
        </w:rPr>
        <w:t xml:space="preserve"> </w:t>
      </w:r>
    </w:p>
    <w:tbl>
      <w:tblPr>
        <w:tblStyle w:val="TableClassic1"/>
        <w:tblW w:w="7830" w:type="dxa"/>
        <w:tblInd w:w="108" w:type="dxa"/>
        <w:tblBorders>
          <w:top w:val="none" w:sz="0" w:space="0" w:color="auto"/>
          <w:bottom w:val="none" w:sz="0" w:space="0" w:color="auto"/>
        </w:tblBorders>
        <w:tblLook w:val="0600" w:firstRow="0" w:lastRow="0" w:firstColumn="0" w:lastColumn="0" w:noHBand="1" w:noVBand="1"/>
      </w:tblPr>
      <w:tblGrid>
        <w:gridCol w:w="1890"/>
        <w:gridCol w:w="720"/>
        <w:gridCol w:w="2520"/>
        <w:gridCol w:w="1350"/>
        <w:gridCol w:w="1350"/>
      </w:tblGrid>
      <w:tr w:rsidR="00267341" w:rsidRPr="004C033F" w:rsidTr="00372907">
        <w:trPr>
          <w:gridAfter w:val="2"/>
          <w:wAfter w:w="2700" w:type="dxa"/>
          <w:cantSplit/>
          <w:trHeight w:val="432"/>
        </w:trPr>
        <w:tc>
          <w:tcPr>
            <w:tcW w:w="1890" w:type="dxa"/>
            <w:vAlign w:val="bottom"/>
          </w:tcPr>
          <w:p w:rsidR="00267341" w:rsidRPr="004C033F" w:rsidRDefault="00372907" w:rsidP="00372907">
            <w:pPr>
              <w:widowControl w:val="0"/>
              <w:spacing w:before="120"/>
              <w:rPr>
                <w:rFonts w:ascii="Arial" w:hAnsi="Arial" w:cs="Arial"/>
                <w:sz w:val="20"/>
              </w:rPr>
            </w:pPr>
            <w:r w:rsidRPr="004C033F">
              <w:rPr>
                <w:rFonts w:ascii="Arial" w:hAnsi="Arial" w:cs="Arial"/>
                <w:sz w:val="20"/>
              </w:rPr>
              <w:t>Track dimensions:</w:t>
            </w:r>
          </w:p>
        </w:tc>
        <w:tc>
          <w:tcPr>
            <w:tcW w:w="3240" w:type="dxa"/>
            <w:gridSpan w:val="2"/>
            <w:tcBorders>
              <w:bottom w:val="single" w:sz="4" w:space="0" w:color="auto"/>
            </w:tcBorders>
            <w:vAlign w:val="bottom"/>
          </w:tcPr>
          <w:p w:rsidR="00267341" w:rsidRPr="004C033F" w:rsidRDefault="00267341" w:rsidP="00372907">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r w:rsidR="00372907" w:rsidRPr="004C033F" w:rsidTr="00372907">
        <w:trPr>
          <w:cantSplit/>
          <w:trHeight w:val="432"/>
        </w:trPr>
        <w:tc>
          <w:tcPr>
            <w:tcW w:w="2610" w:type="dxa"/>
            <w:gridSpan w:val="2"/>
            <w:vAlign w:val="bottom"/>
          </w:tcPr>
          <w:p w:rsidR="00372907" w:rsidRPr="004C033F" w:rsidRDefault="00372907" w:rsidP="00DB77FE">
            <w:pPr>
              <w:widowControl w:val="0"/>
              <w:rPr>
                <w:rFonts w:ascii="Arial" w:hAnsi="Arial" w:cs="Arial"/>
                <w:sz w:val="20"/>
              </w:rPr>
            </w:pPr>
            <w:r w:rsidRPr="004C033F">
              <w:rPr>
                <w:rFonts w:ascii="Arial" w:hAnsi="Arial" w:cs="Arial"/>
                <w:sz w:val="20"/>
              </w:rPr>
              <w:t>Length of track on ground:</w:t>
            </w:r>
          </w:p>
        </w:tc>
        <w:tc>
          <w:tcPr>
            <w:tcW w:w="3870" w:type="dxa"/>
            <w:gridSpan w:val="2"/>
            <w:tcBorders>
              <w:bottom w:val="single" w:sz="4" w:space="0" w:color="auto"/>
            </w:tcBorders>
            <w:vAlign w:val="bottom"/>
          </w:tcPr>
          <w:p w:rsidR="00372907" w:rsidRPr="004C033F" w:rsidRDefault="00372907" w:rsidP="00DB77FE">
            <w:pPr>
              <w:widowControl w:val="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1350" w:type="dxa"/>
            <w:vAlign w:val="bottom"/>
          </w:tcPr>
          <w:p w:rsidR="00372907" w:rsidRPr="004C033F" w:rsidRDefault="00372907" w:rsidP="00DB77FE">
            <w:pPr>
              <w:widowControl w:val="0"/>
              <w:rPr>
                <w:rFonts w:ascii="Arial" w:hAnsi="Arial" w:cs="Arial"/>
                <w:sz w:val="20"/>
              </w:rPr>
            </w:pPr>
            <w:r w:rsidRPr="004C033F">
              <w:rPr>
                <w:rFonts w:ascii="Arial" w:hAnsi="Arial" w:cs="Arial"/>
                <w:sz w:val="20"/>
              </w:rPr>
              <w:t>Feet/Inches</w:t>
            </w:r>
          </w:p>
        </w:tc>
      </w:tr>
    </w:tbl>
    <w:p w:rsidR="001C5E7B" w:rsidRPr="004C033F" w:rsidRDefault="00F360EB" w:rsidP="00372907">
      <w:pPr>
        <w:spacing w:before="120" w:line="240" w:lineRule="exact"/>
        <w:rPr>
          <w:rFonts w:ascii="Arial" w:hAnsi="Arial" w:cs="Arial"/>
          <w:b/>
          <w:sz w:val="20"/>
        </w:rPr>
      </w:pPr>
      <w:r w:rsidRPr="004C033F">
        <w:rPr>
          <w:rFonts w:ascii="Arial" w:hAnsi="Arial" w:cs="Arial"/>
          <w:b/>
          <w:sz w:val="20"/>
        </w:rPr>
        <w:t>Auxiliary Power</w:t>
      </w:r>
    </w:p>
    <w:p w:rsidR="001C5E7B" w:rsidRPr="004C033F" w:rsidRDefault="00F360EB" w:rsidP="00372907">
      <w:pPr>
        <w:spacing w:before="120" w:line="240" w:lineRule="exact"/>
        <w:rPr>
          <w:rFonts w:ascii="Arial" w:hAnsi="Arial" w:cs="Arial"/>
          <w:sz w:val="20"/>
        </w:rPr>
      </w:pPr>
      <w:r w:rsidRPr="004C033F">
        <w:rPr>
          <w:rFonts w:ascii="Arial" w:hAnsi="Arial" w:cs="Arial"/>
          <w:sz w:val="20"/>
        </w:rPr>
        <w:t>Th</w:t>
      </w:r>
      <w:r w:rsidR="00EB779E" w:rsidRPr="004C033F">
        <w:rPr>
          <w:rFonts w:ascii="Arial" w:hAnsi="Arial" w:cs="Arial"/>
          <w:sz w:val="20"/>
        </w:rPr>
        <w:t>e</w:t>
      </w:r>
      <w:r w:rsidRPr="004C033F">
        <w:rPr>
          <w:rFonts w:ascii="Arial" w:hAnsi="Arial" w:cs="Arial"/>
          <w:sz w:val="20"/>
        </w:rPr>
        <w:t xml:space="preserve"> aerial device shall be equipped with 12-volt DC</w:t>
      </w:r>
      <w:r w:rsidR="00EB779E" w:rsidRPr="004C033F">
        <w:rPr>
          <w:rFonts w:ascii="Arial" w:hAnsi="Arial" w:cs="Arial"/>
          <w:sz w:val="20"/>
        </w:rPr>
        <w:t xml:space="preserve"> auxiliary power to operate the boom functions in the event of</w:t>
      </w:r>
      <w:r w:rsidR="00FA4133" w:rsidRPr="004C033F">
        <w:rPr>
          <w:rFonts w:ascii="Arial" w:hAnsi="Arial" w:cs="Arial"/>
          <w:sz w:val="20"/>
        </w:rPr>
        <w:t xml:space="preserve"> loss of</w:t>
      </w:r>
      <w:r w:rsidR="00EB779E" w:rsidRPr="004C033F">
        <w:rPr>
          <w:rFonts w:ascii="Arial" w:hAnsi="Arial" w:cs="Arial"/>
          <w:sz w:val="20"/>
        </w:rPr>
        <w:t xml:space="preserve"> engine power</w:t>
      </w:r>
      <w:r w:rsidR="00FA4133" w:rsidRPr="004C033F">
        <w:rPr>
          <w:rFonts w:ascii="Arial" w:hAnsi="Arial" w:cs="Arial"/>
          <w:sz w:val="20"/>
        </w:rPr>
        <w:t>.</w:t>
      </w:r>
    </w:p>
    <w:p w:rsidR="00EB779E" w:rsidRPr="004C033F" w:rsidRDefault="00EB779E" w:rsidP="00EB779E">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EB779E" w:rsidRPr="004C033F" w:rsidRDefault="00EB779E" w:rsidP="00EB779E">
      <w:pPr>
        <w:spacing w:before="120" w:after="120" w:line="240" w:lineRule="exact"/>
        <w:rPr>
          <w:rFonts w:ascii="Arial" w:hAnsi="Arial" w:cs="Arial"/>
          <w:b/>
          <w:sz w:val="20"/>
        </w:rPr>
      </w:pPr>
      <w:r w:rsidRPr="004C033F">
        <w:rPr>
          <w:rFonts w:ascii="Arial" w:hAnsi="Arial" w:cs="Arial"/>
          <w:b/>
          <w:sz w:val="20"/>
        </w:rPr>
        <w:t>Hydraulic System:</w:t>
      </w:r>
    </w:p>
    <w:p w:rsidR="00EB779E" w:rsidRPr="004C033F" w:rsidRDefault="00EB779E" w:rsidP="00EB779E">
      <w:pPr>
        <w:spacing w:line="240" w:lineRule="exact"/>
        <w:rPr>
          <w:rFonts w:ascii="Arial" w:hAnsi="Arial" w:cs="Arial"/>
          <w:sz w:val="20"/>
        </w:rPr>
      </w:pPr>
      <w:r w:rsidRPr="004C033F">
        <w:rPr>
          <w:rFonts w:ascii="Arial" w:hAnsi="Arial" w:cs="Arial"/>
          <w:sz w:val="20"/>
        </w:rPr>
        <w:t xml:space="preserve">The power for the mast shall be provided by </w:t>
      </w:r>
      <w:r w:rsidR="00986AA7" w:rsidRPr="004C033F">
        <w:rPr>
          <w:rFonts w:ascii="Arial" w:hAnsi="Arial" w:cs="Arial"/>
          <w:sz w:val="20"/>
        </w:rPr>
        <w:t>an open centered hydraulic system as designed by the manufacturer.</w:t>
      </w:r>
    </w:p>
    <w:p w:rsidR="00EB779E" w:rsidRPr="004C033F" w:rsidRDefault="00EB779E" w:rsidP="00DB77FE">
      <w:pPr>
        <w:spacing w:before="120" w:line="240" w:lineRule="exact"/>
        <w:ind w:left="720"/>
        <w:rPr>
          <w:rFonts w:ascii="Arial" w:hAnsi="Arial" w:cs="Arial"/>
          <w:sz w:val="20"/>
        </w:rPr>
      </w:pPr>
      <w:bookmarkStart w:id="13" w:name="_Hlk16154499"/>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EB779E" w:rsidRPr="004C033F" w:rsidTr="009523F0">
        <w:trPr>
          <w:cantSplit/>
          <w:trHeight w:val="432"/>
        </w:trPr>
        <w:tc>
          <w:tcPr>
            <w:tcW w:w="1350" w:type="dxa"/>
            <w:vAlign w:val="bottom"/>
          </w:tcPr>
          <w:bookmarkEnd w:id="13"/>
          <w:p w:rsidR="00EB779E" w:rsidRPr="004C033F" w:rsidRDefault="00EB779E" w:rsidP="00DB77FE">
            <w:pPr>
              <w:widowControl w:val="0"/>
              <w:rPr>
                <w:rFonts w:ascii="Arial" w:hAnsi="Arial" w:cs="Arial"/>
                <w:sz w:val="20"/>
              </w:rPr>
            </w:pPr>
            <w:r w:rsidRPr="004C033F">
              <w:rPr>
                <w:rFonts w:ascii="Arial" w:hAnsi="Arial" w:cs="Arial"/>
                <w:sz w:val="20"/>
              </w:rPr>
              <w:t>Pump type:</w:t>
            </w:r>
          </w:p>
        </w:tc>
        <w:tc>
          <w:tcPr>
            <w:tcW w:w="5580" w:type="dxa"/>
            <w:tcBorders>
              <w:bottom w:val="single" w:sz="4" w:space="0" w:color="auto"/>
            </w:tcBorders>
            <w:vAlign w:val="bottom"/>
          </w:tcPr>
          <w:p w:rsidR="00EB779E" w:rsidRPr="004C033F" w:rsidRDefault="00EB779E" w:rsidP="00DB77FE">
            <w:pPr>
              <w:widowControl w:val="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r w:rsidR="009523F0" w:rsidRPr="004C033F" w:rsidTr="009523F0">
        <w:tblPrEx>
          <w:tblBorders>
            <w:top w:val="single" w:sz="12" w:space="0" w:color="000000"/>
            <w:bottom w:val="single" w:sz="12" w:space="0" w:color="000000"/>
          </w:tblBorders>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right w:val="nil"/>
            </w:tcBorders>
            <w:vAlign w:val="bottom"/>
          </w:tcPr>
          <w:p w:rsidR="009523F0" w:rsidRPr="004C033F" w:rsidRDefault="009523F0" w:rsidP="009523F0">
            <w:pPr>
              <w:widowControl w:val="0"/>
              <w:spacing w:before="120"/>
              <w:rPr>
                <w:rFonts w:ascii="Arial" w:hAnsi="Arial" w:cs="Arial"/>
                <w:sz w:val="20"/>
              </w:rPr>
            </w:pPr>
            <w:r w:rsidRPr="004C033F">
              <w:rPr>
                <w:rFonts w:ascii="Arial" w:hAnsi="Arial" w:cs="Arial"/>
                <w:sz w:val="20"/>
              </w:rPr>
              <w:t>Flow rating</w:t>
            </w:r>
          </w:p>
        </w:tc>
        <w:tc>
          <w:tcPr>
            <w:tcW w:w="5580" w:type="dxa"/>
            <w:tcBorders>
              <w:top w:val="single" w:sz="4" w:space="0" w:color="auto"/>
              <w:left w:val="nil"/>
              <w:bottom w:val="single" w:sz="4" w:space="0" w:color="auto"/>
            </w:tcBorders>
            <w:vAlign w:val="bottom"/>
          </w:tcPr>
          <w:p w:rsidR="009523F0" w:rsidRPr="004C033F" w:rsidRDefault="009523F0" w:rsidP="009523F0">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bl>
    <w:p w:rsidR="00A25856" w:rsidRPr="004C033F" w:rsidRDefault="00A25856" w:rsidP="009523F0">
      <w:pPr>
        <w:spacing w:before="120" w:line="240" w:lineRule="exact"/>
        <w:rPr>
          <w:rFonts w:ascii="Arial" w:hAnsi="Arial" w:cs="Arial"/>
          <w:sz w:val="20"/>
        </w:rPr>
      </w:pPr>
      <w:r w:rsidRPr="004C033F">
        <w:rPr>
          <w:rFonts w:ascii="Arial" w:hAnsi="Arial" w:cs="Arial"/>
          <w:sz w:val="20"/>
        </w:rPr>
        <w:t>All hydraulic cylinders shall include holding valves to prevent cylinder collapse in event of hydraulic hose failure.</w:t>
      </w:r>
    </w:p>
    <w:p w:rsidR="00A25856" w:rsidRPr="004C033F" w:rsidRDefault="00A25856" w:rsidP="00A25856">
      <w:pPr>
        <w:spacing w:before="120" w:after="120" w:line="240" w:lineRule="exact"/>
        <w:ind w:left="720"/>
        <w:rPr>
          <w:rFonts w:ascii="Arial" w:hAnsi="Arial" w:cs="Arial"/>
          <w:sz w:val="20"/>
        </w:rPr>
      </w:pPr>
      <w:bookmarkStart w:id="14" w:name="_Hlk16143164"/>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bookmarkEnd w:id="14"/>
    <w:p w:rsidR="00EB779E" w:rsidRPr="004C033F" w:rsidRDefault="00EB779E" w:rsidP="00EB779E">
      <w:pPr>
        <w:spacing w:line="240" w:lineRule="exact"/>
        <w:rPr>
          <w:rFonts w:ascii="Arial" w:hAnsi="Arial" w:cs="Arial"/>
          <w:sz w:val="20"/>
        </w:rPr>
      </w:pPr>
      <w:r w:rsidRPr="004C033F">
        <w:rPr>
          <w:rFonts w:ascii="Arial" w:hAnsi="Arial" w:cs="Arial"/>
          <w:sz w:val="20"/>
        </w:rPr>
        <w:t>The hydraulic oil reservoir capacity shall be as required by the manufacturer</w:t>
      </w:r>
      <w:r w:rsidR="00B22FF5" w:rsidRPr="004C033F">
        <w:rPr>
          <w:rFonts w:ascii="Arial" w:hAnsi="Arial" w:cs="Arial"/>
          <w:sz w:val="20"/>
        </w:rPr>
        <w:t xml:space="preserve"> </w:t>
      </w:r>
      <w:r w:rsidR="00FF429C" w:rsidRPr="004C033F">
        <w:rPr>
          <w:rFonts w:ascii="Arial" w:hAnsi="Arial" w:cs="Arial"/>
          <w:sz w:val="20"/>
        </w:rPr>
        <w:t>with thermostatic controlled heater if available</w:t>
      </w:r>
      <w:r w:rsidR="00B22FF5" w:rsidRPr="004C033F">
        <w:rPr>
          <w:rFonts w:ascii="Arial" w:hAnsi="Arial" w:cs="Arial"/>
          <w:sz w:val="20"/>
        </w:rPr>
        <w: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EB779E" w:rsidRPr="004C033F" w:rsidTr="00EA5509">
        <w:trPr>
          <w:cantSplit/>
          <w:trHeight w:val="144"/>
        </w:trPr>
        <w:tc>
          <w:tcPr>
            <w:tcW w:w="1980" w:type="dxa"/>
            <w:vAlign w:val="bottom"/>
          </w:tcPr>
          <w:p w:rsidR="00EB779E" w:rsidRPr="004C033F" w:rsidRDefault="00EB779E" w:rsidP="00EA5509">
            <w:pPr>
              <w:widowControl w:val="0"/>
              <w:spacing w:before="120"/>
              <w:rPr>
                <w:rFonts w:ascii="Arial" w:hAnsi="Arial" w:cs="Arial"/>
                <w:sz w:val="20"/>
              </w:rPr>
            </w:pPr>
            <w:r w:rsidRPr="004C033F">
              <w:rPr>
                <w:rFonts w:ascii="Arial" w:hAnsi="Arial" w:cs="Arial"/>
                <w:sz w:val="20"/>
              </w:rPr>
              <w:t>Reservoir capacity:</w:t>
            </w:r>
          </w:p>
        </w:tc>
        <w:tc>
          <w:tcPr>
            <w:tcW w:w="2070" w:type="dxa"/>
            <w:tcBorders>
              <w:bottom w:val="single" w:sz="4" w:space="0" w:color="auto"/>
            </w:tcBorders>
            <w:vAlign w:val="bottom"/>
          </w:tcPr>
          <w:p w:rsidR="00EB779E" w:rsidRPr="004C033F" w:rsidRDefault="00EB779E" w:rsidP="00EA5509">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c>
          <w:tcPr>
            <w:tcW w:w="2070" w:type="dxa"/>
          </w:tcPr>
          <w:p w:rsidR="00EB779E" w:rsidRPr="004C033F" w:rsidRDefault="00EB779E" w:rsidP="00EA5509">
            <w:pPr>
              <w:widowControl w:val="0"/>
              <w:spacing w:before="120"/>
              <w:rPr>
                <w:rFonts w:ascii="Arial" w:hAnsi="Arial" w:cs="Arial"/>
                <w:sz w:val="20"/>
              </w:rPr>
            </w:pPr>
            <w:r w:rsidRPr="004C033F">
              <w:rPr>
                <w:rFonts w:ascii="Arial" w:hAnsi="Arial" w:cs="Arial"/>
                <w:sz w:val="20"/>
              </w:rPr>
              <w:t>gallons</w:t>
            </w:r>
          </w:p>
        </w:tc>
      </w:tr>
    </w:tbl>
    <w:p w:rsidR="009F03A2" w:rsidRPr="004C033F" w:rsidRDefault="00DF4828" w:rsidP="009F03A2">
      <w:pPr>
        <w:spacing w:before="120" w:after="120" w:line="240" w:lineRule="exact"/>
        <w:ind w:left="720"/>
        <w:rPr>
          <w:rFonts w:ascii="Arial" w:hAnsi="Arial" w:cs="Arial"/>
          <w:sz w:val="20"/>
        </w:rPr>
      </w:pPr>
      <w:r w:rsidRPr="004C033F">
        <w:rPr>
          <w:rFonts w:ascii="Arial" w:hAnsi="Arial" w:cs="Arial"/>
          <w:sz w:val="20"/>
        </w:rPr>
        <w:t>Hydraulic oil heater</w:t>
      </w:r>
      <w:r w:rsidR="009F03A2" w:rsidRPr="004C033F">
        <w:rPr>
          <w:rFonts w:ascii="Arial" w:hAnsi="Arial" w:cs="Arial"/>
          <w:sz w:val="20"/>
        </w:rPr>
        <w:t xml:space="preserve">:  Yes </w:t>
      </w:r>
      <w:r w:rsidR="009F03A2" w:rsidRPr="004C033F">
        <w:rPr>
          <w:rFonts w:ascii="Arial" w:hAnsi="Arial" w:cs="Arial"/>
          <w:sz w:val="20"/>
        </w:rPr>
        <w:fldChar w:fldCharType="begin">
          <w:ffData>
            <w:name w:val="Check3"/>
            <w:enabled/>
            <w:calcOnExit w:val="0"/>
            <w:checkBox>
              <w:sizeAuto/>
              <w:default w:val="0"/>
            </w:checkBox>
          </w:ffData>
        </w:fldChar>
      </w:r>
      <w:r w:rsidR="009F03A2"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9F03A2" w:rsidRPr="004C033F">
        <w:rPr>
          <w:rFonts w:ascii="Arial" w:hAnsi="Arial" w:cs="Arial"/>
          <w:sz w:val="20"/>
        </w:rPr>
        <w:fldChar w:fldCharType="end"/>
      </w:r>
      <w:r w:rsidR="009F03A2" w:rsidRPr="004C033F">
        <w:rPr>
          <w:rFonts w:ascii="Arial" w:hAnsi="Arial" w:cs="Arial"/>
          <w:sz w:val="20"/>
        </w:rPr>
        <w:t xml:space="preserve">  No </w:t>
      </w:r>
      <w:r w:rsidR="009F03A2" w:rsidRPr="004C033F">
        <w:rPr>
          <w:rFonts w:ascii="Arial" w:hAnsi="Arial" w:cs="Arial"/>
          <w:sz w:val="20"/>
        </w:rPr>
        <w:fldChar w:fldCharType="begin">
          <w:ffData>
            <w:name w:val="Check4"/>
            <w:enabled/>
            <w:calcOnExit w:val="0"/>
            <w:checkBox>
              <w:sizeAuto/>
              <w:default w:val="0"/>
            </w:checkBox>
          </w:ffData>
        </w:fldChar>
      </w:r>
      <w:r w:rsidR="009F03A2"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9F03A2" w:rsidRPr="004C033F">
        <w:rPr>
          <w:rFonts w:ascii="Arial" w:hAnsi="Arial" w:cs="Arial"/>
          <w:sz w:val="20"/>
        </w:rPr>
        <w:fldChar w:fldCharType="end"/>
      </w:r>
    </w:p>
    <w:p w:rsidR="00EB779E" w:rsidRPr="004C033F" w:rsidRDefault="00EB779E" w:rsidP="00581F4E">
      <w:pPr>
        <w:spacing w:before="120" w:line="240" w:lineRule="exact"/>
        <w:rPr>
          <w:rFonts w:ascii="Arial" w:hAnsi="Arial" w:cs="Arial"/>
          <w:sz w:val="20"/>
        </w:rPr>
      </w:pPr>
      <w:r w:rsidRPr="004C033F">
        <w:rPr>
          <w:rFonts w:ascii="Arial" w:hAnsi="Arial" w:cs="Arial"/>
          <w:sz w:val="20"/>
        </w:rPr>
        <w:t>The hydraulic system shall include filtration to remove debris and water.</w:t>
      </w:r>
      <w:r w:rsidR="00B22FF5" w:rsidRPr="004C033F">
        <w:rPr>
          <w:rFonts w:ascii="Arial" w:hAnsi="Arial" w:cs="Arial"/>
          <w:sz w:val="20"/>
        </w:rPr>
        <w:t xml:space="preserve">  The reservoir shall be mounted to provide easy access to </w:t>
      </w:r>
      <w:r w:rsidR="000719BC" w:rsidRPr="004C033F">
        <w:rPr>
          <w:rFonts w:ascii="Arial" w:hAnsi="Arial" w:cs="Arial"/>
          <w:sz w:val="20"/>
        </w:rPr>
        <w:t xml:space="preserve">add oil, or, </w:t>
      </w:r>
      <w:r w:rsidR="00B22FF5" w:rsidRPr="004C033F">
        <w:rPr>
          <w:rFonts w:ascii="Arial" w:hAnsi="Arial" w:cs="Arial"/>
          <w:sz w:val="20"/>
        </w:rPr>
        <w:t>change filters and screens</w:t>
      </w:r>
      <w:r w:rsidR="000719BC" w:rsidRPr="004C033F">
        <w:rPr>
          <w:rFonts w:ascii="Arial" w:hAnsi="Arial" w:cs="Arial"/>
          <w:sz w:val="20"/>
        </w:rPr>
        <w:t>.</w:t>
      </w:r>
    </w:p>
    <w:p w:rsidR="00EB779E" w:rsidRPr="004C033F" w:rsidRDefault="00EB779E" w:rsidP="00EB779E">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2B3BDC" w:rsidRPr="004C033F" w:rsidRDefault="002B3BDC">
      <w:pPr>
        <w:spacing w:after="200" w:line="276" w:lineRule="auto"/>
        <w:rPr>
          <w:rFonts w:ascii="Arial" w:hAnsi="Arial" w:cs="Arial"/>
          <w:b/>
          <w:sz w:val="20"/>
        </w:rPr>
      </w:pPr>
      <w:r w:rsidRPr="004C033F">
        <w:rPr>
          <w:rFonts w:ascii="Arial" w:hAnsi="Arial" w:cs="Arial"/>
          <w:b/>
          <w:sz w:val="20"/>
        </w:rPr>
        <w:br w:type="page"/>
      </w:r>
    </w:p>
    <w:p w:rsidR="009676AF" w:rsidRPr="004C033F" w:rsidRDefault="00487B03" w:rsidP="009145D1">
      <w:pPr>
        <w:spacing w:line="240" w:lineRule="exact"/>
        <w:rPr>
          <w:rFonts w:ascii="Arial" w:hAnsi="Arial" w:cs="Arial"/>
          <w:b/>
          <w:sz w:val="20"/>
        </w:rPr>
      </w:pPr>
      <w:r w:rsidRPr="004C033F">
        <w:rPr>
          <w:rFonts w:ascii="Arial" w:hAnsi="Arial" w:cs="Arial"/>
          <w:b/>
          <w:sz w:val="20"/>
        </w:rPr>
        <w:lastRenderedPageBreak/>
        <w:t xml:space="preserve">Miscellaneous </w:t>
      </w:r>
      <w:r w:rsidR="0009155B" w:rsidRPr="004C033F">
        <w:rPr>
          <w:rFonts w:ascii="Arial" w:hAnsi="Arial" w:cs="Arial"/>
          <w:b/>
          <w:sz w:val="20"/>
        </w:rPr>
        <w:t xml:space="preserve">Options and </w:t>
      </w:r>
      <w:r w:rsidRPr="004C033F">
        <w:rPr>
          <w:rFonts w:ascii="Arial" w:hAnsi="Arial" w:cs="Arial"/>
          <w:b/>
          <w:sz w:val="20"/>
        </w:rPr>
        <w:t>Accessories:</w:t>
      </w:r>
    </w:p>
    <w:p w:rsidR="005F62BC" w:rsidRPr="004C033F" w:rsidRDefault="00487B03" w:rsidP="00581F4E">
      <w:pPr>
        <w:spacing w:before="120" w:after="120" w:line="240" w:lineRule="exact"/>
        <w:rPr>
          <w:rFonts w:ascii="Arial" w:hAnsi="Arial" w:cs="Arial"/>
          <w:sz w:val="20"/>
        </w:rPr>
      </w:pPr>
      <w:r w:rsidRPr="004C033F">
        <w:rPr>
          <w:rFonts w:ascii="Arial" w:hAnsi="Arial" w:cs="Arial"/>
          <w:sz w:val="20"/>
        </w:rPr>
        <w:t>The following miscellaneous items shall be furnished and functional:</w:t>
      </w:r>
    </w:p>
    <w:p w:rsidR="00EC26B4" w:rsidRPr="004C033F" w:rsidRDefault="00EC26B4" w:rsidP="00EC26B4">
      <w:pPr>
        <w:pStyle w:val="ListParagraph"/>
        <w:numPr>
          <w:ilvl w:val="0"/>
          <w:numId w:val="38"/>
        </w:numPr>
        <w:spacing w:line="240" w:lineRule="exact"/>
        <w:rPr>
          <w:rFonts w:ascii="Arial" w:hAnsi="Arial" w:cs="Arial"/>
          <w:sz w:val="20"/>
        </w:rPr>
      </w:pPr>
      <w:r w:rsidRPr="004C033F">
        <w:rPr>
          <w:rFonts w:ascii="Arial" w:hAnsi="Arial" w:cs="Arial"/>
          <w:sz w:val="20"/>
        </w:rPr>
        <w:t>Horn</w:t>
      </w:r>
    </w:p>
    <w:p w:rsidR="00EC26B4" w:rsidRPr="004C033F" w:rsidRDefault="00EC26B4" w:rsidP="00EC26B4">
      <w:pPr>
        <w:pStyle w:val="ListParagraph"/>
        <w:numPr>
          <w:ilvl w:val="0"/>
          <w:numId w:val="38"/>
        </w:numPr>
        <w:spacing w:line="240" w:lineRule="exact"/>
        <w:rPr>
          <w:rFonts w:ascii="Arial" w:hAnsi="Arial" w:cs="Arial"/>
          <w:sz w:val="20"/>
        </w:rPr>
      </w:pPr>
      <w:r w:rsidRPr="004C033F">
        <w:rPr>
          <w:rFonts w:ascii="Arial" w:hAnsi="Arial" w:cs="Arial"/>
          <w:sz w:val="20"/>
        </w:rPr>
        <w:t>Hour</w:t>
      </w:r>
      <w:r w:rsidR="00AF04D0" w:rsidRPr="004C033F">
        <w:rPr>
          <w:rFonts w:ascii="Arial" w:hAnsi="Arial" w:cs="Arial"/>
          <w:sz w:val="20"/>
        </w:rPr>
        <w:t xml:space="preserve"> </w:t>
      </w:r>
      <w:r w:rsidRPr="004C033F">
        <w:rPr>
          <w:rFonts w:ascii="Arial" w:hAnsi="Arial" w:cs="Arial"/>
          <w:sz w:val="20"/>
        </w:rPr>
        <w:t>meter</w:t>
      </w:r>
    </w:p>
    <w:p w:rsidR="00EC26B4" w:rsidRPr="004C033F" w:rsidRDefault="0014731B" w:rsidP="00EC26B4">
      <w:pPr>
        <w:pStyle w:val="ListParagraph"/>
        <w:numPr>
          <w:ilvl w:val="0"/>
          <w:numId w:val="38"/>
        </w:numPr>
        <w:spacing w:line="240" w:lineRule="exact"/>
        <w:rPr>
          <w:rFonts w:ascii="Arial" w:hAnsi="Arial" w:cs="Arial"/>
          <w:sz w:val="20"/>
        </w:rPr>
      </w:pPr>
      <w:r w:rsidRPr="004C033F">
        <w:rPr>
          <w:rFonts w:ascii="Arial" w:hAnsi="Arial" w:cs="Arial"/>
          <w:sz w:val="20"/>
        </w:rPr>
        <w:t>Descent/</w:t>
      </w:r>
      <w:r w:rsidR="00EC26B4" w:rsidRPr="004C033F">
        <w:rPr>
          <w:rFonts w:ascii="Arial" w:hAnsi="Arial" w:cs="Arial"/>
          <w:sz w:val="20"/>
        </w:rPr>
        <w:t>Tilt alarm</w:t>
      </w:r>
    </w:p>
    <w:p w:rsidR="00EC26B4" w:rsidRPr="004C033F" w:rsidRDefault="00EC26B4" w:rsidP="00EC26B4">
      <w:pPr>
        <w:pStyle w:val="ListParagraph"/>
        <w:numPr>
          <w:ilvl w:val="0"/>
          <w:numId w:val="38"/>
        </w:numPr>
        <w:spacing w:line="240" w:lineRule="exact"/>
        <w:rPr>
          <w:rFonts w:ascii="Arial" w:hAnsi="Arial" w:cs="Arial"/>
          <w:sz w:val="20"/>
        </w:rPr>
      </w:pPr>
      <w:r w:rsidRPr="004C033F">
        <w:rPr>
          <w:rFonts w:ascii="Arial" w:hAnsi="Arial" w:cs="Arial"/>
          <w:sz w:val="20"/>
        </w:rPr>
        <w:t>Tool tray (at platform)</w:t>
      </w:r>
    </w:p>
    <w:p w:rsidR="00EC26B4" w:rsidRPr="004C033F" w:rsidRDefault="00EC26B4" w:rsidP="00EC26B4">
      <w:pPr>
        <w:pStyle w:val="ListParagraph"/>
        <w:numPr>
          <w:ilvl w:val="0"/>
          <w:numId w:val="38"/>
        </w:numPr>
        <w:spacing w:line="240" w:lineRule="exact"/>
        <w:rPr>
          <w:rFonts w:ascii="Arial" w:hAnsi="Arial" w:cs="Arial"/>
          <w:sz w:val="20"/>
        </w:rPr>
      </w:pPr>
      <w:r w:rsidRPr="004C033F">
        <w:rPr>
          <w:rFonts w:ascii="Arial" w:hAnsi="Arial" w:cs="Arial"/>
          <w:sz w:val="20"/>
        </w:rPr>
        <w:t>Lifting/tie down lugs</w:t>
      </w:r>
    </w:p>
    <w:p w:rsidR="00EC26B4" w:rsidRPr="004C033F" w:rsidRDefault="00423095" w:rsidP="00EC26B4">
      <w:pPr>
        <w:pStyle w:val="ListParagraph"/>
        <w:numPr>
          <w:ilvl w:val="0"/>
          <w:numId w:val="38"/>
        </w:numPr>
        <w:spacing w:line="240" w:lineRule="exact"/>
        <w:rPr>
          <w:rFonts w:ascii="Arial" w:hAnsi="Arial" w:cs="Arial"/>
          <w:sz w:val="20"/>
        </w:rPr>
      </w:pPr>
      <w:r w:rsidRPr="004C033F">
        <w:rPr>
          <w:rFonts w:ascii="Arial" w:hAnsi="Arial" w:cs="Arial"/>
          <w:sz w:val="20"/>
        </w:rPr>
        <w:t xml:space="preserve">Minimum </w:t>
      </w:r>
      <w:r w:rsidR="00C937CA" w:rsidRPr="004C033F">
        <w:rPr>
          <w:rFonts w:ascii="Arial" w:hAnsi="Arial" w:cs="Arial"/>
          <w:sz w:val="20"/>
        </w:rPr>
        <w:t>3,000-Watt</w:t>
      </w:r>
      <w:r w:rsidR="00C85A63" w:rsidRPr="004C033F">
        <w:rPr>
          <w:rFonts w:ascii="Arial" w:hAnsi="Arial" w:cs="Arial"/>
          <w:sz w:val="20"/>
        </w:rPr>
        <w:t xml:space="preserve"> generator system</w:t>
      </w:r>
      <w:r w:rsidR="00EC26B4" w:rsidRPr="004C033F">
        <w:rPr>
          <w:rFonts w:ascii="Arial" w:hAnsi="Arial" w:cs="Arial"/>
          <w:sz w:val="20"/>
        </w:rPr>
        <w:t xml:space="preserve"> (capable of powering lights and tools)</w:t>
      </w:r>
    </w:p>
    <w:p w:rsidR="00EC26B4" w:rsidRPr="004C033F" w:rsidRDefault="00031C52" w:rsidP="00EC26B4">
      <w:pPr>
        <w:pStyle w:val="ListParagraph"/>
        <w:numPr>
          <w:ilvl w:val="0"/>
          <w:numId w:val="38"/>
        </w:numPr>
        <w:spacing w:line="240" w:lineRule="exact"/>
        <w:rPr>
          <w:rFonts w:ascii="Arial" w:hAnsi="Arial" w:cs="Arial"/>
          <w:sz w:val="20"/>
        </w:rPr>
      </w:pPr>
      <w:r w:rsidRPr="004C033F">
        <w:rPr>
          <w:rFonts w:ascii="Arial" w:hAnsi="Arial" w:cs="Arial"/>
          <w:sz w:val="20"/>
        </w:rPr>
        <w:t>1</w:t>
      </w:r>
      <w:r w:rsidR="00C85A63" w:rsidRPr="004C033F">
        <w:rPr>
          <w:rFonts w:ascii="Arial" w:hAnsi="Arial" w:cs="Arial"/>
          <w:sz w:val="20"/>
        </w:rPr>
        <w:t xml:space="preserve"> each </w:t>
      </w:r>
      <w:r w:rsidR="00EC26B4" w:rsidRPr="004C033F">
        <w:rPr>
          <w:rFonts w:ascii="Arial" w:hAnsi="Arial" w:cs="Arial"/>
          <w:sz w:val="20"/>
        </w:rPr>
        <w:t xml:space="preserve">110V-AC </w:t>
      </w:r>
      <w:r w:rsidR="00851C95" w:rsidRPr="004C033F">
        <w:rPr>
          <w:rFonts w:ascii="Arial" w:hAnsi="Arial" w:cs="Arial"/>
          <w:sz w:val="20"/>
        </w:rPr>
        <w:t xml:space="preserve">GFI </w:t>
      </w:r>
      <w:r w:rsidR="00EC26B4" w:rsidRPr="004C033F">
        <w:rPr>
          <w:rFonts w:ascii="Arial" w:hAnsi="Arial" w:cs="Arial"/>
          <w:sz w:val="20"/>
        </w:rPr>
        <w:t>receptacle in the platform</w:t>
      </w:r>
    </w:p>
    <w:p w:rsidR="00EC26B4" w:rsidRPr="004C033F" w:rsidRDefault="00EC26B4" w:rsidP="00EC26B4">
      <w:pPr>
        <w:pStyle w:val="ListParagraph"/>
        <w:numPr>
          <w:ilvl w:val="0"/>
          <w:numId w:val="38"/>
        </w:numPr>
        <w:spacing w:line="240" w:lineRule="exact"/>
        <w:rPr>
          <w:rFonts w:ascii="Arial" w:hAnsi="Arial" w:cs="Arial"/>
          <w:sz w:val="20"/>
        </w:rPr>
      </w:pPr>
      <w:r w:rsidRPr="004C033F">
        <w:rPr>
          <w:rFonts w:ascii="Arial" w:hAnsi="Arial" w:cs="Arial"/>
          <w:sz w:val="20"/>
        </w:rPr>
        <w:t>Motion alarm</w:t>
      </w:r>
    </w:p>
    <w:p w:rsidR="006F17EC" w:rsidRPr="004C033F" w:rsidRDefault="006F17EC" w:rsidP="006F17EC">
      <w:pPr>
        <w:pStyle w:val="ListParagraph"/>
        <w:numPr>
          <w:ilvl w:val="0"/>
          <w:numId w:val="38"/>
        </w:numPr>
        <w:rPr>
          <w:rFonts w:ascii="Arial" w:hAnsi="Arial" w:cs="Arial"/>
          <w:sz w:val="20"/>
        </w:rPr>
      </w:pPr>
      <w:r w:rsidRPr="004C033F">
        <w:rPr>
          <w:rFonts w:ascii="Arial" w:hAnsi="Arial" w:cs="Arial"/>
          <w:sz w:val="20"/>
        </w:rPr>
        <w:t>Four (4) LED work lights, Whelen Pioneer Micro #MPPBS or equal. Corner mounted</w:t>
      </w:r>
    </w:p>
    <w:p w:rsidR="003413D1" w:rsidRPr="004C033F" w:rsidRDefault="003413D1" w:rsidP="00EC26B4">
      <w:pPr>
        <w:pStyle w:val="ListParagraph"/>
        <w:numPr>
          <w:ilvl w:val="0"/>
          <w:numId w:val="38"/>
        </w:numPr>
        <w:spacing w:line="240" w:lineRule="exact"/>
        <w:rPr>
          <w:rFonts w:ascii="Arial" w:hAnsi="Arial" w:cs="Arial"/>
          <w:sz w:val="20"/>
        </w:rPr>
      </w:pPr>
      <w:r w:rsidRPr="004C033F">
        <w:rPr>
          <w:rFonts w:ascii="Arial" w:hAnsi="Arial" w:cs="Arial"/>
          <w:sz w:val="20"/>
        </w:rPr>
        <w:t>Anchor points for PPE</w:t>
      </w:r>
    </w:p>
    <w:p w:rsidR="00EC26B4" w:rsidRPr="004C033F" w:rsidRDefault="0002054A" w:rsidP="00EC26B4">
      <w:pPr>
        <w:pStyle w:val="ListParagraph"/>
        <w:numPr>
          <w:ilvl w:val="0"/>
          <w:numId w:val="38"/>
        </w:numPr>
        <w:spacing w:line="240" w:lineRule="exact"/>
        <w:rPr>
          <w:rFonts w:ascii="Arial" w:hAnsi="Arial" w:cs="Arial"/>
          <w:sz w:val="20"/>
        </w:rPr>
      </w:pPr>
      <w:r w:rsidRPr="004C033F">
        <w:rPr>
          <w:rFonts w:ascii="Arial" w:hAnsi="Arial" w:cs="Arial"/>
          <w:sz w:val="20"/>
        </w:rPr>
        <w:t>1/2</w:t>
      </w:r>
      <w:r w:rsidR="00EC26B4" w:rsidRPr="004C033F">
        <w:rPr>
          <w:rFonts w:ascii="Arial" w:hAnsi="Arial" w:cs="Arial"/>
          <w:sz w:val="20"/>
        </w:rPr>
        <w:t>” air line from ground to the platform thru booms with auto-reel</w:t>
      </w:r>
    </w:p>
    <w:p w:rsidR="00C85A63" w:rsidRPr="004C033F" w:rsidRDefault="00C85A63" w:rsidP="00EC26B4">
      <w:pPr>
        <w:pStyle w:val="ListParagraph"/>
        <w:numPr>
          <w:ilvl w:val="0"/>
          <w:numId w:val="38"/>
        </w:numPr>
        <w:spacing w:line="240" w:lineRule="exact"/>
        <w:rPr>
          <w:rFonts w:ascii="Arial" w:hAnsi="Arial" w:cs="Arial"/>
          <w:sz w:val="20"/>
        </w:rPr>
      </w:pPr>
      <w:r w:rsidRPr="004C033F">
        <w:rPr>
          <w:rFonts w:ascii="Arial" w:hAnsi="Arial" w:cs="Arial"/>
          <w:sz w:val="20"/>
        </w:rPr>
        <w:t>Cold weather kit with engine block heater</w:t>
      </w:r>
    </w:p>
    <w:p w:rsidR="00F55256" w:rsidRPr="004C033F" w:rsidRDefault="00F55256" w:rsidP="00EC26B4">
      <w:pPr>
        <w:pStyle w:val="ListParagraph"/>
        <w:numPr>
          <w:ilvl w:val="0"/>
          <w:numId w:val="38"/>
        </w:numPr>
        <w:spacing w:line="240" w:lineRule="exact"/>
        <w:rPr>
          <w:rFonts w:ascii="Arial" w:hAnsi="Arial" w:cs="Arial"/>
          <w:sz w:val="20"/>
        </w:rPr>
      </w:pPr>
      <w:r w:rsidRPr="004C033F">
        <w:rPr>
          <w:rFonts w:ascii="Arial" w:hAnsi="Arial" w:cs="Arial"/>
          <w:sz w:val="20"/>
        </w:rPr>
        <w:t>Rough Service Kit</w:t>
      </w:r>
      <w:r w:rsidR="00470874" w:rsidRPr="004C033F">
        <w:rPr>
          <w:rFonts w:ascii="Arial" w:hAnsi="Arial" w:cs="Arial"/>
          <w:sz w:val="20"/>
        </w:rPr>
        <w:t xml:space="preserve"> (protective covers)</w:t>
      </w:r>
    </w:p>
    <w:p w:rsidR="00F15D56" w:rsidRPr="004C033F" w:rsidRDefault="00F15D56" w:rsidP="00DE6A6C">
      <w:pPr>
        <w:spacing w:before="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F15D56" w:rsidRPr="004C033F" w:rsidTr="00C75301">
        <w:trPr>
          <w:cantSplit/>
          <w:trHeight w:val="432"/>
        </w:trPr>
        <w:tc>
          <w:tcPr>
            <w:tcW w:w="1700" w:type="dxa"/>
            <w:vAlign w:val="bottom"/>
          </w:tcPr>
          <w:p w:rsidR="00F15D56" w:rsidRPr="004C033F" w:rsidRDefault="00F15D56" w:rsidP="00581F4E">
            <w:pPr>
              <w:widowControl w:val="0"/>
              <w:spacing w:before="120"/>
              <w:rPr>
                <w:rFonts w:ascii="Arial" w:hAnsi="Arial" w:cs="Arial"/>
                <w:sz w:val="20"/>
              </w:rPr>
            </w:pPr>
            <w:r w:rsidRPr="004C033F">
              <w:rPr>
                <w:rFonts w:ascii="Arial" w:hAnsi="Arial" w:cs="Arial"/>
                <w:sz w:val="20"/>
              </w:rPr>
              <w:t>If no, describe:</w:t>
            </w:r>
          </w:p>
        </w:tc>
        <w:tc>
          <w:tcPr>
            <w:tcW w:w="7750" w:type="dxa"/>
            <w:tcBorders>
              <w:bottom w:val="single" w:sz="4" w:space="0" w:color="auto"/>
            </w:tcBorders>
            <w:vAlign w:val="bottom"/>
          </w:tcPr>
          <w:p w:rsidR="00F15D56" w:rsidRPr="004C033F" w:rsidRDefault="00F15D56" w:rsidP="00581F4E">
            <w:pPr>
              <w:widowControl w:val="0"/>
              <w:spacing w:before="120"/>
              <w:rPr>
                <w:rFonts w:ascii="Arial" w:hAnsi="Arial" w:cs="Arial"/>
                <w:sz w:val="20"/>
              </w:rPr>
            </w:pPr>
            <w:r w:rsidRPr="004C033F">
              <w:rPr>
                <w:rFonts w:ascii="Arial" w:hAnsi="Arial" w:cs="Arial"/>
                <w:sz w:val="20"/>
              </w:rPr>
              <w:fldChar w:fldCharType="begin">
                <w:ffData>
                  <w:name w:val="Text9"/>
                  <w:enabled/>
                  <w:calcOnExit w:val="0"/>
                  <w:textInput/>
                </w:ffData>
              </w:fldChar>
            </w:r>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Cambria Math" w:hAnsi="Cambria Math" w:cs="Cambria Math"/>
                <w:noProof/>
                <w:sz w:val="20"/>
              </w:rPr>
              <w:t> </w:t>
            </w:r>
            <w:r w:rsidRPr="004C033F">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124"/>
      </w:tblGrid>
      <w:tr w:rsidR="00F15D56" w:rsidRPr="004C033F" w:rsidTr="00EA5509">
        <w:trPr>
          <w:trHeight w:val="288"/>
        </w:trPr>
        <w:tc>
          <w:tcPr>
            <w:tcW w:w="236" w:type="dxa"/>
            <w:tcBorders>
              <w:top w:val="nil"/>
              <w:left w:val="nil"/>
              <w:bottom w:val="nil"/>
              <w:right w:val="nil"/>
            </w:tcBorders>
          </w:tcPr>
          <w:p w:rsidR="00F15D56" w:rsidRPr="004C033F" w:rsidRDefault="00F15D56" w:rsidP="00EA5509">
            <w:pPr>
              <w:spacing w:before="120"/>
              <w:rPr>
                <w:rFonts w:ascii="Arial" w:hAnsi="Arial"/>
                <w:sz w:val="20"/>
              </w:rPr>
            </w:pPr>
          </w:p>
        </w:tc>
        <w:tc>
          <w:tcPr>
            <w:tcW w:w="9340" w:type="dxa"/>
            <w:tcBorders>
              <w:top w:val="nil"/>
              <w:left w:val="nil"/>
              <w:bottom w:val="single" w:sz="4" w:space="0" w:color="auto"/>
              <w:right w:val="nil"/>
            </w:tcBorders>
          </w:tcPr>
          <w:p w:rsidR="00F15D56" w:rsidRPr="004C033F" w:rsidRDefault="00F15D56" w:rsidP="00EA5509">
            <w:pPr>
              <w:spacing w:before="120"/>
              <w:rPr>
                <w:rFonts w:ascii="Arial" w:hAnsi="Arial"/>
                <w:sz w:val="20"/>
              </w:rPr>
            </w:pPr>
            <w:r w:rsidRPr="004C033F">
              <w:rPr>
                <w:rFonts w:ascii="Arial" w:hAnsi="Arial"/>
                <w:sz w:val="20"/>
              </w:rPr>
              <w:fldChar w:fldCharType="begin">
                <w:ffData>
                  <w:name w:val="Text38"/>
                  <w:enabled/>
                  <w:calcOnExit w:val="0"/>
                  <w:textInput/>
                </w:ffData>
              </w:fldChar>
            </w:r>
            <w:r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noProof/>
                <w:sz w:val="20"/>
              </w:rPr>
              <w:t> </w:t>
            </w:r>
            <w:r w:rsidRPr="004C033F">
              <w:rPr>
                <w:rFonts w:ascii="Arial" w:hAnsi="Arial"/>
                <w:sz w:val="20"/>
              </w:rPr>
              <w:fldChar w:fldCharType="end"/>
            </w:r>
          </w:p>
        </w:tc>
      </w:tr>
    </w:tbl>
    <w:p w:rsidR="001B34A6" w:rsidRPr="004C033F" w:rsidRDefault="001B34A6" w:rsidP="001B34A6">
      <w:pPr>
        <w:spacing w:before="120" w:after="120" w:line="240" w:lineRule="exact"/>
        <w:rPr>
          <w:rFonts w:ascii="Arial" w:hAnsi="Arial" w:cs="Arial"/>
          <w:b/>
          <w:sz w:val="20"/>
        </w:rPr>
      </w:pPr>
      <w:r w:rsidRPr="004C033F">
        <w:rPr>
          <w:rFonts w:ascii="Arial" w:hAnsi="Arial" w:cs="Arial"/>
          <w:b/>
          <w:sz w:val="20"/>
        </w:rPr>
        <w:t>Paint/Finish:</w:t>
      </w:r>
    </w:p>
    <w:p w:rsidR="001B34A6" w:rsidRPr="004C033F" w:rsidRDefault="001B34A6" w:rsidP="001B34A6">
      <w:pPr>
        <w:spacing w:line="240" w:lineRule="exact"/>
        <w:rPr>
          <w:rFonts w:ascii="Arial" w:hAnsi="Arial" w:cs="Arial"/>
          <w:sz w:val="20"/>
        </w:rPr>
      </w:pPr>
      <w:r w:rsidRPr="004C033F">
        <w:rPr>
          <w:rFonts w:ascii="Arial" w:hAnsi="Arial" w:cs="Arial"/>
          <w:sz w:val="20"/>
        </w:rPr>
        <w:t>All exterior surfaces normally painted shall be cleaned, prepped, painted or powder coated manufacturer’s standard color.</w:t>
      </w:r>
    </w:p>
    <w:p w:rsidR="001B34A6"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7D2681" w:rsidRPr="004C033F" w:rsidRDefault="007D2681" w:rsidP="001B34A6">
      <w:pPr>
        <w:spacing w:before="120" w:after="120" w:line="240" w:lineRule="exact"/>
        <w:ind w:left="720"/>
        <w:rPr>
          <w:rFonts w:ascii="Arial" w:hAnsi="Arial" w:cs="Arial"/>
          <w:sz w:val="20"/>
        </w:rPr>
      </w:pPr>
    </w:p>
    <w:p w:rsidR="009316E9" w:rsidRPr="004C033F" w:rsidRDefault="009316E9" w:rsidP="009316E9">
      <w:pPr>
        <w:tabs>
          <w:tab w:val="left" w:pos="576"/>
        </w:tabs>
        <w:spacing w:before="120" w:after="120" w:line="240" w:lineRule="exact"/>
        <w:rPr>
          <w:rFonts w:ascii="Arial" w:hAnsi="Arial" w:cs="Arial"/>
          <w:b/>
          <w:sz w:val="22"/>
          <w:szCs w:val="22"/>
        </w:rPr>
      </w:pPr>
      <w:r w:rsidRPr="004C033F">
        <w:rPr>
          <w:rFonts w:ascii="Arial" w:hAnsi="Arial" w:cs="Arial"/>
          <w:b/>
          <w:sz w:val="22"/>
          <w:szCs w:val="22"/>
        </w:rPr>
        <w:t>Additional Accessories:</w:t>
      </w:r>
    </w:p>
    <w:p w:rsidR="009316E9" w:rsidRPr="004C033F" w:rsidRDefault="009316E9" w:rsidP="009316E9">
      <w:pPr>
        <w:spacing w:after="120" w:line="259" w:lineRule="auto"/>
        <w:rPr>
          <w:rFonts w:ascii="Arial" w:eastAsia="Calibri" w:hAnsi="Arial" w:cs="Arial"/>
          <w:sz w:val="22"/>
          <w:szCs w:val="22"/>
          <w:u w:val="single"/>
        </w:rPr>
      </w:pPr>
      <w:r w:rsidRPr="004C033F">
        <w:rPr>
          <w:rFonts w:ascii="Arial" w:eastAsia="Calibri" w:hAnsi="Arial" w:cs="Arial"/>
          <w:sz w:val="22"/>
          <w:szCs w:val="22"/>
          <w:u w:val="single"/>
        </w:rPr>
        <w:t xml:space="preserve">The following optional equipment shall only be quoted when specifically called for in the </w:t>
      </w:r>
      <w:r w:rsidRPr="007D2681">
        <w:rPr>
          <w:rFonts w:ascii="Arial" w:eastAsia="Calibri" w:hAnsi="Arial" w:cs="Arial"/>
          <w:b/>
          <w:sz w:val="22"/>
          <w:szCs w:val="22"/>
          <w:u w:val="single"/>
        </w:rPr>
        <w:t>“Bid”.</w:t>
      </w:r>
    </w:p>
    <w:p w:rsidR="009316E9" w:rsidRPr="004C033F" w:rsidRDefault="009316E9" w:rsidP="00DE6A6C">
      <w:pPr>
        <w:tabs>
          <w:tab w:val="left" w:pos="360"/>
          <w:tab w:val="left" w:pos="1920"/>
        </w:tabs>
        <w:overflowPunct w:val="0"/>
        <w:autoSpaceDE w:val="0"/>
        <w:autoSpaceDN w:val="0"/>
        <w:adjustRightInd w:val="0"/>
        <w:spacing w:before="120"/>
        <w:textAlignment w:val="baseline"/>
        <w:rPr>
          <w:rFonts w:ascii="Arial" w:hAnsi="Arial" w:cs="Arial"/>
          <w:b/>
          <w:sz w:val="20"/>
        </w:rPr>
      </w:pPr>
      <w:r w:rsidRPr="004C033F">
        <w:rPr>
          <w:rFonts w:ascii="Arial" w:hAnsi="Arial" w:cs="Arial"/>
          <w:b/>
          <w:sz w:val="20"/>
        </w:rPr>
        <w:t>Personal Fall Protection:</w:t>
      </w:r>
    </w:p>
    <w:p w:rsidR="009316E9" w:rsidRPr="004C033F" w:rsidRDefault="009316E9" w:rsidP="009316E9">
      <w:pPr>
        <w:tabs>
          <w:tab w:val="left" w:pos="360"/>
          <w:tab w:val="left" w:pos="1920"/>
        </w:tabs>
        <w:overflowPunct w:val="0"/>
        <w:autoSpaceDE w:val="0"/>
        <w:autoSpaceDN w:val="0"/>
        <w:adjustRightInd w:val="0"/>
        <w:spacing w:before="120"/>
        <w:textAlignment w:val="baseline"/>
        <w:rPr>
          <w:rFonts w:ascii="Arial" w:hAnsi="Arial" w:cs="Arial"/>
          <w:sz w:val="20"/>
        </w:rPr>
      </w:pPr>
      <w:r w:rsidRPr="004C033F">
        <w:rPr>
          <w:rFonts w:ascii="Arial" w:hAnsi="Arial" w:cs="Arial"/>
          <w:sz w:val="20"/>
        </w:rPr>
        <w:t>The following shall be furnished and shipped separately:</w:t>
      </w:r>
    </w:p>
    <w:p w:rsidR="009316E9" w:rsidRPr="004C033F" w:rsidRDefault="009316E9" w:rsidP="009316E9">
      <w:pPr>
        <w:tabs>
          <w:tab w:val="left" w:pos="360"/>
          <w:tab w:val="left" w:pos="1920"/>
        </w:tabs>
        <w:overflowPunct w:val="0"/>
        <w:autoSpaceDE w:val="0"/>
        <w:autoSpaceDN w:val="0"/>
        <w:adjustRightInd w:val="0"/>
        <w:spacing w:before="120"/>
        <w:textAlignment w:val="baseline"/>
        <w:rPr>
          <w:rFonts w:ascii="Arial" w:hAnsi="Arial" w:cs="Arial"/>
          <w:sz w:val="20"/>
        </w:rPr>
      </w:pPr>
      <w:r w:rsidRPr="004C033F">
        <w:rPr>
          <w:rFonts w:ascii="Arial" w:hAnsi="Arial" w:cs="Arial"/>
          <w:sz w:val="20"/>
        </w:rPr>
        <w:tab/>
        <w:t>Miller Harness P950QC-77/UGN L/XL</w:t>
      </w:r>
      <w:r w:rsidR="00096A38">
        <w:rPr>
          <w:rFonts w:ascii="Arial" w:hAnsi="Arial" w:cs="Arial"/>
          <w:sz w:val="20"/>
        </w:rPr>
        <w:t xml:space="preserve"> or equivalent</w:t>
      </w:r>
      <w:r w:rsidRPr="004C033F">
        <w:rPr>
          <w:rFonts w:ascii="Arial" w:hAnsi="Arial" w:cs="Arial"/>
          <w:sz w:val="20"/>
        </w:rPr>
        <w:t xml:space="preserve"> Two (2) each</w:t>
      </w:r>
    </w:p>
    <w:p w:rsidR="009316E9" w:rsidRPr="004C033F" w:rsidRDefault="009316E9" w:rsidP="009316E9">
      <w:pPr>
        <w:tabs>
          <w:tab w:val="left" w:pos="360"/>
          <w:tab w:val="left" w:pos="1920"/>
        </w:tabs>
        <w:overflowPunct w:val="0"/>
        <w:autoSpaceDE w:val="0"/>
        <w:autoSpaceDN w:val="0"/>
        <w:adjustRightInd w:val="0"/>
        <w:spacing w:before="120"/>
        <w:textAlignment w:val="baseline"/>
        <w:rPr>
          <w:rFonts w:ascii="Arial" w:hAnsi="Arial" w:cs="Arial"/>
          <w:sz w:val="20"/>
        </w:rPr>
      </w:pPr>
      <w:r w:rsidRPr="004C033F">
        <w:rPr>
          <w:rFonts w:ascii="Arial" w:hAnsi="Arial" w:cs="Arial"/>
          <w:sz w:val="20"/>
        </w:rPr>
        <w:tab/>
        <w:t>Miller Manyard II Stretch/Shock Absorbing Lanyard 216M-Z7/6FGN</w:t>
      </w:r>
      <w:r w:rsidR="00096A38">
        <w:rPr>
          <w:rFonts w:ascii="Arial" w:hAnsi="Arial" w:cs="Arial"/>
          <w:sz w:val="20"/>
        </w:rPr>
        <w:t xml:space="preserve"> or equivalent</w:t>
      </w:r>
      <w:r w:rsidRPr="004C033F">
        <w:rPr>
          <w:rFonts w:ascii="Arial" w:hAnsi="Arial" w:cs="Arial"/>
          <w:sz w:val="20"/>
        </w:rPr>
        <w:t xml:space="preserve"> One (1) each</w:t>
      </w:r>
    </w:p>
    <w:p w:rsidR="009316E9" w:rsidRPr="004C033F" w:rsidRDefault="009316E9" w:rsidP="009316E9">
      <w:pPr>
        <w:tabs>
          <w:tab w:val="left" w:pos="360"/>
          <w:tab w:val="left" w:pos="1920"/>
        </w:tabs>
        <w:overflowPunct w:val="0"/>
        <w:autoSpaceDE w:val="0"/>
        <w:autoSpaceDN w:val="0"/>
        <w:adjustRightInd w:val="0"/>
        <w:spacing w:before="120"/>
        <w:textAlignment w:val="baseline"/>
        <w:rPr>
          <w:rFonts w:ascii="Arial" w:hAnsi="Arial" w:cs="Arial"/>
          <w:sz w:val="20"/>
        </w:rPr>
      </w:pPr>
      <w:r w:rsidRPr="004C033F">
        <w:rPr>
          <w:rFonts w:ascii="Arial" w:hAnsi="Arial" w:cs="Arial"/>
          <w:sz w:val="20"/>
        </w:rPr>
        <w:tab/>
        <w:t>Miller Retractable Web Lanyard AD6902-Z78FTTYL</w:t>
      </w:r>
      <w:r w:rsidR="00096A38">
        <w:rPr>
          <w:rFonts w:ascii="Arial" w:hAnsi="Arial" w:cs="Arial"/>
          <w:sz w:val="20"/>
        </w:rPr>
        <w:t xml:space="preserve"> or equivalent</w:t>
      </w:r>
      <w:r w:rsidRPr="004C033F">
        <w:rPr>
          <w:rFonts w:ascii="Arial" w:hAnsi="Arial" w:cs="Arial"/>
          <w:sz w:val="20"/>
        </w:rPr>
        <w:t xml:space="preserve"> One (1) each</w:t>
      </w:r>
    </w:p>
    <w:p w:rsidR="009316E9" w:rsidRPr="004C033F" w:rsidRDefault="009316E9" w:rsidP="009316E9">
      <w:pPr>
        <w:tabs>
          <w:tab w:val="left" w:pos="360"/>
          <w:tab w:val="left" w:pos="1920"/>
        </w:tabs>
        <w:overflowPunct w:val="0"/>
        <w:autoSpaceDE w:val="0"/>
        <w:autoSpaceDN w:val="0"/>
        <w:adjustRightInd w:val="0"/>
        <w:spacing w:before="120"/>
        <w:textAlignment w:val="baseline"/>
        <w:rPr>
          <w:rFonts w:ascii="Arial" w:hAnsi="Arial" w:cs="Arial"/>
          <w:sz w:val="20"/>
        </w:rPr>
      </w:pPr>
      <w:r w:rsidRPr="004C033F">
        <w:rPr>
          <w:rFonts w:ascii="Arial" w:hAnsi="Arial" w:cs="Arial"/>
          <w:sz w:val="20"/>
        </w:rPr>
        <w:tab/>
        <w:t>Items shall be shipped to: Illinois Department of Transportation</w:t>
      </w:r>
    </w:p>
    <w:p w:rsidR="009316E9" w:rsidRPr="004C033F" w:rsidRDefault="009316E9" w:rsidP="009316E9">
      <w:pPr>
        <w:tabs>
          <w:tab w:val="left" w:pos="360"/>
          <w:tab w:val="left" w:pos="1920"/>
        </w:tabs>
        <w:overflowPunct w:val="0"/>
        <w:autoSpaceDE w:val="0"/>
        <w:autoSpaceDN w:val="0"/>
        <w:adjustRightInd w:val="0"/>
        <w:textAlignment w:val="baseline"/>
        <w:rPr>
          <w:rFonts w:ascii="Arial" w:hAnsi="Arial" w:cs="Arial"/>
          <w:sz w:val="20"/>
        </w:rPr>
      </w:pPr>
      <w:r w:rsidRPr="004C033F">
        <w:rPr>
          <w:rFonts w:ascii="Arial" w:hAnsi="Arial" w:cs="Arial"/>
          <w:sz w:val="20"/>
        </w:rPr>
        <w:t xml:space="preserve">                                                2300 S. Dirksen Pkwy. Room 303</w:t>
      </w:r>
    </w:p>
    <w:p w:rsidR="009316E9" w:rsidRPr="004C033F" w:rsidRDefault="009316E9" w:rsidP="009316E9">
      <w:pPr>
        <w:tabs>
          <w:tab w:val="left" w:pos="360"/>
          <w:tab w:val="left" w:pos="1920"/>
        </w:tabs>
        <w:overflowPunct w:val="0"/>
        <w:autoSpaceDE w:val="0"/>
        <w:autoSpaceDN w:val="0"/>
        <w:adjustRightInd w:val="0"/>
        <w:textAlignment w:val="baseline"/>
        <w:rPr>
          <w:rFonts w:ascii="Arial" w:hAnsi="Arial" w:cs="Arial"/>
          <w:sz w:val="20"/>
        </w:rPr>
      </w:pPr>
      <w:r w:rsidRPr="004C033F">
        <w:rPr>
          <w:rFonts w:ascii="Arial" w:hAnsi="Arial" w:cs="Arial"/>
          <w:sz w:val="20"/>
        </w:rPr>
        <w:t xml:space="preserve">                                                 Fleet Administration Unit</w:t>
      </w:r>
    </w:p>
    <w:p w:rsidR="009316E9" w:rsidRPr="004C033F" w:rsidRDefault="009316E9" w:rsidP="009316E9">
      <w:pPr>
        <w:tabs>
          <w:tab w:val="left" w:pos="360"/>
          <w:tab w:val="left" w:pos="1920"/>
        </w:tabs>
        <w:overflowPunct w:val="0"/>
        <w:autoSpaceDE w:val="0"/>
        <w:autoSpaceDN w:val="0"/>
        <w:adjustRightInd w:val="0"/>
        <w:textAlignment w:val="baseline"/>
        <w:rPr>
          <w:rFonts w:ascii="Arial" w:hAnsi="Arial" w:cs="Arial"/>
          <w:sz w:val="20"/>
        </w:rPr>
      </w:pPr>
      <w:r w:rsidRPr="004C033F">
        <w:rPr>
          <w:rFonts w:ascii="Arial" w:hAnsi="Arial" w:cs="Arial"/>
          <w:sz w:val="20"/>
        </w:rPr>
        <w:t xml:space="preserve">                                                         Springfield, IL 62764</w:t>
      </w:r>
    </w:p>
    <w:p w:rsidR="009316E9" w:rsidRPr="004C033F" w:rsidRDefault="009316E9" w:rsidP="009316E9">
      <w:pPr>
        <w:spacing w:before="120" w:after="120"/>
        <w:ind w:left="936"/>
        <w:rPr>
          <w:rFonts w:ascii="Arial" w:hAnsi="Arial" w:cs="Arial"/>
          <w:sz w:val="20"/>
        </w:rPr>
      </w:pPr>
      <w:r w:rsidRPr="004C033F">
        <w:rPr>
          <w:rFonts w:ascii="Arial" w:hAnsi="Arial" w:cs="Arial"/>
          <w:sz w:val="20"/>
        </w:rPr>
        <w:t xml:space="preserve">Complies:  </w:t>
      </w:r>
      <w:r w:rsidRPr="004C033F">
        <w:rPr>
          <w:rFonts w:ascii="Arial" w:hAnsi="Arial" w:cs="Arial"/>
          <w:sz w:val="20"/>
        </w:rPr>
        <w:fldChar w:fldCharType="begin">
          <w:ffData>
            <w:name w:val="Check1"/>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Yes</w:t>
      </w:r>
      <w:r w:rsidRPr="004C033F">
        <w:rPr>
          <w:rFonts w:ascii="Arial" w:hAnsi="Arial" w:cs="Arial"/>
          <w:sz w:val="20"/>
        </w:rPr>
        <w:tab/>
      </w:r>
      <w:r w:rsidRPr="004C033F">
        <w:rPr>
          <w:rFonts w:ascii="Arial" w:hAnsi="Arial" w:cs="Arial"/>
          <w:sz w:val="20"/>
        </w:rPr>
        <w:fldChar w:fldCharType="begin">
          <w:ffData>
            <w:name w:val="Check2"/>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p>
    <w:p w:rsidR="007D2681" w:rsidRDefault="007D2681" w:rsidP="00605B81">
      <w:pPr>
        <w:spacing w:after="120" w:line="240" w:lineRule="exact"/>
        <w:rPr>
          <w:rFonts w:ascii="Arial" w:hAnsi="Arial" w:cs="Arial"/>
          <w:b/>
          <w:sz w:val="20"/>
        </w:rPr>
      </w:pPr>
    </w:p>
    <w:p w:rsidR="00605B81" w:rsidRPr="004C033F" w:rsidRDefault="00605B81" w:rsidP="00605B81">
      <w:pPr>
        <w:spacing w:after="120" w:line="240" w:lineRule="exact"/>
        <w:rPr>
          <w:rFonts w:ascii="Arial" w:hAnsi="Arial" w:cs="Arial"/>
          <w:b/>
          <w:sz w:val="20"/>
        </w:rPr>
      </w:pPr>
      <w:r w:rsidRPr="004C033F">
        <w:rPr>
          <w:rFonts w:ascii="Arial" w:hAnsi="Arial" w:cs="Arial"/>
          <w:b/>
          <w:sz w:val="20"/>
        </w:rPr>
        <w:t>Manuals:</w:t>
      </w:r>
    </w:p>
    <w:p w:rsidR="00605B81" w:rsidRPr="004C033F" w:rsidRDefault="00605B81" w:rsidP="00605B81">
      <w:pPr>
        <w:spacing w:line="240" w:lineRule="exact"/>
        <w:rPr>
          <w:rFonts w:ascii="Arial" w:hAnsi="Arial" w:cs="Arial"/>
          <w:sz w:val="20"/>
        </w:rPr>
      </w:pPr>
      <w:r w:rsidRPr="004C033F">
        <w:rPr>
          <w:rFonts w:ascii="Arial" w:hAnsi="Arial" w:cs="Arial"/>
          <w:sz w:val="20"/>
        </w:rPr>
        <w:t>Three (3) copies of all operators’ manuals, parts lists, and warranty information shall be provided at time of delivery to each district receiving one or more units.</w:t>
      </w:r>
    </w:p>
    <w:p w:rsidR="00605B81" w:rsidRPr="004C033F" w:rsidRDefault="00605B81" w:rsidP="00605B81">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7D2681" w:rsidRDefault="007D2681" w:rsidP="00605B81">
      <w:pPr>
        <w:rPr>
          <w:rFonts w:ascii="Arial" w:hAnsi="Arial" w:cs="Arial"/>
          <w:sz w:val="20"/>
        </w:rPr>
      </w:pPr>
    </w:p>
    <w:p w:rsidR="007D2681" w:rsidRDefault="007D2681" w:rsidP="00605B81">
      <w:pPr>
        <w:rPr>
          <w:rFonts w:ascii="Arial" w:hAnsi="Arial" w:cs="Arial"/>
          <w:sz w:val="20"/>
        </w:rPr>
      </w:pPr>
    </w:p>
    <w:p w:rsidR="00605B81" w:rsidRPr="004C033F" w:rsidRDefault="00605B81" w:rsidP="00605B81">
      <w:pPr>
        <w:rPr>
          <w:rFonts w:ascii="Arial" w:hAnsi="Arial" w:cs="Arial"/>
          <w:sz w:val="20"/>
        </w:rPr>
      </w:pPr>
      <w:r w:rsidRPr="004C033F">
        <w:rPr>
          <w:rFonts w:ascii="Arial" w:hAnsi="Arial" w:cs="Arial"/>
          <w:sz w:val="20"/>
        </w:rPr>
        <w:lastRenderedPageBreak/>
        <w:t>One (1) set of “Service or Shop” Manuals shall be provided to each delivery location.</w:t>
      </w:r>
    </w:p>
    <w:p w:rsidR="00605B81" w:rsidRPr="004C033F" w:rsidRDefault="00605B81" w:rsidP="00605B81">
      <w:pPr>
        <w:spacing w:before="120" w:after="120" w:line="240" w:lineRule="exact"/>
        <w:ind w:left="720"/>
        <w:rPr>
          <w:rFonts w:ascii="Arial" w:hAnsi="Arial" w:cs="Arial"/>
          <w:sz w:val="20"/>
        </w:rPr>
      </w:pPr>
      <w:r w:rsidRPr="004C033F">
        <w:rPr>
          <w:rFonts w:ascii="Arial" w:hAnsi="Arial" w:cs="Arial"/>
          <w:sz w:val="20"/>
        </w:rPr>
        <w:t xml:space="preserve">Complies:  Yes </w:t>
      </w:r>
      <w:r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r w:rsidRPr="004C033F">
        <w:rPr>
          <w:rFonts w:ascii="Arial" w:hAnsi="Arial" w:cs="Arial"/>
          <w:sz w:val="20"/>
        </w:rPr>
        <w:t xml:space="preserve">  No </w:t>
      </w:r>
      <w:r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Pr="004C033F">
        <w:rPr>
          <w:rFonts w:ascii="Arial" w:hAnsi="Arial" w:cs="Arial"/>
          <w:sz w:val="20"/>
        </w:rPr>
        <w:fldChar w:fldCharType="end"/>
      </w:r>
    </w:p>
    <w:p w:rsidR="00605B81" w:rsidRPr="004C033F" w:rsidRDefault="00605B81" w:rsidP="00605B81">
      <w:pPr>
        <w:rPr>
          <w:rFonts w:ascii="Arial" w:hAnsi="Arial" w:cs="Arial"/>
          <w:sz w:val="20"/>
        </w:rPr>
      </w:pPr>
      <w:r w:rsidRPr="004C033F">
        <w:rPr>
          <w:rFonts w:ascii="Arial" w:hAnsi="Arial" w:cs="Arial"/>
          <w:b/>
          <w:i/>
          <w:sz w:val="20"/>
        </w:rPr>
        <w:t>Note:</w:t>
      </w:r>
      <w:r w:rsidRPr="004C033F">
        <w:rPr>
          <w:rFonts w:ascii="Arial" w:hAnsi="Arial" w:cs="Arial"/>
          <w:sz w:val="20"/>
        </w:rPr>
        <w:t xml:space="preserve">  The manuals, parts lists, and service or shop manuals listed above may be furnished on </w:t>
      </w:r>
      <w:r w:rsidR="00D801EA" w:rsidRPr="004C033F">
        <w:rPr>
          <w:rFonts w:ascii="Arial" w:hAnsi="Arial" w:cs="Arial"/>
          <w:sz w:val="20"/>
        </w:rPr>
        <w:t>CD/</w:t>
      </w:r>
      <w:r w:rsidRPr="004C033F">
        <w:rPr>
          <w:rFonts w:ascii="Arial" w:hAnsi="Arial" w:cs="Arial"/>
          <w:sz w:val="20"/>
        </w:rPr>
        <w:t>DVD</w:t>
      </w:r>
      <w:r w:rsidR="00D801EA" w:rsidRPr="004C033F">
        <w:rPr>
          <w:rFonts w:ascii="Arial" w:hAnsi="Arial" w:cs="Arial"/>
          <w:sz w:val="20"/>
        </w:rPr>
        <w:t xml:space="preserve"> or flash drive</w:t>
      </w:r>
      <w:r w:rsidRPr="004C033F">
        <w:rPr>
          <w:rFonts w:ascii="Arial" w:hAnsi="Arial" w:cs="Arial"/>
          <w:sz w:val="20"/>
        </w:rPr>
        <w:t xml:space="preserve"> in lieu of paper.</w:t>
      </w:r>
    </w:p>
    <w:p w:rsidR="001B34A6" w:rsidRPr="004C033F" w:rsidRDefault="001B34A6" w:rsidP="00AB2FD8">
      <w:pPr>
        <w:spacing w:before="120" w:after="120"/>
        <w:rPr>
          <w:rFonts w:ascii="Arial" w:hAnsi="Arial" w:cs="Arial"/>
          <w:b/>
          <w:sz w:val="20"/>
        </w:rPr>
      </w:pPr>
      <w:r w:rsidRPr="004C033F">
        <w:rPr>
          <w:rFonts w:ascii="Arial" w:hAnsi="Arial" w:cs="Arial"/>
          <w:b/>
          <w:sz w:val="20"/>
        </w:rPr>
        <w:t>Training:</w:t>
      </w:r>
    </w:p>
    <w:p w:rsidR="001B34A6" w:rsidRPr="004C033F" w:rsidRDefault="001B34A6" w:rsidP="001B34A6">
      <w:pPr>
        <w:rPr>
          <w:rFonts w:ascii="Arial" w:hAnsi="Arial" w:cs="Arial"/>
          <w:sz w:val="20"/>
        </w:rPr>
      </w:pPr>
      <w:r w:rsidRPr="004C033F">
        <w:rPr>
          <w:rFonts w:ascii="Arial" w:hAnsi="Arial" w:cs="Arial"/>
          <w:sz w:val="20"/>
        </w:rPr>
        <w:t>The successful bidder shall supply training of Department of Transportation personnel. Training shall cover routine service</w:t>
      </w:r>
      <w:r w:rsidR="005E2168" w:rsidRPr="004C033F">
        <w:rPr>
          <w:rFonts w:ascii="Arial" w:hAnsi="Arial" w:cs="Arial"/>
          <w:sz w:val="20"/>
        </w:rPr>
        <w:t>,</w:t>
      </w:r>
      <w:r w:rsidRPr="004C033F">
        <w:rPr>
          <w:rFonts w:ascii="Arial" w:hAnsi="Arial" w:cs="Arial"/>
          <w:sz w:val="20"/>
        </w:rPr>
        <w:t xml:space="preserve"> and minor repair. A second phase shall include the training of selected individuals as operators. The length of the operator’s training shall be a minimum of </w:t>
      </w:r>
      <w:r w:rsidR="00E54548" w:rsidRPr="004C033F">
        <w:rPr>
          <w:rFonts w:ascii="Arial" w:hAnsi="Arial" w:cs="Arial"/>
          <w:sz w:val="20"/>
        </w:rPr>
        <w:t>one</w:t>
      </w:r>
      <w:r w:rsidRPr="004C033F">
        <w:rPr>
          <w:rFonts w:ascii="Arial" w:hAnsi="Arial" w:cs="Arial"/>
          <w:sz w:val="20"/>
        </w:rPr>
        <w:t xml:space="preserve"> (</w:t>
      </w:r>
      <w:r w:rsidR="006F5356" w:rsidRPr="004C033F">
        <w:rPr>
          <w:rFonts w:ascii="Arial" w:hAnsi="Arial" w:cs="Arial"/>
          <w:sz w:val="20"/>
        </w:rPr>
        <w:t>1</w:t>
      </w:r>
      <w:r w:rsidRPr="004C033F">
        <w:rPr>
          <w:rFonts w:ascii="Arial" w:hAnsi="Arial" w:cs="Arial"/>
          <w:sz w:val="20"/>
        </w:rPr>
        <w:t>) working day but may be extended by the receiv</w:t>
      </w:r>
      <w:r w:rsidR="005E2168" w:rsidRPr="004C033F">
        <w:rPr>
          <w:rFonts w:ascii="Arial" w:hAnsi="Arial" w:cs="Arial"/>
          <w:sz w:val="20"/>
        </w:rPr>
        <w:t>er</w:t>
      </w:r>
      <w:r w:rsidRPr="004C033F">
        <w:rPr>
          <w:rFonts w:ascii="Arial" w:hAnsi="Arial" w:cs="Arial"/>
          <w:sz w:val="20"/>
        </w:rPr>
        <w:t xml:space="preserve"> if deemed necessary.</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1B34A6" w:rsidRPr="004C033F" w:rsidRDefault="001B34A6" w:rsidP="001B34A6">
      <w:pPr>
        <w:rPr>
          <w:rFonts w:ascii="Arial" w:hAnsi="Arial" w:cs="Arial"/>
          <w:sz w:val="20"/>
        </w:rPr>
      </w:pPr>
      <w:r w:rsidRPr="004C033F">
        <w:rPr>
          <w:rFonts w:ascii="Arial" w:hAnsi="Arial" w:cs="Arial"/>
          <w:sz w:val="20"/>
        </w:rPr>
        <w:t>A training video</w:t>
      </w:r>
      <w:r w:rsidR="00CE4C37" w:rsidRPr="004C033F">
        <w:rPr>
          <w:rFonts w:ascii="Arial" w:hAnsi="Arial" w:cs="Arial"/>
          <w:sz w:val="20"/>
        </w:rPr>
        <w:t xml:space="preserve"> (if available)</w:t>
      </w:r>
      <w:r w:rsidRPr="004C033F">
        <w:rPr>
          <w:rFonts w:ascii="Arial" w:hAnsi="Arial" w:cs="Arial"/>
          <w:sz w:val="20"/>
        </w:rPr>
        <w:t xml:space="preserve"> covering the operation of this equipment shall be provided with the training.</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009B0143" w:rsidRPr="004C033F">
        <w:rPr>
          <w:rFonts w:ascii="Arial" w:hAnsi="Arial" w:cs="Arial"/>
          <w:sz w:val="20"/>
        </w:rPr>
        <w:t xml:space="preserve">       </w:t>
      </w:r>
      <w:r w:rsidR="009B0143" w:rsidRPr="004C033F">
        <w:rPr>
          <w:rFonts w:ascii="Arial" w:hAnsi="Arial" w:cs="Arial"/>
          <w:sz w:val="20"/>
        </w:rPr>
        <w:fldChar w:fldCharType="begin">
          <w:ffData>
            <w:name w:val="Check5"/>
            <w:enabled/>
            <w:calcOnExit w:val="0"/>
            <w:checkBox>
              <w:sizeAuto/>
              <w:default w:val="0"/>
            </w:checkBox>
          </w:ffData>
        </w:fldChar>
      </w:r>
      <w:bookmarkStart w:id="15" w:name="Check5"/>
      <w:r w:rsidR="009B0143"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9B0143" w:rsidRPr="004C033F">
        <w:rPr>
          <w:rFonts w:ascii="Arial" w:hAnsi="Arial" w:cs="Arial"/>
          <w:sz w:val="20"/>
        </w:rPr>
        <w:fldChar w:fldCharType="end"/>
      </w:r>
      <w:bookmarkEnd w:id="15"/>
      <w:r w:rsidR="009B0143" w:rsidRPr="004C033F">
        <w:rPr>
          <w:rFonts w:ascii="Arial" w:hAnsi="Arial" w:cs="Arial"/>
          <w:sz w:val="20"/>
        </w:rPr>
        <w:t xml:space="preserve"> Not available</w:t>
      </w:r>
    </w:p>
    <w:p w:rsidR="001B34A6" w:rsidRPr="004C033F" w:rsidRDefault="001B34A6" w:rsidP="001B34A6">
      <w:pPr>
        <w:spacing w:after="120" w:line="260" w:lineRule="exact"/>
        <w:rPr>
          <w:rFonts w:ascii="Arial" w:hAnsi="Arial" w:cs="Arial"/>
          <w:b/>
          <w:sz w:val="20"/>
        </w:rPr>
      </w:pPr>
      <w:r w:rsidRPr="004C033F">
        <w:rPr>
          <w:rFonts w:ascii="Arial" w:hAnsi="Arial" w:cs="Arial"/>
          <w:b/>
          <w:sz w:val="20"/>
        </w:rPr>
        <w:t>Requirements Covering Items Detailed Above:</w:t>
      </w:r>
    </w:p>
    <w:p w:rsidR="001B34A6" w:rsidRPr="004C033F" w:rsidRDefault="001B34A6" w:rsidP="001B34A6">
      <w:pPr>
        <w:spacing w:line="240" w:lineRule="exact"/>
        <w:rPr>
          <w:rFonts w:ascii="Arial" w:hAnsi="Arial" w:cs="Arial"/>
          <w:sz w:val="20"/>
        </w:rPr>
      </w:pPr>
      <w:r w:rsidRPr="004C033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1B34A6" w:rsidRPr="004C033F" w:rsidRDefault="001B34A6" w:rsidP="001B34A6">
      <w:pPr>
        <w:spacing w:line="240" w:lineRule="exact"/>
        <w:rPr>
          <w:rFonts w:ascii="Arial" w:hAnsi="Arial" w:cs="Arial"/>
          <w:sz w:val="20"/>
        </w:rPr>
      </w:pPr>
      <w:r w:rsidRPr="004C033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4C033F">
        <w:rPr>
          <w:rFonts w:ascii="Arial" w:hAnsi="Arial" w:cs="Arial"/>
          <w:b/>
          <w:sz w:val="20"/>
        </w:rPr>
        <w:t>not</w:t>
      </w:r>
      <w:r w:rsidRPr="004C033F">
        <w:rPr>
          <w:rFonts w:ascii="Arial" w:hAnsi="Arial" w:cs="Arial"/>
          <w:sz w:val="20"/>
        </w:rPr>
        <w:t xml:space="preserve"> be exceeded when the unit is so loaded.</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1B34A6" w:rsidRPr="004C033F" w:rsidRDefault="001B34A6" w:rsidP="001B34A6">
      <w:pPr>
        <w:spacing w:line="240" w:lineRule="exact"/>
        <w:rPr>
          <w:rFonts w:ascii="Arial" w:hAnsi="Arial" w:cs="Arial"/>
          <w:sz w:val="20"/>
        </w:rPr>
      </w:pPr>
      <w:r w:rsidRPr="004C033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C033F" w:rsidTr="00581F4E">
        <w:trPr>
          <w:cantSplit/>
          <w:trHeight w:val="261"/>
        </w:trPr>
        <w:tc>
          <w:tcPr>
            <w:tcW w:w="1980" w:type="dxa"/>
          </w:tcPr>
          <w:p w:rsidR="001B34A6" w:rsidRPr="004C033F" w:rsidRDefault="001B34A6" w:rsidP="00FA6045">
            <w:pPr>
              <w:spacing w:before="120"/>
              <w:rPr>
                <w:rFonts w:ascii="Arial" w:hAnsi="Arial" w:cs="Arial"/>
                <w:sz w:val="20"/>
              </w:rPr>
            </w:pPr>
            <w:r w:rsidRPr="004C033F">
              <w:rPr>
                <w:rFonts w:ascii="Arial" w:hAnsi="Arial" w:cs="Arial"/>
                <w:sz w:val="20"/>
              </w:rPr>
              <w:t>Describe warranty:</w:t>
            </w:r>
          </w:p>
        </w:tc>
        <w:tc>
          <w:tcPr>
            <w:tcW w:w="8010" w:type="dxa"/>
            <w:tcBorders>
              <w:bottom w:val="single" w:sz="4" w:space="0" w:color="auto"/>
            </w:tcBorders>
          </w:tcPr>
          <w:p w:rsidR="001B34A6" w:rsidRPr="004C033F" w:rsidRDefault="00DE4DEC" w:rsidP="00FA6045">
            <w:pPr>
              <w:spacing w:before="120"/>
              <w:ind w:right="816"/>
              <w:rPr>
                <w:rFonts w:ascii="Arial" w:hAnsi="Arial" w:cs="Arial"/>
                <w:sz w:val="20"/>
              </w:rPr>
            </w:pPr>
            <w:r w:rsidRPr="004C033F">
              <w:rPr>
                <w:rFonts w:ascii="Arial" w:hAnsi="Arial" w:cs="Arial"/>
                <w:sz w:val="20"/>
              </w:rPr>
              <w:fldChar w:fldCharType="begin">
                <w:ffData>
                  <w:name w:val="Text4"/>
                  <w:enabled/>
                  <w:calcOnExit w:val="0"/>
                  <w:textInput/>
                </w:ffData>
              </w:fldChar>
            </w:r>
            <w:r w:rsidR="001B34A6"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001B34A6" w:rsidRPr="004C033F">
              <w:rPr>
                <w:rFonts w:ascii="Arial" w:hAnsi="Arial" w:cs="Arial"/>
                <w:noProof/>
                <w:sz w:val="20"/>
              </w:rPr>
              <w:t> </w:t>
            </w:r>
            <w:r w:rsidRPr="004C033F">
              <w:rPr>
                <w:rFonts w:ascii="Arial" w:hAnsi="Arial" w:cs="Arial"/>
                <w:sz w:val="20"/>
              </w:rPr>
              <w:fldChar w:fldCharType="end"/>
            </w:r>
          </w:p>
        </w:tc>
      </w:tr>
      <w:tr w:rsidR="00581F4E" w:rsidRPr="004C033F" w:rsidTr="00581F4E">
        <w:trPr>
          <w:cantSplit/>
          <w:trHeight w:val="261"/>
        </w:trPr>
        <w:tc>
          <w:tcPr>
            <w:tcW w:w="9990" w:type="dxa"/>
            <w:gridSpan w:val="2"/>
            <w:tcBorders>
              <w:bottom w:val="single" w:sz="4" w:space="0" w:color="auto"/>
            </w:tcBorders>
            <w:vAlign w:val="bottom"/>
          </w:tcPr>
          <w:p w:rsidR="00581F4E" w:rsidRPr="004C033F" w:rsidRDefault="00581F4E" w:rsidP="00581F4E">
            <w:pPr>
              <w:spacing w:before="120"/>
              <w:rPr>
                <w:rFonts w:ascii="Arial" w:hAnsi="Arial" w:cs="Arial"/>
                <w:sz w:val="20"/>
              </w:rPr>
            </w:pPr>
            <w:r w:rsidRPr="004C033F">
              <w:rPr>
                <w:rFonts w:ascii="Arial" w:hAnsi="Arial" w:cs="Arial"/>
                <w:sz w:val="20"/>
              </w:rPr>
              <w:fldChar w:fldCharType="begin">
                <w:ffData>
                  <w:name w:val="Text10"/>
                  <w:enabled/>
                  <w:calcOnExit w:val="0"/>
                  <w:textInput/>
                </w:ffData>
              </w:fldChar>
            </w:r>
            <w:bookmarkStart w:id="16" w:name="Text10"/>
            <w:r w:rsidRPr="004C033F">
              <w:rPr>
                <w:rFonts w:ascii="Arial" w:hAnsi="Arial" w:cs="Arial"/>
                <w:sz w:val="20"/>
              </w:rPr>
              <w:instrText xml:space="preserve"> FORMTEXT </w:instrText>
            </w:r>
            <w:r w:rsidRPr="004C033F">
              <w:rPr>
                <w:rFonts w:ascii="Arial" w:hAnsi="Arial" w:cs="Arial"/>
                <w:sz w:val="20"/>
              </w:rPr>
            </w:r>
            <w:r w:rsidRPr="004C033F">
              <w:rPr>
                <w:rFonts w:ascii="Arial" w:hAnsi="Arial" w:cs="Arial"/>
                <w:sz w:val="20"/>
              </w:rPr>
              <w:fldChar w:fldCharType="separate"/>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noProof/>
                <w:sz w:val="20"/>
              </w:rPr>
              <w:t> </w:t>
            </w:r>
            <w:r w:rsidRPr="004C033F">
              <w:rPr>
                <w:rFonts w:ascii="Arial" w:hAnsi="Arial" w:cs="Arial"/>
                <w:sz w:val="20"/>
              </w:rPr>
              <w:fldChar w:fldCharType="end"/>
            </w:r>
            <w:bookmarkEnd w:id="16"/>
          </w:p>
        </w:tc>
      </w:tr>
    </w:tbl>
    <w:p w:rsidR="001B34A6" w:rsidRPr="004C033F" w:rsidRDefault="001B34A6" w:rsidP="00AB2FD8">
      <w:pPr>
        <w:spacing w:before="120" w:after="120"/>
        <w:rPr>
          <w:rFonts w:ascii="Arial" w:hAnsi="Arial" w:cs="Arial"/>
          <w:b/>
          <w:sz w:val="20"/>
        </w:rPr>
      </w:pPr>
      <w:r w:rsidRPr="004C033F">
        <w:rPr>
          <w:rFonts w:ascii="Arial" w:hAnsi="Arial" w:cs="Arial"/>
          <w:b/>
          <w:sz w:val="20"/>
        </w:rPr>
        <w:t>Delivery:</w:t>
      </w:r>
    </w:p>
    <w:p w:rsidR="001B34A6" w:rsidRPr="004C033F" w:rsidRDefault="001B34A6" w:rsidP="001B34A6">
      <w:pPr>
        <w:spacing w:line="240" w:lineRule="exact"/>
        <w:rPr>
          <w:rFonts w:ascii="Arial" w:hAnsi="Arial" w:cs="Arial"/>
          <w:sz w:val="20"/>
        </w:rPr>
      </w:pPr>
      <w:r w:rsidRPr="004C033F">
        <w:rPr>
          <w:rFonts w:ascii="Arial" w:hAnsi="Arial" w:cs="Arial"/>
          <w:sz w:val="20"/>
        </w:rPr>
        <w:t>This machine is to be delivered in first-class operating condition with acceptance subject to Department of Transportation approval.</w:t>
      </w:r>
    </w:p>
    <w:p w:rsidR="001B34A6" w:rsidRPr="004C033F" w:rsidRDefault="001B34A6" w:rsidP="001B34A6">
      <w:pPr>
        <w:spacing w:before="120" w:after="120" w:line="240" w:lineRule="exact"/>
        <w:ind w:left="720"/>
        <w:rPr>
          <w:rFonts w:ascii="Arial" w:hAnsi="Arial" w:cs="Arial"/>
          <w:sz w:val="20"/>
        </w:rPr>
      </w:pPr>
      <w:r w:rsidRPr="004C033F">
        <w:rPr>
          <w:rFonts w:ascii="Arial" w:hAnsi="Arial" w:cs="Arial"/>
          <w:sz w:val="20"/>
        </w:rPr>
        <w:t xml:space="preserve">Complies:  Yes </w:t>
      </w:r>
      <w:r w:rsidR="00DE4DEC" w:rsidRPr="004C033F">
        <w:rPr>
          <w:rFonts w:ascii="Arial" w:hAnsi="Arial" w:cs="Arial"/>
          <w:sz w:val="20"/>
        </w:rPr>
        <w:fldChar w:fldCharType="begin">
          <w:ffData>
            <w:name w:val="Check3"/>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r w:rsidRPr="004C033F">
        <w:rPr>
          <w:rFonts w:ascii="Arial" w:hAnsi="Arial" w:cs="Arial"/>
          <w:sz w:val="20"/>
        </w:rPr>
        <w:t xml:space="preserve">  No </w:t>
      </w:r>
      <w:r w:rsidR="00DE4DEC" w:rsidRPr="004C033F">
        <w:rPr>
          <w:rFonts w:ascii="Arial" w:hAnsi="Arial" w:cs="Arial"/>
          <w:sz w:val="20"/>
        </w:rPr>
        <w:fldChar w:fldCharType="begin">
          <w:ffData>
            <w:name w:val="Check4"/>
            <w:enabled/>
            <w:calcOnExit w:val="0"/>
            <w:checkBox>
              <w:sizeAuto/>
              <w:default w:val="0"/>
            </w:checkBox>
          </w:ffData>
        </w:fldChar>
      </w:r>
      <w:r w:rsidRPr="004C033F">
        <w:rPr>
          <w:rFonts w:ascii="Arial" w:hAnsi="Arial" w:cs="Arial"/>
          <w:sz w:val="20"/>
        </w:rPr>
        <w:instrText xml:space="preserve"> FORMCHECKBOX </w:instrText>
      </w:r>
      <w:r w:rsidR="001706BD">
        <w:rPr>
          <w:rFonts w:ascii="Arial" w:hAnsi="Arial" w:cs="Arial"/>
          <w:sz w:val="20"/>
        </w:rPr>
      </w:r>
      <w:r w:rsidR="001706BD">
        <w:rPr>
          <w:rFonts w:ascii="Arial" w:hAnsi="Arial" w:cs="Arial"/>
          <w:sz w:val="20"/>
        </w:rPr>
        <w:fldChar w:fldCharType="separate"/>
      </w:r>
      <w:r w:rsidR="00DE4DEC" w:rsidRPr="004C033F">
        <w:rPr>
          <w:rFonts w:ascii="Arial" w:hAnsi="Arial" w:cs="Arial"/>
          <w:sz w:val="20"/>
        </w:rPr>
        <w:fldChar w:fldCharType="end"/>
      </w:r>
    </w:p>
    <w:p w:rsidR="001B34A6" w:rsidRPr="004C033F" w:rsidRDefault="001B34A6" w:rsidP="001B34A6">
      <w:pPr>
        <w:tabs>
          <w:tab w:val="left" w:pos="576"/>
        </w:tabs>
        <w:spacing w:line="240" w:lineRule="exact"/>
        <w:rPr>
          <w:rFonts w:ascii="Arial" w:hAnsi="Arial" w:cs="Arial"/>
          <w:b/>
          <w:sz w:val="20"/>
        </w:rPr>
      </w:pPr>
      <w:r w:rsidRPr="004C033F">
        <w:rPr>
          <w:rFonts w:ascii="Arial" w:hAnsi="Arial" w:cs="Arial"/>
          <w:b/>
          <w:sz w:val="20"/>
        </w:rPr>
        <w:t>Bid Package:</w:t>
      </w:r>
    </w:p>
    <w:p w:rsidR="00075FA1" w:rsidRPr="004C033F" w:rsidRDefault="00075FA1" w:rsidP="00075FA1">
      <w:pPr>
        <w:spacing w:before="120"/>
        <w:rPr>
          <w:rFonts w:ascii="Arial" w:eastAsia="Calibri" w:hAnsi="Arial" w:cs="Arial"/>
          <w:sz w:val="20"/>
        </w:rPr>
      </w:pPr>
      <w:r w:rsidRPr="004C033F">
        <w:rPr>
          <w:rFonts w:ascii="Arial" w:eastAsia="Calibri" w:hAnsi="Arial" w:cs="Arial"/>
          <w:sz w:val="20"/>
        </w:rPr>
        <w:t>If not quoting in BidBuy, bidders will need to send two copies of each of the following with their bid response.</w:t>
      </w:r>
    </w:p>
    <w:p w:rsidR="00075FA1" w:rsidRPr="004C033F" w:rsidRDefault="00075FA1" w:rsidP="00075FA1">
      <w:pPr>
        <w:ind w:left="720"/>
        <w:rPr>
          <w:rFonts w:ascii="Arial" w:eastAsia="Calibri" w:hAnsi="Arial" w:cs="Arial"/>
          <w:sz w:val="20"/>
        </w:rPr>
      </w:pPr>
      <w:r w:rsidRPr="004C033F">
        <w:rPr>
          <w:rFonts w:ascii="Arial" w:eastAsia="Calibri" w:hAnsi="Arial" w:cs="Arial"/>
          <w:sz w:val="20"/>
        </w:rPr>
        <w:t>a) Specification Questionnaire</w:t>
      </w:r>
    </w:p>
    <w:p w:rsidR="00075FA1" w:rsidRDefault="00075FA1" w:rsidP="00075FA1">
      <w:pPr>
        <w:ind w:left="720"/>
        <w:rPr>
          <w:rFonts w:ascii="Arial" w:eastAsia="Calibri" w:hAnsi="Arial" w:cs="Arial"/>
          <w:sz w:val="20"/>
        </w:rPr>
      </w:pPr>
      <w:r w:rsidRPr="004C033F">
        <w:rPr>
          <w:rFonts w:ascii="Arial" w:eastAsia="Calibri" w:hAnsi="Arial" w:cs="Arial"/>
          <w:sz w:val="20"/>
        </w:rPr>
        <w:t>b) Descriptive Literature</w:t>
      </w:r>
    </w:p>
    <w:p w:rsidR="007D2681" w:rsidRDefault="007D2681" w:rsidP="00075FA1">
      <w:pPr>
        <w:ind w:left="720"/>
        <w:rPr>
          <w:rFonts w:ascii="Arial" w:eastAsia="Calibri" w:hAnsi="Arial" w:cs="Arial"/>
          <w:sz w:val="20"/>
        </w:rPr>
      </w:pPr>
    </w:p>
    <w:p w:rsidR="007D2681" w:rsidRPr="004C033F" w:rsidRDefault="007D2681" w:rsidP="00075FA1">
      <w:pPr>
        <w:ind w:left="720"/>
        <w:rPr>
          <w:rFonts w:ascii="Arial" w:eastAsia="Calibri" w:hAnsi="Arial" w:cs="Arial"/>
          <w:sz w:val="20"/>
        </w:rPr>
      </w:pPr>
    </w:p>
    <w:tbl>
      <w:tblPr>
        <w:tblStyle w:val="TableGrid"/>
        <w:tblW w:w="0" w:type="auto"/>
        <w:tblLook w:val="04A0" w:firstRow="1" w:lastRow="0" w:firstColumn="1" w:lastColumn="0" w:noHBand="0" w:noVBand="1"/>
      </w:tblPr>
      <w:tblGrid>
        <w:gridCol w:w="2843"/>
        <w:gridCol w:w="6517"/>
      </w:tblGrid>
      <w:tr w:rsidR="00522A14" w:rsidRPr="004C033F" w:rsidTr="00075FA1">
        <w:trPr>
          <w:trHeight w:val="288"/>
        </w:trPr>
        <w:tc>
          <w:tcPr>
            <w:tcW w:w="2843" w:type="dxa"/>
            <w:tcBorders>
              <w:top w:val="nil"/>
              <w:left w:val="nil"/>
              <w:bottom w:val="nil"/>
              <w:right w:val="nil"/>
            </w:tcBorders>
          </w:tcPr>
          <w:p w:rsidR="001B34A6" w:rsidRPr="004C033F" w:rsidRDefault="001B34A6" w:rsidP="00FA6045">
            <w:pPr>
              <w:spacing w:before="120"/>
              <w:rPr>
                <w:rFonts w:ascii="Arial" w:hAnsi="Arial"/>
                <w:sz w:val="20"/>
              </w:rPr>
            </w:pPr>
            <w:r w:rsidRPr="004C033F">
              <w:rPr>
                <w:rFonts w:ascii="Arial" w:hAnsi="Arial"/>
                <w:sz w:val="20"/>
              </w:rPr>
              <w:t>If NO to any portion, explain:</w:t>
            </w:r>
          </w:p>
        </w:tc>
        <w:tc>
          <w:tcPr>
            <w:tcW w:w="6517" w:type="dxa"/>
            <w:tcBorders>
              <w:top w:val="nil"/>
              <w:left w:val="nil"/>
              <w:bottom w:val="single" w:sz="4" w:space="0" w:color="auto"/>
              <w:right w:val="nil"/>
            </w:tcBorders>
          </w:tcPr>
          <w:p w:rsidR="001B34A6" w:rsidRPr="004C033F" w:rsidRDefault="00DE4DEC" w:rsidP="00FA6045">
            <w:pPr>
              <w:spacing w:before="120"/>
              <w:rPr>
                <w:rFonts w:ascii="Arial" w:hAnsi="Arial"/>
                <w:sz w:val="20"/>
              </w:rPr>
            </w:pPr>
            <w:r w:rsidRPr="004C033F">
              <w:rPr>
                <w:rFonts w:ascii="Arial" w:hAnsi="Arial"/>
                <w:sz w:val="20"/>
              </w:rPr>
              <w:fldChar w:fldCharType="begin">
                <w:ffData>
                  <w:name w:val="Text38"/>
                  <w:enabled/>
                  <w:calcOnExit w:val="0"/>
                  <w:textInput/>
                </w:ffData>
              </w:fldChar>
            </w:r>
            <w:bookmarkStart w:id="17" w:name="Text38"/>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bookmarkEnd w:id="17"/>
          </w:p>
        </w:tc>
      </w:tr>
      <w:tr w:rsidR="00522A14" w:rsidRPr="004C033F" w:rsidTr="00075FA1">
        <w:trPr>
          <w:trHeight w:val="288"/>
        </w:trPr>
        <w:tc>
          <w:tcPr>
            <w:tcW w:w="9360" w:type="dxa"/>
            <w:gridSpan w:val="2"/>
            <w:tcBorders>
              <w:top w:val="nil"/>
              <w:left w:val="nil"/>
              <w:bottom w:val="single" w:sz="4" w:space="0" w:color="auto"/>
              <w:right w:val="nil"/>
            </w:tcBorders>
          </w:tcPr>
          <w:p w:rsidR="001B34A6" w:rsidRPr="004C033F" w:rsidRDefault="00DE4DEC" w:rsidP="00796900">
            <w:pPr>
              <w:spacing w:before="120"/>
              <w:rPr>
                <w:rFonts w:ascii="Arial" w:hAnsi="Arial"/>
                <w:sz w:val="20"/>
              </w:rPr>
            </w:pPr>
            <w:r w:rsidRPr="004C033F">
              <w:rPr>
                <w:rFonts w:ascii="Arial" w:hAnsi="Arial"/>
                <w:sz w:val="20"/>
              </w:rPr>
              <w:fldChar w:fldCharType="begin">
                <w:ffData>
                  <w:name w:val="Text39"/>
                  <w:enabled/>
                  <w:calcOnExit w:val="0"/>
                  <w:textInput/>
                </w:ffData>
              </w:fldChar>
            </w:r>
            <w:bookmarkStart w:id="18" w:name="Text39"/>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bookmarkEnd w:id="18"/>
          </w:p>
        </w:tc>
      </w:tr>
      <w:tr w:rsidR="00522A14" w:rsidRPr="004C033F" w:rsidTr="00075FA1">
        <w:trPr>
          <w:trHeight w:val="288"/>
        </w:trPr>
        <w:tc>
          <w:tcPr>
            <w:tcW w:w="9360" w:type="dxa"/>
            <w:gridSpan w:val="2"/>
            <w:tcBorders>
              <w:top w:val="single" w:sz="4" w:space="0" w:color="auto"/>
              <w:left w:val="nil"/>
              <w:bottom w:val="single" w:sz="4" w:space="0" w:color="auto"/>
              <w:right w:val="nil"/>
            </w:tcBorders>
          </w:tcPr>
          <w:p w:rsidR="001B34A6" w:rsidRPr="004C033F" w:rsidRDefault="00DE4DEC" w:rsidP="00796900">
            <w:pPr>
              <w:spacing w:before="120"/>
              <w:rPr>
                <w:rFonts w:ascii="Arial" w:hAnsi="Arial"/>
                <w:sz w:val="20"/>
              </w:rPr>
            </w:pPr>
            <w:r w:rsidRPr="004C033F">
              <w:rPr>
                <w:rFonts w:ascii="Arial" w:hAnsi="Arial"/>
                <w:sz w:val="20"/>
              </w:rPr>
              <w:fldChar w:fldCharType="begin">
                <w:ffData>
                  <w:name w:val="Text40"/>
                  <w:enabled/>
                  <w:calcOnExit w:val="0"/>
                  <w:textInput/>
                </w:ffData>
              </w:fldChar>
            </w:r>
            <w:bookmarkStart w:id="19" w:name="Text40"/>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bookmarkEnd w:id="19"/>
          </w:p>
        </w:tc>
      </w:tr>
      <w:tr w:rsidR="00522A14" w:rsidRPr="004C033F" w:rsidTr="00075FA1">
        <w:trPr>
          <w:trHeight w:val="288"/>
        </w:trPr>
        <w:tc>
          <w:tcPr>
            <w:tcW w:w="9360" w:type="dxa"/>
            <w:gridSpan w:val="2"/>
            <w:tcBorders>
              <w:top w:val="single" w:sz="4" w:space="0" w:color="auto"/>
              <w:left w:val="nil"/>
              <w:bottom w:val="single" w:sz="4" w:space="0" w:color="auto"/>
              <w:right w:val="nil"/>
            </w:tcBorders>
          </w:tcPr>
          <w:p w:rsidR="001B34A6" w:rsidRPr="004C033F" w:rsidRDefault="00DE4DEC" w:rsidP="00796900">
            <w:pPr>
              <w:spacing w:before="120"/>
              <w:rPr>
                <w:rFonts w:ascii="Arial" w:hAnsi="Arial"/>
                <w:sz w:val="20"/>
              </w:rPr>
            </w:pPr>
            <w:r w:rsidRPr="004C033F">
              <w:rPr>
                <w:rFonts w:ascii="Arial" w:hAnsi="Arial"/>
                <w:sz w:val="20"/>
              </w:rPr>
              <w:fldChar w:fldCharType="begin">
                <w:ffData>
                  <w:name w:val="Text41"/>
                  <w:enabled/>
                  <w:calcOnExit w:val="0"/>
                  <w:textInput/>
                </w:ffData>
              </w:fldChar>
            </w:r>
            <w:bookmarkStart w:id="20" w:name="Text41"/>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bookmarkEnd w:id="20"/>
          </w:p>
        </w:tc>
      </w:tr>
      <w:tr w:rsidR="00522A14" w:rsidRPr="004C033F" w:rsidTr="00075FA1">
        <w:trPr>
          <w:trHeight w:val="288"/>
        </w:trPr>
        <w:tc>
          <w:tcPr>
            <w:tcW w:w="9360" w:type="dxa"/>
            <w:gridSpan w:val="2"/>
            <w:tcBorders>
              <w:top w:val="single" w:sz="4" w:space="0" w:color="auto"/>
              <w:left w:val="nil"/>
              <w:bottom w:val="single" w:sz="4" w:space="0" w:color="auto"/>
              <w:right w:val="nil"/>
            </w:tcBorders>
          </w:tcPr>
          <w:p w:rsidR="001B34A6" w:rsidRPr="004C033F" w:rsidRDefault="00DE4DEC" w:rsidP="00796900">
            <w:pPr>
              <w:spacing w:before="120"/>
              <w:rPr>
                <w:rFonts w:ascii="Arial" w:hAnsi="Arial"/>
                <w:sz w:val="20"/>
              </w:rPr>
            </w:pPr>
            <w:r w:rsidRPr="004C033F">
              <w:rPr>
                <w:rFonts w:ascii="Arial" w:hAnsi="Arial"/>
                <w:sz w:val="20"/>
              </w:rPr>
              <w:fldChar w:fldCharType="begin">
                <w:ffData>
                  <w:name w:val="Text42"/>
                  <w:enabled/>
                  <w:calcOnExit w:val="0"/>
                  <w:textInput/>
                </w:ffData>
              </w:fldChar>
            </w:r>
            <w:bookmarkStart w:id="21" w:name="Text42"/>
            <w:r w:rsidR="001B34A6" w:rsidRPr="004C033F">
              <w:rPr>
                <w:rFonts w:ascii="Arial" w:hAnsi="Arial"/>
                <w:sz w:val="20"/>
              </w:rPr>
              <w:instrText xml:space="preserve"> FORMTEXT </w:instrText>
            </w:r>
            <w:r w:rsidRPr="004C033F">
              <w:rPr>
                <w:rFonts w:ascii="Arial" w:hAnsi="Arial"/>
                <w:sz w:val="20"/>
              </w:rPr>
            </w:r>
            <w:r w:rsidRPr="004C033F">
              <w:rPr>
                <w:rFonts w:ascii="Arial" w:hAnsi="Arial"/>
                <w:sz w:val="20"/>
              </w:rPr>
              <w:fldChar w:fldCharType="separate"/>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001B34A6" w:rsidRPr="004C033F">
              <w:rPr>
                <w:rFonts w:ascii="Arial" w:hAnsi="Arial"/>
                <w:noProof/>
                <w:sz w:val="20"/>
              </w:rPr>
              <w:t> </w:t>
            </w:r>
            <w:r w:rsidRPr="004C033F">
              <w:rPr>
                <w:rFonts w:ascii="Arial" w:hAnsi="Arial"/>
                <w:sz w:val="20"/>
              </w:rPr>
              <w:fldChar w:fldCharType="end"/>
            </w:r>
            <w:bookmarkEnd w:id="21"/>
          </w:p>
        </w:tc>
      </w:tr>
    </w:tbl>
    <w:p w:rsidR="001B34A6" w:rsidRPr="004C033F" w:rsidRDefault="001B34A6" w:rsidP="001B34A6">
      <w:pPr>
        <w:rPr>
          <w:rFonts w:ascii="Arial" w:hAnsi="Arial" w:cs="Arial"/>
          <w:b/>
          <w:sz w:val="20"/>
        </w:rPr>
      </w:pPr>
    </w:p>
    <w:p w:rsidR="008E3DB8" w:rsidRPr="004C033F" w:rsidRDefault="00F62D4D" w:rsidP="001B34A6">
      <w:pPr>
        <w:rPr>
          <w:rFonts w:ascii="Arial" w:hAnsi="Arial" w:cs="Arial"/>
          <w:b/>
          <w:sz w:val="20"/>
        </w:rPr>
      </w:pPr>
      <w:r w:rsidRPr="004C033F">
        <w:rPr>
          <w:rFonts w:ascii="Arial" w:hAnsi="Arial" w:cs="Arial"/>
          <w:b/>
          <w:sz w:val="20"/>
        </w:rPr>
        <w:t xml:space="preserve">Pictures are for visual reference only. Do not scale from </w:t>
      </w:r>
      <w:r w:rsidR="00041A13" w:rsidRPr="004C033F">
        <w:rPr>
          <w:rFonts w:ascii="Arial" w:hAnsi="Arial" w:cs="Arial"/>
          <w:b/>
          <w:sz w:val="20"/>
        </w:rPr>
        <w:t>pictures.</w:t>
      </w:r>
    </w:p>
    <w:p w:rsidR="008E3DB8" w:rsidRPr="004C033F" w:rsidRDefault="008E3DB8" w:rsidP="001B34A6">
      <w:pPr>
        <w:rPr>
          <w:rFonts w:ascii="Arial" w:hAnsi="Arial" w:cs="Arial"/>
          <w:b/>
          <w:sz w:val="20"/>
        </w:rPr>
      </w:pPr>
    </w:p>
    <w:p w:rsidR="008E3DB8" w:rsidRPr="004C033F" w:rsidRDefault="008E3DB8" w:rsidP="001B34A6">
      <w:pPr>
        <w:rPr>
          <w:rFonts w:ascii="Arial" w:hAnsi="Arial" w:cs="Arial"/>
          <w:b/>
          <w:sz w:val="20"/>
        </w:rPr>
      </w:pPr>
    </w:p>
    <w:p w:rsidR="008E3DB8" w:rsidRPr="004C033F" w:rsidRDefault="008E3DB8" w:rsidP="001B34A6">
      <w:pPr>
        <w:rPr>
          <w:rFonts w:ascii="Arial" w:hAnsi="Arial" w:cs="Arial"/>
          <w:b/>
          <w:sz w:val="20"/>
        </w:rPr>
      </w:pPr>
      <w:r w:rsidRPr="004C033F">
        <w:rPr>
          <w:noProof/>
        </w:rPr>
        <w:drawing>
          <wp:inline distT="0" distB="0" distL="0" distR="0" wp14:anchorId="0D3AB639" wp14:editId="1D3A16F9">
            <wp:extent cx="5143946" cy="276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946" cy="2766300"/>
                    </a:xfrm>
                    <a:prstGeom prst="rect">
                      <a:avLst/>
                    </a:prstGeom>
                  </pic:spPr>
                </pic:pic>
              </a:graphicData>
            </a:graphic>
          </wp:inline>
        </w:drawing>
      </w:r>
    </w:p>
    <w:sectPr w:rsidR="008E3DB8" w:rsidRPr="004C033F" w:rsidSect="003C4DE8">
      <w:headerReference w:type="default" r:id="rId9"/>
      <w:footerReference w:type="default" r:id="rId10"/>
      <w:headerReference w:type="first" r:id="rId11"/>
      <w:footerReference w:type="first" r:id="rId12"/>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A38" w:rsidRDefault="00096A38" w:rsidP="00BC13AF">
      <w:r>
        <w:separator/>
      </w:r>
    </w:p>
  </w:endnote>
  <w:endnote w:type="continuationSeparator" w:id="0">
    <w:p w:rsidR="00096A38" w:rsidRDefault="00096A38"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096A38" w:rsidRPr="001F72B3" w:rsidRDefault="00096A38">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Pr>
                <w:rFonts w:ascii="Arial" w:hAnsi="Arial" w:cs="Arial"/>
                <w:b/>
                <w:noProof/>
                <w:sz w:val="20"/>
              </w:rPr>
              <w:t>8</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096A38" w:rsidRPr="00B44C73" w:rsidRDefault="00096A38">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A38" w:rsidRDefault="00096A38" w:rsidP="00BC13AF">
      <w:r>
        <w:separator/>
      </w:r>
    </w:p>
  </w:footnote>
  <w:footnote w:type="continuationSeparator" w:id="0">
    <w:p w:rsidR="00096A38" w:rsidRDefault="00096A38" w:rsidP="00BC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A38" w:rsidRPr="00643FE9" w:rsidRDefault="00096A38" w:rsidP="00AC2166">
    <w:pPr>
      <w:jc w:val="right"/>
      <w:rPr>
        <w:rFonts w:ascii="Arial" w:hAnsi="Arial" w:cs="Arial"/>
        <w:sz w:val="20"/>
      </w:rPr>
    </w:pPr>
    <w:r>
      <w:rPr>
        <w:rFonts w:ascii="Arial" w:hAnsi="Arial" w:cs="Arial"/>
        <w:sz w:val="20"/>
      </w:rPr>
      <w:t>Specification No. 188-60-10</w:t>
    </w:r>
  </w:p>
  <w:p w:rsidR="00096A38" w:rsidRDefault="00096A38" w:rsidP="00AC2166">
    <w:pPr>
      <w:spacing w:line="280" w:lineRule="exact"/>
      <w:jc w:val="right"/>
      <w:rPr>
        <w:rFonts w:ascii="Arial" w:hAnsi="Arial" w:cs="Arial"/>
        <w:b/>
        <w:sz w:val="20"/>
      </w:rPr>
    </w:pPr>
  </w:p>
  <w:p w:rsidR="00096A38" w:rsidRPr="004623D2" w:rsidRDefault="00096A38" w:rsidP="00BC13AF">
    <w:pPr>
      <w:spacing w:line="280" w:lineRule="exact"/>
      <w:jc w:val="center"/>
      <w:rPr>
        <w:rFonts w:ascii="Arial" w:hAnsi="Arial" w:cs="Arial"/>
        <w:b/>
        <w:szCs w:val="24"/>
      </w:rPr>
    </w:pPr>
    <w:r w:rsidRPr="004623D2">
      <w:rPr>
        <w:rFonts w:ascii="Arial" w:hAnsi="Arial" w:cs="Arial"/>
        <w:b/>
        <w:szCs w:val="24"/>
      </w:rPr>
      <w:t>Specifications and Questionnaire for Telescopic Boom Lift</w:t>
    </w:r>
    <w:r>
      <w:rPr>
        <w:rFonts w:ascii="Arial" w:hAnsi="Arial" w:cs="Arial"/>
        <w:b/>
        <w:szCs w:val="24"/>
      </w:rPr>
      <w:t xml:space="preserve"> on Tracks</w:t>
    </w:r>
  </w:p>
  <w:p w:rsidR="00096A38" w:rsidRPr="00643FE9" w:rsidRDefault="00096A38" w:rsidP="00BC13AF">
    <w:pPr>
      <w:spacing w:line="280" w:lineRule="exact"/>
      <w:jc w:val="center"/>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A38" w:rsidRPr="00643FE9" w:rsidRDefault="00096A38" w:rsidP="00BC13AF">
    <w:pPr>
      <w:jc w:val="right"/>
      <w:rPr>
        <w:rFonts w:ascii="Arial" w:hAnsi="Arial" w:cs="Arial"/>
        <w:sz w:val="20"/>
      </w:rPr>
    </w:pPr>
    <w:r>
      <w:rPr>
        <w:rFonts w:ascii="Arial" w:hAnsi="Arial" w:cs="Arial"/>
        <w:sz w:val="20"/>
      </w:rPr>
      <w:t>Specification No. 188-60-10 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01B65"/>
    <w:multiLevelType w:val="hybridMultilevel"/>
    <w:tmpl w:val="6306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B06"/>
    <w:multiLevelType w:val="hybridMultilevel"/>
    <w:tmpl w:val="BA42E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022DE"/>
    <w:multiLevelType w:val="singleLevel"/>
    <w:tmpl w:val="CA7EF32E"/>
    <w:lvl w:ilvl="0">
      <w:start w:val="1"/>
      <w:numFmt w:val="decimal"/>
      <w:lvlText w:val="%1."/>
      <w:legacy w:legacy="1" w:legacySpace="0" w:legacyIndent="360"/>
      <w:lvlJc w:val="left"/>
      <w:pPr>
        <w:ind w:left="1080" w:hanging="360"/>
      </w:pPr>
    </w:lvl>
  </w:abstractNum>
  <w:abstractNum w:abstractNumId="4" w15:restartNumberingAfterBreak="0">
    <w:nsid w:val="41E23BFB"/>
    <w:multiLevelType w:val="singleLevel"/>
    <w:tmpl w:val="A5E836BC"/>
    <w:lvl w:ilvl="0">
      <w:start w:val="1"/>
      <w:numFmt w:val="decimal"/>
      <w:lvlText w:val="%1."/>
      <w:legacy w:legacy="1" w:legacySpace="0" w:legacyIndent="360"/>
      <w:lvlJc w:val="left"/>
      <w:pPr>
        <w:ind w:left="1080" w:hanging="360"/>
      </w:pPr>
    </w:lvl>
  </w:abstractNum>
  <w:abstractNum w:abstractNumId="5"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6" w15:restartNumberingAfterBreak="0">
    <w:nsid w:val="56CF17E9"/>
    <w:multiLevelType w:val="singleLevel"/>
    <w:tmpl w:val="093A457C"/>
    <w:lvl w:ilvl="0">
      <w:start w:val="1"/>
      <w:numFmt w:val="decimal"/>
      <w:lvlText w:val="%1."/>
      <w:legacy w:legacy="1" w:legacySpace="0" w:legacyIndent="360"/>
      <w:lvlJc w:val="left"/>
      <w:pPr>
        <w:ind w:left="1080" w:hanging="360"/>
      </w:pPr>
    </w:lvl>
  </w:abstractNum>
  <w:abstractNum w:abstractNumId="7" w15:restartNumberingAfterBreak="0">
    <w:nsid w:val="5A717543"/>
    <w:multiLevelType w:val="singleLevel"/>
    <w:tmpl w:val="C62C0090"/>
    <w:lvl w:ilvl="0">
      <w:start w:val="1"/>
      <w:numFmt w:val="decimal"/>
      <w:lvlText w:val="%1."/>
      <w:legacy w:legacy="1" w:legacySpace="0" w:legacyIndent="360"/>
      <w:lvlJc w:val="left"/>
      <w:pPr>
        <w:ind w:left="1080" w:hanging="360"/>
      </w:pPr>
    </w:lvl>
  </w:abstractNum>
  <w:abstractNum w:abstractNumId="8"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4"/>
  </w:num>
  <w:num w:numId="2">
    <w:abstractNumId w:val="4"/>
    <w:lvlOverride w:ilvl="0">
      <w:lvl w:ilvl="0">
        <w:start w:val="1"/>
        <w:numFmt w:val="decimal"/>
        <w:lvlText w:val="%1."/>
        <w:legacy w:legacy="1" w:legacySpace="0" w:legacyIndent="360"/>
        <w:lvlJc w:val="left"/>
        <w:pPr>
          <w:ind w:left="1080" w:hanging="360"/>
        </w:pPr>
      </w:lvl>
    </w:lvlOverride>
  </w:num>
  <w:num w:numId="3">
    <w:abstractNumId w:val="4"/>
    <w:lvlOverride w:ilvl="0">
      <w:lvl w:ilvl="0">
        <w:start w:val="1"/>
        <w:numFmt w:val="decimal"/>
        <w:lvlText w:val="%1."/>
        <w:legacy w:legacy="1" w:legacySpace="0" w:legacyIndent="360"/>
        <w:lvlJc w:val="left"/>
        <w:pPr>
          <w:ind w:left="1080" w:hanging="360"/>
        </w:pPr>
      </w:lvl>
    </w:lvlOverride>
  </w:num>
  <w:num w:numId="4">
    <w:abstractNumId w:val="3"/>
  </w:num>
  <w:num w:numId="5">
    <w:abstractNumId w:val="3"/>
    <w:lvlOverride w:ilvl="0">
      <w:lvl w:ilvl="0">
        <w:start w:val="1"/>
        <w:numFmt w:val="decimal"/>
        <w:lvlText w:val="%1."/>
        <w:legacy w:legacy="1" w:legacySpace="0" w:legacyIndent="360"/>
        <w:lvlJc w:val="left"/>
        <w:pPr>
          <w:ind w:left="1080" w:hanging="360"/>
        </w:pPr>
      </w:lvl>
    </w:lvlOverride>
  </w:num>
  <w:num w:numId="6">
    <w:abstractNumId w:val="3"/>
    <w:lvlOverride w:ilvl="0">
      <w:lvl w:ilvl="0">
        <w:start w:val="1"/>
        <w:numFmt w:val="decimal"/>
        <w:lvlText w:val="%1."/>
        <w:legacy w:legacy="1" w:legacySpace="0" w:legacyIndent="360"/>
        <w:lvlJc w:val="left"/>
        <w:pPr>
          <w:ind w:left="1080" w:hanging="360"/>
        </w:pPr>
      </w:lvl>
    </w:lvlOverride>
  </w:num>
  <w:num w:numId="7">
    <w:abstractNumId w:val="3"/>
    <w:lvlOverride w:ilvl="0">
      <w:lvl w:ilvl="0">
        <w:start w:val="1"/>
        <w:numFmt w:val="decimal"/>
        <w:lvlText w:val="%1."/>
        <w:legacy w:legacy="1" w:legacySpace="0" w:legacyIndent="360"/>
        <w:lvlJc w:val="left"/>
        <w:pPr>
          <w:ind w:left="1080" w:hanging="360"/>
        </w:pPr>
      </w:lvl>
    </w:lvlOverride>
  </w:num>
  <w:num w:numId="8">
    <w:abstractNumId w:val="3"/>
    <w:lvlOverride w:ilvl="0">
      <w:lvl w:ilvl="0">
        <w:start w:val="1"/>
        <w:numFmt w:val="decimal"/>
        <w:lvlText w:val="%1."/>
        <w:legacy w:legacy="1" w:legacySpace="0" w:legacyIndent="360"/>
        <w:lvlJc w:val="left"/>
        <w:pPr>
          <w:ind w:left="1080" w:hanging="360"/>
        </w:pPr>
      </w:lvl>
    </w:lvlOverride>
  </w:num>
  <w:num w:numId="9">
    <w:abstractNumId w:val="3"/>
    <w:lvlOverride w:ilvl="0">
      <w:lvl w:ilvl="0">
        <w:start w:val="1"/>
        <w:numFmt w:val="decimal"/>
        <w:lvlText w:val="%1."/>
        <w:legacy w:legacy="1" w:legacySpace="0" w:legacyIndent="360"/>
        <w:lvlJc w:val="left"/>
        <w:pPr>
          <w:ind w:left="1080" w:hanging="360"/>
        </w:pPr>
      </w:lvl>
    </w:lvlOverride>
  </w:num>
  <w:num w:numId="10">
    <w:abstractNumId w:val="6"/>
  </w:num>
  <w:num w:numId="11">
    <w:abstractNumId w:val="6"/>
    <w:lvlOverride w:ilvl="0">
      <w:lvl w:ilvl="0">
        <w:start w:val="1"/>
        <w:numFmt w:val="decimal"/>
        <w:lvlText w:val="%1."/>
        <w:legacy w:legacy="1" w:legacySpace="0" w:legacyIndent="360"/>
        <w:lvlJc w:val="left"/>
        <w:pPr>
          <w:ind w:left="1080" w:hanging="360"/>
        </w:pPr>
      </w:lvl>
    </w:lvlOverride>
  </w:num>
  <w:num w:numId="12">
    <w:abstractNumId w:val="6"/>
    <w:lvlOverride w:ilvl="0">
      <w:lvl w:ilvl="0">
        <w:start w:val="1"/>
        <w:numFmt w:val="decimal"/>
        <w:lvlText w:val="%1."/>
        <w:legacy w:legacy="1" w:legacySpace="0" w:legacyIndent="360"/>
        <w:lvlJc w:val="left"/>
        <w:pPr>
          <w:ind w:left="1080" w:hanging="360"/>
        </w:pPr>
      </w:lvl>
    </w:lvlOverride>
  </w:num>
  <w:num w:numId="13">
    <w:abstractNumId w:val="6"/>
    <w:lvlOverride w:ilvl="0">
      <w:lvl w:ilvl="0">
        <w:start w:val="1"/>
        <w:numFmt w:val="decimal"/>
        <w:lvlText w:val="%1."/>
        <w:legacy w:legacy="1" w:legacySpace="0" w:legacyIndent="360"/>
        <w:lvlJc w:val="left"/>
        <w:pPr>
          <w:ind w:left="1080" w:hanging="360"/>
        </w:pPr>
      </w:lvl>
    </w:lvlOverride>
  </w:num>
  <w:num w:numId="14">
    <w:abstractNumId w:val="6"/>
    <w:lvlOverride w:ilvl="0">
      <w:lvl w:ilvl="0">
        <w:start w:val="1"/>
        <w:numFmt w:val="decimal"/>
        <w:lvlText w:val="%1."/>
        <w:legacy w:legacy="1" w:legacySpace="0" w:legacyIndent="360"/>
        <w:lvlJc w:val="left"/>
        <w:pPr>
          <w:ind w:left="1080" w:hanging="360"/>
        </w:pPr>
      </w:lvl>
    </w:lvlOverride>
  </w:num>
  <w:num w:numId="15">
    <w:abstractNumId w:val="6"/>
    <w:lvlOverride w:ilvl="0">
      <w:lvl w:ilvl="0">
        <w:start w:val="1"/>
        <w:numFmt w:val="decimal"/>
        <w:lvlText w:val="%1."/>
        <w:legacy w:legacy="1" w:legacySpace="0" w:legacyIndent="360"/>
        <w:lvlJc w:val="left"/>
        <w:pPr>
          <w:ind w:left="1080" w:hanging="360"/>
        </w:pPr>
      </w:lvl>
    </w:lvlOverride>
  </w:num>
  <w:num w:numId="16">
    <w:abstractNumId w:val="6"/>
    <w:lvlOverride w:ilvl="0">
      <w:lvl w:ilvl="0">
        <w:start w:val="1"/>
        <w:numFmt w:val="decimal"/>
        <w:lvlText w:val="%1."/>
        <w:legacy w:legacy="1" w:legacySpace="0" w:legacyIndent="360"/>
        <w:lvlJc w:val="left"/>
        <w:pPr>
          <w:ind w:left="1080" w:hanging="360"/>
        </w:pPr>
      </w:lvl>
    </w:lvlOverride>
  </w:num>
  <w:num w:numId="17">
    <w:abstractNumId w:val="6"/>
    <w:lvlOverride w:ilvl="0">
      <w:lvl w:ilvl="0">
        <w:start w:val="1"/>
        <w:numFmt w:val="decimal"/>
        <w:lvlText w:val="%1."/>
        <w:legacy w:legacy="1" w:legacySpace="0" w:legacyIndent="360"/>
        <w:lvlJc w:val="left"/>
        <w:pPr>
          <w:ind w:left="1080" w:hanging="360"/>
        </w:pPr>
      </w:lvl>
    </w:lvlOverride>
  </w:num>
  <w:num w:numId="18">
    <w:abstractNumId w:val="6"/>
    <w:lvlOverride w:ilvl="0">
      <w:lvl w:ilvl="0">
        <w:start w:val="1"/>
        <w:numFmt w:val="decimal"/>
        <w:lvlText w:val="%1."/>
        <w:legacy w:legacy="1" w:legacySpace="0" w:legacyIndent="360"/>
        <w:lvlJc w:val="left"/>
        <w:pPr>
          <w:ind w:left="1080" w:hanging="360"/>
        </w:pPr>
      </w:lvl>
    </w:lvlOverride>
  </w:num>
  <w:num w:numId="19">
    <w:abstractNumId w:val="6"/>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5"/>
    <w:lvlOverride w:ilvl="0">
      <w:lvl w:ilvl="0">
        <w:start w:val="1"/>
        <w:numFmt w:val="decimal"/>
        <w:lvlText w:val="%1."/>
        <w:legacy w:legacy="1" w:legacySpace="0" w:legacyIndent="360"/>
        <w:lvlJc w:val="left"/>
        <w:pPr>
          <w:ind w:left="1080" w:hanging="360"/>
        </w:pPr>
      </w:lvl>
    </w:lvlOverride>
  </w:num>
  <w:num w:numId="22">
    <w:abstractNumId w:val="5"/>
    <w:lvlOverride w:ilvl="0">
      <w:lvl w:ilvl="0">
        <w:start w:val="1"/>
        <w:numFmt w:val="decimal"/>
        <w:lvlText w:val="%1."/>
        <w:legacy w:legacy="1" w:legacySpace="0" w:legacyIndent="360"/>
        <w:lvlJc w:val="left"/>
        <w:pPr>
          <w:ind w:left="1080" w:hanging="360"/>
        </w:pPr>
      </w:lvl>
    </w:lvlOverride>
  </w:num>
  <w:num w:numId="23">
    <w:abstractNumId w:val="7"/>
  </w:num>
  <w:num w:numId="24">
    <w:abstractNumId w:val="7"/>
    <w:lvlOverride w:ilvl="0">
      <w:lvl w:ilvl="0">
        <w:start w:val="1"/>
        <w:numFmt w:val="decimal"/>
        <w:lvlText w:val="%1."/>
        <w:legacy w:legacy="1" w:legacySpace="0" w:legacyIndent="360"/>
        <w:lvlJc w:val="left"/>
        <w:pPr>
          <w:ind w:left="1080" w:hanging="360"/>
        </w:pPr>
      </w:lvl>
    </w:lvlOverride>
  </w:num>
  <w:num w:numId="25">
    <w:abstractNumId w:val="7"/>
    <w:lvlOverride w:ilvl="0">
      <w:lvl w:ilvl="0">
        <w:start w:val="1"/>
        <w:numFmt w:val="decimal"/>
        <w:lvlText w:val="%1."/>
        <w:legacy w:legacy="1" w:legacySpace="0" w:legacyIndent="360"/>
        <w:lvlJc w:val="left"/>
        <w:pPr>
          <w:ind w:left="1080" w:hanging="360"/>
        </w:pPr>
      </w:lvl>
    </w:lvlOverride>
  </w:num>
  <w:num w:numId="26">
    <w:abstractNumId w:val="9"/>
  </w:num>
  <w:num w:numId="27">
    <w:abstractNumId w:val="9"/>
    <w:lvlOverride w:ilvl="0">
      <w:lvl w:ilvl="0">
        <w:start w:val="1"/>
        <w:numFmt w:val="decimal"/>
        <w:lvlText w:val="%1."/>
        <w:legacy w:legacy="1" w:legacySpace="0" w:legacyIndent="360"/>
        <w:lvlJc w:val="left"/>
        <w:pPr>
          <w:ind w:left="1080" w:hanging="360"/>
        </w:pPr>
      </w:lvl>
    </w:lvlOverride>
  </w:num>
  <w:num w:numId="28">
    <w:abstractNumId w:val="9"/>
    <w:lvlOverride w:ilvl="0">
      <w:lvl w:ilvl="0">
        <w:start w:val="1"/>
        <w:numFmt w:val="decimal"/>
        <w:lvlText w:val="%1."/>
        <w:legacy w:legacy="1" w:legacySpace="0" w:legacyIndent="360"/>
        <w:lvlJc w:val="left"/>
        <w:pPr>
          <w:ind w:left="1080" w:hanging="360"/>
        </w:pPr>
      </w:lvl>
    </w:lvlOverride>
  </w:num>
  <w:num w:numId="29">
    <w:abstractNumId w:val="9"/>
    <w:lvlOverride w:ilvl="0">
      <w:lvl w:ilvl="0">
        <w:start w:val="1"/>
        <w:numFmt w:val="decimal"/>
        <w:lvlText w:val="%1."/>
        <w:legacy w:legacy="1" w:legacySpace="0" w:legacyIndent="360"/>
        <w:lvlJc w:val="left"/>
        <w:pPr>
          <w:ind w:left="1080" w:hanging="360"/>
        </w:pPr>
      </w:lvl>
    </w:lvlOverride>
  </w:num>
  <w:num w:numId="30">
    <w:abstractNumId w:val="9"/>
    <w:lvlOverride w:ilvl="0">
      <w:lvl w:ilvl="0">
        <w:start w:val="1"/>
        <w:numFmt w:val="decimal"/>
        <w:lvlText w:val="%1."/>
        <w:legacy w:legacy="1" w:legacySpace="0" w:legacyIndent="360"/>
        <w:lvlJc w:val="left"/>
        <w:pPr>
          <w:ind w:left="1080" w:hanging="360"/>
        </w:pPr>
      </w:lvl>
    </w:lvlOverride>
  </w:num>
  <w:num w:numId="31">
    <w:abstractNumId w:val="9"/>
    <w:lvlOverride w:ilvl="0">
      <w:lvl w:ilvl="0">
        <w:start w:val="1"/>
        <w:numFmt w:val="decimal"/>
        <w:lvlText w:val="%1."/>
        <w:legacy w:legacy="1" w:legacySpace="0" w:legacyIndent="360"/>
        <w:lvlJc w:val="left"/>
        <w:pPr>
          <w:ind w:left="1080" w:hanging="360"/>
        </w:pPr>
      </w:lvl>
    </w:lvlOverride>
  </w:num>
  <w:num w:numId="32">
    <w:abstractNumId w:val="9"/>
    <w:lvlOverride w:ilvl="0">
      <w:lvl w:ilvl="0">
        <w:start w:val="1"/>
        <w:numFmt w:val="decimal"/>
        <w:lvlText w:val="%1."/>
        <w:legacy w:legacy="1" w:legacySpace="0" w:legacyIndent="360"/>
        <w:lvlJc w:val="left"/>
        <w:pPr>
          <w:ind w:left="1080" w:hanging="360"/>
        </w:pPr>
      </w:lvl>
    </w:lvlOverride>
  </w:num>
  <w:num w:numId="33">
    <w:abstractNumId w:val="9"/>
    <w:lvlOverride w:ilvl="0">
      <w:lvl w:ilvl="0">
        <w:start w:val="1"/>
        <w:numFmt w:val="decimal"/>
        <w:lvlText w:val="%1."/>
        <w:legacy w:legacy="1" w:legacySpace="0" w:legacyIndent="360"/>
        <w:lvlJc w:val="left"/>
        <w:pPr>
          <w:ind w:left="1080" w:hanging="360"/>
        </w:pPr>
      </w:lvl>
    </w:lvlOverride>
  </w:num>
  <w:num w:numId="34">
    <w:abstractNumId w:val="9"/>
    <w:lvlOverride w:ilvl="0">
      <w:lvl w:ilvl="0">
        <w:start w:val="1"/>
        <w:numFmt w:val="decimal"/>
        <w:lvlText w:val="%1."/>
        <w:legacy w:legacy="1" w:legacySpace="0" w:legacyIndent="360"/>
        <w:lvlJc w:val="left"/>
        <w:pPr>
          <w:ind w:left="1080" w:hanging="360"/>
        </w:pPr>
      </w:lvl>
    </w:lvlOverride>
  </w:num>
  <w:num w:numId="35">
    <w:abstractNumId w:val="9"/>
    <w:lvlOverride w:ilvl="0">
      <w:lvl w:ilvl="0">
        <w:start w:val="1"/>
        <w:numFmt w:val="decimal"/>
        <w:lvlText w:val="%1."/>
        <w:legacy w:legacy="1" w:legacySpace="0" w:legacyIndent="360"/>
        <w:lvlJc w:val="left"/>
        <w:pPr>
          <w:ind w:left="1080" w:hanging="360"/>
        </w:pPr>
      </w:lvl>
    </w:lvlOverride>
  </w:num>
  <w:num w:numId="36">
    <w:abstractNumId w:val="9"/>
    <w:lvlOverride w:ilvl="0">
      <w:lvl w:ilvl="0">
        <w:start w:val="1"/>
        <w:numFmt w:val="decimal"/>
        <w:lvlText w:val="%1."/>
        <w:legacy w:legacy="1" w:legacySpace="0" w:legacyIndent="360"/>
        <w:lvlJc w:val="left"/>
        <w:pPr>
          <w:ind w:left="1080" w:hanging="360"/>
        </w:pPr>
      </w:lvl>
    </w:lvlOverride>
  </w:num>
  <w:num w:numId="37">
    <w:abstractNumId w:val="8"/>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5E"/>
    <w:rsid w:val="00003703"/>
    <w:rsid w:val="0001057E"/>
    <w:rsid w:val="000200B1"/>
    <w:rsid w:val="0002054A"/>
    <w:rsid w:val="00031C52"/>
    <w:rsid w:val="00034220"/>
    <w:rsid w:val="00040510"/>
    <w:rsid w:val="00041A13"/>
    <w:rsid w:val="0004221E"/>
    <w:rsid w:val="00046585"/>
    <w:rsid w:val="00046D27"/>
    <w:rsid w:val="0005199B"/>
    <w:rsid w:val="00057471"/>
    <w:rsid w:val="000666DD"/>
    <w:rsid w:val="00066CA0"/>
    <w:rsid w:val="00067AD2"/>
    <w:rsid w:val="000719BC"/>
    <w:rsid w:val="00075FA1"/>
    <w:rsid w:val="00076314"/>
    <w:rsid w:val="00082B4B"/>
    <w:rsid w:val="00091128"/>
    <w:rsid w:val="0009155B"/>
    <w:rsid w:val="00093E68"/>
    <w:rsid w:val="00094D69"/>
    <w:rsid w:val="00094E77"/>
    <w:rsid w:val="00096A38"/>
    <w:rsid w:val="000A758F"/>
    <w:rsid w:val="000C1C82"/>
    <w:rsid w:val="000D0D98"/>
    <w:rsid w:val="000E4C3B"/>
    <w:rsid w:val="000F236A"/>
    <w:rsid w:val="000F45CB"/>
    <w:rsid w:val="000F636C"/>
    <w:rsid w:val="00116AD2"/>
    <w:rsid w:val="00120497"/>
    <w:rsid w:val="00136854"/>
    <w:rsid w:val="0014031A"/>
    <w:rsid w:val="00142664"/>
    <w:rsid w:val="0014731B"/>
    <w:rsid w:val="0016569A"/>
    <w:rsid w:val="001706BD"/>
    <w:rsid w:val="00171E95"/>
    <w:rsid w:val="0017200D"/>
    <w:rsid w:val="001A2EBF"/>
    <w:rsid w:val="001B2897"/>
    <w:rsid w:val="001B34A6"/>
    <w:rsid w:val="001C5E7B"/>
    <w:rsid w:val="001C62D3"/>
    <w:rsid w:val="001E7278"/>
    <w:rsid w:val="001F72B3"/>
    <w:rsid w:val="00203CB8"/>
    <w:rsid w:val="0021432C"/>
    <w:rsid w:val="002167AD"/>
    <w:rsid w:val="00221313"/>
    <w:rsid w:val="002213C5"/>
    <w:rsid w:val="0022252C"/>
    <w:rsid w:val="002426BA"/>
    <w:rsid w:val="00247036"/>
    <w:rsid w:val="00260A78"/>
    <w:rsid w:val="0026617C"/>
    <w:rsid w:val="00267341"/>
    <w:rsid w:val="002714F1"/>
    <w:rsid w:val="00271A77"/>
    <w:rsid w:val="00273A37"/>
    <w:rsid w:val="0028633F"/>
    <w:rsid w:val="00296C44"/>
    <w:rsid w:val="002A20D2"/>
    <w:rsid w:val="002B3BDC"/>
    <w:rsid w:val="002B6A49"/>
    <w:rsid w:val="002C0F4A"/>
    <w:rsid w:val="002C2B21"/>
    <w:rsid w:val="002C5330"/>
    <w:rsid w:val="002C6450"/>
    <w:rsid w:val="002D088E"/>
    <w:rsid w:val="002D1968"/>
    <w:rsid w:val="002D303B"/>
    <w:rsid w:val="002D5B65"/>
    <w:rsid w:val="002E056E"/>
    <w:rsid w:val="002F5731"/>
    <w:rsid w:val="00315118"/>
    <w:rsid w:val="00330A11"/>
    <w:rsid w:val="003413D1"/>
    <w:rsid w:val="003536CF"/>
    <w:rsid w:val="00372907"/>
    <w:rsid w:val="00387D1F"/>
    <w:rsid w:val="003A63B9"/>
    <w:rsid w:val="003B698F"/>
    <w:rsid w:val="003C0929"/>
    <w:rsid w:val="003C179F"/>
    <w:rsid w:val="003C4DE8"/>
    <w:rsid w:val="003C7801"/>
    <w:rsid w:val="003D5CD5"/>
    <w:rsid w:val="003E0BD2"/>
    <w:rsid w:val="003F6BDF"/>
    <w:rsid w:val="004028D0"/>
    <w:rsid w:val="004048EF"/>
    <w:rsid w:val="00423095"/>
    <w:rsid w:val="00424A50"/>
    <w:rsid w:val="00432E9D"/>
    <w:rsid w:val="004623D2"/>
    <w:rsid w:val="00462DFD"/>
    <w:rsid w:val="00470874"/>
    <w:rsid w:val="00471056"/>
    <w:rsid w:val="004825E4"/>
    <w:rsid w:val="00483D7B"/>
    <w:rsid w:val="00487B03"/>
    <w:rsid w:val="00494820"/>
    <w:rsid w:val="004C033F"/>
    <w:rsid w:val="004C0467"/>
    <w:rsid w:val="004C506D"/>
    <w:rsid w:val="004C5F1B"/>
    <w:rsid w:val="004D6066"/>
    <w:rsid w:val="004E3D2D"/>
    <w:rsid w:val="004E6D51"/>
    <w:rsid w:val="004F6C22"/>
    <w:rsid w:val="00503503"/>
    <w:rsid w:val="005076F1"/>
    <w:rsid w:val="00511615"/>
    <w:rsid w:val="00522A14"/>
    <w:rsid w:val="005544E1"/>
    <w:rsid w:val="0058084A"/>
    <w:rsid w:val="00581F4E"/>
    <w:rsid w:val="00582D94"/>
    <w:rsid w:val="005900EB"/>
    <w:rsid w:val="005925EC"/>
    <w:rsid w:val="0059722D"/>
    <w:rsid w:val="005A02D0"/>
    <w:rsid w:val="005C146F"/>
    <w:rsid w:val="005D04BE"/>
    <w:rsid w:val="005E12CA"/>
    <w:rsid w:val="005E2168"/>
    <w:rsid w:val="005F3414"/>
    <w:rsid w:val="005F62BC"/>
    <w:rsid w:val="00605B81"/>
    <w:rsid w:val="0060710B"/>
    <w:rsid w:val="00610EA7"/>
    <w:rsid w:val="0063388E"/>
    <w:rsid w:val="00633916"/>
    <w:rsid w:val="006367D4"/>
    <w:rsid w:val="00642030"/>
    <w:rsid w:val="00647D8E"/>
    <w:rsid w:val="0065268E"/>
    <w:rsid w:val="00661231"/>
    <w:rsid w:val="00665D04"/>
    <w:rsid w:val="00672B63"/>
    <w:rsid w:val="00677B49"/>
    <w:rsid w:val="00681370"/>
    <w:rsid w:val="00693781"/>
    <w:rsid w:val="006A298A"/>
    <w:rsid w:val="006A5E32"/>
    <w:rsid w:val="006A7084"/>
    <w:rsid w:val="006C262A"/>
    <w:rsid w:val="006C6601"/>
    <w:rsid w:val="006D22EA"/>
    <w:rsid w:val="006E68C4"/>
    <w:rsid w:val="006E75DA"/>
    <w:rsid w:val="006F17EC"/>
    <w:rsid w:val="006F5356"/>
    <w:rsid w:val="006F6812"/>
    <w:rsid w:val="00702C8A"/>
    <w:rsid w:val="00705BB5"/>
    <w:rsid w:val="00710029"/>
    <w:rsid w:val="00731C01"/>
    <w:rsid w:val="00743E72"/>
    <w:rsid w:val="007469EB"/>
    <w:rsid w:val="00771C25"/>
    <w:rsid w:val="0077296B"/>
    <w:rsid w:val="00774246"/>
    <w:rsid w:val="00775434"/>
    <w:rsid w:val="00794DB3"/>
    <w:rsid w:val="00796900"/>
    <w:rsid w:val="007A40F7"/>
    <w:rsid w:val="007A41A6"/>
    <w:rsid w:val="007B4919"/>
    <w:rsid w:val="007B6DED"/>
    <w:rsid w:val="007C11EA"/>
    <w:rsid w:val="007D2681"/>
    <w:rsid w:val="007F3F98"/>
    <w:rsid w:val="0082175E"/>
    <w:rsid w:val="008226C8"/>
    <w:rsid w:val="00831B7E"/>
    <w:rsid w:val="0083556C"/>
    <w:rsid w:val="00851C95"/>
    <w:rsid w:val="008669A1"/>
    <w:rsid w:val="0088020C"/>
    <w:rsid w:val="00893B27"/>
    <w:rsid w:val="00893E46"/>
    <w:rsid w:val="008A6126"/>
    <w:rsid w:val="008B3411"/>
    <w:rsid w:val="008C03D3"/>
    <w:rsid w:val="008C4453"/>
    <w:rsid w:val="008D6DF1"/>
    <w:rsid w:val="008E1381"/>
    <w:rsid w:val="008E3DB8"/>
    <w:rsid w:val="008E7E8D"/>
    <w:rsid w:val="008F6C87"/>
    <w:rsid w:val="00903F71"/>
    <w:rsid w:val="00904D27"/>
    <w:rsid w:val="009145D1"/>
    <w:rsid w:val="00921B84"/>
    <w:rsid w:val="009225EA"/>
    <w:rsid w:val="009316E9"/>
    <w:rsid w:val="009523F0"/>
    <w:rsid w:val="00957296"/>
    <w:rsid w:val="00961425"/>
    <w:rsid w:val="009622A3"/>
    <w:rsid w:val="009676AF"/>
    <w:rsid w:val="00976EF0"/>
    <w:rsid w:val="00982F18"/>
    <w:rsid w:val="00985239"/>
    <w:rsid w:val="00986AA7"/>
    <w:rsid w:val="009900A8"/>
    <w:rsid w:val="00992F0B"/>
    <w:rsid w:val="009A0B83"/>
    <w:rsid w:val="009B0143"/>
    <w:rsid w:val="009B3BE4"/>
    <w:rsid w:val="009C2E2F"/>
    <w:rsid w:val="009C3BD1"/>
    <w:rsid w:val="009C53B2"/>
    <w:rsid w:val="009D6567"/>
    <w:rsid w:val="009E46A5"/>
    <w:rsid w:val="009E5870"/>
    <w:rsid w:val="009F03A2"/>
    <w:rsid w:val="009F0B35"/>
    <w:rsid w:val="00A02FCA"/>
    <w:rsid w:val="00A143AC"/>
    <w:rsid w:val="00A14A63"/>
    <w:rsid w:val="00A25856"/>
    <w:rsid w:val="00A2763C"/>
    <w:rsid w:val="00A340A9"/>
    <w:rsid w:val="00A567C5"/>
    <w:rsid w:val="00A8275B"/>
    <w:rsid w:val="00A83DE5"/>
    <w:rsid w:val="00A86BAE"/>
    <w:rsid w:val="00A9153E"/>
    <w:rsid w:val="00A9513E"/>
    <w:rsid w:val="00A95A92"/>
    <w:rsid w:val="00AA55CC"/>
    <w:rsid w:val="00AA5AEA"/>
    <w:rsid w:val="00AB2FD8"/>
    <w:rsid w:val="00AC2166"/>
    <w:rsid w:val="00AD189D"/>
    <w:rsid w:val="00AE0F1F"/>
    <w:rsid w:val="00AE1219"/>
    <w:rsid w:val="00AE6C1F"/>
    <w:rsid w:val="00AF04D0"/>
    <w:rsid w:val="00AF0E24"/>
    <w:rsid w:val="00AF188F"/>
    <w:rsid w:val="00AF65C2"/>
    <w:rsid w:val="00B06717"/>
    <w:rsid w:val="00B22FF5"/>
    <w:rsid w:val="00B40A97"/>
    <w:rsid w:val="00B439CE"/>
    <w:rsid w:val="00B44C73"/>
    <w:rsid w:val="00B515BC"/>
    <w:rsid w:val="00B57EA0"/>
    <w:rsid w:val="00B71589"/>
    <w:rsid w:val="00B7680D"/>
    <w:rsid w:val="00B85111"/>
    <w:rsid w:val="00BA0DED"/>
    <w:rsid w:val="00BA5004"/>
    <w:rsid w:val="00BC13AF"/>
    <w:rsid w:val="00BD2BAA"/>
    <w:rsid w:val="00BD3CD6"/>
    <w:rsid w:val="00BE1A68"/>
    <w:rsid w:val="00BE3522"/>
    <w:rsid w:val="00BF53F3"/>
    <w:rsid w:val="00C0283E"/>
    <w:rsid w:val="00C04496"/>
    <w:rsid w:val="00C06148"/>
    <w:rsid w:val="00C203E5"/>
    <w:rsid w:val="00C37562"/>
    <w:rsid w:val="00C45442"/>
    <w:rsid w:val="00C6431F"/>
    <w:rsid w:val="00C65354"/>
    <w:rsid w:val="00C70840"/>
    <w:rsid w:val="00C73A90"/>
    <w:rsid w:val="00C7461A"/>
    <w:rsid w:val="00C75301"/>
    <w:rsid w:val="00C85104"/>
    <w:rsid w:val="00C85A63"/>
    <w:rsid w:val="00C937CA"/>
    <w:rsid w:val="00C948E5"/>
    <w:rsid w:val="00CA2433"/>
    <w:rsid w:val="00CA656C"/>
    <w:rsid w:val="00CA7E75"/>
    <w:rsid w:val="00CD73D4"/>
    <w:rsid w:val="00CE4C37"/>
    <w:rsid w:val="00CF0287"/>
    <w:rsid w:val="00CF1C22"/>
    <w:rsid w:val="00CF4A2F"/>
    <w:rsid w:val="00D12B28"/>
    <w:rsid w:val="00D23953"/>
    <w:rsid w:val="00D30927"/>
    <w:rsid w:val="00D4656E"/>
    <w:rsid w:val="00D50FB0"/>
    <w:rsid w:val="00D5235D"/>
    <w:rsid w:val="00D56C6F"/>
    <w:rsid w:val="00D640D2"/>
    <w:rsid w:val="00D713F8"/>
    <w:rsid w:val="00D7643E"/>
    <w:rsid w:val="00D801EA"/>
    <w:rsid w:val="00D85ADE"/>
    <w:rsid w:val="00D877C3"/>
    <w:rsid w:val="00D93998"/>
    <w:rsid w:val="00D9429E"/>
    <w:rsid w:val="00D96FD7"/>
    <w:rsid w:val="00DB065E"/>
    <w:rsid w:val="00DB1308"/>
    <w:rsid w:val="00DB32D2"/>
    <w:rsid w:val="00DB77FE"/>
    <w:rsid w:val="00DE4BEF"/>
    <w:rsid w:val="00DE4DEC"/>
    <w:rsid w:val="00DE6A6C"/>
    <w:rsid w:val="00DF4828"/>
    <w:rsid w:val="00DF6F92"/>
    <w:rsid w:val="00E34E78"/>
    <w:rsid w:val="00E53640"/>
    <w:rsid w:val="00E54548"/>
    <w:rsid w:val="00E56FA4"/>
    <w:rsid w:val="00E64CF0"/>
    <w:rsid w:val="00E66E7D"/>
    <w:rsid w:val="00E6761F"/>
    <w:rsid w:val="00E72FA2"/>
    <w:rsid w:val="00E85C8E"/>
    <w:rsid w:val="00EA5509"/>
    <w:rsid w:val="00EB779E"/>
    <w:rsid w:val="00EB7E52"/>
    <w:rsid w:val="00EC26B4"/>
    <w:rsid w:val="00EE7028"/>
    <w:rsid w:val="00EE78E6"/>
    <w:rsid w:val="00F1397A"/>
    <w:rsid w:val="00F15D56"/>
    <w:rsid w:val="00F244C5"/>
    <w:rsid w:val="00F24830"/>
    <w:rsid w:val="00F315A7"/>
    <w:rsid w:val="00F360EB"/>
    <w:rsid w:val="00F3766D"/>
    <w:rsid w:val="00F469E4"/>
    <w:rsid w:val="00F55256"/>
    <w:rsid w:val="00F62A53"/>
    <w:rsid w:val="00F62D4D"/>
    <w:rsid w:val="00F66A3B"/>
    <w:rsid w:val="00F8128C"/>
    <w:rsid w:val="00F83144"/>
    <w:rsid w:val="00F96AAA"/>
    <w:rsid w:val="00FA4133"/>
    <w:rsid w:val="00FA6045"/>
    <w:rsid w:val="00FD0894"/>
    <w:rsid w:val="00FF429C"/>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6D1B5"/>
  <w15:docId w15:val="{43705706-86D7-4E6C-A533-96BBC590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 w:type="table" w:customStyle="1" w:styleId="TableGrid1">
    <w:name w:val="Table Grid1"/>
    <w:basedOn w:val="TableNormal"/>
    <w:next w:val="TableGrid"/>
    <w:uiPriority w:val="39"/>
    <w:rsid w:val="00EE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7A19-12FF-479A-9BC7-ECA386F8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D4B08879.dotm</Template>
  <TotalTime>142</TotalTime>
  <Pages>9</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4</cp:revision>
  <cp:lastPrinted>2019-08-08T14:08:00Z</cp:lastPrinted>
  <dcterms:created xsi:type="dcterms:W3CDTF">2020-02-11T16:34:00Z</dcterms:created>
  <dcterms:modified xsi:type="dcterms:W3CDTF">2020-02-14T19:36:00Z</dcterms:modified>
</cp:coreProperties>
</file>