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158CD" w14:textId="77777777" w:rsidR="00F25013" w:rsidRDefault="00F25013" w:rsidP="00F25013">
      <w:pPr>
        <w:jc w:val="center"/>
        <w:rPr>
          <w:rFonts w:ascii="Calibri" w:hAnsi="Calibri" w:cs="Calibri"/>
          <w:sz w:val="52"/>
          <w:szCs w:val="52"/>
        </w:rPr>
      </w:pPr>
    </w:p>
    <w:p w14:paraId="3519645C" w14:textId="1DF4E91C" w:rsidR="00E27A16" w:rsidRPr="00551769" w:rsidRDefault="00F25013" w:rsidP="009D74EA">
      <w:pPr>
        <w:jc w:val="center"/>
        <w:rPr>
          <w:rFonts w:ascii="Calibri" w:hAnsi="Calibri" w:cs="Calibri"/>
          <w:b/>
          <w:bCs/>
          <w:sz w:val="52"/>
          <w:szCs w:val="52"/>
        </w:rPr>
      </w:pPr>
      <w:r w:rsidRPr="00551769">
        <w:rPr>
          <w:rFonts w:ascii="Calibri" w:hAnsi="Calibri" w:cs="Calibri"/>
          <w:b/>
          <w:bCs/>
          <w:sz w:val="52"/>
          <w:szCs w:val="52"/>
        </w:rPr>
        <w:t>R</w:t>
      </w:r>
      <w:r w:rsidR="009D74EA">
        <w:rPr>
          <w:rFonts w:ascii="Calibri" w:hAnsi="Calibri" w:cs="Calibri"/>
          <w:b/>
          <w:bCs/>
          <w:sz w:val="52"/>
          <w:szCs w:val="52"/>
        </w:rPr>
        <w:t>ebid Liquid Bituminous Materials</w:t>
      </w:r>
    </w:p>
    <w:p w14:paraId="25B6ACAF" w14:textId="3C2250A4" w:rsidR="00F25013" w:rsidRPr="00551769" w:rsidRDefault="00F25013" w:rsidP="00F25013">
      <w:pPr>
        <w:pStyle w:val="Header"/>
        <w:jc w:val="center"/>
        <w:rPr>
          <w:rFonts w:ascii="Calibri" w:hAnsi="Calibri" w:cs="Calibri"/>
          <w:b/>
          <w:bCs/>
          <w:sz w:val="52"/>
          <w:szCs w:val="52"/>
        </w:rPr>
      </w:pPr>
      <w:r w:rsidRPr="00551769">
        <w:rPr>
          <w:rFonts w:ascii="Calibri" w:hAnsi="Calibri" w:cs="Calibri"/>
          <w:b/>
          <w:bCs/>
          <w:sz w:val="52"/>
          <w:szCs w:val="52"/>
        </w:rPr>
        <w:t>2027-0</w:t>
      </w:r>
      <w:r w:rsidR="009D74EA">
        <w:rPr>
          <w:rFonts w:ascii="Calibri" w:hAnsi="Calibri" w:cs="Calibri"/>
          <w:b/>
          <w:bCs/>
          <w:sz w:val="52"/>
          <w:szCs w:val="52"/>
        </w:rPr>
        <w:t>7</w:t>
      </w:r>
      <w:r w:rsidRPr="00551769">
        <w:rPr>
          <w:rFonts w:ascii="Calibri" w:hAnsi="Calibri" w:cs="Calibri"/>
          <w:b/>
          <w:bCs/>
          <w:sz w:val="52"/>
          <w:szCs w:val="52"/>
        </w:rPr>
        <w:t xml:space="preserve"> </w:t>
      </w:r>
    </w:p>
    <w:p w14:paraId="101CC31E" w14:textId="77777777" w:rsidR="00F25013" w:rsidRPr="00F25013" w:rsidRDefault="00F25013" w:rsidP="00F25013">
      <w:pPr>
        <w:pStyle w:val="Header"/>
        <w:jc w:val="center"/>
        <w:rPr>
          <w:rFonts w:ascii="Calibri" w:hAnsi="Calibri" w:cs="Calibri"/>
          <w:sz w:val="32"/>
          <w:szCs w:val="32"/>
        </w:rPr>
      </w:pPr>
    </w:p>
    <w:p w14:paraId="73603722" w14:textId="404EF5C7" w:rsidR="00F25013" w:rsidRPr="00551769" w:rsidRDefault="00F25013" w:rsidP="00F25013">
      <w:pPr>
        <w:pStyle w:val="Header"/>
        <w:jc w:val="center"/>
        <w:rPr>
          <w:rFonts w:ascii="Calibri" w:hAnsi="Calibri" w:cs="Calibri"/>
          <w:b/>
          <w:bCs/>
          <w:sz w:val="52"/>
          <w:szCs w:val="52"/>
        </w:rPr>
      </w:pPr>
      <w:r w:rsidRPr="00551769">
        <w:rPr>
          <w:rFonts w:ascii="Calibri" w:hAnsi="Calibri" w:cs="Calibri"/>
          <w:b/>
          <w:bCs/>
          <w:sz w:val="52"/>
          <w:szCs w:val="52"/>
        </w:rPr>
        <w:t>Addendum #</w:t>
      </w:r>
      <w:r w:rsidR="009D74EA">
        <w:rPr>
          <w:rFonts w:ascii="Calibri" w:hAnsi="Calibri" w:cs="Calibri"/>
          <w:b/>
          <w:bCs/>
          <w:sz w:val="52"/>
          <w:szCs w:val="52"/>
        </w:rPr>
        <w:t>1</w:t>
      </w:r>
    </w:p>
    <w:p w14:paraId="60C1EF10" w14:textId="29E100EB" w:rsidR="00551769" w:rsidRDefault="00551769" w:rsidP="00F25013">
      <w:pPr>
        <w:pStyle w:val="Header"/>
        <w:jc w:val="center"/>
        <w:rPr>
          <w:rFonts w:ascii="Calibri" w:hAnsi="Calibri" w:cs="Calibri"/>
          <w:sz w:val="32"/>
          <w:szCs w:val="32"/>
        </w:rPr>
      </w:pPr>
    </w:p>
    <w:p w14:paraId="1B9D8318" w14:textId="1ED7CA0E" w:rsidR="00551769" w:rsidRPr="00551769" w:rsidRDefault="00551769" w:rsidP="00F25013">
      <w:pPr>
        <w:pStyle w:val="Header"/>
        <w:jc w:val="center"/>
        <w:rPr>
          <w:rFonts w:ascii="Calibri" w:hAnsi="Calibri" w:cs="Calibri"/>
          <w:sz w:val="52"/>
          <w:szCs w:val="52"/>
        </w:rPr>
      </w:pPr>
      <w:r w:rsidRPr="00551769">
        <w:rPr>
          <w:rFonts w:ascii="Calibri" w:hAnsi="Calibri" w:cs="Calibri"/>
          <w:sz w:val="52"/>
          <w:szCs w:val="52"/>
        </w:rPr>
        <w:t>Bid Due Date Extension</w:t>
      </w:r>
    </w:p>
    <w:p w14:paraId="5E71EC9D" w14:textId="32B74586" w:rsidR="00F25013" w:rsidRPr="00F25013" w:rsidRDefault="00F25013" w:rsidP="00F25013">
      <w:pPr>
        <w:pStyle w:val="Header"/>
        <w:jc w:val="center"/>
        <w:rPr>
          <w:rFonts w:ascii="Calibri" w:hAnsi="Calibri" w:cs="Calibri"/>
          <w:sz w:val="32"/>
          <w:szCs w:val="32"/>
        </w:rPr>
      </w:pPr>
    </w:p>
    <w:p w14:paraId="74A31E97" w14:textId="7CC5D616" w:rsidR="00F25013" w:rsidRPr="00551769" w:rsidRDefault="009D74EA" w:rsidP="00F25013">
      <w:pPr>
        <w:pStyle w:val="Header"/>
        <w:jc w:val="center"/>
        <w:rPr>
          <w:rFonts w:ascii="Calibri" w:hAnsi="Calibri" w:cs="Calibri"/>
          <w:sz w:val="52"/>
          <w:szCs w:val="52"/>
        </w:rPr>
      </w:pPr>
      <w:r>
        <w:rPr>
          <w:rFonts w:ascii="Calibri" w:hAnsi="Calibri" w:cs="Calibri"/>
          <w:sz w:val="52"/>
          <w:szCs w:val="52"/>
        </w:rPr>
        <w:t>October 6</w:t>
      </w:r>
      <w:r w:rsidR="00F25013" w:rsidRPr="00551769">
        <w:rPr>
          <w:rFonts w:ascii="Calibri" w:hAnsi="Calibri" w:cs="Calibri"/>
          <w:sz w:val="52"/>
          <w:szCs w:val="52"/>
        </w:rPr>
        <w:t>, 2026</w:t>
      </w:r>
    </w:p>
    <w:p w14:paraId="1DE69BFA" w14:textId="77777777" w:rsidR="00F25013" w:rsidRPr="00F25013" w:rsidRDefault="00F25013" w:rsidP="00F25013">
      <w:pPr>
        <w:pStyle w:val="Header"/>
        <w:jc w:val="center"/>
        <w:rPr>
          <w:rFonts w:ascii="Calibri" w:hAnsi="Calibri" w:cs="Calibri"/>
          <w:sz w:val="32"/>
          <w:szCs w:val="32"/>
        </w:rPr>
      </w:pPr>
    </w:p>
    <w:p w14:paraId="4F50FBAB" w14:textId="77777777" w:rsidR="00F25013" w:rsidRPr="00F25013" w:rsidRDefault="00F25013" w:rsidP="009C0091">
      <w:pPr>
        <w:pStyle w:val="Header"/>
        <w:jc w:val="center"/>
        <w:rPr>
          <w:rFonts w:ascii="Calibri" w:hAnsi="Calibri" w:cs="Calibri"/>
          <w:sz w:val="32"/>
          <w:szCs w:val="32"/>
        </w:rPr>
      </w:pPr>
    </w:p>
    <w:p w14:paraId="0BEE46F7" w14:textId="69D74999" w:rsidR="009C0091" w:rsidRPr="009D74EA" w:rsidRDefault="00551769" w:rsidP="00551769">
      <w:pPr>
        <w:pStyle w:val="Header"/>
        <w:numPr>
          <w:ilvl w:val="0"/>
          <w:numId w:val="1"/>
        </w:numPr>
        <w:rPr>
          <w:rFonts w:ascii="Calibri" w:hAnsi="Calibri" w:cs="Calibri"/>
          <w:sz w:val="32"/>
          <w:szCs w:val="32"/>
        </w:rPr>
      </w:pPr>
      <w:r w:rsidRPr="009D74EA">
        <w:rPr>
          <w:rFonts w:ascii="Calibri" w:hAnsi="Calibri" w:cs="Calibri"/>
          <w:sz w:val="32"/>
          <w:szCs w:val="32"/>
        </w:rPr>
        <w:t>Addendum #</w:t>
      </w:r>
      <w:r w:rsidR="009D74EA" w:rsidRPr="009D74EA">
        <w:rPr>
          <w:rFonts w:ascii="Calibri" w:hAnsi="Calibri" w:cs="Calibri"/>
          <w:sz w:val="32"/>
          <w:szCs w:val="32"/>
        </w:rPr>
        <w:t>1</w:t>
      </w:r>
      <w:r w:rsidRPr="009D74EA">
        <w:rPr>
          <w:rFonts w:ascii="Calibri" w:hAnsi="Calibri" w:cs="Calibri"/>
          <w:sz w:val="32"/>
          <w:szCs w:val="32"/>
        </w:rPr>
        <w:t xml:space="preserve"> is to extend t</w:t>
      </w:r>
      <w:r w:rsidR="009C0091" w:rsidRPr="009D74EA">
        <w:rPr>
          <w:rFonts w:ascii="Calibri" w:hAnsi="Calibri" w:cs="Calibri"/>
          <w:sz w:val="32"/>
          <w:szCs w:val="32"/>
        </w:rPr>
        <w:t xml:space="preserve">he bid </w:t>
      </w:r>
      <w:r w:rsidRPr="009D74EA">
        <w:rPr>
          <w:rFonts w:ascii="Calibri" w:hAnsi="Calibri" w:cs="Calibri"/>
          <w:sz w:val="32"/>
          <w:szCs w:val="32"/>
        </w:rPr>
        <w:t>due</w:t>
      </w:r>
      <w:r w:rsidR="009C0091" w:rsidRPr="009D74EA">
        <w:rPr>
          <w:rFonts w:ascii="Calibri" w:hAnsi="Calibri" w:cs="Calibri"/>
          <w:sz w:val="32"/>
          <w:szCs w:val="32"/>
        </w:rPr>
        <w:t xml:space="preserve"> date to</w:t>
      </w:r>
      <w:r w:rsidRPr="009D74EA">
        <w:rPr>
          <w:rFonts w:ascii="Calibri" w:hAnsi="Calibri" w:cs="Calibri"/>
          <w:sz w:val="32"/>
          <w:szCs w:val="32"/>
        </w:rPr>
        <w:t xml:space="preserve"> </w:t>
      </w:r>
      <w:r w:rsidR="009C0091" w:rsidRPr="009D74EA">
        <w:rPr>
          <w:rFonts w:ascii="Calibri" w:hAnsi="Calibri" w:cs="Calibri"/>
          <w:sz w:val="32"/>
          <w:szCs w:val="32"/>
        </w:rPr>
        <w:t>T</w:t>
      </w:r>
      <w:r w:rsidR="009D74EA" w:rsidRPr="009D74EA">
        <w:rPr>
          <w:rFonts w:ascii="Calibri" w:hAnsi="Calibri" w:cs="Calibri"/>
          <w:sz w:val="32"/>
          <w:szCs w:val="32"/>
        </w:rPr>
        <w:t>hurs</w:t>
      </w:r>
      <w:r w:rsidR="009C0091" w:rsidRPr="009D74EA">
        <w:rPr>
          <w:rFonts w:ascii="Calibri" w:hAnsi="Calibri" w:cs="Calibri"/>
          <w:sz w:val="32"/>
          <w:szCs w:val="32"/>
        </w:rPr>
        <w:t xml:space="preserve">day, </w:t>
      </w:r>
      <w:r w:rsidR="009D74EA" w:rsidRPr="009D74EA">
        <w:rPr>
          <w:rFonts w:ascii="Calibri" w:hAnsi="Calibri" w:cs="Calibri"/>
          <w:sz w:val="32"/>
          <w:szCs w:val="32"/>
        </w:rPr>
        <w:t>October</w:t>
      </w:r>
      <w:r w:rsidR="009C0091" w:rsidRPr="009D74EA">
        <w:rPr>
          <w:rFonts w:ascii="Calibri" w:hAnsi="Calibri" w:cs="Calibri"/>
          <w:sz w:val="32"/>
          <w:szCs w:val="32"/>
        </w:rPr>
        <w:t xml:space="preserve"> 2</w:t>
      </w:r>
      <w:r w:rsidR="00E27575" w:rsidRPr="009D74EA">
        <w:rPr>
          <w:rFonts w:ascii="Calibri" w:hAnsi="Calibri" w:cs="Calibri"/>
          <w:sz w:val="32"/>
          <w:szCs w:val="32"/>
        </w:rPr>
        <w:t xml:space="preserve">2, </w:t>
      </w:r>
      <w:proofErr w:type="gramStart"/>
      <w:r w:rsidR="00E27575" w:rsidRPr="009D74EA">
        <w:rPr>
          <w:rFonts w:ascii="Calibri" w:hAnsi="Calibri" w:cs="Calibri"/>
          <w:sz w:val="32"/>
          <w:szCs w:val="32"/>
        </w:rPr>
        <w:t>2026</w:t>
      </w:r>
      <w:proofErr w:type="gramEnd"/>
      <w:r w:rsidR="009C0091" w:rsidRPr="009D74EA">
        <w:rPr>
          <w:rFonts w:ascii="Calibri" w:hAnsi="Calibri" w:cs="Calibri"/>
          <w:sz w:val="32"/>
          <w:szCs w:val="32"/>
        </w:rPr>
        <w:t xml:space="preserve"> at 1:00 PM</w:t>
      </w:r>
      <w:r w:rsidRPr="009D74EA">
        <w:rPr>
          <w:rFonts w:ascii="Calibri" w:hAnsi="Calibri" w:cs="Calibri"/>
          <w:sz w:val="32"/>
          <w:szCs w:val="32"/>
        </w:rPr>
        <w:t>.</w:t>
      </w:r>
    </w:p>
    <w:p w14:paraId="47528F4B" w14:textId="77777777" w:rsidR="00F25013" w:rsidRPr="00F25013" w:rsidRDefault="00F25013" w:rsidP="00CD72CE">
      <w:pPr>
        <w:rPr>
          <w:rFonts w:ascii="Calibri" w:hAnsi="Calibri" w:cs="Calibri"/>
        </w:rPr>
      </w:pPr>
    </w:p>
    <w:p w14:paraId="5C35D745" w14:textId="758E42C0" w:rsidR="00CD72CE" w:rsidRPr="00F25013" w:rsidRDefault="00CD72CE">
      <w:pPr>
        <w:rPr>
          <w:rFonts w:ascii="Calibri" w:hAnsi="Calibri" w:cs="Calibri"/>
        </w:rPr>
      </w:pPr>
    </w:p>
    <w:sectPr w:rsidR="00CD72CE" w:rsidRPr="00F2501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884C6" w14:textId="77777777" w:rsidR="0075239F" w:rsidRDefault="0075239F" w:rsidP="00CD72CE">
      <w:pPr>
        <w:spacing w:after="0" w:line="240" w:lineRule="auto"/>
      </w:pPr>
      <w:r>
        <w:separator/>
      </w:r>
    </w:p>
  </w:endnote>
  <w:endnote w:type="continuationSeparator" w:id="0">
    <w:p w14:paraId="584FF123" w14:textId="77777777" w:rsidR="0075239F" w:rsidRDefault="0075239F" w:rsidP="00CD7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88571" w14:textId="77777777" w:rsidR="0075239F" w:rsidRDefault="0075239F" w:rsidP="00CD72CE">
      <w:pPr>
        <w:spacing w:after="0" w:line="240" w:lineRule="auto"/>
      </w:pPr>
      <w:r>
        <w:separator/>
      </w:r>
    </w:p>
  </w:footnote>
  <w:footnote w:type="continuationSeparator" w:id="0">
    <w:p w14:paraId="1F22625F" w14:textId="77777777" w:rsidR="0075239F" w:rsidRDefault="0075239F" w:rsidP="00CD7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1B258" w14:textId="059C8799" w:rsidR="00CD72CE" w:rsidRDefault="00CD72CE" w:rsidP="00CD72C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1D1437"/>
    <w:multiLevelType w:val="hybridMultilevel"/>
    <w:tmpl w:val="5E0A2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380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CE"/>
    <w:rsid w:val="0008769E"/>
    <w:rsid w:val="0020441E"/>
    <w:rsid w:val="003E5C47"/>
    <w:rsid w:val="004A1E7A"/>
    <w:rsid w:val="00551769"/>
    <w:rsid w:val="005678D8"/>
    <w:rsid w:val="005D7DF7"/>
    <w:rsid w:val="006203E0"/>
    <w:rsid w:val="006223CD"/>
    <w:rsid w:val="006A1903"/>
    <w:rsid w:val="0075239F"/>
    <w:rsid w:val="0079672E"/>
    <w:rsid w:val="009C0091"/>
    <w:rsid w:val="009D74EA"/>
    <w:rsid w:val="00AC0D39"/>
    <w:rsid w:val="00BB1D60"/>
    <w:rsid w:val="00C232D2"/>
    <w:rsid w:val="00CD72CE"/>
    <w:rsid w:val="00CF4726"/>
    <w:rsid w:val="00CF5EE5"/>
    <w:rsid w:val="00E27575"/>
    <w:rsid w:val="00E27A16"/>
    <w:rsid w:val="00E86066"/>
    <w:rsid w:val="00F25013"/>
    <w:rsid w:val="00F84046"/>
    <w:rsid w:val="00FF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DADA0"/>
  <w15:chartTrackingRefBased/>
  <w15:docId w15:val="{20C23704-9D95-44CB-BD96-084D243E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72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2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2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2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2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2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2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2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2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2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2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2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2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2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2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2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2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2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2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2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2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2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2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2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2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2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7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2CE"/>
  </w:style>
  <w:style w:type="paragraph" w:styleId="Footer">
    <w:name w:val="footer"/>
    <w:basedOn w:val="Normal"/>
    <w:link w:val="FooterChar"/>
    <w:uiPriority w:val="99"/>
    <w:unhideWhenUsed/>
    <w:rsid w:val="00CD7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Murphy, Ashley (DOT)</dc:creator>
  <cp:keywords/>
  <dc:description/>
  <cp:lastModifiedBy>Swisher, Jennifer M</cp:lastModifiedBy>
  <cp:revision>3</cp:revision>
  <dcterms:created xsi:type="dcterms:W3CDTF">2026-10-06T18:16:00Z</dcterms:created>
  <dcterms:modified xsi:type="dcterms:W3CDTF">2026-10-06T18:18:00Z</dcterms:modified>
</cp:coreProperties>
</file>