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D7532" w14:textId="32435EA8"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r w:rsidR="00C719A2" w:rsidRPr="00A53FD6">
        <w:rPr>
          <w:rStyle w:val="Style10"/>
          <w:b/>
          <w:bCs/>
        </w:rPr>
        <w:t>Illinois Department of Transportation</w:t>
      </w:r>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009C02E8">
        <w:rPr>
          <w:rFonts w:asciiTheme="minorHAnsi" w:hAnsiTheme="minorHAnsi"/>
        </w:rPr>
        <w:t xml:space="preserve">.  </w:t>
      </w:r>
    </w:p>
    <w:p w14:paraId="6835B6FC" w14:textId="777777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6FB9C7BF" w14:textId="4D8FAFDF" w:rsidR="00C315A0" w:rsidRPr="00B52E70" w:rsidRDefault="00C315A0" w:rsidP="00A73B9B">
      <w:pPr>
        <w:pStyle w:val="BodyText"/>
        <w:widowControl/>
        <w:spacing w:before="80" w:after="120" w:line="23" w:lineRule="atLeast"/>
        <w:rPr>
          <w:rFonts w:asciiTheme="minorHAnsi" w:hAnsiTheme="minorHAnsi" w:cstheme="minorHAnsi"/>
          <w:szCs w:val="22"/>
        </w:rPr>
      </w:pPr>
      <w:r>
        <w:t xml:space="preserve">The Illinois Department of Transportation (IDOT) is requesting </w:t>
      </w:r>
      <w:r w:rsidR="00103928">
        <w:t>bid</w:t>
      </w:r>
      <w:r w:rsidR="00050136">
        <w:t>s</w:t>
      </w:r>
      <w:r>
        <w:t xml:space="preserve"> for the services of Vendor</w:t>
      </w:r>
      <w:r w:rsidR="00103928">
        <w:t>(s)</w:t>
      </w:r>
      <w:r>
        <w:t xml:space="preserve"> to assist </w:t>
      </w:r>
      <w:r w:rsidRPr="00EE555B">
        <w:rPr>
          <w:b/>
          <w:bCs/>
        </w:rPr>
        <w:t xml:space="preserve">IDOT District </w:t>
      </w:r>
      <w:r w:rsidR="00A03F70" w:rsidRPr="00EE555B">
        <w:rPr>
          <w:b/>
        </w:rPr>
        <w:t>6</w:t>
      </w:r>
      <w:r w:rsidR="00241372" w:rsidRPr="00EE555B">
        <w:rPr>
          <w:b/>
          <w:bCs/>
        </w:rPr>
        <w:t xml:space="preserve"> </w:t>
      </w:r>
      <w:r w:rsidRPr="00EE555B">
        <w:t xml:space="preserve">in providing land acquisition services to support the Department in delivering the land acquisition program needed for highway projects.  Anticipated areas of work and positions needed include: </w:t>
      </w:r>
      <w:r w:rsidR="27F646D7" w:rsidRPr="00EE555B">
        <w:t xml:space="preserve"> </w:t>
      </w:r>
      <w:r w:rsidR="27F646D7" w:rsidRPr="00EE555B">
        <w:rPr>
          <w:b/>
          <w:bCs/>
        </w:rPr>
        <w:t>Project Manager, Appraisal Manager,</w:t>
      </w:r>
      <w:r w:rsidR="009E5562" w:rsidRPr="00EE555B">
        <w:rPr>
          <w:b/>
          <w:bCs/>
        </w:rPr>
        <w:t xml:space="preserve"> </w:t>
      </w:r>
      <w:r w:rsidR="27F646D7" w:rsidRPr="00EE555B">
        <w:rPr>
          <w:b/>
          <w:bCs/>
        </w:rPr>
        <w:t>Appraiser,  Appraisal Report, Appraisal Trainer, Review Appraisal Certification Report, Review Appraiser</w:t>
      </w:r>
      <w:r w:rsidR="00B46725" w:rsidRPr="00EE555B">
        <w:rPr>
          <w:b/>
          <w:bCs/>
        </w:rPr>
        <w:t>,</w:t>
      </w:r>
      <w:r w:rsidR="27F646D7" w:rsidRPr="00EE555B">
        <w:rPr>
          <w:b/>
          <w:bCs/>
        </w:rPr>
        <w:t xml:space="preserve"> Specialty Report, Property Manager, Negotiation and Negotiator, and Relocation and Relocation Agent</w:t>
      </w:r>
      <w:r w:rsidRPr="00EE555B">
        <w:rPr>
          <w:b/>
          <w:bCs/>
        </w:rPr>
        <w:t xml:space="preserve"> work must be performed b</w:t>
      </w:r>
      <w:r w:rsidR="000920DA" w:rsidRPr="00EE555B">
        <w:rPr>
          <w:b/>
          <w:bCs/>
        </w:rPr>
        <w:t xml:space="preserve">y </w:t>
      </w:r>
      <w:r w:rsidRPr="00EE555B">
        <w:rPr>
          <w:b/>
          <w:bCs/>
        </w:rPr>
        <w:t>individual</w:t>
      </w:r>
      <w:r w:rsidR="00D73876" w:rsidRPr="00EE555B">
        <w:rPr>
          <w:b/>
          <w:bCs/>
        </w:rPr>
        <w:t>(s)</w:t>
      </w:r>
      <w:r w:rsidRPr="00EE555B">
        <w:rPr>
          <w:b/>
          <w:bCs/>
        </w:rPr>
        <w:t xml:space="preserve"> listed on the State’s approved “Fee/Specialty Agent” list</w:t>
      </w:r>
      <w:r>
        <w:t xml:space="preserve">, in accordance with the Land Acquisition Policies and Procedures Manual (LAPPM).  A current  list of approved Fee/Specialty Agents can be found here:  </w:t>
      </w:r>
      <w:hyperlink r:id="rId11">
        <w:r w:rsidRPr="00B52E70">
          <w:rPr>
            <w:rStyle w:val="Hyperlink"/>
            <w:rFonts w:asciiTheme="minorHAnsi" w:hAnsiTheme="minorHAnsi" w:cstheme="minorHAnsi"/>
            <w:sz w:val="22"/>
            <w:szCs w:val="22"/>
          </w:rPr>
          <w:t>http://idot.illinois.gov/doing-business/procurements/land-acquisition-services/index</w:t>
        </w:r>
      </w:hyperlink>
      <w:r w:rsidRPr="00B52E70">
        <w:rPr>
          <w:rFonts w:asciiTheme="minorHAnsi" w:hAnsiTheme="minorHAnsi" w:cstheme="minorHAnsi"/>
          <w:szCs w:val="22"/>
        </w:rPr>
        <w:t xml:space="preserve">.     </w:t>
      </w:r>
      <w:bookmarkStart w:id="0" w:name="_Hlk19035982"/>
    </w:p>
    <w:p w14:paraId="4530E14C" w14:textId="0BFC25AF" w:rsidR="00C315A0" w:rsidRDefault="00C315A0" w:rsidP="00C315A0">
      <w:pPr>
        <w:tabs>
          <w:tab w:val="left" w:pos="0"/>
          <w:tab w:val="left" w:pos="720"/>
        </w:tabs>
        <w:spacing w:before="120" w:after="120" w:line="23" w:lineRule="atLeast"/>
        <w:jc w:val="both"/>
        <w:rPr>
          <w:rFonts w:asciiTheme="minorHAnsi" w:hAnsiTheme="minorHAnsi"/>
        </w:rPr>
      </w:pPr>
      <w:r>
        <w:rPr>
          <w:szCs w:val="20"/>
        </w:rPr>
        <w:t>The District will manage the contract and assign the work on a work order basis.</w:t>
      </w:r>
      <w:r w:rsidRPr="00590429">
        <w:rPr>
          <w:rFonts w:asciiTheme="minorHAnsi" w:hAnsiTheme="minorHAnsi"/>
        </w:rPr>
        <w:t xml:space="preserve"> </w:t>
      </w:r>
      <w:r w:rsidRPr="00963B28">
        <w:rPr>
          <w:rFonts w:asciiTheme="minorHAnsi" w:hAnsiTheme="minorHAnsi"/>
        </w:rPr>
        <w:t xml:space="preserve">The </w:t>
      </w:r>
      <w:r>
        <w:rPr>
          <w:rFonts w:asciiTheme="minorHAnsi" w:hAnsiTheme="minorHAnsi"/>
        </w:rPr>
        <w:t>Vendor</w:t>
      </w:r>
      <w:r w:rsidR="00103928">
        <w:rPr>
          <w:rFonts w:asciiTheme="minorHAnsi" w:hAnsiTheme="minorHAnsi"/>
        </w:rPr>
        <w:t xml:space="preserve">(s) </w:t>
      </w:r>
      <w:r w:rsidRPr="00963B28">
        <w:rPr>
          <w:rFonts w:asciiTheme="minorHAnsi" w:hAnsiTheme="minorHAnsi"/>
        </w:rPr>
        <w:t xml:space="preserve">shall perform the </w:t>
      </w:r>
      <w:r>
        <w:rPr>
          <w:rFonts w:asciiTheme="minorHAnsi" w:hAnsiTheme="minorHAnsi"/>
        </w:rPr>
        <w:t>services</w:t>
      </w:r>
      <w:r w:rsidRPr="00963B28">
        <w:rPr>
          <w:rFonts w:asciiTheme="minorHAnsi" w:hAnsiTheme="minorHAnsi"/>
        </w:rPr>
        <w:t xml:space="preserve"> required under the </w:t>
      </w:r>
      <w:r>
        <w:rPr>
          <w:rFonts w:asciiTheme="minorHAnsi" w:hAnsiTheme="minorHAnsi"/>
        </w:rPr>
        <w:t>Contract</w:t>
      </w:r>
      <w:r w:rsidRPr="00963B28">
        <w:rPr>
          <w:rFonts w:asciiTheme="minorHAnsi" w:hAnsiTheme="minorHAnsi"/>
        </w:rPr>
        <w:t xml:space="preserve"> in accordance with the most recent editions of the  Land Acquisition Policies and Procedures Man</w:t>
      </w:r>
      <w:r>
        <w:rPr>
          <w:rFonts w:asciiTheme="minorHAnsi" w:hAnsiTheme="minorHAnsi"/>
        </w:rPr>
        <w:t>ual (</w:t>
      </w:r>
      <w:hyperlink r:id="rId12" w:history="1">
        <w:r w:rsidRPr="00B52E70">
          <w:rPr>
            <w:rStyle w:val="Hyperlink"/>
            <w:rFonts w:asciiTheme="minorHAnsi" w:hAnsiTheme="minorHAnsi"/>
            <w:sz w:val="22"/>
          </w:rPr>
          <w:t>http://idot.illinois.gov/Assets/uploads/files/Doing-Business/Manuals-Guides-&amp;-Handbooks/Highways/Land-Acq/Land%20Acquisition%20Manual.pdf</w:t>
        </w:r>
      </w:hyperlink>
      <w:r w:rsidRPr="007A2715">
        <w:rPr>
          <w:rFonts w:asciiTheme="minorHAnsi" w:hAnsiTheme="minorHAnsi"/>
        </w:rPr>
        <w:t>)</w:t>
      </w:r>
      <w:r>
        <w:rPr>
          <w:rFonts w:asciiTheme="minorHAnsi" w:hAnsiTheme="minorHAnsi"/>
        </w:rPr>
        <w:t xml:space="preserve"> </w:t>
      </w:r>
      <w:r w:rsidRPr="00963B28">
        <w:rPr>
          <w:rFonts w:asciiTheme="minorHAnsi" w:hAnsiTheme="minorHAnsi"/>
        </w:rPr>
        <w:t xml:space="preserve">, </w:t>
      </w:r>
      <w:r>
        <w:rPr>
          <w:rFonts w:asciiTheme="minorHAnsi" w:hAnsiTheme="minorHAnsi"/>
        </w:rPr>
        <w:t xml:space="preserve">the Illinois Highway Code (605 ILCS 5/), the Illinois Eminent Domain Act (735 ILCS 30/), </w:t>
      </w:r>
      <w:r w:rsidR="00103928">
        <w:rPr>
          <w:rFonts w:asciiTheme="minorHAnsi" w:hAnsiTheme="minorHAnsi"/>
        </w:rPr>
        <w:t>the</w:t>
      </w:r>
      <w:r>
        <w:rPr>
          <w:rFonts w:asciiTheme="minorHAnsi" w:hAnsiTheme="minorHAnsi"/>
        </w:rPr>
        <w:t xml:space="preserve"> Code of Federal Regulations, Title 49 CFR Part 24 – Uniform Relocation Assistance and Real Property Acquisition for Federal and Federally-Assisted Program and any other relevant State </w:t>
      </w:r>
      <w:r w:rsidR="00764427">
        <w:rPr>
          <w:rFonts w:asciiTheme="minorHAnsi" w:hAnsiTheme="minorHAnsi"/>
        </w:rPr>
        <w:t xml:space="preserve">or  </w:t>
      </w:r>
      <w:r>
        <w:rPr>
          <w:rFonts w:asciiTheme="minorHAnsi" w:hAnsiTheme="minorHAnsi"/>
        </w:rPr>
        <w:t xml:space="preserve">Federal laws and regulations. </w:t>
      </w:r>
      <w:bookmarkEnd w:id="0"/>
      <w:r>
        <w:rPr>
          <w:rFonts w:asciiTheme="minorHAnsi" w:hAnsiTheme="minorHAnsi"/>
        </w:rPr>
        <w:t xml:space="preserve"> </w:t>
      </w:r>
      <w:r w:rsidRPr="00963B28">
        <w:rPr>
          <w:rFonts w:asciiTheme="minorHAnsi" w:hAnsiTheme="minorHAnsi"/>
        </w:rPr>
        <w:t xml:space="preserve">In case of a conflict between the references, the </w:t>
      </w:r>
      <w:r>
        <w:rPr>
          <w:rFonts w:asciiTheme="minorHAnsi" w:hAnsiTheme="minorHAnsi"/>
        </w:rPr>
        <w:t>Vendor</w:t>
      </w:r>
      <w:r w:rsidRPr="00963B28">
        <w:rPr>
          <w:rFonts w:asciiTheme="minorHAnsi" w:hAnsiTheme="minorHAnsi"/>
        </w:rPr>
        <w:t xml:space="preserve"> shall identify them to the </w:t>
      </w:r>
      <w:r>
        <w:rPr>
          <w:rFonts w:asciiTheme="minorHAnsi" w:hAnsiTheme="minorHAnsi"/>
        </w:rPr>
        <w:t>Department</w:t>
      </w:r>
      <w:r w:rsidRPr="00963B28">
        <w:rPr>
          <w:rFonts w:asciiTheme="minorHAnsi" w:hAnsiTheme="minorHAnsi"/>
        </w:rPr>
        <w:t xml:space="preserve"> and follow the instructions furnished by the</w:t>
      </w:r>
      <w:r>
        <w:rPr>
          <w:rFonts w:asciiTheme="minorHAnsi" w:hAnsiTheme="minorHAnsi"/>
        </w:rPr>
        <w:t xml:space="preserve"> Department</w:t>
      </w:r>
      <w:r w:rsidRPr="00963B28">
        <w:rPr>
          <w:rFonts w:asciiTheme="minorHAnsi" w:hAnsiTheme="minorHAnsi"/>
        </w:rPr>
        <w:t>.</w:t>
      </w:r>
    </w:p>
    <w:p w14:paraId="7F4004A3" w14:textId="277D848E" w:rsidR="00C315A0" w:rsidRPr="00DA1E93" w:rsidRDefault="00C315A0" w:rsidP="00C315A0">
      <w:pPr>
        <w:tabs>
          <w:tab w:val="right" w:pos="9360"/>
        </w:tabs>
        <w:spacing w:before="120" w:after="120"/>
        <w:rPr>
          <w:rFonts w:cs="Arial"/>
          <w:bCs/>
        </w:rPr>
      </w:pPr>
      <w:r>
        <w:rPr>
          <w:rFonts w:asciiTheme="minorHAnsi" w:hAnsiTheme="minorHAnsi"/>
        </w:rPr>
        <w:t xml:space="preserve">All procurement </w:t>
      </w:r>
      <w:r w:rsidRPr="00DA1E93">
        <w:rPr>
          <w:rFonts w:asciiTheme="minorHAnsi" w:hAnsiTheme="minorHAnsi"/>
        </w:rPr>
        <w:t>publi</w:t>
      </w:r>
      <w:r>
        <w:rPr>
          <w:rFonts w:asciiTheme="minorHAnsi" w:hAnsiTheme="minorHAnsi"/>
        </w:rPr>
        <w:t xml:space="preserve">cations and </w:t>
      </w:r>
      <w:r w:rsidRPr="00DA1E93">
        <w:rPr>
          <w:rFonts w:asciiTheme="minorHAnsi" w:hAnsiTheme="minorHAnsi"/>
        </w:rPr>
        <w:t xml:space="preserve"> information, including updates, </w:t>
      </w:r>
      <w:r>
        <w:rPr>
          <w:rFonts w:asciiTheme="minorHAnsi" w:hAnsiTheme="minorHAnsi"/>
        </w:rPr>
        <w:t xml:space="preserve">shall be found </w:t>
      </w:r>
      <w:r w:rsidRPr="00DA1E93">
        <w:rPr>
          <w:rFonts w:asciiTheme="minorHAnsi" w:hAnsiTheme="minorHAnsi"/>
        </w:rPr>
        <w:t xml:space="preserve">on the </w:t>
      </w:r>
      <w:r w:rsidRPr="00DA1E93">
        <w:rPr>
          <w:rFonts w:asciiTheme="minorHAnsi" w:hAnsiTheme="minorHAnsi"/>
          <w:spacing w:val="-5"/>
        </w:rPr>
        <w:t>Illinois Transportation Procurement Bulleti</w:t>
      </w:r>
      <w:r w:rsidR="00B52E70">
        <w:rPr>
          <w:rFonts w:asciiTheme="minorHAnsi" w:hAnsiTheme="minorHAnsi"/>
          <w:spacing w:val="-5"/>
        </w:rPr>
        <w:t>n:</w:t>
      </w:r>
      <w:r w:rsidR="00B52E70">
        <w:t xml:space="preserve"> </w:t>
      </w:r>
      <w:hyperlink r:id="rId13" w:history="1">
        <w:r w:rsidR="00B52E70" w:rsidRPr="000A41CC">
          <w:rPr>
            <w:rStyle w:val="Hyperlink"/>
            <w:rFonts w:ascii="Calibri" w:hAnsi="Calibri"/>
            <w:sz w:val="22"/>
          </w:rPr>
          <w:t>https://webapps.dot.illinois.gov/WCTB/LbHome</w:t>
        </w:r>
      </w:hyperlink>
      <w:r w:rsidR="00B52E70">
        <w:t xml:space="preserve"> </w:t>
      </w:r>
      <w:r>
        <w:rPr>
          <w:rFonts w:asciiTheme="minorHAnsi" w:hAnsiTheme="minorHAnsi"/>
          <w:spacing w:val="-5"/>
        </w:rPr>
        <w:t>.</w:t>
      </w:r>
    </w:p>
    <w:p w14:paraId="55FECDDC" w14:textId="5F47D09A" w:rsidR="00103928" w:rsidRPr="00912CB3" w:rsidRDefault="00103928" w:rsidP="00C315A0">
      <w:pPr>
        <w:pStyle w:val="BodyText"/>
        <w:widowControl/>
        <w:tabs>
          <w:tab w:val="clear" w:pos="1440"/>
        </w:tabs>
        <w:spacing w:before="240" w:after="200" w:line="23" w:lineRule="atLeast"/>
        <w:rPr>
          <w:b/>
          <w:bCs/>
          <w:szCs w:val="20"/>
        </w:rPr>
      </w:pPr>
      <w:r w:rsidRPr="00912CB3">
        <w:rPr>
          <w:b/>
          <w:bCs/>
          <w:szCs w:val="20"/>
        </w:rPr>
        <w:lastRenderedPageBreak/>
        <w:t xml:space="preserve">The contract resulting from this Invitation for Bid (IFB) </w:t>
      </w:r>
      <w:r w:rsidR="006C4EEB" w:rsidRPr="00912CB3">
        <w:rPr>
          <w:b/>
          <w:bCs/>
          <w:szCs w:val="20"/>
        </w:rPr>
        <w:t>may</w:t>
      </w:r>
      <w:r w:rsidRPr="00912CB3">
        <w:rPr>
          <w:b/>
          <w:bCs/>
          <w:szCs w:val="20"/>
        </w:rPr>
        <w:t xml:space="preserve"> be awarded </w:t>
      </w:r>
      <w:r w:rsidR="00035434">
        <w:rPr>
          <w:b/>
          <w:bCs/>
          <w:szCs w:val="20"/>
        </w:rPr>
        <w:t xml:space="preserve">up </w:t>
      </w:r>
      <w:r w:rsidR="00E37DD9" w:rsidRPr="00912CB3">
        <w:rPr>
          <w:b/>
          <w:bCs/>
          <w:szCs w:val="20"/>
        </w:rPr>
        <w:t>to three (3)</w:t>
      </w:r>
      <w:r w:rsidRPr="00912CB3">
        <w:rPr>
          <w:b/>
          <w:bCs/>
          <w:szCs w:val="20"/>
        </w:rPr>
        <w:t xml:space="preserve"> Vendor</w:t>
      </w:r>
      <w:r w:rsidR="00E37DD9" w:rsidRPr="00912CB3">
        <w:rPr>
          <w:b/>
          <w:bCs/>
          <w:szCs w:val="20"/>
        </w:rPr>
        <w:t>s</w:t>
      </w:r>
      <w:r w:rsidRPr="00912CB3">
        <w:rPr>
          <w:b/>
          <w:bCs/>
          <w:szCs w:val="20"/>
        </w:rPr>
        <w:t>.</w:t>
      </w:r>
      <w:r w:rsidR="00450527" w:rsidRPr="00912CB3">
        <w:rPr>
          <w:b/>
          <w:bCs/>
          <w:szCs w:val="20"/>
        </w:rPr>
        <w:t xml:space="preserve"> </w:t>
      </w:r>
      <w:r w:rsidR="00137034" w:rsidRPr="00912CB3">
        <w:rPr>
          <w:b/>
          <w:bCs/>
          <w:szCs w:val="20"/>
        </w:rPr>
        <w:t xml:space="preserve"> </w:t>
      </w:r>
      <w:r w:rsidR="00E37DD9" w:rsidRPr="00912CB3">
        <w:rPr>
          <w:b/>
          <w:bCs/>
          <w:szCs w:val="20"/>
        </w:rPr>
        <w:t>The t</w:t>
      </w:r>
      <w:r w:rsidR="00137034" w:rsidRPr="00912CB3">
        <w:rPr>
          <w:b/>
          <w:bCs/>
          <w:szCs w:val="20"/>
        </w:rPr>
        <w:t>hree</w:t>
      </w:r>
      <w:r w:rsidR="00E37DD9" w:rsidRPr="00912CB3">
        <w:rPr>
          <w:b/>
          <w:bCs/>
          <w:szCs w:val="20"/>
        </w:rPr>
        <w:t xml:space="preserve"> Vendors with the lowest price</w:t>
      </w:r>
      <w:r w:rsidR="00137034" w:rsidRPr="00912CB3">
        <w:rPr>
          <w:b/>
          <w:bCs/>
          <w:szCs w:val="20"/>
        </w:rPr>
        <w:t xml:space="preserve"> </w:t>
      </w:r>
      <w:r w:rsidR="00E37DD9" w:rsidRPr="00912CB3">
        <w:rPr>
          <w:b/>
          <w:bCs/>
          <w:szCs w:val="20"/>
        </w:rPr>
        <w:t xml:space="preserve">who are deemed </w:t>
      </w:r>
      <w:r w:rsidR="00450527" w:rsidRPr="00912CB3">
        <w:rPr>
          <w:b/>
          <w:bCs/>
          <w:szCs w:val="20"/>
        </w:rPr>
        <w:t>responsive and responsible will be awarded</w:t>
      </w:r>
      <w:r w:rsidR="00E37DD9" w:rsidRPr="00912CB3">
        <w:rPr>
          <w:b/>
          <w:bCs/>
          <w:szCs w:val="20"/>
        </w:rPr>
        <w:t xml:space="preserve"> contracts</w:t>
      </w:r>
      <w:r w:rsidR="00450527" w:rsidRPr="00912CB3">
        <w:rPr>
          <w:b/>
          <w:bCs/>
          <w:szCs w:val="20"/>
        </w:rPr>
        <w:t xml:space="preserve">.  </w:t>
      </w:r>
      <w:r w:rsidRPr="00912CB3">
        <w:rPr>
          <w:b/>
          <w:bCs/>
          <w:szCs w:val="20"/>
        </w:rPr>
        <w:t>The Agency reserves the right to issue work order</w:t>
      </w:r>
      <w:r w:rsidR="00E37DD9" w:rsidRPr="00912CB3">
        <w:rPr>
          <w:b/>
          <w:bCs/>
          <w:szCs w:val="20"/>
        </w:rPr>
        <w:t>s</w:t>
      </w:r>
      <w:r w:rsidRPr="00912CB3">
        <w:rPr>
          <w:b/>
          <w:bCs/>
          <w:szCs w:val="20"/>
        </w:rPr>
        <w:t xml:space="preserve"> to any of the awardees of this contract.</w:t>
      </w:r>
    </w:p>
    <w:p w14:paraId="2B2C5973" w14:textId="1C5AEBDC" w:rsidR="00C315A0" w:rsidRPr="00133067" w:rsidRDefault="00C315A0" w:rsidP="00C315A0">
      <w:pPr>
        <w:tabs>
          <w:tab w:val="left" w:pos="540"/>
        </w:tabs>
        <w:kinsoku w:val="0"/>
        <w:overflowPunct w:val="0"/>
        <w:autoSpaceDE w:val="0"/>
        <w:autoSpaceDN w:val="0"/>
        <w:jc w:val="both"/>
        <w:rPr>
          <w:rFonts w:cs="Arial"/>
          <w:spacing w:val="-5"/>
        </w:rPr>
      </w:pPr>
      <w:r w:rsidRPr="00056EF0">
        <w:rPr>
          <w:rFonts w:cs="Arial"/>
          <w:spacing w:val="-5"/>
        </w:rPr>
        <w:t xml:space="preserve">It is the goal of this </w:t>
      </w:r>
      <w:r w:rsidRPr="00133067">
        <w:rPr>
          <w:rFonts w:cs="Arial"/>
          <w:spacing w:val="-5"/>
        </w:rPr>
        <w:t>procurement that the selected Vendor</w:t>
      </w:r>
      <w:r w:rsidR="00201D54">
        <w:rPr>
          <w:rFonts w:cs="Arial"/>
          <w:spacing w:val="-5"/>
        </w:rPr>
        <w:t>(s)</w:t>
      </w:r>
      <w:r w:rsidRPr="00133067">
        <w:rPr>
          <w:rFonts w:cs="Arial"/>
          <w:spacing w:val="-5"/>
        </w:rPr>
        <w:t xml:space="preserve"> will achieve a minimum percentage of the total contract of</w:t>
      </w:r>
      <w:r>
        <w:rPr>
          <w:rFonts w:cs="Arial"/>
          <w:spacing w:val="-5"/>
        </w:rPr>
        <w:t xml:space="preserve"> </w:t>
      </w:r>
      <w:r w:rsidR="003708DE" w:rsidRPr="009A0517">
        <w:rPr>
          <w:rFonts w:cs="Arial"/>
          <w:b/>
          <w:spacing w:val="-5"/>
          <w:u w:val="single"/>
        </w:rPr>
        <w:t>10</w:t>
      </w:r>
      <w:r w:rsidRPr="009A0517">
        <w:rPr>
          <w:rFonts w:cs="Arial"/>
          <w:b/>
          <w:spacing w:val="-5"/>
          <w:u w:val="single"/>
        </w:rPr>
        <w:t>%</w:t>
      </w:r>
      <w:r>
        <w:rPr>
          <w:rFonts w:cs="Arial"/>
          <w:spacing w:val="-5"/>
        </w:rPr>
        <w:t xml:space="preserve"> </w:t>
      </w:r>
      <w:r w:rsidRPr="00133067">
        <w:rPr>
          <w:rFonts w:cs="Arial"/>
          <w:spacing w:val="-5"/>
        </w:rPr>
        <w:t xml:space="preserve">participation by Disadvantaged Business Enterprises (DBE).  </w:t>
      </w:r>
    </w:p>
    <w:p w14:paraId="5F70532A" w14:textId="68F1D3F0" w:rsidR="00643BB5" w:rsidRPr="00201D54" w:rsidRDefault="00643BB5" w:rsidP="00643BB5">
      <w:pPr>
        <w:pStyle w:val="BodyText"/>
        <w:widowControl/>
        <w:spacing w:before="240" w:line="23" w:lineRule="atLeast"/>
        <w:rPr>
          <w:b/>
          <w:bCs/>
          <w:szCs w:val="20"/>
          <w:u w:val="single"/>
        </w:rPr>
      </w:pPr>
      <w:r>
        <w:rPr>
          <w:szCs w:val="20"/>
        </w:rPr>
        <w:t>The resulting contract with the awarded Bidder</w:t>
      </w:r>
      <w:r w:rsidR="00201D54">
        <w:rPr>
          <w:szCs w:val="20"/>
        </w:rPr>
        <w:t>(s)</w:t>
      </w:r>
      <w:r>
        <w:rPr>
          <w:szCs w:val="20"/>
        </w:rPr>
        <w:t xml:space="preserve"> shall have an initial term of </w:t>
      </w:r>
      <w:r w:rsidR="00EC7154" w:rsidRPr="00A07439">
        <w:rPr>
          <w:rStyle w:val="Style10"/>
          <w:b/>
          <w:bCs/>
          <w:u w:val="single"/>
        </w:rPr>
        <w:t>three (3)</w:t>
      </w:r>
      <w:r w:rsidR="00C315A0" w:rsidRPr="00A07439">
        <w:rPr>
          <w:rStyle w:val="Style10"/>
          <w:b/>
          <w:bCs/>
          <w:u w:val="single"/>
        </w:rPr>
        <w:t xml:space="preserve"> years</w:t>
      </w:r>
      <w:r w:rsidR="00103928" w:rsidRPr="00A07439">
        <w:rPr>
          <w:szCs w:val="20"/>
        </w:rPr>
        <w:t>.</w:t>
      </w:r>
      <w:r w:rsidRPr="00A07439">
        <w:rPr>
          <w:szCs w:val="20"/>
        </w:rPr>
        <w:t xml:space="preserve">  In no event will the total term of the contract, including the initial term, any renewal terms, and any extensions exceed ten (10) years.  30 ILCS 500/20-60.  Subject to the maximum total term limitation, </w:t>
      </w:r>
      <w:r w:rsidR="00201D54" w:rsidRPr="00A07439">
        <w:rPr>
          <w:szCs w:val="20"/>
        </w:rPr>
        <w:t>Agency</w:t>
      </w:r>
      <w:r w:rsidRPr="00A07439">
        <w:rPr>
          <w:szCs w:val="20"/>
        </w:rPr>
        <w:t xml:space="preserve"> has the option to renew for the following terms:  </w:t>
      </w:r>
      <w:r w:rsidR="00D928B2" w:rsidRPr="00A07439">
        <w:rPr>
          <w:b/>
          <w:bCs/>
          <w:szCs w:val="20"/>
          <w:u w:val="single"/>
        </w:rPr>
        <w:t>12 months.</w:t>
      </w:r>
      <w:r w:rsidR="00D928B2">
        <w:rPr>
          <w:b/>
          <w:bCs/>
          <w:szCs w:val="20"/>
          <w:u w:val="single"/>
        </w:rPr>
        <w:t xml:space="preserve"> </w:t>
      </w:r>
    </w:p>
    <w:p w14:paraId="7333498C" w14:textId="77777777"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11997127"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696B13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1E199932" w14:textId="77777777" w:rsidR="003C7B4A" w:rsidRDefault="003C7B4A" w:rsidP="003C7B4A"/>
    <w:p w14:paraId="5716E390" w14:textId="77777777" w:rsidR="003C7B4A" w:rsidRDefault="003C7B4A" w:rsidP="003C7B4A">
      <w:pPr>
        <w:sectPr w:rsidR="003C7B4A">
          <w:headerReference w:type="default" r:id="rId14"/>
          <w:footerReference w:type="default" r:id="rId15"/>
          <w:footerReference w:type="first" r:id="rId16"/>
          <w:pgSz w:w="12240" w:h="15840"/>
          <w:pgMar w:top="1440" w:right="1440" w:bottom="1440" w:left="1440" w:header="720" w:footer="720" w:gutter="0"/>
          <w:cols w:space="720"/>
          <w:docGrid w:linePitch="360"/>
        </w:sectPr>
      </w:pPr>
    </w:p>
    <w:p w14:paraId="2424E155"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35E54170" w14:textId="77777777" w:rsidR="003C7B4A" w:rsidRPr="00DC7675" w:rsidRDefault="003C7B4A" w:rsidP="003C7B4A">
      <w:pPr>
        <w:jc w:val="right"/>
        <w:rPr>
          <w:rFonts w:eastAsia="Calibri"/>
        </w:rPr>
      </w:pPr>
      <w:r>
        <w:rPr>
          <w:rFonts w:eastAsia="Calibri"/>
        </w:rPr>
        <w:t>Part</w:t>
      </w:r>
    </w:p>
    <w:p w14:paraId="370C2B12"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68DD3305" w14:textId="77777777"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8FB2CB9" w14:textId="7777777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26EF69E2" w14:textId="77777777"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49BDD12D" w14:textId="77777777"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120E8F88" w14:textId="7777777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53A50243" w14:textId="77777777"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7C54A478" w14:textId="77777777" w:rsidR="003C7B4A" w:rsidRPr="00D10D0F" w:rsidRDefault="003C7B4A" w:rsidP="003C7B4A">
      <w:pPr>
        <w:pStyle w:val="TOC2"/>
        <w:ind w:left="720"/>
        <w:rPr>
          <w:b w:val="0"/>
        </w:rPr>
      </w:pPr>
      <w:r w:rsidRPr="00D10D0F">
        <w:rPr>
          <w:b w:val="0"/>
        </w:rPr>
        <w:t xml:space="preserve">Bid Due Date, </w:t>
      </w:r>
      <w:proofErr w:type="gramStart"/>
      <w:r w:rsidRPr="00D10D0F">
        <w:rPr>
          <w:b w:val="0"/>
        </w:rPr>
        <w:t>Time</w:t>
      </w:r>
      <w:proofErr w:type="gramEnd"/>
      <w:r w:rsidRPr="00D10D0F">
        <w:rPr>
          <w:b w:val="0"/>
        </w:rPr>
        <w:t xml:space="preserve"> and Address for Submission of Bids</w:t>
      </w:r>
      <w:r w:rsidRPr="00D10D0F">
        <w:rPr>
          <w:b w:val="0"/>
        </w:rPr>
        <w:ptab w:relativeTo="margin" w:alignment="right" w:leader="dot"/>
      </w:r>
      <w:r w:rsidRPr="00D10D0F">
        <w:rPr>
          <w:b w:val="0"/>
        </w:rPr>
        <w:t>A.</w:t>
      </w:r>
      <w:r w:rsidR="00194F4F">
        <w:rPr>
          <w:b w:val="0"/>
        </w:rPr>
        <w:t>7</w:t>
      </w:r>
    </w:p>
    <w:p w14:paraId="56369185" w14:textId="77777777"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067973F6" w14:textId="77777777"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7C625345" w14:textId="77777777"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63217307" w14:textId="77777777"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546C237" w14:textId="77777777"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56957652" w14:textId="77777777"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3EE9066D" w14:textId="77777777"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0CA846E3" w14:textId="77777777"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2EB42A4A" w14:textId="77777777"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50C718B9" w14:textId="77777777"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010C41C2" w14:textId="77777777"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4E436D11" w14:textId="77777777"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0BBC0ADC" w14:textId="77777777"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47F94528" w14:textId="77777777"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40DEE1F4" w14:textId="77777777"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418F1FFD" w14:textId="77777777"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2ACAF84A" w14:textId="77777777"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7A3FE62" w14:textId="77777777" w:rsidR="003C7B4A" w:rsidRPr="003F03CA" w:rsidRDefault="003C7B4A" w:rsidP="003C7B4A">
      <w:pPr>
        <w:pStyle w:val="TOC2"/>
        <w:ind w:left="720"/>
      </w:pPr>
    </w:p>
    <w:p w14:paraId="7962C4B9"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5D21E637" w14:textId="77777777"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7889B34E" w14:textId="77777777" w:rsidR="003C7B4A" w:rsidRDefault="003C7B4A" w:rsidP="003C7B4A">
      <w:pPr>
        <w:pStyle w:val="TOC1"/>
      </w:pPr>
      <w:r>
        <w:lastRenderedPageBreak/>
        <w:t>CONTRACT</w:t>
      </w:r>
    </w:p>
    <w:p w14:paraId="55B0A3AE" w14:textId="77777777" w:rsidR="003C7B4A" w:rsidRDefault="003C7B4A" w:rsidP="003C7B4A">
      <w:pPr>
        <w:pStyle w:val="TOC1"/>
      </w:pPr>
      <w:r>
        <w:t>Description of Supplies and Services</w:t>
      </w:r>
      <w:r>
        <w:ptab w:relativeTo="margin" w:alignment="right" w:leader="dot"/>
      </w:r>
      <w:r>
        <w:t>1.</w:t>
      </w:r>
    </w:p>
    <w:p w14:paraId="74843D39" w14:textId="77777777" w:rsidR="003C7B4A" w:rsidRDefault="003C7B4A" w:rsidP="003C7B4A">
      <w:pPr>
        <w:spacing w:after="100"/>
        <w:ind w:left="720"/>
      </w:pPr>
      <w:r>
        <w:t>Goal</w:t>
      </w:r>
      <w:r>
        <w:ptab w:relativeTo="margin" w:alignment="right" w:leader="dot"/>
      </w:r>
      <w:r>
        <w:t>1.1</w:t>
      </w:r>
    </w:p>
    <w:p w14:paraId="102DACF2" w14:textId="77777777" w:rsidR="003C7B4A" w:rsidRDefault="003C7B4A" w:rsidP="003C7B4A">
      <w:pPr>
        <w:spacing w:after="100"/>
        <w:ind w:left="720"/>
      </w:pPr>
      <w:r>
        <w:t>Services and/or Services Required</w:t>
      </w:r>
      <w:r>
        <w:ptab w:relativeTo="margin" w:alignment="right" w:leader="dot"/>
      </w:r>
      <w:r>
        <w:t>1.2</w:t>
      </w:r>
    </w:p>
    <w:p w14:paraId="43506F7E" w14:textId="77777777" w:rsidR="003C7B4A" w:rsidRDefault="003C7B4A" w:rsidP="003C7B4A">
      <w:pPr>
        <w:spacing w:after="100"/>
        <w:ind w:left="720"/>
      </w:pPr>
      <w:r>
        <w:t>Milestones and Deliverables</w:t>
      </w:r>
      <w:r>
        <w:ptab w:relativeTo="margin" w:alignment="right" w:leader="dot"/>
      </w:r>
      <w:r>
        <w:t>1.3</w:t>
      </w:r>
    </w:p>
    <w:p w14:paraId="7FD21BB9" w14:textId="77777777" w:rsidR="003C7B4A" w:rsidRDefault="003C7B4A" w:rsidP="003C7B4A">
      <w:pPr>
        <w:spacing w:after="100"/>
        <w:ind w:left="720"/>
      </w:pPr>
      <w:r>
        <w:t>Vendor/Staff Specifications</w:t>
      </w:r>
      <w:r>
        <w:ptab w:relativeTo="margin" w:alignment="right" w:leader="dot"/>
      </w:r>
      <w:r>
        <w:t>1.4</w:t>
      </w:r>
    </w:p>
    <w:p w14:paraId="3A7E7813" w14:textId="77777777" w:rsidR="003C7B4A" w:rsidRDefault="003C7B4A" w:rsidP="003C7B4A">
      <w:pPr>
        <w:spacing w:after="100"/>
        <w:ind w:left="720"/>
      </w:pPr>
      <w:r>
        <w:t>Transportation and Delivery</w:t>
      </w:r>
      <w:r>
        <w:ptab w:relativeTo="margin" w:alignment="right" w:leader="dot"/>
      </w:r>
      <w:r>
        <w:t>1.5</w:t>
      </w:r>
    </w:p>
    <w:p w14:paraId="20D15216" w14:textId="77777777" w:rsidR="003C7B4A" w:rsidRDefault="003C7B4A" w:rsidP="003C7B4A">
      <w:pPr>
        <w:spacing w:after="100"/>
        <w:ind w:left="720"/>
      </w:pPr>
      <w:r>
        <w:t>Subcontracting</w:t>
      </w:r>
      <w:r>
        <w:ptab w:relativeTo="margin" w:alignment="right" w:leader="dot"/>
      </w:r>
      <w:r>
        <w:t>1.6</w:t>
      </w:r>
    </w:p>
    <w:p w14:paraId="1946E006" w14:textId="77777777" w:rsidR="00E94F01" w:rsidRDefault="00D47D32" w:rsidP="00E94F01">
      <w:pPr>
        <w:spacing w:after="100"/>
        <w:ind w:left="720"/>
      </w:pPr>
      <w:r>
        <w:t>Where Services Are to Be Performed</w:t>
      </w:r>
      <w:r>
        <w:ptab w:relativeTo="margin" w:alignment="right" w:leader="dot"/>
      </w:r>
      <w:r w:rsidR="00E94F01">
        <w:t>1.7</w:t>
      </w:r>
    </w:p>
    <w:p w14:paraId="4F0D0B57"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4278D52F" w14:textId="77777777" w:rsidR="003C7B4A" w:rsidRDefault="003C7B4A" w:rsidP="003C7B4A">
      <w:pPr>
        <w:spacing w:after="100"/>
        <w:ind w:left="720"/>
      </w:pPr>
      <w:r>
        <w:t>Format of Pricing</w:t>
      </w:r>
      <w:r>
        <w:ptab w:relativeTo="margin" w:alignment="right" w:leader="dot"/>
      </w:r>
      <w:r>
        <w:t>2.1</w:t>
      </w:r>
    </w:p>
    <w:p w14:paraId="309737FA" w14:textId="77777777" w:rsidR="003C7B4A" w:rsidRDefault="003C7B4A" w:rsidP="003C7B4A">
      <w:pPr>
        <w:spacing w:after="100"/>
        <w:ind w:left="720"/>
      </w:pPr>
      <w:r>
        <w:t>Type of Pricing</w:t>
      </w:r>
      <w:r>
        <w:ptab w:relativeTo="margin" w:alignment="right" w:leader="dot"/>
      </w:r>
      <w:r>
        <w:t>2.2</w:t>
      </w:r>
    </w:p>
    <w:p w14:paraId="344B4BBC" w14:textId="77777777" w:rsidR="003C7B4A" w:rsidRDefault="003C7B4A" w:rsidP="003C7B4A">
      <w:pPr>
        <w:spacing w:after="100"/>
        <w:ind w:left="720"/>
      </w:pPr>
      <w:r>
        <w:t>Expenses Allowed</w:t>
      </w:r>
      <w:r>
        <w:ptab w:relativeTo="margin" w:alignment="right" w:leader="dot"/>
      </w:r>
      <w:r>
        <w:t>2.</w:t>
      </w:r>
      <w:r w:rsidR="00A50D95">
        <w:t>3</w:t>
      </w:r>
    </w:p>
    <w:p w14:paraId="47A543F0" w14:textId="77777777"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2A2C2375" w14:textId="77777777" w:rsidR="003C7B4A" w:rsidRDefault="003C7B4A" w:rsidP="003C7B4A">
      <w:pPr>
        <w:spacing w:after="100"/>
        <w:ind w:left="720"/>
      </w:pPr>
      <w:r>
        <w:t>Vendor’s Pricing</w:t>
      </w:r>
      <w:r>
        <w:ptab w:relativeTo="margin" w:alignment="right" w:leader="dot"/>
      </w:r>
      <w:r>
        <w:t>2.</w:t>
      </w:r>
      <w:r w:rsidR="00A50D95">
        <w:t>5</w:t>
      </w:r>
    </w:p>
    <w:p w14:paraId="7A590E1A" w14:textId="77777777" w:rsidR="00A50D95" w:rsidRDefault="00FB7C90" w:rsidP="00F037CB">
      <w:pPr>
        <w:spacing w:after="100"/>
        <w:ind w:firstLine="720"/>
      </w:pPr>
      <w:r>
        <w:t>Maximum Amount</w:t>
      </w:r>
      <w:r>
        <w:ptab w:relativeTo="margin" w:alignment="right" w:leader="dot"/>
      </w:r>
      <w:r>
        <w:t>2.6</w:t>
      </w:r>
    </w:p>
    <w:p w14:paraId="457EEA0A" w14:textId="77777777"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30E55F5F"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6A887BE7"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11063632"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3659D782"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2FAD6AAC"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2AE21729"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3E9F4F18"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00AA255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1A671103"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7F045F7A"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65CFCA49"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6F903798"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0AB1C3B3"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60AD58B5"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7530F7CF"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729FBB27"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74DBCA37"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2EE99458"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51ECD141"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052489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65CBFE5F"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5DEA61F8"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03BD50AC"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10CC8757"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1170D892"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13102DA"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047264F"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0495789F"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75413005"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60DC1BDD"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7725C46C"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7EED6CF3"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7579A115" w14:textId="77777777" w:rsidR="00194F4F" w:rsidRDefault="00194F4F" w:rsidP="00194F4F">
      <w:pPr>
        <w:spacing w:after="100"/>
        <w:ind w:left="720"/>
      </w:pPr>
      <w:r>
        <w:t>Assurance of Examination and Inspection/Waiver</w:t>
      </w:r>
      <w:r w:rsidRPr="00713CF4">
        <w:ptab w:relativeTo="margin" w:alignment="right" w:leader="dot"/>
      </w:r>
      <w:r>
        <w:t>4.27</w:t>
      </w:r>
    </w:p>
    <w:p w14:paraId="562597BE" w14:textId="77777777" w:rsidR="00194F4F" w:rsidRDefault="00194F4F" w:rsidP="003C7B4A">
      <w:pPr>
        <w:spacing w:after="100"/>
        <w:ind w:left="720"/>
      </w:pPr>
    </w:p>
    <w:p w14:paraId="7B3B2A43" w14:textId="5F0A706D" w:rsidR="003C7B4A" w:rsidRDefault="003C7B4A" w:rsidP="00194F4F">
      <w:pPr>
        <w:spacing w:after="100"/>
        <w:ind w:firstLine="180"/>
        <w:rPr>
          <w:rFonts w:asciiTheme="minorHAnsi" w:hAnsiTheme="minorHAnsi" w:cstheme="minorHAnsi"/>
          <w:b/>
        </w:rPr>
      </w:pP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2E87F4DE" w14:textId="1052714E" w:rsidR="002921AE" w:rsidRPr="00B42D71" w:rsidRDefault="002921AE" w:rsidP="00194F4F">
      <w:pPr>
        <w:spacing w:after="100"/>
        <w:ind w:firstLine="180"/>
        <w:rPr>
          <w:rFonts w:asciiTheme="minorHAnsi" w:hAnsiTheme="minorHAnsi" w:cstheme="minorHAnsi"/>
          <w:b/>
        </w:rPr>
      </w:pPr>
      <w:r>
        <w:rPr>
          <w:b/>
          <w:bCs/>
        </w:rPr>
        <w:t>Offeror Supplemental Provisions ……………………………………………………………………………………………</w:t>
      </w:r>
      <w:proofErr w:type="gramStart"/>
      <w:r>
        <w:rPr>
          <w:b/>
          <w:bCs/>
        </w:rPr>
        <w:t>…..</w:t>
      </w:r>
      <w:proofErr w:type="gramEnd"/>
      <w:r>
        <w:rPr>
          <w:b/>
          <w:bCs/>
        </w:rPr>
        <w:t>….6.</w:t>
      </w:r>
    </w:p>
    <w:p w14:paraId="58FCCB22" w14:textId="77777777" w:rsidR="002921AE" w:rsidRDefault="002921AE" w:rsidP="003C7B4A">
      <w:pPr>
        <w:rPr>
          <w:b/>
        </w:rPr>
      </w:pPr>
    </w:p>
    <w:p w14:paraId="23D6DDCB" w14:textId="45D1651F" w:rsidR="00194F4F" w:rsidRPr="002921AE" w:rsidRDefault="00194F4F" w:rsidP="003C7B4A">
      <w:pPr>
        <w:rPr>
          <w:b/>
        </w:rPr>
      </w:pPr>
      <w:r w:rsidRPr="00194F4F">
        <w:rPr>
          <w:b/>
        </w:rPr>
        <w:t xml:space="preserve">    ATTACHMENTS</w:t>
      </w:r>
    </w:p>
    <w:p w14:paraId="05077EEE" w14:textId="77777777"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0B9D1D32" w14:textId="77777777" w:rsidR="00194F4F" w:rsidRDefault="00194F4F" w:rsidP="00194F4F">
      <w:pPr>
        <w:spacing w:after="100"/>
        <w:ind w:left="720"/>
      </w:pPr>
      <w:r>
        <w:t>Illinois Department of Human Rights Public Contract Number</w:t>
      </w:r>
      <w:r w:rsidRPr="00713CF4">
        <w:ptab w:relativeTo="margin" w:alignment="right" w:leader="dot"/>
      </w:r>
      <w:r>
        <w:t>ATTACHMENT CC</w:t>
      </w:r>
    </w:p>
    <w:p w14:paraId="2575CB80" w14:textId="77777777" w:rsidR="00194F4F" w:rsidRDefault="00194F4F" w:rsidP="00194F4F">
      <w:pPr>
        <w:spacing w:after="100"/>
        <w:ind w:left="720"/>
      </w:pPr>
      <w:r>
        <w:t>Standard Certifications</w:t>
      </w:r>
      <w:r w:rsidRPr="00713CF4">
        <w:ptab w:relativeTo="margin" w:alignment="right" w:leader="dot"/>
      </w:r>
      <w:r>
        <w:t>ATTACHMENT DD</w:t>
      </w:r>
    </w:p>
    <w:p w14:paraId="330CBA27" w14:textId="77777777" w:rsidR="00194F4F" w:rsidRDefault="00194F4F" w:rsidP="00194F4F">
      <w:pPr>
        <w:spacing w:after="100"/>
        <w:ind w:left="720"/>
      </w:pPr>
      <w:r>
        <w:t>Financial Disclosures and Conflicts of Interest</w:t>
      </w:r>
      <w:r w:rsidRPr="00713CF4">
        <w:ptab w:relativeTo="margin" w:alignment="right" w:leader="dot"/>
      </w:r>
      <w:r>
        <w:t>ATTACHMENT EE</w:t>
      </w:r>
    </w:p>
    <w:p w14:paraId="0A4E3D0B" w14:textId="77777777" w:rsidR="00194F4F" w:rsidRDefault="00194F4F" w:rsidP="00194F4F">
      <w:pPr>
        <w:spacing w:after="100"/>
        <w:ind w:left="720"/>
      </w:pPr>
      <w:r>
        <w:t>Disclosure of Business in Iran</w:t>
      </w:r>
      <w:r w:rsidRPr="00713CF4">
        <w:ptab w:relativeTo="margin" w:alignment="right" w:leader="dot"/>
      </w:r>
      <w:r>
        <w:t>ATTACHMENT FF</w:t>
      </w:r>
    </w:p>
    <w:p w14:paraId="76887E6C" w14:textId="77777777" w:rsidR="00194F4F" w:rsidRDefault="00194F4F" w:rsidP="00194F4F">
      <w:pPr>
        <w:spacing w:after="100"/>
        <w:ind w:left="720"/>
      </w:pPr>
      <w:r>
        <w:t>Business and Directory Information</w:t>
      </w:r>
      <w:r w:rsidRPr="00713CF4">
        <w:ptab w:relativeTo="margin" w:alignment="right" w:leader="dot"/>
      </w:r>
      <w:r>
        <w:t>ATTACHMENT GG</w:t>
      </w:r>
    </w:p>
    <w:p w14:paraId="6D66F49C" w14:textId="77777777" w:rsidR="00194F4F" w:rsidRDefault="00194F4F" w:rsidP="00194F4F">
      <w:pPr>
        <w:spacing w:after="100"/>
        <w:ind w:left="720"/>
      </w:pPr>
      <w:r>
        <w:t>Solicitation Contract Terms and Conditions Exceptions</w:t>
      </w:r>
      <w:r w:rsidRPr="00713CF4">
        <w:ptab w:relativeTo="margin" w:alignment="right" w:leader="dot"/>
      </w:r>
      <w:r>
        <w:t>ATTACHMENT HH</w:t>
      </w:r>
    </w:p>
    <w:p w14:paraId="21C2FCC9" w14:textId="77777777" w:rsidR="00194F4F" w:rsidRDefault="00194F4F" w:rsidP="004A2FE2">
      <w:pPr>
        <w:spacing w:after="100"/>
        <w:ind w:firstLine="720"/>
      </w:pPr>
      <w:r>
        <w:t>References</w:t>
      </w:r>
      <w:r w:rsidRPr="00713CF4">
        <w:ptab w:relativeTo="margin" w:alignment="right" w:leader="dot"/>
      </w:r>
      <w:r>
        <w:t>ATTACHMENT II</w:t>
      </w:r>
    </w:p>
    <w:p w14:paraId="50686517" w14:textId="77777777" w:rsidR="00194F4F" w:rsidRDefault="00194F4F" w:rsidP="004A2FE2">
      <w:pPr>
        <w:spacing w:after="100"/>
        <w:ind w:firstLine="720"/>
      </w:pPr>
      <w:r>
        <w:t>Taxpayer Identification Number</w:t>
      </w:r>
      <w:r w:rsidRPr="00713CF4">
        <w:ptab w:relativeTo="margin" w:alignment="right" w:leader="dot"/>
      </w:r>
      <w:r>
        <w:t>ATTACHMENT JJ</w:t>
      </w:r>
    </w:p>
    <w:p w14:paraId="4FFAF46D" w14:textId="205C7D59" w:rsidR="004A2FE2" w:rsidRDefault="004A2FE2" w:rsidP="004A2FE2">
      <w:pPr>
        <w:spacing w:after="100"/>
        <w:rPr>
          <w:rFonts w:cs="Calibri"/>
          <w:spacing w:val="-3"/>
        </w:rPr>
      </w:pPr>
      <w:r>
        <w:rPr>
          <w:rFonts w:cs="Calibri"/>
          <w:spacing w:val="1"/>
        </w:rPr>
        <w:tab/>
      </w:r>
      <w:r w:rsidRPr="00CE6D34">
        <w:rPr>
          <w:rFonts w:cs="Calibri"/>
          <w:spacing w:val="1"/>
        </w:rPr>
        <w:t>D</w:t>
      </w:r>
      <w:r w:rsidRPr="00CE6D34">
        <w:rPr>
          <w:rFonts w:cs="Calibri"/>
        </w:rPr>
        <w:t>isa</w:t>
      </w:r>
      <w:r w:rsidRPr="00CE6D34">
        <w:rPr>
          <w:rFonts w:cs="Calibri"/>
          <w:spacing w:val="-1"/>
        </w:rPr>
        <w:t>d</w:t>
      </w:r>
      <w:r w:rsidRPr="00CE6D34">
        <w:rPr>
          <w:rFonts w:cs="Calibri"/>
          <w:spacing w:val="1"/>
        </w:rPr>
        <w:t>v</w:t>
      </w:r>
      <w:r w:rsidRPr="00CE6D34">
        <w:rPr>
          <w:rFonts w:cs="Calibri"/>
        </w:rPr>
        <w:t>a</w:t>
      </w:r>
      <w:r w:rsidRPr="00CE6D34">
        <w:rPr>
          <w:rFonts w:cs="Calibri"/>
          <w:spacing w:val="-1"/>
        </w:rPr>
        <w:t>n</w:t>
      </w:r>
      <w:r w:rsidRPr="00CE6D34">
        <w:rPr>
          <w:rFonts w:cs="Calibri"/>
          <w:spacing w:val="-2"/>
        </w:rPr>
        <w:t>t</w:t>
      </w:r>
      <w:r w:rsidRPr="00CE6D34">
        <w:rPr>
          <w:rFonts w:cs="Calibri"/>
        </w:rPr>
        <w:t>a</w:t>
      </w:r>
      <w:r w:rsidRPr="00CE6D34">
        <w:rPr>
          <w:rFonts w:cs="Calibri"/>
          <w:spacing w:val="-1"/>
        </w:rPr>
        <w:t>g</w:t>
      </w:r>
      <w:r w:rsidRPr="00CE6D34">
        <w:rPr>
          <w:rFonts w:cs="Calibri"/>
          <w:spacing w:val="1"/>
        </w:rPr>
        <w:t>e</w:t>
      </w:r>
      <w:r w:rsidRPr="00CE6D34">
        <w:rPr>
          <w:rFonts w:cs="Calibri"/>
        </w:rPr>
        <w:t>d B</w:t>
      </w:r>
      <w:r w:rsidRPr="00CE6D34">
        <w:rPr>
          <w:rFonts w:cs="Calibri"/>
          <w:spacing w:val="-1"/>
        </w:rPr>
        <w:t>u</w:t>
      </w:r>
      <w:r w:rsidRPr="00CE6D34">
        <w:rPr>
          <w:rFonts w:cs="Calibri"/>
        </w:rPr>
        <w:t>si</w:t>
      </w:r>
      <w:r w:rsidRPr="00CE6D34">
        <w:rPr>
          <w:rFonts w:cs="Calibri"/>
          <w:spacing w:val="-1"/>
        </w:rPr>
        <w:t>n</w:t>
      </w:r>
      <w:r w:rsidRPr="00CE6D34">
        <w:rPr>
          <w:rFonts w:cs="Calibri"/>
          <w:spacing w:val="1"/>
        </w:rPr>
        <w:t>e</w:t>
      </w:r>
      <w:r w:rsidRPr="00CE6D34">
        <w:rPr>
          <w:rFonts w:cs="Calibri"/>
        </w:rPr>
        <w:t>ss</w:t>
      </w:r>
      <w:r w:rsidRPr="00CE6D34">
        <w:rPr>
          <w:rFonts w:cs="Calibri"/>
          <w:spacing w:val="-2"/>
        </w:rPr>
        <w:t xml:space="preserve"> </w:t>
      </w:r>
      <w:r w:rsidRPr="00CE6D34">
        <w:rPr>
          <w:rFonts w:cs="Calibri"/>
        </w:rPr>
        <w:t>E</w:t>
      </w:r>
      <w:r w:rsidRPr="00CE6D34">
        <w:rPr>
          <w:rFonts w:cs="Calibri"/>
          <w:spacing w:val="-3"/>
        </w:rPr>
        <w:t>n</w:t>
      </w:r>
      <w:r w:rsidRPr="00CE6D34">
        <w:rPr>
          <w:rFonts w:cs="Calibri"/>
        </w:rPr>
        <w:t>t</w:t>
      </w:r>
      <w:r w:rsidRPr="00CE6D34">
        <w:rPr>
          <w:rFonts w:cs="Calibri"/>
          <w:spacing w:val="1"/>
        </w:rPr>
        <w:t>e</w:t>
      </w:r>
      <w:r w:rsidRPr="00CE6D34">
        <w:rPr>
          <w:rFonts w:cs="Calibri"/>
        </w:rPr>
        <w:t>r</w:t>
      </w:r>
      <w:r w:rsidRPr="00CE6D34">
        <w:rPr>
          <w:rFonts w:cs="Calibri"/>
          <w:spacing w:val="-1"/>
        </w:rPr>
        <w:t>p</w:t>
      </w:r>
      <w:r w:rsidRPr="00CE6D34">
        <w:rPr>
          <w:rFonts w:cs="Calibri"/>
        </w:rPr>
        <w:t>ris</w:t>
      </w:r>
      <w:r w:rsidRPr="00CE6D34">
        <w:rPr>
          <w:rFonts w:cs="Calibri"/>
          <w:spacing w:val="1"/>
        </w:rPr>
        <w:t>e</w:t>
      </w:r>
      <w:r w:rsidRPr="00CE6D34">
        <w:rPr>
          <w:rFonts w:cs="Calibri"/>
        </w:rPr>
        <w:t>s</w:t>
      </w:r>
      <w:r w:rsidRPr="00CE6D34">
        <w:rPr>
          <w:rFonts w:cs="Calibri"/>
          <w:spacing w:val="-2"/>
        </w:rPr>
        <w:t xml:space="preserve"> </w:t>
      </w:r>
      <w:r w:rsidRPr="00CE6D34">
        <w:rPr>
          <w:rFonts w:cs="Calibri"/>
        </w:rPr>
        <w:t>(</w:t>
      </w:r>
      <w:r w:rsidRPr="00CE6D34">
        <w:rPr>
          <w:rFonts w:cs="Calibri"/>
          <w:spacing w:val="1"/>
        </w:rPr>
        <w:t>D</w:t>
      </w:r>
      <w:r w:rsidRPr="00CE6D34">
        <w:rPr>
          <w:rFonts w:cs="Calibri"/>
          <w:spacing w:val="-2"/>
        </w:rPr>
        <w:t>B</w:t>
      </w:r>
      <w:r w:rsidRPr="00CE6D34">
        <w:rPr>
          <w:rFonts w:cs="Calibri"/>
        </w:rPr>
        <w:t>E)</w:t>
      </w:r>
      <w:r w:rsidRPr="00CE6D34">
        <w:rPr>
          <w:rFonts w:cs="Calibri"/>
          <w:spacing w:val="-1"/>
        </w:rPr>
        <w:t xml:space="preserve"> </w:t>
      </w:r>
      <w:r w:rsidRPr="00CE6D34">
        <w:rPr>
          <w:rFonts w:cs="Calibri"/>
          <w:spacing w:val="1"/>
        </w:rPr>
        <w:t>P</w:t>
      </w:r>
      <w:r w:rsidRPr="00CE6D34">
        <w:rPr>
          <w:rFonts w:cs="Calibri"/>
        </w:rPr>
        <w:t>ar</w:t>
      </w:r>
      <w:r w:rsidRPr="00CE6D34">
        <w:rPr>
          <w:rFonts w:cs="Calibri"/>
          <w:spacing w:val="1"/>
        </w:rPr>
        <w:t>t</w:t>
      </w:r>
      <w:r w:rsidRPr="00CE6D34">
        <w:rPr>
          <w:rFonts w:cs="Calibri"/>
        </w:rPr>
        <w:t>ici</w:t>
      </w:r>
      <w:r w:rsidRPr="00CE6D34">
        <w:rPr>
          <w:rFonts w:cs="Calibri"/>
          <w:spacing w:val="-1"/>
        </w:rPr>
        <w:t>p</w:t>
      </w:r>
      <w:r w:rsidRPr="00CE6D34">
        <w:rPr>
          <w:rFonts w:cs="Calibri"/>
          <w:spacing w:val="-3"/>
        </w:rPr>
        <w:t>a</w:t>
      </w:r>
      <w:r w:rsidRPr="00CE6D34">
        <w:rPr>
          <w:rFonts w:cs="Calibri"/>
        </w:rPr>
        <w:t>ti</w:t>
      </w:r>
      <w:r w:rsidRPr="00CE6D34">
        <w:rPr>
          <w:rFonts w:cs="Calibri"/>
          <w:spacing w:val="-1"/>
        </w:rPr>
        <w:t>o</w:t>
      </w:r>
      <w:r w:rsidRPr="00CE6D34">
        <w:rPr>
          <w:rFonts w:cs="Calibri"/>
        </w:rPr>
        <w:t>n a</w:t>
      </w:r>
      <w:r w:rsidRPr="00CE6D34">
        <w:rPr>
          <w:rFonts w:cs="Calibri"/>
          <w:spacing w:val="-1"/>
        </w:rPr>
        <w:t>n</w:t>
      </w:r>
      <w:r w:rsidRPr="00CE6D34">
        <w:rPr>
          <w:rFonts w:cs="Calibri"/>
        </w:rPr>
        <w:t>d U</w:t>
      </w:r>
      <w:r w:rsidRPr="00CE6D34">
        <w:rPr>
          <w:rFonts w:cs="Calibri"/>
          <w:spacing w:val="1"/>
        </w:rPr>
        <w:t>t</w:t>
      </w:r>
      <w:r w:rsidRPr="00CE6D34">
        <w:rPr>
          <w:rFonts w:cs="Calibri"/>
        </w:rPr>
        <w:t>ili</w:t>
      </w:r>
      <w:r w:rsidRPr="00CE6D34">
        <w:rPr>
          <w:rFonts w:cs="Calibri"/>
          <w:spacing w:val="-1"/>
        </w:rPr>
        <w:t>z</w:t>
      </w:r>
      <w:r w:rsidRPr="00CE6D34">
        <w:rPr>
          <w:rFonts w:cs="Calibri"/>
        </w:rPr>
        <w:t>ati</w:t>
      </w:r>
      <w:r w:rsidRPr="00CE6D34">
        <w:rPr>
          <w:rFonts w:cs="Calibri"/>
          <w:spacing w:val="1"/>
        </w:rPr>
        <w:t>o</w:t>
      </w:r>
      <w:r w:rsidRPr="00CE6D34">
        <w:rPr>
          <w:rFonts w:cs="Calibri"/>
        </w:rPr>
        <w:t>n</w:t>
      </w:r>
      <w:r w:rsidRPr="00CE6D34">
        <w:rPr>
          <w:rFonts w:cs="Calibri"/>
          <w:spacing w:val="-3"/>
        </w:rPr>
        <w:t xml:space="preserve"> </w:t>
      </w:r>
      <w:r w:rsidRPr="00CE6D34">
        <w:rPr>
          <w:rFonts w:cs="Calibri"/>
          <w:spacing w:val="1"/>
        </w:rPr>
        <w:t>P</w:t>
      </w:r>
      <w:r w:rsidRPr="00CE6D34">
        <w:rPr>
          <w:rFonts w:cs="Calibri"/>
        </w:rPr>
        <w:t>la</w:t>
      </w:r>
      <w:r w:rsidRPr="00CE6D34">
        <w:rPr>
          <w:rFonts w:cs="Calibri"/>
          <w:spacing w:val="-3"/>
        </w:rPr>
        <w:t>n…</w:t>
      </w:r>
      <w:r w:rsidR="009A0C21" w:rsidRPr="00CE6D34">
        <w:rPr>
          <w:rFonts w:cs="Calibri"/>
          <w:spacing w:val="-3"/>
        </w:rPr>
        <w:t>…. ATTACHMENT</w:t>
      </w:r>
      <w:r w:rsidRPr="00CE6D34">
        <w:rPr>
          <w:rFonts w:cs="Calibri"/>
          <w:spacing w:val="-3"/>
        </w:rPr>
        <w:t xml:space="preserve"> </w:t>
      </w:r>
      <w:r w:rsidR="009A0C21">
        <w:rPr>
          <w:rFonts w:cs="Calibri"/>
          <w:spacing w:val="-3"/>
        </w:rPr>
        <w:t>KK</w:t>
      </w:r>
    </w:p>
    <w:p w14:paraId="17418D09" w14:textId="4090AFA1" w:rsidR="00D928B2" w:rsidRDefault="00D928B2" w:rsidP="004A2FE2">
      <w:pPr>
        <w:spacing w:after="100"/>
      </w:pPr>
      <w:r>
        <w:rPr>
          <w:rFonts w:cs="Calibri"/>
          <w:spacing w:val="-3"/>
        </w:rPr>
        <w:tab/>
        <w:t>Sample Work Order …………………………………………………………………………………………</w:t>
      </w:r>
      <w:proofErr w:type="gramStart"/>
      <w:r>
        <w:rPr>
          <w:rFonts w:cs="Calibri"/>
          <w:spacing w:val="-3"/>
        </w:rPr>
        <w:t>…..</w:t>
      </w:r>
      <w:proofErr w:type="gramEnd"/>
      <w:r>
        <w:rPr>
          <w:rFonts w:cs="Calibri"/>
          <w:spacing w:val="-3"/>
        </w:rPr>
        <w:t xml:space="preserve"> A</w:t>
      </w:r>
      <w:r w:rsidR="00C97C30">
        <w:rPr>
          <w:rFonts w:cs="Calibri"/>
          <w:spacing w:val="-3"/>
        </w:rPr>
        <w:t>T</w:t>
      </w:r>
      <w:r>
        <w:rPr>
          <w:rFonts w:cs="Calibri"/>
          <w:spacing w:val="-3"/>
        </w:rPr>
        <w:t>TACHMENT LL</w:t>
      </w:r>
    </w:p>
    <w:p w14:paraId="697FE7F7" w14:textId="77777777" w:rsidR="004A2FE2" w:rsidRDefault="004A2FE2" w:rsidP="004A2FE2">
      <w:pPr>
        <w:spacing w:after="100"/>
      </w:pPr>
      <w:r>
        <w:tab/>
      </w:r>
    </w:p>
    <w:p w14:paraId="4FD9B46C" w14:textId="77777777" w:rsidR="00194F4F" w:rsidRDefault="00194F4F" w:rsidP="003C7B4A">
      <w:pPr>
        <w:sectPr w:rsidR="00194F4F">
          <w:headerReference w:type="default" r:id="rId17"/>
          <w:footerReference w:type="default" r:id="rId18"/>
          <w:pgSz w:w="12240" w:h="15840"/>
          <w:pgMar w:top="1440" w:right="1440" w:bottom="1440" w:left="1440" w:header="720" w:footer="720" w:gutter="0"/>
          <w:cols w:space="720"/>
          <w:docGrid w:linePitch="360"/>
        </w:sectPr>
      </w:pPr>
    </w:p>
    <w:p w14:paraId="6DEB601C" w14:textId="77777777" w:rsidR="001671B2" w:rsidRPr="006F7DF4" w:rsidRDefault="001671B2" w:rsidP="00E51D1F">
      <w:pPr>
        <w:tabs>
          <w:tab w:val="left" w:pos="0"/>
        </w:tabs>
        <w:spacing w:before="12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9D310F3" w14:textId="77777777"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313E2101" w14:textId="77777777"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3784FE67" w14:textId="155309E4" w:rsidR="001671B2" w:rsidRPr="00B52E70"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0837F" w14:textId="76551BFA" w:rsidR="00DB31E4" w:rsidRPr="00B52E70" w:rsidRDefault="00804931" w:rsidP="00B52E70">
      <w:pPr>
        <w:pStyle w:val="ListParagraph"/>
        <w:spacing w:before="240" w:after="240" w:line="276" w:lineRule="auto"/>
        <w:jc w:val="both"/>
        <w:rPr>
          <w:b/>
        </w:rPr>
      </w:pPr>
      <w:hyperlink r:id="rId19" w:history="1">
        <w:r w:rsidR="00B52E70" w:rsidRPr="000A41CC">
          <w:rPr>
            <w:rStyle w:val="Hyperlink"/>
            <w:rFonts w:ascii="Calibri" w:hAnsi="Calibri"/>
            <w:b/>
            <w:sz w:val="22"/>
          </w:rPr>
          <w:t>https://webapps.dot.illinois.gov/WCTB/LbHome</w:t>
        </w:r>
      </w:hyperlink>
      <w:r w:rsidR="00B52E70">
        <w:rPr>
          <w:b/>
        </w:rPr>
        <w:t xml:space="preserve"> </w:t>
      </w:r>
    </w:p>
    <w:p w14:paraId="6E615CF3" w14:textId="77777777"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2837D0DD"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135"/>
      </w:tblGrid>
      <w:tr w:rsidR="001671B2" w14:paraId="52DA04CC" w14:textId="77777777" w:rsidTr="259BD5A0">
        <w:tc>
          <w:tcPr>
            <w:tcW w:w="4680" w:type="dxa"/>
          </w:tcPr>
          <w:p w14:paraId="0054680F" w14:textId="4F776B52"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1145E9">
              <w:rPr>
                <w:rFonts w:asciiTheme="minorHAnsi" w:hAnsiTheme="minorHAnsi" w:cstheme="minorHAnsi"/>
                <w:b/>
              </w:rPr>
              <w:t>Elizabeth Fuiten</w:t>
            </w:r>
          </w:p>
        </w:tc>
        <w:tc>
          <w:tcPr>
            <w:tcW w:w="4135" w:type="dxa"/>
          </w:tcPr>
          <w:p w14:paraId="4128BCA6" w14:textId="3965388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C315A0">
                  <w:rPr>
                    <w:rFonts w:asciiTheme="minorHAnsi" w:hAnsiTheme="minorHAnsi" w:cstheme="minorHAnsi"/>
                    <w:bCs/>
                  </w:rPr>
                  <w:t>217-</w:t>
                </w:r>
                <w:r w:rsidR="001145E9">
                  <w:rPr>
                    <w:rFonts w:asciiTheme="minorHAnsi" w:hAnsiTheme="minorHAnsi" w:cstheme="minorHAnsi"/>
                    <w:bCs/>
                  </w:rPr>
                  <w:t>524-3015</w:t>
                </w:r>
              </w:sdtContent>
            </w:sdt>
          </w:p>
        </w:tc>
      </w:tr>
      <w:tr w:rsidR="001671B2" w14:paraId="0F2D09AF" w14:textId="77777777" w:rsidTr="259BD5A0">
        <w:tc>
          <w:tcPr>
            <w:tcW w:w="4680" w:type="dxa"/>
          </w:tcPr>
          <w:p w14:paraId="10F6DBD5" w14:textId="611A438F"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sidRPr="00D032D5">
                  <w:rPr>
                    <w:rFonts w:asciiTheme="minorHAnsi" w:hAnsiTheme="minorHAnsi" w:cstheme="minorHAnsi"/>
                    <w:b/>
                  </w:rPr>
                  <w:t>Illinois Department of Transportation</w:t>
                </w:r>
              </w:sdtContent>
            </w:sdt>
          </w:p>
        </w:tc>
        <w:tc>
          <w:tcPr>
            <w:tcW w:w="4135" w:type="dxa"/>
          </w:tcPr>
          <w:p w14:paraId="695C260F" w14:textId="77777777" w:rsidR="001671B2" w:rsidRPr="00FD1BD0" w:rsidRDefault="00201D54"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Fax:  217-782-5634</w:t>
            </w:r>
          </w:p>
        </w:tc>
      </w:tr>
      <w:tr w:rsidR="001671B2" w14:paraId="3A915D1E" w14:textId="77777777" w:rsidTr="259BD5A0">
        <w:tc>
          <w:tcPr>
            <w:tcW w:w="4680" w:type="dxa"/>
          </w:tcPr>
          <w:p w14:paraId="4DD93832" w14:textId="3092B642"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4135" w:type="dxa"/>
          </w:tcPr>
          <w:p w14:paraId="214DA3CB" w14:textId="0873DA57" w:rsidR="001671B2" w:rsidRPr="00FD1BD0" w:rsidRDefault="00201D54"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hyperlink r:id="rId20" w:history="1">
              <w:r w:rsidR="001145E9" w:rsidRPr="001145E9">
                <w:rPr>
                  <w:rStyle w:val="Hyperlink"/>
                  <w:rFonts w:asciiTheme="minorHAnsi" w:hAnsiTheme="minorHAnsi" w:cstheme="minorHAnsi"/>
                  <w:bCs/>
                  <w:sz w:val="24"/>
                  <w:szCs w:val="24"/>
                </w:rPr>
                <w:t>E</w:t>
              </w:r>
              <w:r w:rsidR="001145E9" w:rsidRPr="001145E9">
                <w:rPr>
                  <w:rStyle w:val="Hyperlink"/>
                  <w:rFonts w:asciiTheme="minorHAnsi" w:hAnsiTheme="minorHAnsi" w:cstheme="minorHAnsi"/>
                  <w:sz w:val="24"/>
                  <w:szCs w:val="24"/>
                </w:rPr>
                <w:t>lizabeth.Fuiten@illinois.gov</w:t>
              </w:r>
            </w:hyperlink>
            <w:r w:rsidR="001145E9" w:rsidRPr="001145E9">
              <w:rPr>
                <w:rFonts w:asciiTheme="minorHAnsi" w:hAnsiTheme="minorHAnsi" w:cstheme="minorHAnsi"/>
                <w:sz w:val="24"/>
                <w:szCs w:val="24"/>
              </w:rPr>
              <w:t xml:space="preserve"> </w:t>
            </w:r>
          </w:p>
        </w:tc>
      </w:tr>
      <w:tr w:rsidR="001671B2" w14:paraId="72C84571" w14:textId="77777777" w:rsidTr="259BD5A0">
        <w:tc>
          <w:tcPr>
            <w:tcW w:w="4680" w:type="dxa"/>
          </w:tcPr>
          <w:p w14:paraId="75AE0E7A" w14:textId="246DD885"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4135" w:type="dxa"/>
          </w:tcPr>
          <w:p w14:paraId="316E6292"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5D768A4" w14:textId="0C46FECA" w:rsidR="259BD5A0" w:rsidRDefault="259BD5A0"/>
    <w:p w14:paraId="081CE80E" w14:textId="7960C3E8"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w:t>
      </w:r>
      <w:r w:rsidR="00201D54">
        <w:rPr>
          <w:rFonts w:asciiTheme="minorHAnsi" w:hAnsiTheme="minorHAnsi" w:cs="Arial"/>
        </w:rPr>
        <w:t xml:space="preserve">, </w:t>
      </w:r>
      <w:hyperlink r:id="rId21" w:history="1">
        <w:r w:rsidR="005168DE" w:rsidRPr="00882924">
          <w:rPr>
            <w:rStyle w:val="Hyperlink"/>
            <w:rFonts w:asciiTheme="minorHAnsi" w:hAnsiTheme="minorHAnsi" w:cs="Arial"/>
            <w:sz w:val="22"/>
          </w:rPr>
          <w:t>elizabeth.fuiten@illinois.gov</w:t>
        </w:r>
      </w:hyperlink>
      <w:r w:rsidR="00201D54">
        <w:rPr>
          <w:rFonts w:asciiTheme="minorHAnsi" w:hAnsiTheme="minorHAnsi" w:cs="Arial"/>
        </w:rPr>
        <w:t xml:space="preserve"> </w:t>
      </w:r>
      <w:r w:rsidRPr="00550FCB">
        <w:rPr>
          <w:rFonts w:asciiTheme="minorHAnsi" w:hAnsiTheme="minorHAnsi" w:cs="Arial"/>
        </w:rPr>
        <w:t>no later than</w:t>
      </w:r>
      <w:r>
        <w:rPr>
          <w:rFonts w:asciiTheme="minorHAnsi" w:hAnsiTheme="minorHAnsi" w:cs="Arial"/>
        </w:rPr>
        <w:t xml:space="preserve"> </w:t>
      </w:r>
      <w:r w:rsidR="00201D54" w:rsidRPr="008D67F2">
        <w:rPr>
          <w:rFonts w:cs="Arial"/>
          <w:b/>
          <w:u w:val="single"/>
        </w:rPr>
        <w:t>1</w:t>
      </w:r>
      <w:r w:rsidR="001145E9">
        <w:rPr>
          <w:rFonts w:cs="Arial"/>
          <w:b/>
          <w:u w:val="single"/>
        </w:rPr>
        <w:t>0</w:t>
      </w:r>
      <w:r w:rsidR="00201D54" w:rsidRPr="008D67F2">
        <w:rPr>
          <w:rFonts w:cs="Arial"/>
          <w:b/>
          <w:u w:val="single"/>
        </w:rPr>
        <w:t xml:space="preserve"> days after posting date</w:t>
      </w:r>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w:t>
      </w:r>
      <w:r>
        <w:rPr>
          <w:rFonts w:asciiTheme="minorHAnsi" w:hAnsiTheme="minorHAnsi"/>
          <w:spacing w:val="-5"/>
        </w:rPr>
        <w:lastRenderedPageBreak/>
        <w:t>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57FF190E"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70712239"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804931">
        <w:rPr>
          <w:rFonts w:asciiTheme="minorHAnsi" w:hAnsiTheme="minorHAnsi"/>
        </w:rPr>
      </w:r>
      <w:r w:rsidR="00804931">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3F3AD360" w14:textId="7777777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804931">
        <w:rPr>
          <w:rFonts w:asciiTheme="minorHAnsi" w:hAnsiTheme="minorHAnsi"/>
        </w:rPr>
      </w:r>
      <w:r w:rsidR="00804931">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4ECBEEA7"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008F6246"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r w:rsidRPr="00A01DF3">
        <w:rPr>
          <w:rFonts w:asciiTheme="minorHAnsi" w:hAnsiTheme="minorHAnsi"/>
          <w:b/>
        </w:rPr>
        <w:t xml:space="preserve"> </w:t>
      </w:r>
      <w:r w:rsidRPr="00A01DF3">
        <w:rPr>
          <w:rFonts w:asciiTheme="minorHAnsi" w:hAnsiTheme="minorHAnsi"/>
        </w:rPr>
        <w:t xml:space="preserve"> </w:t>
      </w:r>
      <w:r w:rsidR="00F678A2" w:rsidRPr="00F678A2">
        <w:rPr>
          <w:rFonts w:asciiTheme="minorHAnsi" w:hAnsiTheme="minorHAnsi"/>
          <w:b/>
          <w:bCs/>
        </w:rPr>
        <w:t>N/A</w:t>
      </w:r>
    </w:p>
    <w:p w14:paraId="17B9D699" w14:textId="77777777" w:rsidR="001671B2" w:rsidRPr="00FC687F"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r w:rsidR="00F678A2">
        <w:rPr>
          <w:b/>
        </w:rPr>
        <w:t xml:space="preserve">  N/A</w:t>
      </w:r>
    </w:p>
    <w:p w14:paraId="4F6A63C7" w14:textId="77777777" w:rsidR="001671B2" w:rsidRDefault="001671B2" w:rsidP="00F678A2">
      <w:pPr>
        <w:tabs>
          <w:tab w:val="left" w:pos="720"/>
          <w:tab w:val="left" w:pos="4410"/>
          <w:tab w:val="left" w:pos="5040"/>
          <w:tab w:val="left" w:pos="5760"/>
          <w:tab w:val="left" w:pos="6480"/>
          <w:tab w:val="left" w:pos="7200"/>
          <w:tab w:val="left" w:pos="7920"/>
          <w:tab w:val="left" w:pos="8640"/>
          <w:tab w:val="right" w:pos="9360"/>
        </w:tabs>
        <w:spacing w:before="120" w:after="12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r w:rsidRPr="00A01DF3">
        <w:rPr>
          <w:rFonts w:asciiTheme="minorHAnsi" w:hAnsiTheme="minorHAnsi"/>
          <w:b/>
        </w:rPr>
        <w:t xml:space="preserve">  </w:t>
      </w:r>
      <w:r w:rsidR="00F678A2">
        <w:rPr>
          <w:rFonts w:asciiTheme="minorHAnsi" w:hAnsiTheme="minorHAnsi"/>
          <w:b/>
        </w:rPr>
        <w:t>N/A</w:t>
      </w:r>
    </w:p>
    <w:bookmarkEnd w:id="1"/>
    <w:bookmarkEnd w:id="2"/>
    <w:p w14:paraId="3F82B77A" w14:textId="77777777"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4C58DF4"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9E379D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26C53F4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818BC6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8001401"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660C55E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247B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3861BE7" w14:textId="77777777"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1AE9207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7C8F8B3C" w14:textId="63FD2AE0" w:rsidR="00643BB5" w:rsidRPr="00926F3E" w:rsidRDefault="00643BB5" w:rsidP="00643BB5">
      <w:pPr>
        <w:pStyle w:val="ListParagraph"/>
        <w:tabs>
          <w:tab w:val="left" w:pos="1440"/>
        </w:tabs>
        <w:spacing w:before="240" w:line="23" w:lineRule="atLeast"/>
        <w:ind w:left="1440"/>
        <w:jc w:val="both"/>
        <w:rPr>
          <w:rFonts w:asciiTheme="minorHAnsi" w:hAnsiTheme="minorHAnsi"/>
          <w:b/>
        </w:rPr>
      </w:pPr>
      <w:r w:rsidRPr="00C97C30">
        <w:rPr>
          <w:rFonts w:asciiTheme="minorHAnsi" w:hAnsiTheme="minorHAnsi"/>
        </w:rPr>
        <w:t>Dat</w:t>
      </w:r>
      <w:r w:rsidR="00926F3E">
        <w:rPr>
          <w:rFonts w:asciiTheme="minorHAnsi" w:hAnsiTheme="minorHAnsi"/>
        </w:rPr>
        <w:t xml:space="preserve">e: </w:t>
      </w:r>
      <w:r w:rsidR="00926F3E">
        <w:rPr>
          <w:rFonts w:asciiTheme="minorHAnsi" w:hAnsiTheme="minorHAnsi"/>
        </w:rPr>
        <w:tab/>
      </w:r>
      <w:r w:rsidR="00926F3E" w:rsidRPr="00926F3E">
        <w:rPr>
          <w:rFonts w:asciiTheme="minorHAnsi" w:hAnsiTheme="minorHAnsi"/>
          <w:b/>
          <w:bCs/>
        </w:rPr>
        <w:t>April 22, 2021</w:t>
      </w:r>
    </w:p>
    <w:p w14:paraId="29DD6F5D" w14:textId="65E22648" w:rsidR="00643BB5" w:rsidRDefault="00643BB5" w:rsidP="00643BB5">
      <w:pPr>
        <w:pStyle w:val="ListParagraph"/>
        <w:tabs>
          <w:tab w:val="left" w:pos="1440"/>
        </w:tabs>
        <w:spacing w:before="240" w:line="23" w:lineRule="atLeast"/>
        <w:ind w:left="1440"/>
        <w:jc w:val="both"/>
        <w:rPr>
          <w:rStyle w:val="Style10"/>
        </w:rPr>
      </w:pPr>
      <w:r w:rsidRPr="00926F3E">
        <w:rPr>
          <w:rFonts w:asciiTheme="minorHAnsi" w:hAnsiTheme="minorHAnsi"/>
        </w:rPr>
        <w:t>Time:</w:t>
      </w:r>
      <w:r w:rsidRPr="00926F3E">
        <w:rPr>
          <w:rFonts w:asciiTheme="minorHAnsi" w:hAnsiTheme="minorHAnsi"/>
          <w:b/>
        </w:rPr>
        <w:t xml:space="preserve"> </w:t>
      </w:r>
      <w:r w:rsidR="00804931">
        <w:rPr>
          <w:rFonts w:asciiTheme="minorHAnsi" w:hAnsiTheme="minorHAnsi"/>
          <w:b/>
        </w:rPr>
        <w:tab/>
      </w:r>
      <w:r w:rsidR="00B83F01" w:rsidRPr="00926F3E">
        <w:rPr>
          <w:b/>
        </w:rPr>
        <w:t>1</w:t>
      </w:r>
      <w:r w:rsidR="00926F3E" w:rsidRPr="00926F3E">
        <w:rPr>
          <w:b/>
        </w:rPr>
        <w:t>0</w:t>
      </w:r>
      <w:r w:rsidR="00B83F01" w:rsidRPr="00926F3E">
        <w:rPr>
          <w:b/>
        </w:rPr>
        <w:t xml:space="preserve">:30 </w:t>
      </w:r>
      <w:r w:rsidR="00926F3E" w:rsidRPr="00926F3E">
        <w:rPr>
          <w:b/>
        </w:rPr>
        <w:t>A</w:t>
      </w:r>
      <w:r w:rsidR="00B83F01" w:rsidRPr="00926F3E">
        <w:rPr>
          <w:b/>
        </w:rPr>
        <w:t>.M. Central Standard Time</w:t>
      </w:r>
    </w:p>
    <w:p w14:paraId="2F061249"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22"/>
          <w:footerReference w:type="default" r:id="rId23"/>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r w:rsidR="00F678A2">
        <w:rPr>
          <w:rFonts w:asciiTheme="minorHAnsi" w:hAnsiTheme="minorHAnsi" w:cs="Arial"/>
          <w:b/>
          <w:bCs/>
          <w:spacing w:val="-5"/>
          <w:u w:val="single"/>
        </w:rPr>
        <w:t>180</w:t>
      </w:r>
      <w:r w:rsidRPr="00F15566">
        <w:rPr>
          <w:rFonts w:asciiTheme="minorHAnsi" w:hAnsiTheme="minorHAnsi" w:cs="Arial"/>
          <w:spacing w:val="-5"/>
        </w:rPr>
        <w:t xml:space="preserve"> days from opening.</w:t>
      </w:r>
    </w:p>
    <w:p w14:paraId="16F849A6" w14:textId="77777777" w:rsidR="001671B2" w:rsidRPr="00F15566" w:rsidRDefault="00F15566" w:rsidP="00D03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1454" w:hanging="547"/>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10080" w:type="dxa"/>
        <w:tblInd w:w="-365" w:type="dxa"/>
        <w:tblLook w:val="04A0" w:firstRow="1" w:lastRow="0" w:firstColumn="1" w:lastColumn="0" w:noHBand="0" w:noVBand="1"/>
      </w:tblPr>
      <w:tblGrid>
        <w:gridCol w:w="4590"/>
        <w:gridCol w:w="5490"/>
      </w:tblGrid>
      <w:tr w:rsidR="001671B2" w14:paraId="4B21F467" w14:textId="77777777" w:rsidTr="259BD5A0">
        <w:tc>
          <w:tcPr>
            <w:tcW w:w="4590" w:type="dxa"/>
          </w:tcPr>
          <w:p w14:paraId="4E2E1196" w14:textId="77777777" w:rsidR="001671B2" w:rsidRPr="00093092"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r w:rsidR="00B33777" w:rsidRPr="00CE6D34">
              <w:rPr>
                <w:rFonts w:asciiTheme="minorHAnsi" w:hAnsiTheme="minorHAnsi"/>
                <w:b/>
                <w:bCs/>
              </w:rPr>
              <w:t>Illinois Department of Transportation</w:t>
            </w:r>
          </w:p>
        </w:tc>
        <w:tc>
          <w:tcPr>
            <w:tcW w:w="5490" w:type="dxa"/>
          </w:tcPr>
          <w:p w14:paraId="58658EBE"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rsidRPr="00C34C02" w14:paraId="5A98C4D1" w14:textId="77777777" w:rsidTr="259BD5A0">
        <w:tc>
          <w:tcPr>
            <w:tcW w:w="4590" w:type="dxa"/>
            <w:vAlign w:val="center"/>
          </w:tcPr>
          <w:p w14:paraId="70A9E40A" w14:textId="77777777" w:rsidR="001671B2" w:rsidRPr="00C34C02"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rPr>
            </w:pPr>
            <w:r w:rsidRPr="00C34C02">
              <w:rPr>
                <w:rFonts w:asciiTheme="minorHAnsi" w:hAnsiTheme="minorHAnsi"/>
              </w:rPr>
              <w:t>Attn:</w:t>
            </w:r>
            <w:r w:rsidRPr="00C34C02">
              <w:rPr>
                <w:rFonts w:asciiTheme="minorHAnsi" w:hAnsiTheme="minorHAnsi"/>
                <w:color w:val="FF0000"/>
              </w:rPr>
              <w:t xml:space="preserve">  </w:t>
            </w:r>
            <w:r w:rsidR="00C315A0" w:rsidRPr="00C34C02">
              <w:rPr>
                <w:rFonts w:asciiTheme="minorHAnsi" w:hAnsiTheme="minorHAnsi"/>
                <w:b/>
                <w:bCs/>
              </w:rPr>
              <w:t>Lara Erewele</w:t>
            </w:r>
          </w:p>
        </w:tc>
        <w:tc>
          <w:tcPr>
            <w:tcW w:w="5490" w:type="dxa"/>
          </w:tcPr>
          <w:p w14:paraId="409E3E8E" w14:textId="0E46BFEA" w:rsidR="000748D1" w:rsidRPr="007914CD" w:rsidRDefault="001671B2" w:rsidP="000748D1">
            <w:pPr>
              <w:pStyle w:val="NoSpacing"/>
              <w:widowControl w:val="0"/>
              <w:spacing w:before="240" w:after="120"/>
              <w:rPr>
                <w:rFonts w:asciiTheme="minorHAnsi" w:hAnsiTheme="minorHAnsi" w:cstheme="minorHAnsi"/>
              </w:rPr>
            </w:pPr>
            <w:r w:rsidRPr="00C34C02">
              <w:rPr>
                <w:rFonts w:asciiTheme="minorHAnsi" w:hAnsiTheme="minorHAnsi"/>
              </w:rPr>
              <w:t>Project Title</w:t>
            </w:r>
            <w:r w:rsidR="00CE6D34" w:rsidRPr="00C34C02">
              <w:rPr>
                <w:rFonts w:asciiTheme="minorHAnsi" w:hAnsiTheme="minorHAnsi"/>
              </w:rPr>
              <w:t>:</w:t>
            </w:r>
            <w:r w:rsidR="000748D1" w:rsidRPr="00C34C02">
              <w:rPr>
                <w:rFonts w:asciiTheme="minorHAnsi" w:hAnsiTheme="minorHAnsi"/>
              </w:rPr>
              <w:t xml:space="preserve"> </w:t>
            </w:r>
            <w:r w:rsidR="007914CD" w:rsidRPr="007914CD">
              <w:rPr>
                <w:rFonts w:asciiTheme="minorHAnsi" w:hAnsiTheme="minorHAnsi"/>
                <w:b/>
                <w:bCs/>
              </w:rPr>
              <w:t>Land Acquisition</w:t>
            </w:r>
            <w:r w:rsidR="004E7154" w:rsidRPr="00C34C02">
              <w:rPr>
                <w:rFonts w:asciiTheme="minorHAnsi" w:hAnsiTheme="minorHAnsi"/>
                <w:b/>
              </w:rPr>
              <w:t xml:space="preserve"> </w:t>
            </w:r>
            <w:r w:rsidR="007914CD">
              <w:rPr>
                <w:rFonts w:asciiTheme="minorHAnsi" w:hAnsiTheme="minorHAnsi"/>
                <w:b/>
              </w:rPr>
              <w:t>Appraisal</w:t>
            </w:r>
            <w:r w:rsidR="004E7154" w:rsidRPr="00C34C02">
              <w:rPr>
                <w:b/>
              </w:rPr>
              <w:t>,</w:t>
            </w:r>
            <w:r w:rsidR="007914CD">
              <w:rPr>
                <w:b/>
              </w:rPr>
              <w:t xml:space="preserve"> </w:t>
            </w:r>
            <w:r w:rsidR="007914CD" w:rsidRPr="007914CD">
              <w:rPr>
                <w:rFonts w:asciiTheme="minorHAnsi" w:hAnsiTheme="minorHAnsi" w:cstheme="minorHAnsi"/>
                <w:b/>
              </w:rPr>
              <w:t xml:space="preserve">Negotiation </w:t>
            </w:r>
            <w:r w:rsidR="004E7154" w:rsidRPr="007914CD">
              <w:rPr>
                <w:rFonts w:asciiTheme="minorHAnsi" w:hAnsiTheme="minorHAnsi" w:cstheme="minorHAnsi"/>
                <w:b/>
              </w:rPr>
              <w:t xml:space="preserve"> </w:t>
            </w:r>
            <w:r w:rsidR="007914CD">
              <w:rPr>
                <w:rFonts w:asciiTheme="minorHAnsi" w:hAnsiTheme="minorHAnsi" w:cstheme="minorHAnsi"/>
                <w:b/>
              </w:rPr>
              <w:t xml:space="preserve">and Relocation </w:t>
            </w:r>
            <w:r w:rsidR="000748D1" w:rsidRPr="007914CD">
              <w:rPr>
                <w:rFonts w:asciiTheme="minorHAnsi" w:hAnsiTheme="minorHAnsi" w:cstheme="minorHAnsi"/>
                <w:b/>
              </w:rPr>
              <w:t>S</w:t>
            </w:r>
            <w:r w:rsidR="007914CD">
              <w:rPr>
                <w:rFonts w:asciiTheme="minorHAnsi" w:hAnsiTheme="minorHAnsi" w:cstheme="minorHAnsi"/>
                <w:b/>
              </w:rPr>
              <w:t xml:space="preserve">ervices in District Six </w:t>
            </w:r>
            <w:r w:rsidR="000748D1" w:rsidRPr="007914CD">
              <w:rPr>
                <w:rFonts w:asciiTheme="minorHAnsi" w:hAnsiTheme="minorHAnsi" w:cstheme="minorHAnsi"/>
                <w:b/>
              </w:rPr>
              <w:t>(</w:t>
            </w:r>
            <w:r w:rsidR="008A1EC9" w:rsidRPr="007914CD">
              <w:rPr>
                <w:rFonts w:asciiTheme="minorHAnsi" w:hAnsiTheme="minorHAnsi" w:cstheme="minorHAnsi"/>
                <w:b/>
              </w:rPr>
              <w:t>6</w:t>
            </w:r>
            <w:r w:rsidR="000748D1" w:rsidRPr="007914CD">
              <w:rPr>
                <w:rFonts w:asciiTheme="minorHAnsi" w:hAnsiTheme="minorHAnsi" w:cstheme="minorHAnsi"/>
                <w:b/>
              </w:rPr>
              <w:t>)</w:t>
            </w:r>
          </w:p>
          <w:p w14:paraId="11D2AF38" w14:textId="6942EF89" w:rsidR="009D3B39" w:rsidRPr="00C34C02"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b/>
                <w:bCs/>
              </w:rPr>
            </w:pPr>
            <w:r w:rsidRPr="00C34C02">
              <w:rPr>
                <w:rFonts w:asciiTheme="minorHAnsi" w:hAnsiTheme="minorHAnsi"/>
              </w:rPr>
              <w:t xml:space="preserve">Reference #: </w:t>
            </w:r>
            <w:r w:rsidR="000748D1" w:rsidRPr="00C34C02">
              <w:rPr>
                <w:rFonts w:asciiTheme="minorHAnsi" w:hAnsiTheme="minorHAnsi"/>
                <w:b/>
                <w:bCs/>
              </w:rPr>
              <w:t>DOT2</w:t>
            </w:r>
            <w:r w:rsidR="007B5CF7" w:rsidRPr="00C34C02">
              <w:rPr>
                <w:rFonts w:asciiTheme="minorHAnsi" w:hAnsiTheme="minorHAnsi"/>
                <w:b/>
                <w:bCs/>
              </w:rPr>
              <w:t>1</w:t>
            </w:r>
            <w:r w:rsidR="000748D1" w:rsidRPr="00C34C02">
              <w:rPr>
                <w:rFonts w:asciiTheme="minorHAnsi" w:hAnsiTheme="minorHAnsi"/>
                <w:b/>
                <w:bCs/>
              </w:rPr>
              <w:t>-LAC-D</w:t>
            </w:r>
            <w:r w:rsidR="008A1EC9" w:rsidRPr="00C34C02">
              <w:rPr>
                <w:rFonts w:asciiTheme="minorHAnsi" w:hAnsiTheme="minorHAnsi"/>
                <w:b/>
                <w:bCs/>
              </w:rPr>
              <w:t>6</w:t>
            </w:r>
            <w:r w:rsidR="000748D1" w:rsidRPr="00C34C02">
              <w:rPr>
                <w:rFonts w:asciiTheme="minorHAnsi" w:hAnsiTheme="minorHAnsi"/>
                <w:b/>
                <w:bCs/>
              </w:rPr>
              <w:t>-0</w:t>
            </w:r>
            <w:r w:rsidR="008A1EC9" w:rsidRPr="00C34C02">
              <w:rPr>
                <w:rFonts w:asciiTheme="minorHAnsi" w:hAnsiTheme="minorHAnsi"/>
                <w:b/>
                <w:bCs/>
              </w:rPr>
              <w:t>1</w:t>
            </w:r>
          </w:p>
        </w:tc>
      </w:tr>
      <w:tr w:rsidR="001671B2" w:rsidRPr="00C34C02" w14:paraId="72F62F2F" w14:textId="77777777" w:rsidTr="259BD5A0">
        <w:tc>
          <w:tcPr>
            <w:tcW w:w="4590" w:type="dxa"/>
            <w:vAlign w:val="center"/>
          </w:tcPr>
          <w:p w14:paraId="31C37F16" w14:textId="77777777" w:rsidR="001671B2" w:rsidRPr="00C34C02" w:rsidRDefault="001671B2" w:rsidP="00CE6D3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sidRPr="00C34C02">
              <w:rPr>
                <w:rFonts w:asciiTheme="minorHAnsi" w:hAnsiTheme="minorHAnsi" w:cstheme="minorHAnsi"/>
              </w:rPr>
              <w:t xml:space="preserve">Address:  </w:t>
            </w:r>
            <w:r w:rsidR="00B33777" w:rsidRPr="00C34C02">
              <w:rPr>
                <w:rFonts w:asciiTheme="minorHAnsi" w:hAnsiTheme="minorHAnsi" w:cstheme="minorHAnsi"/>
              </w:rPr>
              <w:t>2300 S. Dirksen Parkway, Rm 302</w:t>
            </w:r>
          </w:p>
        </w:tc>
        <w:tc>
          <w:tcPr>
            <w:tcW w:w="5490" w:type="dxa"/>
          </w:tcPr>
          <w:p w14:paraId="33EF3DD1" w14:textId="3E14E371" w:rsidR="00CE6D34" w:rsidRPr="00926F3E"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bCs/>
              </w:rPr>
            </w:pPr>
            <w:r w:rsidRPr="00926F3E">
              <w:rPr>
                <w:rFonts w:asciiTheme="minorHAnsi" w:hAnsiTheme="minorHAnsi"/>
              </w:rPr>
              <w:t>Due Date</w:t>
            </w:r>
            <w:r w:rsidR="00CE6D34" w:rsidRPr="00926F3E">
              <w:rPr>
                <w:rFonts w:asciiTheme="minorHAnsi" w:hAnsiTheme="minorHAnsi"/>
              </w:rPr>
              <w:t>:</w:t>
            </w:r>
            <w:r w:rsidR="000748D1" w:rsidRPr="00926F3E">
              <w:rPr>
                <w:rFonts w:asciiTheme="minorHAnsi" w:hAnsiTheme="minorHAnsi"/>
                <w:b/>
                <w:bCs/>
              </w:rPr>
              <w:t xml:space="preserve"> </w:t>
            </w:r>
            <w:r w:rsidR="00926F3E" w:rsidRPr="00926F3E">
              <w:rPr>
                <w:rFonts w:asciiTheme="minorHAnsi" w:hAnsiTheme="minorHAnsi"/>
                <w:b/>
                <w:bCs/>
              </w:rPr>
              <w:t>April 22, 2021</w:t>
            </w:r>
          </w:p>
          <w:p w14:paraId="7C23580F" w14:textId="6676EEAA" w:rsidR="001671B2" w:rsidRPr="00C34C02"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926F3E">
              <w:rPr>
                <w:rFonts w:asciiTheme="minorHAnsi" w:hAnsiTheme="minorHAnsi"/>
              </w:rPr>
              <w:t>Time:</w:t>
            </w:r>
            <w:r w:rsidRPr="00926F3E">
              <w:rPr>
                <w:rFonts w:asciiTheme="minorHAnsi" w:hAnsiTheme="minorHAnsi"/>
                <w:color w:val="808080"/>
              </w:rPr>
              <w:t xml:space="preserve">  </w:t>
            </w:r>
            <w:r w:rsidR="000748D1" w:rsidRPr="00926F3E">
              <w:rPr>
                <w:b/>
              </w:rPr>
              <w:t>1</w:t>
            </w:r>
            <w:r w:rsidR="00DC2F45" w:rsidRPr="00926F3E">
              <w:rPr>
                <w:b/>
              </w:rPr>
              <w:t>0</w:t>
            </w:r>
            <w:r w:rsidR="000748D1" w:rsidRPr="00926F3E">
              <w:rPr>
                <w:b/>
              </w:rPr>
              <w:t xml:space="preserve">:30 </w:t>
            </w:r>
            <w:r w:rsidR="00DC2F45" w:rsidRPr="00926F3E">
              <w:rPr>
                <w:b/>
              </w:rPr>
              <w:t>A</w:t>
            </w:r>
            <w:r w:rsidR="000748D1" w:rsidRPr="00926F3E">
              <w:rPr>
                <w:b/>
              </w:rPr>
              <w:t>.M. Central Standard Time</w:t>
            </w:r>
          </w:p>
        </w:tc>
      </w:tr>
      <w:tr w:rsidR="001671B2" w:rsidRPr="00C34C02" w14:paraId="0AFC169B" w14:textId="77777777" w:rsidTr="259BD5A0">
        <w:tc>
          <w:tcPr>
            <w:tcW w:w="4590" w:type="dxa"/>
            <w:tcBorders>
              <w:bottom w:val="single" w:sz="4" w:space="0" w:color="000000" w:themeColor="text1"/>
            </w:tcBorders>
          </w:tcPr>
          <w:p w14:paraId="697D021A" w14:textId="0397C900" w:rsidR="001671B2" w:rsidRPr="00C34C0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C34C02">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sidRPr="00C34C02">
                  <w:rPr>
                    <w:rFonts w:asciiTheme="minorHAnsi" w:hAnsiTheme="minorHAnsi" w:cstheme="minorHAnsi"/>
                  </w:rPr>
                  <w:t>Springfield, IL 62764</w:t>
                </w:r>
              </w:sdtContent>
            </w:sdt>
          </w:p>
        </w:tc>
        <w:tc>
          <w:tcPr>
            <w:tcW w:w="5490" w:type="dxa"/>
            <w:tcBorders>
              <w:bottom w:val="single" w:sz="4" w:space="0" w:color="000000" w:themeColor="text1"/>
            </w:tcBorders>
          </w:tcPr>
          <w:p w14:paraId="7BC68C2A" w14:textId="77777777" w:rsidR="001671B2" w:rsidRPr="00C34C0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C34C02">
              <w:rPr>
                <w:rFonts w:asciiTheme="minorHAnsi" w:hAnsiTheme="minorHAnsi"/>
                <w:i/>
                <w:color w:val="FF0000"/>
              </w:rPr>
              <w:t>Vendor Name</w:t>
            </w:r>
          </w:p>
        </w:tc>
      </w:tr>
      <w:tr w:rsidR="00633A75" w:rsidRPr="00C34C02" w14:paraId="10AA8711" w14:textId="77777777" w:rsidTr="259BD5A0">
        <w:tc>
          <w:tcPr>
            <w:tcW w:w="4590" w:type="dxa"/>
            <w:tcBorders>
              <w:left w:val="single" w:sz="4" w:space="0" w:color="000000" w:themeColor="text1"/>
              <w:bottom w:val="single" w:sz="4" w:space="0" w:color="000000" w:themeColor="text1"/>
            </w:tcBorders>
          </w:tcPr>
          <w:p w14:paraId="03FBE8CB" w14:textId="77777777" w:rsidR="001671B2" w:rsidRPr="00C34C02" w:rsidRDefault="6608545D"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C34C02">
              <w:t xml:space="preserve">Email:  </w:t>
            </w:r>
            <w:hyperlink r:id="rId24" w:history="1">
              <w:r w:rsidR="000748D1" w:rsidRPr="00C34C02">
                <w:rPr>
                  <w:rStyle w:val="Hyperlink"/>
                  <w:rFonts w:ascii="Calibri" w:hAnsi="Calibri"/>
                  <w:sz w:val="22"/>
                </w:rPr>
                <w:t>Omolara.Erewele@illinois.gov</w:t>
              </w:r>
            </w:hyperlink>
            <w:r w:rsidR="000748D1" w:rsidRPr="00C34C02">
              <w:t xml:space="preserve"> </w:t>
            </w:r>
          </w:p>
        </w:tc>
        <w:tc>
          <w:tcPr>
            <w:tcW w:w="5490" w:type="dxa"/>
            <w:tcBorders>
              <w:bottom w:val="single" w:sz="4" w:space="0" w:color="000000" w:themeColor="text1"/>
            </w:tcBorders>
          </w:tcPr>
          <w:p w14:paraId="721E54DD" w14:textId="77777777" w:rsidR="001671B2" w:rsidRPr="00C34C0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C34C02">
              <w:rPr>
                <w:rFonts w:asciiTheme="minorHAnsi" w:hAnsiTheme="minorHAnsi"/>
                <w:i/>
                <w:color w:val="FF0000"/>
              </w:rPr>
              <w:t>Vendor City, State and Zip</w:t>
            </w:r>
          </w:p>
        </w:tc>
      </w:tr>
    </w:tbl>
    <w:p w14:paraId="790C567D" w14:textId="77777777" w:rsidR="00631513" w:rsidRPr="00C34C02" w:rsidRDefault="00631513" w:rsidP="00631513">
      <w:pPr>
        <w:pStyle w:val="NoSpacing"/>
        <w:rPr>
          <w:rFonts w:asciiTheme="minorHAnsi" w:hAnsiTheme="minorHAnsi"/>
        </w:rPr>
      </w:pPr>
    </w:p>
    <w:p w14:paraId="695EE5E7" w14:textId="2D4B6BD1" w:rsidR="00631513" w:rsidRPr="000748D1" w:rsidRDefault="00631513" w:rsidP="00631513">
      <w:pPr>
        <w:pStyle w:val="NoSpacing"/>
        <w:rPr>
          <w:rFonts w:asciiTheme="minorHAnsi" w:hAnsiTheme="minorHAnsi"/>
        </w:rPr>
      </w:pPr>
      <w:r w:rsidRPr="00C34C02">
        <w:rPr>
          <w:rFonts w:asciiTheme="minorHAnsi" w:hAnsiTheme="minorHAnsi"/>
        </w:rPr>
        <w:t>Please note: If you are enclosing your sealed bid in a carrier’s container, write</w:t>
      </w:r>
      <w:r w:rsidR="00B33777" w:rsidRPr="00C34C02">
        <w:rPr>
          <w:rFonts w:asciiTheme="minorHAnsi" w:hAnsiTheme="minorHAnsi"/>
        </w:rPr>
        <w:t xml:space="preserve"> </w:t>
      </w:r>
      <w:r w:rsidR="000748D1" w:rsidRPr="00C34C02">
        <w:rPr>
          <w:rFonts w:asciiTheme="minorHAnsi" w:hAnsiTheme="minorHAnsi"/>
          <w:b/>
          <w:bCs/>
          <w:u w:val="single"/>
        </w:rPr>
        <w:t>Land Acquisition</w:t>
      </w:r>
      <w:r w:rsidR="008047A2" w:rsidRPr="00C34C02">
        <w:rPr>
          <w:rFonts w:asciiTheme="minorHAnsi" w:hAnsiTheme="minorHAnsi"/>
          <w:b/>
          <w:bCs/>
          <w:u w:val="single"/>
        </w:rPr>
        <w:t xml:space="preserve"> Appraisal, Negotiation, and Relocation</w:t>
      </w:r>
      <w:r w:rsidR="000748D1" w:rsidRPr="00C34C02">
        <w:rPr>
          <w:rFonts w:asciiTheme="minorHAnsi" w:hAnsiTheme="minorHAnsi"/>
          <w:b/>
          <w:bCs/>
          <w:u w:val="single"/>
        </w:rPr>
        <w:t xml:space="preserve"> Services in District </w:t>
      </w:r>
      <w:r w:rsidR="008047A2" w:rsidRPr="00C34C02">
        <w:rPr>
          <w:rFonts w:asciiTheme="minorHAnsi" w:hAnsiTheme="minorHAnsi"/>
          <w:b/>
          <w:bCs/>
          <w:u w:val="single"/>
        </w:rPr>
        <w:t>6</w:t>
      </w:r>
      <w:r w:rsidR="007914CD">
        <w:rPr>
          <w:rFonts w:asciiTheme="minorHAnsi" w:hAnsiTheme="minorHAnsi"/>
          <w:b/>
          <w:bCs/>
          <w:u w:val="single"/>
        </w:rPr>
        <w:t>/</w:t>
      </w:r>
      <w:r w:rsidR="00363755" w:rsidRPr="00C34C02">
        <w:rPr>
          <w:rFonts w:asciiTheme="minorHAnsi" w:hAnsiTheme="minorHAnsi"/>
          <w:b/>
          <w:bCs/>
          <w:u w:val="single"/>
        </w:rPr>
        <w:t xml:space="preserve">Reference Number: </w:t>
      </w:r>
      <w:r w:rsidR="000748D1" w:rsidRPr="00C34C02">
        <w:rPr>
          <w:rFonts w:asciiTheme="minorHAnsi" w:hAnsiTheme="minorHAnsi"/>
          <w:b/>
          <w:bCs/>
          <w:u w:val="single"/>
        </w:rPr>
        <w:t>DOT2</w:t>
      </w:r>
      <w:r w:rsidR="007B5CF7" w:rsidRPr="00C34C02">
        <w:rPr>
          <w:rFonts w:asciiTheme="minorHAnsi" w:hAnsiTheme="minorHAnsi"/>
          <w:b/>
          <w:bCs/>
          <w:u w:val="single"/>
        </w:rPr>
        <w:t>1</w:t>
      </w:r>
      <w:r w:rsidR="000748D1" w:rsidRPr="00C34C02">
        <w:rPr>
          <w:rFonts w:asciiTheme="minorHAnsi" w:hAnsiTheme="minorHAnsi"/>
          <w:b/>
          <w:bCs/>
          <w:u w:val="single"/>
        </w:rPr>
        <w:t>-LAC-</w:t>
      </w:r>
      <w:r w:rsidR="008047A2" w:rsidRPr="00C34C02">
        <w:rPr>
          <w:rFonts w:asciiTheme="minorHAnsi" w:hAnsiTheme="minorHAnsi"/>
          <w:b/>
          <w:bCs/>
          <w:u w:val="single"/>
        </w:rPr>
        <w:t>D6</w:t>
      </w:r>
      <w:r w:rsidR="00BA41F8" w:rsidRPr="00C34C02">
        <w:rPr>
          <w:rFonts w:asciiTheme="minorHAnsi" w:hAnsiTheme="minorHAnsi"/>
          <w:b/>
          <w:bCs/>
          <w:u w:val="single"/>
        </w:rPr>
        <w:t xml:space="preserve"> </w:t>
      </w:r>
      <w:r w:rsidR="000748D1" w:rsidRPr="00C34C02">
        <w:rPr>
          <w:rFonts w:asciiTheme="minorHAnsi" w:hAnsiTheme="minorHAnsi"/>
          <w:b/>
          <w:bCs/>
          <w:u w:val="single"/>
        </w:rPr>
        <w:t>-</w:t>
      </w:r>
      <w:r w:rsidR="008047A2" w:rsidRPr="00C34C02">
        <w:rPr>
          <w:rFonts w:asciiTheme="minorHAnsi" w:hAnsiTheme="minorHAnsi"/>
          <w:b/>
          <w:bCs/>
          <w:u w:val="single"/>
        </w:rPr>
        <w:t>01</w:t>
      </w:r>
      <w:r w:rsidR="00E35742" w:rsidRPr="00C34C02">
        <w:rPr>
          <w:rFonts w:asciiTheme="minorHAnsi" w:hAnsiTheme="minorHAnsi"/>
        </w:rPr>
        <w:t xml:space="preserve"> </w:t>
      </w:r>
      <w:r w:rsidRPr="00C34C02">
        <w:rPr>
          <w:rFonts w:asciiTheme="minorHAnsi" w:hAnsiTheme="minorHAnsi"/>
        </w:rPr>
        <w:t>on the outside of that container so the Department can process your package accordingly and without</w:t>
      </w:r>
      <w:r w:rsidRPr="000748D1">
        <w:rPr>
          <w:rFonts w:asciiTheme="minorHAnsi" w:hAnsiTheme="minorHAnsi"/>
        </w:rPr>
        <w:t xml:space="preserve"> delay.</w:t>
      </w:r>
    </w:p>
    <w:p w14:paraId="78A6CFB7" w14:textId="77777777" w:rsidR="001671B2" w:rsidRDefault="0009052E" w:rsidP="0009052E">
      <w:pPr>
        <w:spacing w:before="240" w:after="240" w:line="276" w:lineRule="auto"/>
        <w:ind w:left="720" w:hanging="720"/>
        <w:jc w:val="both"/>
      </w:pPr>
      <w:r w:rsidRPr="000748D1">
        <w:rPr>
          <w:rFonts w:asciiTheme="minorHAnsi" w:hAnsiTheme="minorHAnsi"/>
          <w:b/>
        </w:rPr>
        <w:t>A.8</w:t>
      </w:r>
      <w:r w:rsidRPr="000748D1">
        <w:rPr>
          <w:rFonts w:asciiTheme="minorHAnsi" w:hAnsiTheme="minorHAnsi"/>
          <w:b/>
        </w:rPr>
        <w:tab/>
      </w:r>
      <w:r w:rsidR="001671B2" w:rsidRPr="000748D1">
        <w:rPr>
          <w:rFonts w:asciiTheme="minorHAnsi" w:hAnsiTheme="minorHAnsi"/>
          <w:b/>
        </w:rPr>
        <w:t>ORGANIZATION REQUIRED</w:t>
      </w:r>
      <w:r w:rsidR="001671B2" w:rsidRPr="000748D1">
        <w:rPr>
          <w:rFonts w:asciiTheme="minorHAnsi" w:hAnsiTheme="minorHAnsi"/>
        </w:rPr>
        <w:t>:  Bids may be submitted in as few as three and</w:t>
      </w:r>
      <w:r w:rsidR="001671B2" w:rsidRPr="0009052E">
        <w:rPr>
          <w:rFonts w:asciiTheme="minorHAnsi" w:hAnsiTheme="minorHAnsi"/>
        </w:rPr>
        <w:t xml:space="preserve"> as many as five packets.  Please follow these instructions carefully.  </w:t>
      </w:r>
    </w:p>
    <w:p w14:paraId="327BA8E6" w14:textId="6C8ECC32"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 xml:space="preserve">Packet 1 shall contain the Contract section </w:t>
      </w:r>
      <w:r w:rsidR="00A97DB6">
        <w:rPr>
          <w:rFonts w:asciiTheme="minorHAnsi" w:hAnsiTheme="minorHAnsi"/>
        </w:rPr>
        <w:t xml:space="preserve">(including pricing) </w:t>
      </w:r>
      <w:r w:rsidR="001671B2" w:rsidRPr="00F15566">
        <w:rPr>
          <w:rFonts w:asciiTheme="minorHAnsi" w:hAnsiTheme="minorHAnsi"/>
        </w:rPr>
        <w:t>and if applicable a Redacted copy (Section 1, Part A.15).</w:t>
      </w:r>
      <w:r w:rsidR="00FB2ED8" w:rsidRPr="00F15566">
        <w:rPr>
          <w:rFonts w:asciiTheme="minorHAnsi" w:hAnsiTheme="minorHAnsi"/>
        </w:rPr>
        <w:t xml:space="preserve"> Please also include the completed specification/questionnaire</w:t>
      </w:r>
      <w:r w:rsidR="002B71F8">
        <w:rPr>
          <w:rFonts w:asciiTheme="minorHAnsi" w:hAnsiTheme="minorHAnsi"/>
        </w:rPr>
        <w:t>,</w:t>
      </w:r>
      <w:r w:rsidR="00FB2ED8" w:rsidRPr="00F15566">
        <w:rPr>
          <w:rFonts w:asciiTheme="minorHAnsi" w:hAnsiTheme="minorHAnsi"/>
        </w:rPr>
        <w:t xml:space="preserve"> Attachments </w:t>
      </w:r>
      <w:proofErr w:type="gramStart"/>
      <w:r w:rsidR="00FB2ED8" w:rsidRPr="00F15566">
        <w:rPr>
          <w:rFonts w:asciiTheme="minorHAnsi" w:hAnsiTheme="minorHAnsi"/>
        </w:rPr>
        <w:t>JJ</w:t>
      </w:r>
      <w:proofErr w:type="gramEnd"/>
      <w:r w:rsidR="002B71F8">
        <w:rPr>
          <w:rFonts w:asciiTheme="minorHAnsi" w:hAnsiTheme="minorHAnsi"/>
        </w:rPr>
        <w:t xml:space="preserve"> and Vendor Organizational Chart and Resumes</w:t>
      </w:r>
      <w:r w:rsidR="009F72BA">
        <w:rPr>
          <w:rFonts w:asciiTheme="minorHAnsi" w:hAnsiTheme="minorHAnsi"/>
        </w:rPr>
        <w:t>1</w:t>
      </w:r>
      <w:r w:rsidR="00FB2ED8" w:rsidRPr="00F15566">
        <w:rPr>
          <w:rFonts w:asciiTheme="minorHAnsi" w:hAnsiTheme="minorHAnsi"/>
        </w:rPr>
        <w:t>.</w:t>
      </w:r>
    </w:p>
    <w:p w14:paraId="4D0B5E7D" w14:textId="77777777"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4834C092" w14:textId="77777777"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2ACC6EBE" w14:textId="77777777"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7FC1305B" w14:textId="77777777"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3169223F" w14:textId="77777777" w:rsidR="00FB2ED8" w:rsidRPr="00F15566" w:rsidRDefault="00F15566" w:rsidP="00D032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2953A939"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98FBD7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A65065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0B18F6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6D71AB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527BB9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05447D4"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C545DCA"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B9EFD0D"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D5EC06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708F43C"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D8E6528" w14:textId="77777777"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 xml:space="preserve">Packet 4 shall contain Attachment </w:t>
      </w:r>
      <w:r w:rsidR="009A0C21">
        <w:rPr>
          <w:rFonts w:asciiTheme="minorHAnsi" w:hAnsiTheme="minorHAnsi"/>
        </w:rPr>
        <w:t>KK</w:t>
      </w:r>
      <w:r>
        <w:rPr>
          <w:rFonts w:asciiTheme="minorHAnsi" w:hAnsiTheme="minorHAnsi"/>
        </w:rPr>
        <w:t xml:space="preserve"> if applicable.</w:t>
      </w:r>
    </w:p>
    <w:p w14:paraId="3F13DFCE" w14:textId="77777777"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r w:rsidR="00C14246">
        <w:rPr>
          <w:rFonts w:asciiTheme="minorHAnsi" w:hAnsiTheme="minorHAnsi"/>
        </w:rPr>
        <w:t>an offeror’s</w:t>
      </w:r>
      <w:r>
        <w:rPr>
          <w:rFonts w:asciiTheme="minorHAnsi" w:hAnsiTheme="minorHAnsi"/>
        </w:rPr>
        <w:t xml:space="preserve"> licensing agreement).</w:t>
      </w:r>
    </w:p>
    <w:p w14:paraId="787DC0B1" w14:textId="77777777"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0B5644DC" w14:textId="77777777"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32870DDC" w14:textId="77777777" w:rsidTr="001375DC">
        <w:trPr>
          <w:trHeight w:val="1115"/>
        </w:trPr>
        <w:tc>
          <w:tcPr>
            <w:tcW w:w="4251" w:type="dxa"/>
            <w:tcBorders>
              <w:top w:val="single" w:sz="4" w:space="0" w:color="000000"/>
              <w:left w:val="single" w:sz="4" w:space="0" w:color="000000"/>
              <w:bottom w:val="single" w:sz="4" w:space="0" w:color="000000"/>
              <w:right w:val="single" w:sz="4" w:space="0" w:color="000000"/>
            </w:tcBorders>
            <w:vAlign w:val="center"/>
            <w:hideMark/>
          </w:tcPr>
          <w:p w14:paraId="079C5776" w14:textId="77777777" w:rsidR="001671B2" w:rsidRDefault="001671B2" w:rsidP="0050465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after="600"/>
              <w:jc w:val="center"/>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13D3EB7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43FBE9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323B931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446F4762" w14:textId="77777777" w:rsidTr="00C14246">
        <w:trPr>
          <w:trHeight w:val="908"/>
        </w:trPr>
        <w:tc>
          <w:tcPr>
            <w:tcW w:w="4251" w:type="dxa"/>
            <w:tcBorders>
              <w:top w:val="single" w:sz="4" w:space="0" w:color="000000"/>
              <w:left w:val="single" w:sz="4" w:space="0" w:color="000000"/>
              <w:bottom w:val="single" w:sz="4" w:space="0" w:color="000000"/>
              <w:right w:val="single" w:sz="4" w:space="0" w:color="000000"/>
            </w:tcBorders>
            <w:hideMark/>
          </w:tcPr>
          <w:p w14:paraId="022B7A5B"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b/>
              <w:bCs/>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center"/>
                <w:hideMark/>
              </w:tcPr>
              <w:p w14:paraId="5901A8D5" w14:textId="70F9B559"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spacing w:val="-5"/>
                    <w:sz w:val="20"/>
                    <w:szCs w:val="20"/>
                  </w:rPr>
                </w:pPr>
                <w:r w:rsidRPr="00CE6D34">
                  <w:rPr>
                    <w:rStyle w:val="Style3"/>
                    <w:b/>
                    <w:bCs/>
                    <w:sz w:val="20"/>
                    <w:szCs w:val="20"/>
                  </w:rPr>
                  <w:t>1</w:t>
                </w:r>
              </w:p>
            </w:tc>
          </w:sdtContent>
        </w:sdt>
        <w:sdt>
          <w:sdtPr>
            <w:rPr>
              <w:b/>
              <w:bCs/>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center"/>
                <w:hideMark/>
              </w:tcPr>
              <w:p w14:paraId="2FB6E0ED" w14:textId="1CC61764"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sdtContent>
        </w:sdt>
        <w:sdt>
          <w:sdtPr>
            <w:rPr>
              <w:rFonts w:asciiTheme="minorHAnsi" w:hAnsiTheme="minorHAnsi" w:cs="Arial"/>
              <w:b/>
              <w:bCs/>
              <w:color w:val="000000" w:themeColor="text1"/>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center"/>
                <w:hideMark/>
              </w:tcPr>
              <w:p w14:paraId="15DFC402" w14:textId="5A89EBDF"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sdtContent>
        </w:sdt>
      </w:tr>
      <w:tr w:rsidR="001671B2" w14:paraId="6686CB15" w14:textId="77777777" w:rsidTr="00C14246">
        <w:tc>
          <w:tcPr>
            <w:tcW w:w="4251" w:type="dxa"/>
            <w:tcBorders>
              <w:top w:val="single" w:sz="4" w:space="0" w:color="000000"/>
              <w:left w:val="single" w:sz="4" w:space="0" w:color="000000"/>
              <w:bottom w:val="single" w:sz="4" w:space="0" w:color="000000"/>
              <w:right w:val="single" w:sz="4" w:space="0" w:color="000000"/>
            </w:tcBorders>
            <w:hideMark/>
          </w:tcPr>
          <w:p w14:paraId="7C125F74" w14:textId="77777777"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b/>
              <w:bCs/>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center"/>
                <w:hideMark/>
              </w:tcPr>
              <w:p w14:paraId="67E4D1B6" w14:textId="46A86EA6" w:rsidR="001671B2" w:rsidRPr="00CE6D34" w:rsidRDefault="00B33777" w:rsidP="00504657">
                <w:pPr>
                  <w:spacing w:before="240" w:after="20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sdtContent>
        </w:sdt>
        <w:sdt>
          <w:sdtPr>
            <w:rPr>
              <w:b/>
              <w:bCs/>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center"/>
                <w:hideMark/>
              </w:tcPr>
              <w:p w14:paraId="504E1499" w14:textId="663AE042" w:rsidR="001671B2" w:rsidRPr="00CE6D34" w:rsidRDefault="00B33777" w:rsidP="0050465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00" w:line="23" w:lineRule="atLeast"/>
                  <w:jc w:val="center"/>
                  <w:rPr>
                    <w:rFonts w:asciiTheme="minorHAnsi" w:hAnsiTheme="minorHAnsi" w:cs="Arial"/>
                    <w:b/>
                    <w:bCs/>
                    <w:color w:val="808080"/>
                    <w:spacing w:val="-5"/>
                    <w:sz w:val="20"/>
                    <w:szCs w:val="20"/>
                  </w:rPr>
                </w:pPr>
                <w:r w:rsidRPr="00CE6D34">
                  <w:rPr>
                    <w:b/>
                    <w:bCs/>
                    <w:sz w:val="20"/>
                    <w:szCs w:val="20"/>
                  </w:rPr>
                  <w:t>1</w:t>
                </w:r>
              </w:p>
            </w:tc>
          </w:sdtContent>
        </w:sdt>
        <w:sdt>
          <w:sdtPr>
            <w:rPr>
              <w:rFonts w:asciiTheme="minorHAnsi" w:hAnsiTheme="minorHAnsi" w:cs="Arial"/>
              <w:b/>
              <w:bCs/>
              <w:color w:val="000000" w:themeColor="text1"/>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center"/>
                <w:hideMark/>
              </w:tcPr>
              <w:p w14:paraId="5E79177C" w14:textId="6B89DAF5"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sdtContent>
        </w:sdt>
      </w:tr>
      <w:tr w:rsidR="001671B2" w14:paraId="2615BEA9" w14:textId="77777777" w:rsidTr="00C14246">
        <w:tc>
          <w:tcPr>
            <w:tcW w:w="4251" w:type="dxa"/>
            <w:tcBorders>
              <w:top w:val="single" w:sz="4" w:space="0" w:color="000000"/>
              <w:left w:val="single" w:sz="4" w:space="0" w:color="000000"/>
              <w:bottom w:val="single" w:sz="4" w:space="0" w:color="000000"/>
              <w:right w:val="single" w:sz="4" w:space="0" w:color="000000"/>
            </w:tcBorders>
            <w:hideMark/>
          </w:tcPr>
          <w:p w14:paraId="5C29D911" w14:textId="7777777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b/>
              <w:bCs/>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center"/>
                <w:hideMark/>
              </w:tcPr>
              <w:p w14:paraId="4C79455B" w14:textId="74E14A5D" w:rsidR="001671B2" w:rsidRPr="00CE6D34" w:rsidRDefault="00B33777" w:rsidP="00504657">
                <w:pPr>
                  <w:spacing w:before="240" w:after="120" w:line="276" w:lineRule="auto"/>
                  <w:jc w:val="center"/>
                  <w:rPr>
                    <w:rFonts w:asciiTheme="minorHAnsi" w:hAnsiTheme="minorHAnsi" w:cs="Arial"/>
                    <w:b/>
                    <w:bCs/>
                    <w:spacing w:val="-5"/>
                    <w:sz w:val="20"/>
                    <w:szCs w:val="20"/>
                  </w:rPr>
                </w:pPr>
                <w:r w:rsidRPr="00CE6D34">
                  <w:rPr>
                    <w:rFonts w:asciiTheme="minorHAnsi" w:hAnsiTheme="minorHAnsi" w:cs="Arial"/>
                    <w:b/>
                    <w:bCs/>
                    <w:spacing w:val="-5"/>
                    <w:sz w:val="20"/>
                    <w:szCs w:val="20"/>
                  </w:rPr>
                  <w:t>1</w:t>
                </w:r>
              </w:p>
            </w:tc>
          </w:sdtContent>
        </w:sdt>
        <w:sdt>
          <w:sdtPr>
            <w:rPr>
              <w:b/>
              <w:bCs/>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center"/>
                <w:hideMark/>
              </w:tcPr>
              <w:p w14:paraId="63668847" w14:textId="4F220B1E" w:rsidR="001671B2" w:rsidRPr="00CE6D34" w:rsidRDefault="00B33777"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808080"/>
                    <w:spacing w:val="-5"/>
                    <w:sz w:val="20"/>
                    <w:szCs w:val="20"/>
                  </w:rPr>
                </w:pPr>
                <w:r w:rsidRPr="00CE6D34">
                  <w:rPr>
                    <w:b/>
                    <w:bCs/>
                    <w:sz w:val="20"/>
                    <w:szCs w:val="20"/>
                  </w:rPr>
                  <w:t>1</w:t>
                </w:r>
              </w:p>
            </w:tc>
          </w:sdtContent>
        </w:sdt>
        <w:sdt>
          <w:sdtPr>
            <w:rPr>
              <w:rFonts w:asciiTheme="minorHAnsi" w:hAnsiTheme="minorHAnsi" w:cs="Arial"/>
              <w:b/>
              <w:bCs/>
              <w:color w:val="000000" w:themeColor="text1"/>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center"/>
                <w:hideMark/>
              </w:tcPr>
              <w:p w14:paraId="6F86EBEC" w14:textId="4E443B6B" w:rsidR="001671B2"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sdtContent>
        </w:sdt>
      </w:tr>
      <w:tr w:rsidR="007A0FDB" w14:paraId="7FCDD0C6" w14:textId="77777777" w:rsidTr="00C14246">
        <w:tc>
          <w:tcPr>
            <w:tcW w:w="4251" w:type="dxa"/>
            <w:tcBorders>
              <w:top w:val="single" w:sz="4" w:space="0" w:color="000000"/>
              <w:left w:val="single" w:sz="4" w:space="0" w:color="000000"/>
              <w:bottom w:val="single" w:sz="4" w:space="0" w:color="000000"/>
              <w:right w:val="single" w:sz="4" w:space="0" w:color="000000"/>
            </w:tcBorders>
          </w:tcPr>
          <w:p w14:paraId="2B403209" w14:textId="77777777"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r w:rsidR="00E11369">
              <w:rPr>
                <w:rFonts w:asciiTheme="minorHAnsi" w:hAnsiTheme="minorHAnsi" w:cs="Arial"/>
                <w:spacing w:val="-5"/>
              </w:rPr>
              <w:t>KK</w:t>
            </w:r>
            <w:r>
              <w:rPr>
                <w:rFonts w:asciiTheme="minorHAnsi" w:hAnsiTheme="minorHAnsi" w:cs="Arial"/>
                <w:spacing w:val="-5"/>
              </w:rPr>
              <w:t xml:space="preserve"> (</w:t>
            </w:r>
            <w:r w:rsidR="001375DC" w:rsidRPr="00CE6D34">
              <w:rPr>
                <w:rFonts w:cs="Calibri"/>
                <w:spacing w:val="1"/>
              </w:rPr>
              <w:t>D</w:t>
            </w:r>
            <w:r w:rsidR="001375DC" w:rsidRPr="00CE6D34">
              <w:rPr>
                <w:rFonts w:cs="Calibri"/>
              </w:rPr>
              <w:t>isa</w:t>
            </w:r>
            <w:r w:rsidR="001375DC" w:rsidRPr="00CE6D34">
              <w:rPr>
                <w:rFonts w:cs="Calibri"/>
                <w:spacing w:val="-1"/>
              </w:rPr>
              <w:t>d</w:t>
            </w:r>
            <w:r w:rsidR="001375DC" w:rsidRPr="00CE6D34">
              <w:rPr>
                <w:rFonts w:cs="Calibri"/>
                <w:spacing w:val="1"/>
              </w:rPr>
              <w:t>v</w:t>
            </w:r>
            <w:r w:rsidR="001375DC" w:rsidRPr="00CE6D34">
              <w:rPr>
                <w:rFonts w:cs="Calibri"/>
              </w:rPr>
              <w:t>a</w:t>
            </w:r>
            <w:r w:rsidR="001375DC" w:rsidRPr="00CE6D34">
              <w:rPr>
                <w:rFonts w:cs="Calibri"/>
                <w:spacing w:val="-1"/>
              </w:rPr>
              <w:t>n</w:t>
            </w:r>
            <w:r w:rsidR="001375DC" w:rsidRPr="00CE6D34">
              <w:rPr>
                <w:rFonts w:cs="Calibri"/>
                <w:spacing w:val="-2"/>
              </w:rPr>
              <w:t>t</w:t>
            </w:r>
            <w:r w:rsidR="001375DC" w:rsidRPr="00CE6D34">
              <w:rPr>
                <w:rFonts w:cs="Calibri"/>
              </w:rPr>
              <w:t>a</w:t>
            </w:r>
            <w:r w:rsidR="001375DC" w:rsidRPr="00CE6D34">
              <w:rPr>
                <w:rFonts w:cs="Calibri"/>
                <w:spacing w:val="-1"/>
              </w:rPr>
              <w:t>g</w:t>
            </w:r>
            <w:r w:rsidR="001375DC" w:rsidRPr="00CE6D34">
              <w:rPr>
                <w:rFonts w:cs="Calibri"/>
                <w:spacing w:val="1"/>
              </w:rPr>
              <w:t>e</w:t>
            </w:r>
            <w:r w:rsidR="001375DC" w:rsidRPr="00CE6D34">
              <w:rPr>
                <w:rFonts w:cs="Calibri"/>
              </w:rPr>
              <w:t>d B</w:t>
            </w:r>
            <w:r w:rsidR="001375DC" w:rsidRPr="00CE6D34">
              <w:rPr>
                <w:rFonts w:cs="Calibri"/>
                <w:spacing w:val="-1"/>
              </w:rPr>
              <w:t>u</w:t>
            </w:r>
            <w:r w:rsidR="001375DC" w:rsidRPr="00CE6D34">
              <w:rPr>
                <w:rFonts w:cs="Calibri"/>
              </w:rPr>
              <w:t>si</w:t>
            </w:r>
            <w:r w:rsidR="001375DC" w:rsidRPr="00CE6D34">
              <w:rPr>
                <w:rFonts w:cs="Calibri"/>
                <w:spacing w:val="-1"/>
              </w:rPr>
              <w:t>n</w:t>
            </w:r>
            <w:r w:rsidR="001375DC" w:rsidRPr="00CE6D34">
              <w:rPr>
                <w:rFonts w:cs="Calibri"/>
                <w:spacing w:val="1"/>
              </w:rPr>
              <w:t>e</w:t>
            </w:r>
            <w:r w:rsidR="001375DC" w:rsidRPr="00CE6D34">
              <w:rPr>
                <w:rFonts w:cs="Calibri"/>
              </w:rPr>
              <w:t>ss</w:t>
            </w:r>
            <w:r w:rsidR="001375DC" w:rsidRPr="00CE6D34">
              <w:rPr>
                <w:rFonts w:cs="Calibri"/>
                <w:spacing w:val="-2"/>
              </w:rPr>
              <w:t xml:space="preserve"> </w:t>
            </w:r>
            <w:r w:rsidR="001375DC" w:rsidRPr="00CE6D34">
              <w:rPr>
                <w:rFonts w:cs="Calibri"/>
              </w:rPr>
              <w:t>E</w:t>
            </w:r>
            <w:r w:rsidR="001375DC" w:rsidRPr="00CE6D34">
              <w:rPr>
                <w:rFonts w:cs="Calibri"/>
                <w:spacing w:val="-3"/>
              </w:rPr>
              <w:t>n</w:t>
            </w:r>
            <w:r w:rsidR="001375DC" w:rsidRPr="00CE6D34">
              <w:rPr>
                <w:rFonts w:cs="Calibri"/>
              </w:rPr>
              <w:t>t</w:t>
            </w:r>
            <w:r w:rsidR="001375DC" w:rsidRPr="00CE6D34">
              <w:rPr>
                <w:rFonts w:cs="Calibri"/>
                <w:spacing w:val="1"/>
              </w:rPr>
              <w:t>e</w:t>
            </w:r>
            <w:r w:rsidR="001375DC" w:rsidRPr="00CE6D34">
              <w:rPr>
                <w:rFonts w:cs="Calibri"/>
              </w:rPr>
              <w:t>r</w:t>
            </w:r>
            <w:r w:rsidR="001375DC" w:rsidRPr="00CE6D34">
              <w:rPr>
                <w:rFonts w:cs="Calibri"/>
                <w:spacing w:val="-1"/>
              </w:rPr>
              <w:t>p</w:t>
            </w:r>
            <w:r w:rsidR="001375DC" w:rsidRPr="00CE6D34">
              <w:rPr>
                <w:rFonts w:cs="Calibri"/>
              </w:rPr>
              <w:t>ris</w:t>
            </w:r>
            <w:r w:rsidR="001375DC" w:rsidRPr="00CE6D34">
              <w:rPr>
                <w:rFonts w:cs="Calibri"/>
                <w:spacing w:val="1"/>
              </w:rPr>
              <w:t>e</w:t>
            </w:r>
            <w:r w:rsidR="001375DC" w:rsidRPr="00CE6D34">
              <w:rPr>
                <w:rFonts w:cs="Calibri"/>
              </w:rPr>
              <w:t>s</w:t>
            </w:r>
            <w:r w:rsidR="001375DC" w:rsidRPr="00CE6D34">
              <w:rPr>
                <w:rFonts w:cs="Calibri"/>
                <w:spacing w:val="-2"/>
              </w:rPr>
              <w:t xml:space="preserve"> </w:t>
            </w:r>
            <w:r w:rsidR="001375DC" w:rsidRPr="00CE6D34">
              <w:rPr>
                <w:rFonts w:cs="Calibri"/>
              </w:rPr>
              <w:t>(</w:t>
            </w:r>
            <w:r w:rsidR="001375DC" w:rsidRPr="00CE6D34">
              <w:rPr>
                <w:rFonts w:cs="Calibri"/>
                <w:spacing w:val="1"/>
              </w:rPr>
              <w:t>D</w:t>
            </w:r>
            <w:r w:rsidR="001375DC" w:rsidRPr="00CE6D34">
              <w:rPr>
                <w:rFonts w:cs="Calibri"/>
                <w:spacing w:val="-2"/>
              </w:rPr>
              <w:t>B</w:t>
            </w:r>
            <w:r w:rsidR="001375DC" w:rsidRPr="00CE6D34">
              <w:rPr>
                <w:rFonts w:cs="Calibri"/>
              </w:rPr>
              <w:t>E)</w:t>
            </w:r>
            <w:r w:rsidR="001375DC" w:rsidRPr="00CE6D34">
              <w:rPr>
                <w:rFonts w:cs="Calibri"/>
                <w:spacing w:val="-1"/>
              </w:rPr>
              <w:t xml:space="preserve"> </w:t>
            </w:r>
            <w:r w:rsidR="001375DC" w:rsidRPr="00CE6D34">
              <w:rPr>
                <w:rFonts w:cs="Calibri"/>
                <w:spacing w:val="1"/>
              </w:rPr>
              <w:t>P</w:t>
            </w:r>
            <w:r w:rsidR="001375DC" w:rsidRPr="00CE6D34">
              <w:rPr>
                <w:rFonts w:cs="Calibri"/>
              </w:rPr>
              <w:t>ar</w:t>
            </w:r>
            <w:r w:rsidR="001375DC" w:rsidRPr="00CE6D34">
              <w:rPr>
                <w:rFonts w:cs="Calibri"/>
                <w:spacing w:val="1"/>
              </w:rPr>
              <w:t>t</w:t>
            </w:r>
            <w:r w:rsidR="001375DC" w:rsidRPr="00CE6D34">
              <w:rPr>
                <w:rFonts w:cs="Calibri"/>
              </w:rPr>
              <w:t>ici</w:t>
            </w:r>
            <w:r w:rsidR="001375DC" w:rsidRPr="00CE6D34">
              <w:rPr>
                <w:rFonts w:cs="Calibri"/>
                <w:spacing w:val="-1"/>
              </w:rPr>
              <w:t>p</w:t>
            </w:r>
            <w:r w:rsidR="001375DC" w:rsidRPr="00CE6D34">
              <w:rPr>
                <w:rFonts w:cs="Calibri"/>
                <w:spacing w:val="-3"/>
              </w:rPr>
              <w:t>a</w:t>
            </w:r>
            <w:r w:rsidR="001375DC" w:rsidRPr="00CE6D34">
              <w:rPr>
                <w:rFonts w:cs="Calibri"/>
              </w:rPr>
              <w:t>ti</w:t>
            </w:r>
            <w:r w:rsidR="001375DC" w:rsidRPr="00CE6D34">
              <w:rPr>
                <w:rFonts w:cs="Calibri"/>
                <w:spacing w:val="-1"/>
              </w:rPr>
              <w:t>o</w:t>
            </w:r>
            <w:r w:rsidR="001375DC" w:rsidRPr="00CE6D34">
              <w:rPr>
                <w:rFonts w:cs="Calibri"/>
              </w:rPr>
              <w:t>n a</w:t>
            </w:r>
            <w:r w:rsidR="001375DC" w:rsidRPr="00CE6D34">
              <w:rPr>
                <w:rFonts w:cs="Calibri"/>
                <w:spacing w:val="-1"/>
              </w:rPr>
              <w:t>n</w:t>
            </w:r>
            <w:r w:rsidR="001375DC" w:rsidRPr="00CE6D34">
              <w:rPr>
                <w:rFonts w:cs="Calibri"/>
              </w:rPr>
              <w:t>d U</w:t>
            </w:r>
            <w:r w:rsidR="001375DC" w:rsidRPr="00CE6D34">
              <w:rPr>
                <w:rFonts w:cs="Calibri"/>
                <w:spacing w:val="1"/>
              </w:rPr>
              <w:t>t</w:t>
            </w:r>
            <w:r w:rsidR="001375DC" w:rsidRPr="00CE6D34">
              <w:rPr>
                <w:rFonts w:cs="Calibri"/>
              </w:rPr>
              <w:t>ili</w:t>
            </w:r>
            <w:r w:rsidR="001375DC" w:rsidRPr="00CE6D34">
              <w:rPr>
                <w:rFonts w:cs="Calibri"/>
                <w:spacing w:val="-1"/>
              </w:rPr>
              <w:t>z</w:t>
            </w:r>
            <w:r w:rsidR="001375DC" w:rsidRPr="00CE6D34">
              <w:rPr>
                <w:rFonts w:cs="Calibri"/>
              </w:rPr>
              <w:t>ati</w:t>
            </w:r>
            <w:r w:rsidR="001375DC" w:rsidRPr="00CE6D34">
              <w:rPr>
                <w:rFonts w:cs="Calibri"/>
                <w:spacing w:val="1"/>
              </w:rPr>
              <w:t>o</w:t>
            </w:r>
            <w:r w:rsidR="001375DC" w:rsidRPr="00CE6D34">
              <w:rPr>
                <w:rFonts w:cs="Calibri"/>
              </w:rPr>
              <w:t>n</w:t>
            </w:r>
            <w:r w:rsidR="001375DC" w:rsidRPr="00CE6D34">
              <w:rPr>
                <w:rFonts w:cs="Calibri"/>
                <w:spacing w:val="-3"/>
              </w:rPr>
              <w:t xml:space="preserve"> </w:t>
            </w:r>
            <w:r w:rsidR="001375DC" w:rsidRPr="00CE6D34">
              <w:rPr>
                <w:rFonts w:cs="Calibri"/>
                <w:spacing w:val="1"/>
              </w:rPr>
              <w:t>P</w:t>
            </w:r>
            <w:r w:rsidR="001375DC" w:rsidRPr="00CE6D34">
              <w:rPr>
                <w:rFonts w:cs="Calibri"/>
              </w:rPr>
              <w:t>la</w:t>
            </w:r>
            <w:r w:rsidR="001375DC" w:rsidRPr="00CE6D34">
              <w:rPr>
                <w:rFonts w:cs="Calibri"/>
                <w:spacing w:val="-3"/>
              </w:rPr>
              <w:t>n</w:t>
            </w:r>
            <w:r>
              <w:rPr>
                <w:rFonts w:asciiTheme="minorHAnsi" w:hAnsiTheme="minorHAnsi" w:cs="Arial"/>
                <w:spacing w:val="-5"/>
              </w:rPr>
              <w:t>) – PACKET 4</w:t>
            </w:r>
          </w:p>
        </w:tc>
        <w:tc>
          <w:tcPr>
            <w:tcW w:w="1587" w:type="dxa"/>
            <w:tcBorders>
              <w:top w:val="single" w:sz="4" w:space="0" w:color="000000"/>
              <w:left w:val="single" w:sz="4" w:space="0" w:color="000000"/>
              <w:bottom w:val="single" w:sz="4" w:space="0" w:color="000000"/>
              <w:right w:val="single" w:sz="4" w:space="0" w:color="000000"/>
            </w:tcBorders>
            <w:vAlign w:val="center"/>
          </w:tcPr>
          <w:p w14:paraId="58CC5889" w14:textId="4E79545D" w:rsidR="007A0FDB" w:rsidRPr="00CE6D34" w:rsidRDefault="00FB162A" w:rsidP="00504657">
            <w:pPr>
              <w:spacing w:before="240" w:after="200" w:line="276" w:lineRule="auto"/>
              <w:jc w:val="center"/>
              <w:rPr>
                <w:rFonts w:asciiTheme="minorHAnsi" w:hAnsiTheme="minorHAnsi" w:cs="Arial"/>
                <w:b/>
                <w:bCs/>
                <w:spacing w:val="-5"/>
                <w:sz w:val="20"/>
                <w:szCs w:val="20"/>
              </w:rPr>
            </w:pPr>
            <w:r>
              <w:rPr>
                <w:b/>
                <w:bCs/>
                <w:sz w:val="20"/>
                <w:szCs w:val="20"/>
              </w:rPr>
              <w:t>1</w:t>
            </w:r>
          </w:p>
        </w:tc>
        <w:tc>
          <w:tcPr>
            <w:tcW w:w="1828" w:type="dxa"/>
            <w:tcBorders>
              <w:top w:val="single" w:sz="4" w:space="0" w:color="000000"/>
              <w:left w:val="single" w:sz="4" w:space="0" w:color="000000"/>
              <w:bottom w:val="single" w:sz="4" w:space="0" w:color="000000"/>
              <w:right w:val="single" w:sz="4" w:space="0" w:color="000000"/>
            </w:tcBorders>
            <w:vAlign w:val="center"/>
          </w:tcPr>
          <w:p w14:paraId="326D74BC" w14:textId="77777777" w:rsidR="007A0FDB" w:rsidRPr="00CE6D34" w:rsidRDefault="00CE6D34"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b/>
                <w:bCs/>
                <w:sz w:val="20"/>
                <w:szCs w:val="20"/>
              </w:rPr>
            </w:pPr>
            <w:r>
              <w:rPr>
                <w:b/>
                <w:bCs/>
                <w:sz w:val="20"/>
                <w:szCs w:val="20"/>
              </w:rPr>
              <w:t>1</w:t>
            </w:r>
          </w:p>
        </w:tc>
        <w:tc>
          <w:tcPr>
            <w:tcW w:w="1177" w:type="dxa"/>
            <w:tcBorders>
              <w:top w:val="single" w:sz="4" w:space="0" w:color="000000"/>
              <w:left w:val="single" w:sz="4" w:space="0" w:color="000000"/>
              <w:bottom w:val="single" w:sz="4" w:space="0" w:color="000000"/>
              <w:right w:val="single" w:sz="4" w:space="0" w:color="000000"/>
            </w:tcBorders>
            <w:vAlign w:val="center"/>
          </w:tcPr>
          <w:p w14:paraId="2C241887" w14:textId="3453340C" w:rsidR="007A0FDB" w:rsidRPr="00CE6D34" w:rsidRDefault="009F72BA" w:rsidP="00C14246">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bCs/>
                <w:color w:val="000000" w:themeColor="text1"/>
                <w:spacing w:val="-5"/>
                <w:sz w:val="20"/>
                <w:szCs w:val="20"/>
              </w:rPr>
            </w:pPr>
            <w:r>
              <w:rPr>
                <w:rFonts w:asciiTheme="minorHAnsi" w:hAnsiTheme="minorHAnsi" w:cs="Arial"/>
                <w:b/>
                <w:bCs/>
                <w:color w:val="000000" w:themeColor="text1"/>
                <w:spacing w:val="-5"/>
                <w:sz w:val="20"/>
                <w:szCs w:val="20"/>
              </w:rPr>
              <w:t>1</w:t>
            </w:r>
          </w:p>
        </w:tc>
      </w:tr>
    </w:tbl>
    <w:p w14:paraId="74466115" w14:textId="77777777" w:rsidR="001671B2" w:rsidRPr="00D31EFF" w:rsidRDefault="00D31EFF" w:rsidP="00D032D5">
      <w:pPr>
        <w:spacing w:before="12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w:t>
      </w:r>
      <w:r w:rsidR="001671B2" w:rsidRPr="00CE6D34">
        <w:rPr>
          <w:rFonts w:asciiTheme="minorHAnsi" w:hAnsiTheme="minorHAnsi"/>
          <w:b/>
          <w:bCs/>
          <w:spacing w:val="-5"/>
          <w:u w:val="single"/>
        </w:rPr>
        <w:t>$</w:t>
      </w:r>
      <w:r w:rsidRPr="00CE6D34">
        <w:rPr>
          <w:rStyle w:val="Style10"/>
          <w:b/>
          <w:bCs/>
          <w:u w:val="single"/>
        </w:rPr>
        <w:t>N/A</w:t>
      </w:r>
      <w:r w:rsidR="001671B2" w:rsidRPr="00D31EFF">
        <w:rPr>
          <w:rFonts w:asciiTheme="minorHAnsi" w:hAnsiTheme="minorHAnsi"/>
          <w:spacing w:val="-5"/>
        </w:rPr>
        <w:t xml:space="preserve"> / Performance Bond </w:t>
      </w:r>
      <w:r w:rsidR="001671B2" w:rsidRPr="00020AEC">
        <w:rPr>
          <w:rFonts w:asciiTheme="minorHAnsi" w:hAnsiTheme="minorHAnsi"/>
          <w:b/>
          <w:bCs/>
          <w:spacing w:val="-5"/>
          <w:u w:val="single"/>
        </w:rPr>
        <w:t>$</w:t>
      </w:r>
      <w:r w:rsidRPr="00020AEC">
        <w:rPr>
          <w:rStyle w:val="Style10"/>
          <w:b/>
          <w:bCs/>
          <w:u w:val="single"/>
        </w:rPr>
        <w:t>N/A</w:t>
      </w:r>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4B075FC2"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lastRenderedPageBreak/>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804931">
        <w:rPr>
          <w:rFonts w:asciiTheme="minorHAnsi" w:hAnsiTheme="minorHAnsi" w:cs="Arial"/>
        </w:rPr>
      </w:r>
      <w:r w:rsidR="00804931">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804931">
        <w:rPr>
          <w:rFonts w:asciiTheme="minorHAnsi" w:hAnsiTheme="minorHAnsi" w:cs="Arial"/>
        </w:rPr>
      </w:r>
      <w:r w:rsidR="00804931">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74F17C80" w14:textId="7777777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6F423155" w14:textId="77777777"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596B8D60" w14:textId="77777777"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0E1B93B0" w14:textId="77777777" w:rsidR="001671B2" w:rsidRPr="00B51B4C"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5" w:history="1">
        <w:r w:rsidR="001671B2" w:rsidRPr="00B52E70">
          <w:rPr>
            <w:rStyle w:val="Hyperlink"/>
            <w:rFonts w:asciiTheme="minorHAnsi" w:hAnsiTheme="minorHAnsi" w:cs="Arial"/>
            <w:spacing w:val="-5"/>
            <w:sz w:val="22"/>
          </w:rPr>
          <w:t>http://www.ilga.gov/legislation/ilcs/ilcs.asp</w:t>
        </w:r>
      </w:hyperlink>
      <w:r w:rsidR="001671B2" w:rsidRPr="007A2715">
        <w:rPr>
          <w:rFonts w:asciiTheme="minorHAnsi" w:hAnsiTheme="minorHAnsi" w:cs="Arial"/>
          <w:spacing w:val="-5"/>
        </w:rPr>
        <w:t>)</w:t>
      </w:r>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 xml:space="preserve">are applicable to this solicitation and may be respectively viewed </w:t>
      </w:r>
      <w:r w:rsidR="001671B2" w:rsidRPr="007A2715">
        <w:rPr>
          <w:rFonts w:asciiTheme="minorHAnsi" w:hAnsiTheme="minorHAnsi" w:cs="Arial"/>
          <w:spacing w:val="-5"/>
        </w:rPr>
        <w:t>at (</w:t>
      </w:r>
      <w:hyperlink r:id="rId26" w:history="1">
        <w:r w:rsidR="001671B2" w:rsidRPr="00B52E70">
          <w:rPr>
            <w:rStyle w:val="Hyperlink"/>
            <w:rFonts w:asciiTheme="minorHAnsi" w:hAnsiTheme="minorHAnsi" w:cs="Arial"/>
            <w:spacing w:val="-5"/>
            <w:sz w:val="22"/>
          </w:rPr>
          <w:t>http://www.ilga.gov/legislation/ilcs/ilcs5.asp?ActID=532&amp;ChapterID=7)</w:t>
        </w:r>
        <w:r w:rsidR="001671B2" w:rsidRPr="00B52E70">
          <w:rPr>
            <w:rStyle w:val="Hyperlink"/>
            <w:rFonts w:asciiTheme="minorHAnsi" w:hAnsiTheme="minorHAnsi" w:cs="Arial"/>
            <w:spacing w:val="-5"/>
            <w:sz w:val="22"/>
            <w:u w:val="none"/>
          </w:rPr>
          <w:t xml:space="preserve"> and</w:t>
        </w:r>
      </w:hyperlink>
      <w:r w:rsidR="001671B2" w:rsidRPr="007A2715">
        <w:t xml:space="preserve"> </w:t>
      </w:r>
    </w:p>
    <w:p w14:paraId="52FD8B6C" w14:textId="77777777" w:rsidR="001671B2" w:rsidRPr="00B51B4C"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ED4161">
        <w:rPr>
          <w:rFonts w:asciiTheme="minorHAnsi" w:hAnsiTheme="minorHAnsi" w:cs="Arial"/>
          <w:spacing w:val="-5"/>
        </w:rPr>
        <w:t>(</w:t>
      </w:r>
      <w:hyperlink r:id="rId27" w:history="1">
        <w:r w:rsidRPr="00B52E70">
          <w:rPr>
            <w:rStyle w:val="Hyperlink"/>
            <w:rFonts w:asciiTheme="minorHAnsi" w:hAnsiTheme="minorHAnsi" w:cs="Arial"/>
            <w:spacing w:val="-5"/>
            <w:sz w:val="22"/>
          </w:rPr>
          <w:t>http://www.ilga.gov/commission/jcar/admincode/044/044parts.html</w:t>
        </w:r>
      </w:hyperlink>
      <w:r w:rsidRPr="007A2715">
        <w:rPr>
          <w:rFonts w:asciiTheme="minorHAnsi" w:hAnsiTheme="minorHAnsi" w:cs="Arial"/>
          <w:spacing w:val="-5"/>
        </w:rPr>
        <w:t>).</w:t>
      </w:r>
    </w:p>
    <w:p w14:paraId="63DA88D2" w14:textId="77777777"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51BFD148" w14:textId="7B572BC8"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EE6C66"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w:t>
      </w:r>
      <w:r w:rsidRPr="003341B1">
        <w:rPr>
          <w:rFonts w:asciiTheme="minorHAnsi" w:hAnsiTheme="minorHAnsi"/>
        </w:rPr>
        <w:lastRenderedPageBreak/>
        <w:t>information from public disclosure.  Bidder must label the</w:t>
      </w:r>
      <w:r>
        <w:rPr>
          <w:rFonts w:asciiTheme="minorHAnsi" w:hAnsiTheme="minorHAnsi"/>
        </w:rPr>
        <w:t xml:space="preserve"> attachment as “Redacted” and return it in Packet 1.</w:t>
      </w:r>
    </w:p>
    <w:p w14:paraId="46CC8DB3"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3064DE00" w14:textId="7076DB8F"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E6C66"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28A574E7" w14:textId="282E831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2F0ED2">
        <w:rPr>
          <w:rFonts w:asciiTheme="minorHAnsi" w:hAnsiTheme="minorHAnsi"/>
          <w:spacing w:val="-5"/>
        </w:rPr>
        <w:t>low-</w:t>
      </w:r>
      <w:r w:rsidR="00287312">
        <w:rPr>
          <w:rFonts w:asciiTheme="minorHAnsi" w:hAnsiTheme="minorHAnsi"/>
          <w:spacing w:val="-5"/>
        </w:rPr>
        <w:t>cost</w:t>
      </w:r>
      <w:r w:rsidR="001671B2" w:rsidRPr="003925BF">
        <w:rPr>
          <w:rFonts w:asciiTheme="minorHAnsi" w:hAnsiTheme="minorHAnsi"/>
          <w:spacing w:val="-5"/>
        </w:rPr>
        <w:t xml:space="preserve"> Bidder.  The State may accept or reject a Bidder’s Bid as </w:t>
      </w:r>
      <w:r w:rsidR="00EE6C66"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78FB4F3F" w14:textId="280EB019" w:rsidR="008019A5" w:rsidRPr="007A3629" w:rsidRDefault="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804931">
        <w:rPr>
          <w:rFonts w:asciiTheme="minorHAnsi" w:hAnsiTheme="minorHAnsi" w:cs="Arial"/>
        </w:rPr>
      </w:r>
      <w:r w:rsidR="00804931">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804931">
        <w:rPr>
          <w:rFonts w:asciiTheme="minorHAnsi" w:hAnsiTheme="minorHAnsi" w:cs="Arial"/>
        </w:rPr>
      </w:r>
      <w:r w:rsidR="00804931">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1F6843A6" w14:textId="77777777" w:rsidR="001671B2" w:rsidRPr="002D5068" w:rsidRDefault="001671B2" w:rsidP="008A7DD6">
      <w:pPr>
        <w:pStyle w:val="ListParagraph"/>
        <w:spacing w:before="240" w:after="12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r w:rsidR="00363755">
        <w:rPr>
          <w:rStyle w:val="Style10"/>
        </w:rPr>
        <w:t>N/A</w:t>
      </w:r>
    </w:p>
    <w:p w14:paraId="7DF7F544" w14:textId="77777777" w:rsidR="001671B2" w:rsidRDefault="001671B2" w:rsidP="008A7DD6">
      <w:pPr>
        <w:pStyle w:val="ListParagraph"/>
        <w:spacing w:before="12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r w:rsidR="00363755">
        <w:rPr>
          <w:rStyle w:val="Style10"/>
        </w:rPr>
        <w:t>N/A</w:t>
      </w:r>
    </w:p>
    <w:p w14:paraId="2C893A39" w14:textId="77777777"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278B74C0" w14:textId="77777777" w:rsidR="001671B2" w:rsidRPr="003341B1" w:rsidRDefault="00D11AD7" w:rsidP="001671B2">
      <w:pPr>
        <w:pStyle w:val="ListParagraph"/>
        <w:tabs>
          <w:tab w:val="left" w:pos="2160"/>
        </w:tabs>
        <w:spacing w:before="240" w:after="240" w:line="276" w:lineRule="auto"/>
        <w:ind w:left="2160"/>
        <w:rPr>
          <w:rStyle w:val="Style10"/>
        </w:rPr>
      </w:pPr>
      <w:r w:rsidRPr="00262FCE">
        <w:rPr>
          <w:rStyle w:val="Style10"/>
        </w:rPr>
        <w:t xml:space="preserve">See </w:t>
      </w:r>
      <w:r w:rsidR="00262FCE">
        <w:rPr>
          <w:rStyle w:val="Style10"/>
          <w:b/>
          <w:bCs/>
        </w:rPr>
        <w:t>S</w:t>
      </w:r>
      <w:r w:rsidRPr="00262FCE">
        <w:rPr>
          <w:rStyle w:val="Style10"/>
          <w:b/>
          <w:bCs/>
        </w:rPr>
        <w:t>ection 4.1.7</w:t>
      </w:r>
      <w:r w:rsidRPr="00262FCE">
        <w:rPr>
          <w:rStyle w:val="Style10"/>
        </w:rPr>
        <w:t xml:space="preserve"> of the contract for Invoice Address</w:t>
      </w:r>
      <w:r w:rsidR="007A3629" w:rsidRPr="00262FCE">
        <w:rPr>
          <w:rStyle w:val="Style10"/>
        </w:rPr>
        <w:t>es</w:t>
      </w:r>
      <w:r w:rsidRPr="00262FCE">
        <w:rPr>
          <w:rStyle w:val="Style10"/>
        </w:rPr>
        <w:t>.</w:t>
      </w:r>
    </w:p>
    <w:p w14:paraId="2C0AADA3" w14:textId="77777777"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30B40F6C" w14:textId="1B68521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363755"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r w:rsidR="00287312" w:rsidRPr="00CF168E">
        <w:rPr>
          <w:rFonts w:asciiTheme="minorHAnsi" w:hAnsiTheme="minorHAnsi"/>
        </w:rPr>
        <w:t>specifications,</w:t>
      </w:r>
      <w:r w:rsidR="00656142" w:rsidRPr="00CF168E">
        <w:rPr>
          <w:rFonts w:asciiTheme="minorHAnsi" w:hAnsiTheme="minorHAnsi"/>
        </w:rPr>
        <w:t xml:space="preserve"> and plans must be received by the CPO no later than 14 calendar days before the date set for opening of bids.</w:t>
      </w:r>
    </w:p>
    <w:p w14:paraId="06C06779"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1E4E3A24"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 </w:t>
      </w:r>
    </w:p>
    <w:p w14:paraId="3A193EDC"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 xml:space="preserve">Attn: </w:t>
      </w:r>
      <w:r w:rsidRPr="00363755">
        <w:rPr>
          <w:rFonts w:asciiTheme="minorHAnsi" w:hAnsiTheme="minorHAnsi" w:cstheme="minorHAnsi"/>
          <w:b/>
          <w:bCs/>
        </w:rPr>
        <w:t>Bill Grunloh</w:t>
      </w:r>
    </w:p>
    <w:p w14:paraId="758D5835"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A7DE4BC" w14:textId="77777777" w:rsidR="00656142"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5ABCE752" w14:textId="77777777" w:rsidR="00185630" w:rsidRPr="00CF168E" w:rsidRDefault="00185630"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Phone: (217) 558-5434</w:t>
      </w:r>
    </w:p>
    <w:p w14:paraId="1C032BA1" w14:textId="77777777"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0AD761C" w14:textId="2C684392"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E6C66"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5998F9F8" w14:textId="2B88B2E0"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w:t>
      </w:r>
      <w:r w:rsidR="00B2594D">
        <w:rPr>
          <w:rFonts w:asciiTheme="minorHAnsi" w:hAnsiTheme="minorHAnsi"/>
        </w:rPr>
        <w:t>ontract</w:t>
      </w:r>
      <w:r w:rsidR="001671B2" w:rsidRPr="00F15566">
        <w:rPr>
          <w:rFonts w:asciiTheme="minorHAnsi" w:hAnsiTheme="minorHAnsi"/>
        </w:rPr>
        <w:t>, Part 1.6.</w:t>
      </w:r>
    </w:p>
    <w:p w14:paraId="5CBA8B37" w14:textId="77777777"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7B7B9AF0" w14:textId="77777777"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4FF3E0D9"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5A05C1D1"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29E958BA"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77FD9D53"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57897D79" w14:textId="7777777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509F82C4" w14:textId="77777777" w:rsidR="001671B2"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1268840E" w14:textId="77777777" w:rsidR="00B833DF" w:rsidRPr="00A43F80" w:rsidRDefault="00B833DF"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Pr>
          <w:rFonts w:asciiTheme="minorHAnsi" w:hAnsiTheme="minorHAnsi"/>
        </w:rPr>
        <w:t xml:space="preserve">Disadvantage Business Enterprise (DBE) Participation and Utilization Compliance:  Offeror shall complete </w:t>
      </w:r>
      <w:proofErr w:type="spellStart"/>
      <w:r>
        <w:rPr>
          <w:rFonts w:asciiTheme="minorHAnsi" w:hAnsiTheme="minorHAnsi"/>
        </w:rPr>
        <w:t>BoBS</w:t>
      </w:r>
      <w:proofErr w:type="spellEnd"/>
      <w:r>
        <w:rPr>
          <w:rFonts w:asciiTheme="minorHAnsi" w:hAnsiTheme="minorHAnsi"/>
        </w:rPr>
        <w:t xml:space="preserve"> Procurement DBE Utilization Plan (</w:t>
      </w:r>
      <w:proofErr w:type="spellStart"/>
      <w:r>
        <w:rPr>
          <w:rFonts w:asciiTheme="minorHAnsi" w:hAnsiTheme="minorHAnsi"/>
        </w:rPr>
        <w:t>BoBS</w:t>
      </w:r>
      <w:proofErr w:type="spellEnd"/>
      <w:r>
        <w:rPr>
          <w:rFonts w:asciiTheme="minorHAnsi" w:hAnsiTheme="minorHAnsi"/>
        </w:rPr>
        <w:t xml:space="preserve"> 2574) and </w:t>
      </w:r>
      <w:proofErr w:type="spellStart"/>
      <w:r>
        <w:rPr>
          <w:rFonts w:asciiTheme="minorHAnsi" w:hAnsiTheme="minorHAnsi"/>
        </w:rPr>
        <w:t>BoBS</w:t>
      </w:r>
      <w:proofErr w:type="spellEnd"/>
      <w:r>
        <w:rPr>
          <w:rFonts w:asciiTheme="minorHAnsi" w:hAnsiTheme="minorHAnsi"/>
        </w:rPr>
        <w:t xml:space="preserve"> Procurement DBE Participation Statement (</w:t>
      </w:r>
      <w:proofErr w:type="spellStart"/>
      <w:r>
        <w:rPr>
          <w:rFonts w:asciiTheme="minorHAnsi" w:hAnsiTheme="minorHAnsi"/>
        </w:rPr>
        <w:t>BoBS</w:t>
      </w:r>
      <w:proofErr w:type="spellEnd"/>
      <w:r>
        <w:rPr>
          <w:rFonts w:asciiTheme="minorHAnsi" w:hAnsiTheme="minorHAnsi"/>
        </w:rPr>
        <w:t xml:space="preserve"> 2575).  Links to the forms are provided in Attachment KK</w:t>
      </w:r>
    </w:p>
    <w:p w14:paraId="4E9EC14F"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B6AE4B1"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 xml:space="preserve">When the specification calls for “Brand Name or Equal,” the brand name product is acceptable.  Other products will be considered with proof the other product meets stated specifications and is equivalent to the brand product in terms of quality, </w:t>
      </w:r>
      <w:proofErr w:type="gramStart"/>
      <w:r w:rsidR="001671B2" w:rsidRPr="00F15566">
        <w:rPr>
          <w:rFonts w:asciiTheme="minorHAnsi" w:hAnsiTheme="minorHAnsi"/>
          <w:szCs w:val="20"/>
        </w:rPr>
        <w:t>performance</w:t>
      </w:r>
      <w:proofErr w:type="gramEnd"/>
      <w:r w:rsidR="001671B2" w:rsidRPr="00F15566">
        <w:rPr>
          <w:rFonts w:asciiTheme="minorHAnsi" w:hAnsiTheme="minorHAnsi"/>
          <w:szCs w:val="20"/>
        </w:rPr>
        <w:t xml:space="preserve"> and desired characteristics.</w:t>
      </w:r>
    </w:p>
    <w:p w14:paraId="0ED430D9" w14:textId="77777777"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r w:rsidR="006C4B94" w:rsidRPr="00F15566">
        <w:rPr>
          <w:rFonts w:asciiTheme="minorHAnsi" w:hAnsiTheme="minorHAnsi"/>
          <w:szCs w:val="20"/>
        </w:rPr>
        <w:t>Bidder correct deficiency</w:t>
      </w:r>
      <w:r w:rsidR="001671B2" w:rsidRPr="00F15566">
        <w:rPr>
          <w:rFonts w:asciiTheme="minorHAnsi" w:hAnsiTheme="minorHAnsi"/>
          <w:szCs w:val="20"/>
        </w:rPr>
        <w:t xml:space="preserve"> as a condition of further evaluation.</w:t>
      </w:r>
    </w:p>
    <w:p w14:paraId="7D62A070" w14:textId="77777777"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4BB1DDF3" w14:textId="77777777" w:rsidR="001671B2" w:rsidRPr="00F15566" w:rsidRDefault="00F15566" w:rsidP="00B833DF">
      <w:pPr>
        <w:spacing w:before="240" w:after="240" w:line="23" w:lineRule="atLeast"/>
        <w:ind w:left="2610" w:hanging="900"/>
        <w:jc w:val="both"/>
        <w:rPr>
          <w:rFonts w:asciiTheme="minorHAnsi" w:hAnsiTheme="minorHAnsi"/>
          <w:szCs w:val="20"/>
        </w:rPr>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19C9776" w14:textId="77777777" w:rsidR="001671B2" w:rsidRPr="00C01205" w:rsidRDefault="001671B2" w:rsidP="00B833DF">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61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6F6B37B9"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7F459456" w14:textId="77777777" w:rsidR="001671B2" w:rsidRPr="00F15566" w:rsidRDefault="00F15566" w:rsidP="00B833DF">
      <w:pPr>
        <w:spacing w:before="240" w:after="240" w:line="23" w:lineRule="atLeast"/>
        <w:ind w:left="2610" w:hanging="90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2B58B4C9" w14:textId="77777777" w:rsidR="001671B2" w:rsidRPr="00F15566" w:rsidRDefault="00F15566" w:rsidP="00EB17B7">
      <w:pPr>
        <w:spacing w:before="240" w:after="240" w:line="23" w:lineRule="atLeast"/>
        <w:ind w:left="2610" w:hanging="90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051C3B25" w14:textId="073185B0" w:rsidR="001671B2" w:rsidRPr="00F15566" w:rsidRDefault="00F15566" w:rsidP="00EB17B7">
      <w:pPr>
        <w:tabs>
          <w:tab w:val="left" w:pos="2520"/>
          <w:tab w:val="left" w:pos="2610"/>
        </w:tabs>
        <w:spacing w:before="240" w:after="240" w:line="23" w:lineRule="atLeast"/>
        <w:ind w:left="1710" w:hanging="99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xml:space="preserve">:  </w:t>
      </w:r>
      <w:r w:rsidR="00EB17B7">
        <w:rPr>
          <w:rFonts w:asciiTheme="minorHAnsi" w:hAnsiTheme="minorHAnsi"/>
          <w:spacing w:val="-5"/>
        </w:rPr>
        <w:tab/>
      </w:r>
      <w:r w:rsidR="001671B2" w:rsidRPr="00F15566">
        <w:rPr>
          <w:rFonts w:asciiTheme="minorHAnsi" w:hAnsiTheme="minorHAnsi"/>
          <w:spacing w:val="-5"/>
        </w:rPr>
        <w:t xml:space="preserve">The State identifies the lowest priced </w:t>
      </w:r>
      <w:r w:rsidR="001671B2" w:rsidRPr="00BD4F3B">
        <w:rPr>
          <w:rFonts w:asciiTheme="minorHAnsi" w:hAnsiTheme="minorHAnsi"/>
          <w:spacing w:val="-5"/>
        </w:rPr>
        <w:t>Bidder</w:t>
      </w:r>
      <w:r w:rsidR="00444E4A" w:rsidRPr="00BD4F3B">
        <w:rPr>
          <w:rFonts w:asciiTheme="minorHAnsi" w:hAnsiTheme="minorHAnsi"/>
          <w:spacing w:val="-5"/>
        </w:rPr>
        <w:t>s</w:t>
      </w:r>
      <w:r w:rsidR="001671B2" w:rsidRPr="00BD4F3B">
        <w:rPr>
          <w:rFonts w:asciiTheme="minorHAnsi" w:hAnsiTheme="minorHAnsi"/>
          <w:spacing w:val="-5"/>
        </w:rPr>
        <w:t xml:space="preserve"> that meet R</w:t>
      </w:r>
      <w:r w:rsidR="001671B2" w:rsidRPr="00F15566">
        <w:rPr>
          <w:rFonts w:asciiTheme="minorHAnsi" w:hAnsiTheme="minorHAnsi"/>
          <w:spacing w:val="-5"/>
        </w:rPr>
        <w:t xml:space="preserve">esponsibility and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 xml:space="preserve">Responsiveness requirements.  The State ranks Bids in order of price when </w:t>
      </w:r>
      <w:r w:rsidR="00EB17B7">
        <w:rPr>
          <w:rFonts w:asciiTheme="minorHAnsi" w:hAnsiTheme="minorHAnsi"/>
          <w:spacing w:val="-5"/>
        </w:rPr>
        <w:tab/>
      </w:r>
      <w:r w:rsidR="00EB17B7">
        <w:rPr>
          <w:rFonts w:asciiTheme="minorHAnsi" w:hAnsiTheme="minorHAnsi"/>
          <w:spacing w:val="-5"/>
        </w:rPr>
        <w:tab/>
      </w:r>
      <w:r w:rsidR="001671B2" w:rsidRPr="00F15566">
        <w:rPr>
          <w:rFonts w:asciiTheme="minorHAnsi" w:hAnsiTheme="minorHAnsi"/>
          <w:spacing w:val="-5"/>
        </w:rPr>
        <w:t>appropriate.</w:t>
      </w:r>
    </w:p>
    <w:p w14:paraId="2715AFCB" w14:textId="77777777"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6E52A4">
        <w:rPr>
          <w:rFonts w:asciiTheme="minorHAnsi" w:hAnsiTheme="minorHAnsi"/>
          <w:spacing w:val="-5"/>
          <w:szCs w:val="20"/>
        </w:rPr>
        <w:t xml:space="preserve">Attachment </w:t>
      </w:r>
      <w:r w:rsidR="00E11369">
        <w:rPr>
          <w:rFonts w:asciiTheme="minorHAnsi" w:hAnsiTheme="minorHAnsi"/>
          <w:spacing w:val="-5"/>
          <w:szCs w:val="20"/>
        </w:rPr>
        <w:t>KK</w:t>
      </w:r>
      <w:r w:rsidR="00627326" w:rsidRPr="006E52A4">
        <w:rPr>
          <w:rFonts w:asciiTheme="minorHAnsi" w:hAnsiTheme="minorHAnsi"/>
          <w:spacing w:val="-5"/>
          <w:szCs w:val="20"/>
        </w:rPr>
        <w:t>.</w:t>
      </w:r>
    </w:p>
    <w:p w14:paraId="0605BED0"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001375DC">
        <w:rPr>
          <w:rFonts w:asciiTheme="minorHAnsi" w:hAnsiTheme="minorHAnsi" w:cs="Arial"/>
        </w:rPr>
        <w:fldChar w:fldCharType="begin">
          <w:ffData>
            <w:name w:val=""/>
            <w:enabled/>
            <w:calcOnExit w:val="0"/>
            <w:checkBox>
              <w:sizeAuto/>
              <w:default w:val="1"/>
            </w:checkBox>
          </w:ffData>
        </w:fldChar>
      </w:r>
      <w:r w:rsidR="001375DC">
        <w:rPr>
          <w:rFonts w:asciiTheme="minorHAnsi" w:hAnsiTheme="minorHAnsi" w:cs="Arial"/>
        </w:rPr>
        <w:instrText xml:space="preserve"> FORMCHECKBOX </w:instrText>
      </w:r>
      <w:r w:rsidR="00804931">
        <w:rPr>
          <w:rFonts w:asciiTheme="minorHAnsi" w:hAnsiTheme="minorHAnsi" w:cs="Arial"/>
        </w:rPr>
      </w:r>
      <w:r w:rsidR="00804931">
        <w:rPr>
          <w:rFonts w:asciiTheme="minorHAnsi" w:hAnsiTheme="minorHAnsi" w:cs="Arial"/>
        </w:rPr>
        <w:fldChar w:fldCharType="separate"/>
      </w:r>
      <w:r w:rsidR="001375DC">
        <w:rPr>
          <w:rFonts w:asciiTheme="minorHAnsi" w:hAnsiTheme="minorHAnsi" w:cs="Arial"/>
        </w:rPr>
        <w:fldChar w:fldCharType="end"/>
      </w:r>
      <w:r w:rsidRPr="00361572">
        <w:rPr>
          <w:rFonts w:asciiTheme="minorHAnsi" w:hAnsiTheme="minorHAnsi" w:cs="Arial"/>
        </w:rPr>
        <w:t xml:space="preserve"> Yes </w:t>
      </w:r>
      <w:r w:rsidR="001375DC">
        <w:rPr>
          <w:rFonts w:asciiTheme="minorHAnsi" w:hAnsiTheme="minorHAnsi" w:cs="Arial"/>
        </w:rPr>
        <w:fldChar w:fldCharType="begin">
          <w:ffData>
            <w:name w:val=""/>
            <w:enabled/>
            <w:calcOnExit w:val="0"/>
            <w:checkBox>
              <w:sizeAuto/>
              <w:default w:val="0"/>
            </w:checkBox>
          </w:ffData>
        </w:fldChar>
      </w:r>
      <w:r w:rsidR="001375DC">
        <w:rPr>
          <w:rFonts w:asciiTheme="minorHAnsi" w:hAnsiTheme="minorHAnsi" w:cs="Arial"/>
        </w:rPr>
        <w:instrText xml:space="preserve"> FORMCHECKBOX </w:instrText>
      </w:r>
      <w:r w:rsidR="00804931">
        <w:rPr>
          <w:rFonts w:asciiTheme="minorHAnsi" w:hAnsiTheme="minorHAnsi" w:cs="Arial"/>
        </w:rPr>
      </w:r>
      <w:r w:rsidR="00804931">
        <w:rPr>
          <w:rFonts w:asciiTheme="minorHAnsi" w:hAnsiTheme="minorHAnsi" w:cs="Arial"/>
        </w:rPr>
        <w:fldChar w:fldCharType="separate"/>
      </w:r>
      <w:r w:rsidR="001375DC">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575F0A7" w14:textId="5FC68754"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r w:rsidR="001671B2" w:rsidRPr="00EF7B6A">
        <w:rPr>
          <w:rFonts w:asciiTheme="minorHAnsi" w:hAnsiTheme="minorHAnsi"/>
          <w:b/>
          <w:bCs/>
        </w:rPr>
        <w:t xml:space="preserve"> </w:t>
      </w:r>
      <w:r w:rsidR="008047A2" w:rsidRPr="00C34C02">
        <w:rPr>
          <w:rFonts w:asciiTheme="minorHAnsi" w:hAnsiTheme="minorHAnsi"/>
          <w:b/>
          <w:bCs/>
          <w:u w:val="single"/>
        </w:rPr>
        <w:t>10</w:t>
      </w:r>
      <w:r w:rsidR="00363755" w:rsidRPr="00C34C02">
        <w:rPr>
          <w:rFonts w:asciiTheme="minorHAnsi" w:hAnsiTheme="minorHAnsi"/>
          <w:b/>
          <w:bCs/>
          <w:u w:val="single"/>
        </w:rPr>
        <w:t>%</w:t>
      </w:r>
    </w:p>
    <w:p w14:paraId="389E0E43" w14:textId="77777777"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r w:rsidR="001375DC" w:rsidRPr="001375DC">
        <w:rPr>
          <w:rFonts w:asciiTheme="minorHAnsi" w:hAnsiTheme="minorHAnsi"/>
          <w:b/>
          <w:bCs/>
        </w:rPr>
        <w:t>Ron Brown</w:t>
      </w:r>
    </w:p>
    <w:p w14:paraId="2295E0C8"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r w:rsidR="001375DC" w:rsidRPr="001375DC">
        <w:rPr>
          <w:rFonts w:asciiTheme="minorHAnsi" w:hAnsiTheme="minorHAnsi"/>
        </w:rPr>
        <w:t>217-782-5490</w:t>
      </w:r>
    </w:p>
    <w:p w14:paraId="6ADD1439"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hyperlink r:id="rId28" w:history="1">
        <w:r w:rsidR="001375DC" w:rsidRPr="006F4AFA">
          <w:rPr>
            <w:rStyle w:val="Hyperlink"/>
            <w:rFonts w:asciiTheme="minorHAnsi" w:hAnsiTheme="minorHAnsi"/>
            <w:sz w:val="22"/>
          </w:rPr>
          <w:t>Ronald.Brown@illinois.gov</w:t>
        </w:r>
      </w:hyperlink>
      <w:r w:rsidR="001375DC">
        <w:rPr>
          <w:rFonts w:asciiTheme="minorHAnsi" w:hAnsiTheme="minorHAnsi"/>
        </w:rPr>
        <w:t xml:space="preserve"> </w:t>
      </w:r>
    </w:p>
    <w:p w14:paraId="3E5DB80F" w14:textId="77777777"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w:t>
      </w:r>
      <w:r w:rsidR="006C4B94">
        <w:rPr>
          <w:rFonts w:asciiTheme="minorHAnsi" w:hAnsiTheme="minorHAnsi"/>
          <w:spacing w:val="-5"/>
          <w:szCs w:val="20"/>
        </w:rPr>
        <w:t>bid</w:t>
      </w:r>
      <w:r w:rsidR="001671B2" w:rsidRPr="00D83814">
        <w:rPr>
          <w:rFonts w:asciiTheme="minorHAnsi" w:hAnsiTheme="minorHAnsi"/>
          <w:spacing w:val="-5"/>
          <w:szCs w:val="20"/>
        </w:rPr>
        <w:t>s.</w:t>
      </w:r>
    </w:p>
    <w:p w14:paraId="2C6AD9EA"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804931">
        <w:rPr>
          <w:rFonts w:asciiTheme="minorHAnsi" w:hAnsiTheme="minorHAnsi" w:cs="Arial"/>
        </w:rPr>
      </w:r>
      <w:r w:rsidR="00804931">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804931">
        <w:rPr>
          <w:rFonts w:asciiTheme="minorHAnsi" w:hAnsiTheme="minorHAnsi" w:cs="Arial"/>
        </w:rPr>
      </w:r>
      <w:r w:rsidR="00804931">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1A369DE8"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r w:rsidR="00FB2CE1">
        <w:rPr>
          <w:rFonts w:asciiTheme="minorHAnsi" w:hAnsiTheme="minorHAnsi"/>
        </w:rPr>
        <w:t>N/A</w:t>
      </w:r>
    </w:p>
    <w:p w14:paraId="3C549417"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r w:rsidR="00FB2CE1">
        <w:rPr>
          <w:rFonts w:asciiTheme="minorHAnsi" w:hAnsiTheme="minorHAnsi"/>
        </w:rPr>
        <w:t>N/A</w:t>
      </w:r>
    </w:p>
    <w:p w14:paraId="13C202C9"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r w:rsidR="00FB2CE1">
        <w:rPr>
          <w:rFonts w:asciiTheme="minorHAnsi" w:hAnsiTheme="minorHAnsi"/>
        </w:rPr>
        <w:t>N/A</w:t>
      </w:r>
    </w:p>
    <w:p w14:paraId="14F196FD"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r w:rsidR="00FB2CE1">
        <w:rPr>
          <w:rFonts w:asciiTheme="minorHAnsi" w:hAnsiTheme="minorHAnsi"/>
        </w:rPr>
        <w:t>N/A</w:t>
      </w:r>
    </w:p>
    <w:p w14:paraId="133A23B5" w14:textId="77777777"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 xml:space="preserve">Businesses included in Utilization Plans as meeting Veteran Owned Small Business (VOSB) and </w:t>
      </w:r>
      <w:r w:rsidR="000E0F86" w:rsidRPr="003341B1">
        <w:rPr>
          <w:rFonts w:asciiTheme="minorHAnsi" w:hAnsiTheme="minorHAnsi"/>
          <w:spacing w:val="-5"/>
          <w:szCs w:val="20"/>
        </w:rPr>
        <w:t>Service-Disabled</w:t>
      </w:r>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38788848" w14:textId="77777777" w:rsidR="001671B2" w:rsidRDefault="00804931" w:rsidP="001671B2">
      <w:pPr>
        <w:pStyle w:val="ListParagraph"/>
        <w:spacing w:after="240" w:line="276" w:lineRule="auto"/>
        <w:jc w:val="both"/>
        <w:rPr>
          <w:rFonts w:asciiTheme="minorHAnsi" w:hAnsiTheme="minorHAnsi"/>
          <w:spacing w:val="-5"/>
          <w:szCs w:val="20"/>
        </w:rPr>
      </w:pPr>
      <w:hyperlink r:id="rId29"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3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3110E79" w14:textId="77777777" w:rsidR="00B87790" w:rsidRDefault="00B87790" w:rsidP="00B87790">
      <w:pPr>
        <w:pStyle w:val="ListParagraph"/>
        <w:spacing w:before="240" w:after="240" w:line="276" w:lineRule="auto"/>
        <w:jc w:val="both"/>
        <w:rPr>
          <w:rFonts w:asciiTheme="minorHAnsi" w:hAnsiTheme="minorHAnsi"/>
        </w:rPr>
      </w:pPr>
    </w:p>
    <w:p w14:paraId="4064E30B" w14:textId="77777777"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7966E17B" w14:textId="77777777" w:rsidR="001671B2" w:rsidRDefault="001671B2" w:rsidP="001671B2">
      <w:pPr>
        <w:jc w:val="center"/>
        <w:rPr>
          <w:rFonts w:asciiTheme="minorHAnsi" w:hAnsiTheme="minorHAnsi"/>
          <w:b/>
          <w:sz w:val="28"/>
          <w:szCs w:val="28"/>
        </w:rPr>
      </w:pPr>
    </w:p>
    <w:p w14:paraId="7AE51D46" w14:textId="77777777" w:rsidR="001671B2" w:rsidRDefault="001671B2" w:rsidP="004F28B9">
      <w:pPr>
        <w:sectPr w:rsidR="001671B2">
          <w:headerReference w:type="default" r:id="rId31"/>
          <w:footerReference w:type="default" r:id="rId32"/>
          <w:pgSz w:w="12240" w:h="15840"/>
          <w:pgMar w:top="1440" w:right="1440" w:bottom="1440" w:left="1440" w:header="720" w:footer="720" w:gutter="0"/>
          <w:cols w:space="720"/>
          <w:docGrid w:linePitch="360"/>
        </w:sectPr>
      </w:pPr>
    </w:p>
    <w:p w14:paraId="42A0EE5B" w14:textId="77777777" w:rsidR="001671B2" w:rsidRPr="0035490B" w:rsidRDefault="001671B2" w:rsidP="00D032D5">
      <w:pPr>
        <w:tabs>
          <w:tab w:val="left" w:pos="5295"/>
        </w:tabs>
        <w:spacing w:before="24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32E4F080" w14:textId="33566D8D" w:rsidR="001671B2" w:rsidRPr="00F44AD0"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w:t>
      </w:r>
      <w:r w:rsidRPr="00C34C02">
        <w:rPr>
          <w:rFonts w:asciiTheme="minorHAnsi" w:hAnsiTheme="minorHAnsi" w:cs="Arial"/>
          <w:spacing w:val="-5"/>
        </w:rPr>
        <w:t xml:space="preserve">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F44AD0" w:rsidRPr="00C34C02">
            <w:rPr>
              <w:rStyle w:val="Style10"/>
              <w:b/>
              <w:bCs/>
            </w:rPr>
            <w:t xml:space="preserve">Land Acquisition </w:t>
          </w:r>
          <w:r w:rsidR="008047A2" w:rsidRPr="00C34C02">
            <w:rPr>
              <w:rStyle w:val="Style10"/>
              <w:b/>
              <w:bCs/>
            </w:rPr>
            <w:t>Appraisal, Negotiation, and Relocation</w:t>
          </w:r>
          <w:r w:rsidR="00F44AD0" w:rsidRPr="00C34C02">
            <w:rPr>
              <w:rStyle w:val="Style10"/>
              <w:b/>
              <w:bCs/>
            </w:rPr>
            <w:t xml:space="preserve"> Service</w:t>
          </w:r>
          <w:r w:rsidR="00BA41F8" w:rsidRPr="00C34C02">
            <w:rPr>
              <w:rStyle w:val="Style10"/>
              <w:b/>
              <w:bCs/>
            </w:rPr>
            <w:t>s</w:t>
          </w:r>
          <w:r w:rsidR="00F44AD0" w:rsidRPr="00C34C02">
            <w:rPr>
              <w:rStyle w:val="Style10"/>
              <w:b/>
              <w:bCs/>
            </w:rPr>
            <w:t xml:space="preserve"> in District </w:t>
          </w:r>
          <w:r w:rsidR="008047A2" w:rsidRPr="00C34C02">
            <w:rPr>
              <w:rStyle w:val="Style10"/>
              <w:b/>
              <w:bCs/>
            </w:rPr>
            <w:t>6</w:t>
          </w:r>
          <w:r w:rsidR="00C50217">
            <w:rPr>
              <w:rStyle w:val="Style10"/>
              <w:b/>
              <w:bCs/>
            </w:rPr>
            <w:t xml:space="preserve"> /</w:t>
          </w:r>
          <w:r w:rsidR="00F44AD0" w:rsidRPr="00C34C02">
            <w:rPr>
              <w:rStyle w:val="Style10"/>
              <w:b/>
              <w:bCs/>
            </w:rPr>
            <w:t xml:space="preserve"> DOT2</w:t>
          </w:r>
          <w:r w:rsidR="00155F8C" w:rsidRPr="00C34C02">
            <w:rPr>
              <w:rStyle w:val="Style10"/>
              <w:b/>
              <w:bCs/>
            </w:rPr>
            <w:t>1</w:t>
          </w:r>
          <w:r w:rsidR="00F44AD0" w:rsidRPr="00C34C02">
            <w:rPr>
              <w:rStyle w:val="Style10"/>
              <w:b/>
              <w:bCs/>
            </w:rPr>
            <w:t>-LAC-D</w:t>
          </w:r>
          <w:r w:rsidR="008047A2" w:rsidRPr="00C34C02">
            <w:rPr>
              <w:rStyle w:val="Style10"/>
              <w:b/>
              <w:bCs/>
            </w:rPr>
            <w:t>6</w:t>
          </w:r>
          <w:r w:rsidR="00F44AD0" w:rsidRPr="00C34C02">
            <w:rPr>
              <w:rStyle w:val="Style10"/>
              <w:b/>
              <w:bCs/>
            </w:rPr>
            <w:t>-0</w:t>
          </w:r>
          <w:r w:rsidR="008047A2" w:rsidRPr="00C34C02">
            <w:rPr>
              <w:rStyle w:val="Style10"/>
              <w:b/>
              <w:bCs/>
            </w:rPr>
            <w:t>1</w:t>
          </w:r>
          <w:r w:rsidR="00F44AD0" w:rsidRPr="00C34C02">
            <w:rPr>
              <w:rStyle w:val="Style10"/>
              <w:b/>
              <w:bCs/>
            </w:rPr>
            <w:t xml:space="preserve"> </w:t>
          </w:r>
        </w:sdtContent>
      </w:sdt>
    </w:p>
    <w:p w14:paraId="13EB375E"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1B7D4F5" w14:textId="77777777"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4471A39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569E3AAA"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F3D5EEE"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06F9B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ADDENDA</w:t>
      </w:r>
    </w:p>
    <w:p w14:paraId="14B776BD"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5D52DD8A"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F09EFC4"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BIDDER CONFERENCE</w:t>
      </w:r>
    </w:p>
    <w:p w14:paraId="4B401CFA"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75A47670"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1609BCD"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BID SUBMISSION</w:t>
      </w:r>
    </w:p>
    <w:p w14:paraId="3245DDB7" w14:textId="77777777"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3D5791F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86A9EF"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4032186E"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5CE00F4C" w14:textId="77777777" w:rsidR="001671B2" w:rsidRDefault="001671B2" w:rsidP="00DA79A8">
      <w:pPr>
        <w:pStyle w:val="ListParagraph"/>
        <w:numPr>
          <w:ilvl w:val="1"/>
          <w:numId w:val="11"/>
        </w:numPr>
        <w:kinsoku w:val="0"/>
        <w:overflowPunct w:val="0"/>
        <w:autoSpaceDE w:val="0"/>
        <w:autoSpaceDN w:val="0"/>
        <w:spacing w:before="240"/>
        <w:ind w:left="720" w:hanging="720"/>
        <w:rPr>
          <w:rFonts w:asciiTheme="minorHAnsi" w:hAnsiTheme="minorHAnsi"/>
          <w:b/>
        </w:rPr>
      </w:pPr>
      <w:r>
        <w:rPr>
          <w:rFonts w:asciiTheme="minorHAnsi" w:hAnsiTheme="minorHAnsi"/>
          <w:b/>
        </w:rPr>
        <w:t>BOND</w:t>
      </w:r>
    </w:p>
    <w:p w14:paraId="1AB7C090"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166301A6"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6F42ECA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757DE170"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793E81F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6E0DD44C" w14:textId="3AA69C03"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r w:rsidR="00A97DB6">
        <w:rPr>
          <w:rFonts w:asciiTheme="minorHAnsi" w:hAnsiTheme="minorHAnsi"/>
          <w:b/>
          <w:sz w:val="24"/>
          <w:szCs w:val="24"/>
        </w:rPr>
        <w:t xml:space="preserve"> (including pricing)</w:t>
      </w:r>
    </w:p>
    <w:p w14:paraId="23965E8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6147BE08" w14:textId="77777777" w:rsidTr="004F28B9">
        <w:tc>
          <w:tcPr>
            <w:tcW w:w="1170" w:type="dxa"/>
          </w:tcPr>
          <w:p w14:paraId="5AB4F858" w14:textId="77777777"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6BA8349D" w14:textId="77777777"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2EF75369"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033AC39A" w14:textId="77777777" w:rsidTr="004F28B9">
        <w:tc>
          <w:tcPr>
            <w:tcW w:w="1170" w:type="dxa"/>
          </w:tcPr>
          <w:p w14:paraId="18521F69" w14:textId="77777777"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218BC534" w14:textId="77777777"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0A192F5D" w14:textId="77777777"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006EA2FF"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F6FBF05"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324FE741" w14:textId="77777777" w:rsidTr="004F28B9">
        <w:trPr>
          <w:trHeight w:val="423"/>
        </w:trPr>
        <w:tc>
          <w:tcPr>
            <w:tcW w:w="1170" w:type="dxa"/>
          </w:tcPr>
          <w:p w14:paraId="6CFFFDFF" w14:textId="77777777"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33C00EDE"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6A073A2E"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804931">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804931">
              <w:fldChar w:fldCharType="separate"/>
            </w:r>
            <w:r w:rsidRPr="008D433D">
              <w:fldChar w:fldCharType="end"/>
            </w:r>
            <w:r w:rsidRPr="008D433D">
              <w:t xml:space="preserve"> No</w:t>
            </w:r>
          </w:p>
        </w:tc>
      </w:tr>
      <w:tr w:rsidR="001671B2" w:rsidRPr="00CF1CFF" w14:paraId="4C46C431" w14:textId="77777777" w:rsidTr="004F28B9">
        <w:tc>
          <w:tcPr>
            <w:tcW w:w="1170" w:type="dxa"/>
          </w:tcPr>
          <w:p w14:paraId="3E677BB6" w14:textId="7777777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2301B974"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143463CC" w14:textId="77777777"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38E5359E"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804931">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804931">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804931">
              <w:fldChar w:fldCharType="separate"/>
            </w:r>
            <w:r w:rsidRPr="008D433D">
              <w:fldChar w:fldCharType="end"/>
            </w:r>
            <w:r w:rsidRPr="008D433D">
              <w:t xml:space="preserve"> N/A</w:t>
            </w:r>
          </w:p>
        </w:tc>
      </w:tr>
    </w:tbl>
    <w:p w14:paraId="51E164D1"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EE577AC"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1BAF391" w14:textId="77777777" w:rsidTr="004F28B9">
        <w:tc>
          <w:tcPr>
            <w:tcW w:w="1170" w:type="dxa"/>
            <w:tcBorders>
              <w:top w:val="nil"/>
              <w:left w:val="nil"/>
              <w:bottom w:val="nil"/>
              <w:right w:val="nil"/>
            </w:tcBorders>
          </w:tcPr>
          <w:p w14:paraId="542CE1D7" w14:textId="77777777"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58E0E592"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46D40488"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4EBE9DDD"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0493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04931">
              <w:fldChar w:fldCharType="separate"/>
            </w:r>
            <w:r w:rsidRPr="003C0BC0">
              <w:fldChar w:fldCharType="end"/>
            </w:r>
            <w:r w:rsidRPr="003C0BC0">
              <w:t xml:space="preserve"> No</w:t>
            </w:r>
          </w:p>
        </w:tc>
      </w:tr>
      <w:tr w:rsidR="001671B2" w:rsidRPr="00463323" w14:paraId="2C7997E4" w14:textId="77777777" w:rsidTr="004F28B9">
        <w:tc>
          <w:tcPr>
            <w:tcW w:w="1170" w:type="dxa"/>
            <w:tcBorders>
              <w:top w:val="nil"/>
              <w:left w:val="nil"/>
              <w:bottom w:val="nil"/>
              <w:right w:val="nil"/>
            </w:tcBorders>
          </w:tcPr>
          <w:p w14:paraId="7C1EB1B4" w14:textId="77777777"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409430C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1020A39B" w14:textId="77777777"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4F312C34"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0493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04931">
              <w:fldChar w:fldCharType="separate"/>
            </w:r>
            <w:r w:rsidRPr="003C0BC0">
              <w:fldChar w:fldCharType="end"/>
            </w:r>
            <w:r w:rsidRPr="003C0BC0">
              <w:t xml:space="preserve"> No</w:t>
            </w:r>
          </w:p>
        </w:tc>
      </w:tr>
      <w:tr w:rsidR="001671B2" w:rsidRPr="00EC7CD7" w14:paraId="4E087ED3" w14:textId="77777777" w:rsidTr="004F28B9">
        <w:tc>
          <w:tcPr>
            <w:tcW w:w="1170" w:type="dxa"/>
            <w:tcBorders>
              <w:top w:val="nil"/>
              <w:left w:val="nil"/>
              <w:bottom w:val="nil"/>
              <w:right w:val="nil"/>
            </w:tcBorders>
          </w:tcPr>
          <w:p w14:paraId="4FC4C6DE" w14:textId="77777777"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4B0DFF99" w14:textId="7777777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73137F5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0493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04931">
              <w:fldChar w:fldCharType="separate"/>
            </w:r>
            <w:r w:rsidRPr="003C0BC0">
              <w:fldChar w:fldCharType="end"/>
            </w:r>
            <w:r w:rsidRPr="003C0BC0">
              <w:t xml:space="preserve"> No</w:t>
            </w:r>
          </w:p>
        </w:tc>
      </w:tr>
      <w:tr w:rsidR="001671B2" w:rsidRPr="00EC7CD7" w14:paraId="54A40616" w14:textId="77777777" w:rsidTr="004F28B9">
        <w:tc>
          <w:tcPr>
            <w:tcW w:w="1170" w:type="dxa"/>
            <w:tcBorders>
              <w:top w:val="nil"/>
              <w:left w:val="nil"/>
              <w:bottom w:val="nil"/>
              <w:right w:val="nil"/>
            </w:tcBorders>
          </w:tcPr>
          <w:p w14:paraId="36F63F3E" w14:textId="77777777"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1FE4F828" w14:textId="77777777"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2E10C6B6"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0493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04931">
              <w:fldChar w:fldCharType="separate"/>
            </w:r>
            <w:r w:rsidRPr="003C0BC0">
              <w:fldChar w:fldCharType="end"/>
            </w:r>
            <w:r w:rsidRPr="003C0BC0">
              <w:t xml:space="preserve"> No</w:t>
            </w:r>
          </w:p>
        </w:tc>
      </w:tr>
      <w:tr w:rsidR="001671B2" w:rsidRPr="00EC7CD7" w14:paraId="3508F0F9" w14:textId="77777777" w:rsidTr="004F28B9">
        <w:tc>
          <w:tcPr>
            <w:tcW w:w="1170" w:type="dxa"/>
            <w:tcBorders>
              <w:top w:val="nil"/>
              <w:left w:val="nil"/>
              <w:bottom w:val="nil"/>
              <w:right w:val="nil"/>
            </w:tcBorders>
          </w:tcPr>
          <w:p w14:paraId="338A6F42" w14:textId="77777777"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60DAF4B7" w14:textId="77777777"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4AEB041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0493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04931">
              <w:fldChar w:fldCharType="separate"/>
            </w:r>
            <w:r w:rsidRPr="003C0BC0">
              <w:fldChar w:fldCharType="end"/>
            </w:r>
            <w:r w:rsidRPr="003C0BC0">
              <w:t xml:space="preserve"> No</w:t>
            </w:r>
          </w:p>
        </w:tc>
      </w:tr>
      <w:tr w:rsidR="0024027C" w:rsidRPr="00EC7CD7" w14:paraId="1C1102BD" w14:textId="77777777" w:rsidTr="004F28B9">
        <w:tc>
          <w:tcPr>
            <w:tcW w:w="1170" w:type="dxa"/>
            <w:tcBorders>
              <w:top w:val="nil"/>
              <w:left w:val="nil"/>
              <w:bottom w:val="nil"/>
              <w:right w:val="nil"/>
            </w:tcBorders>
          </w:tcPr>
          <w:p w14:paraId="33115BA5" w14:textId="77777777"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3BF5A4F4" w14:textId="77777777"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59C60094" w14:textId="77777777"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3A2BF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7F18D694" w14:textId="77777777" w:rsidTr="004F28B9">
        <w:tc>
          <w:tcPr>
            <w:tcW w:w="1170" w:type="dxa"/>
            <w:tcBorders>
              <w:top w:val="nil"/>
              <w:left w:val="nil"/>
              <w:bottom w:val="nil"/>
              <w:right w:val="nil"/>
            </w:tcBorders>
          </w:tcPr>
          <w:p w14:paraId="259511AF" w14:textId="77777777"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62D41C72"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E543241" w14:textId="77777777" w:rsidR="001671B2" w:rsidRPr="003C0BC0" w:rsidRDefault="00FB2CE1" w:rsidP="00994BD9">
            <w:pPr>
              <w:pStyle w:val="ListParagraph"/>
              <w:tabs>
                <w:tab w:val="left" w:pos="720"/>
              </w:tabs>
              <w:spacing w:before="120" w:line="23" w:lineRule="atLeast"/>
              <w:ind w:left="1440" w:hanging="1440"/>
            </w:pPr>
            <w:r>
              <w:fldChar w:fldCharType="begin">
                <w:ffData>
                  <w:name w:val="Check45"/>
                  <w:enabled/>
                  <w:calcOnExit w:val="0"/>
                  <w:checkBox>
                    <w:sizeAuto/>
                    <w:default w:val="1"/>
                  </w:checkBox>
                </w:ffData>
              </w:fldChar>
            </w:r>
            <w:bookmarkStart w:id="9" w:name="Check45"/>
            <w:r>
              <w:instrText xml:space="preserve"> FORMCHECKBOX </w:instrText>
            </w:r>
            <w:r w:rsidR="00804931">
              <w:fldChar w:fldCharType="separate"/>
            </w:r>
            <w:r>
              <w:fldChar w:fldCharType="end"/>
            </w:r>
            <w:bookmarkEnd w:id="9"/>
            <w:r w:rsidR="001671B2" w:rsidRPr="003C0BC0">
              <w:t xml:space="preserve"> Yes </w:t>
            </w:r>
            <w:r w:rsidR="001671B2" w:rsidRPr="003C0BC0">
              <w:fldChar w:fldCharType="begin">
                <w:ffData>
                  <w:name w:val="Check38"/>
                  <w:enabled/>
                  <w:calcOnExit w:val="0"/>
                  <w:checkBox>
                    <w:sizeAuto/>
                    <w:default w:val="0"/>
                  </w:checkBox>
                </w:ffData>
              </w:fldChar>
            </w:r>
            <w:r w:rsidR="001671B2" w:rsidRPr="003C0BC0">
              <w:instrText xml:space="preserve"> FORMCHECKBOX </w:instrText>
            </w:r>
            <w:r w:rsidR="00804931">
              <w:fldChar w:fldCharType="separate"/>
            </w:r>
            <w:r w:rsidR="001671B2" w:rsidRPr="003C0BC0">
              <w:fldChar w:fldCharType="end"/>
            </w:r>
            <w:r w:rsidR="001671B2" w:rsidRPr="003C0BC0">
              <w:t xml:space="preserve"> No</w:t>
            </w:r>
            <w:r w:rsidR="001671B2">
              <w:t xml:space="preserve"> </w:t>
            </w:r>
          </w:p>
        </w:tc>
      </w:tr>
      <w:tr w:rsidR="001671B2" w:rsidRPr="003C0BC0" w14:paraId="60A2C27F" w14:textId="77777777" w:rsidTr="004F28B9">
        <w:tc>
          <w:tcPr>
            <w:tcW w:w="1170" w:type="dxa"/>
            <w:tcBorders>
              <w:top w:val="nil"/>
              <w:left w:val="nil"/>
              <w:bottom w:val="nil"/>
              <w:right w:val="nil"/>
            </w:tcBorders>
          </w:tcPr>
          <w:p w14:paraId="76ECEC6A" w14:textId="77777777"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7A369A10" w14:textId="77777777"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1BC145E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0493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04931">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4B5371" w:rsidRPr="003C0BC0" w14:paraId="5BB859F7" w14:textId="77777777" w:rsidTr="004F28B9">
        <w:tc>
          <w:tcPr>
            <w:tcW w:w="1170" w:type="dxa"/>
            <w:tcBorders>
              <w:top w:val="nil"/>
              <w:left w:val="nil"/>
              <w:bottom w:val="nil"/>
              <w:right w:val="nil"/>
            </w:tcBorders>
          </w:tcPr>
          <w:p w14:paraId="37420F85" w14:textId="6CB266DE" w:rsidR="004B5371" w:rsidRDefault="004B5371" w:rsidP="00994BD9">
            <w:pPr>
              <w:tabs>
                <w:tab w:val="left" w:pos="720"/>
              </w:tabs>
              <w:spacing w:before="120" w:line="23" w:lineRule="atLeast"/>
            </w:pPr>
            <w:r>
              <w:lastRenderedPageBreak/>
              <w:t>B.10.3.</w:t>
            </w:r>
          </w:p>
        </w:tc>
        <w:tc>
          <w:tcPr>
            <w:tcW w:w="6320" w:type="dxa"/>
            <w:tcBorders>
              <w:top w:val="nil"/>
              <w:left w:val="nil"/>
              <w:bottom w:val="nil"/>
              <w:right w:val="nil"/>
            </w:tcBorders>
          </w:tcPr>
          <w:p w14:paraId="7C5A3D7A" w14:textId="1321333C" w:rsidR="004B5371" w:rsidRPr="008375A4" w:rsidRDefault="004B5371" w:rsidP="00994BD9">
            <w:pPr>
              <w:keepLines/>
              <w:tabs>
                <w:tab w:val="left" w:pos="720"/>
                <w:tab w:val="left" w:pos="1440"/>
              </w:tabs>
              <w:kinsoku w:val="0"/>
              <w:overflowPunct w:val="0"/>
              <w:autoSpaceDE w:val="0"/>
              <w:autoSpaceDN w:val="0"/>
              <w:spacing w:before="120" w:line="23" w:lineRule="atLeast"/>
            </w:pPr>
            <w:r w:rsidRPr="00B52E70">
              <w:rPr>
                <w:rFonts w:asciiTheme="minorHAnsi" w:eastAsiaTheme="minorHAnsi" w:hAnsiTheme="minorHAnsi" w:cstheme="minorHAnsi"/>
                <w:spacing w:val="1"/>
                <w:sz w:val="24"/>
                <w:szCs w:val="24"/>
              </w:rPr>
              <w:t xml:space="preserve">DBE </w:t>
            </w:r>
            <w:r w:rsidRPr="00B52E70">
              <w:rPr>
                <w:rFonts w:asciiTheme="minorHAnsi" w:eastAsiaTheme="minorHAnsi" w:hAnsiTheme="minorHAnsi" w:cstheme="minorHAnsi"/>
                <w:spacing w:val="-3"/>
                <w:sz w:val="24"/>
                <w:szCs w:val="24"/>
              </w:rPr>
              <w:t xml:space="preserve">Participation </w:t>
            </w:r>
            <w:r w:rsidRPr="00B52E70">
              <w:rPr>
                <w:rFonts w:asciiTheme="minorHAnsi" w:eastAsiaTheme="minorHAnsi" w:hAnsiTheme="minorHAnsi" w:cstheme="minorHAnsi"/>
                <w:sz w:val="24"/>
                <w:szCs w:val="24"/>
              </w:rPr>
              <w:t>Plan</w:t>
            </w:r>
          </w:p>
        </w:tc>
        <w:tc>
          <w:tcPr>
            <w:tcW w:w="2250" w:type="dxa"/>
            <w:tcBorders>
              <w:top w:val="nil"/>
              <w:left w:val="nil"/>
              <w:bottom w:val="nil"/>
              <w:right w:val="nil"/>
            </w:tcBorders>
          </w:tcPr>
          <w:p w14:paraId="2CF55B32" w14:textId="3EB65E2E" w:rsidR="004B5371" w:rsidRPr="003C0BC0" w:rsidRDefault="004B5371"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0493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04931">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F0C625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21A3DE8" w14:textId="77777777" w:rsidTr="004F28B9">
        <w:tc>
          <w:tcPr>
            <w:tcW w:w="1170" w:type="dxa"/>
            <w:tcBorders>
              <w:top w:val="nil"/>
              <w:left w:val="nil"/>
              <w:bottom w:val="nil"/>
              <w:right w:val="nil"/>
            </w:tcBorders>
          </w:tcPr>
          <w:p w14:paraId="7925AC7F" w14:textId="77777777"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35577ED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78AAF8DD"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04931">
              <w:fldChar w:fldCharType="separate"/>
            </w:r>
            <w:r w:rsidRPr="003C0BC0">
              <w:fldChar w:fldCharType="end"/>
            </w:r>
            <w:r w:rsidRPr="003C0BC0">
              <w:t xml:space="preserve"> Yes </w:t>
            </w:r>
            <w:r w:rsidR="00FB2CE1">
              <w:fldChar w:fldCharType="begin">
                <w:ffData>
                  <w:name w:val="Check38"/>
                  <w:enabled/>
                  <w:calcOnExit w:val="0"/>
                  <w:checkBox>
                    <w:sizeAuto/>
                    <w:default w:val="1"/>
                  </w:checkBox>
                </w:ffData>
              </w:fldChar>
            </w:r>
            <w:bookmarkStart w:id="10" w:name="Check38"/>
            <w:r w:rsidR="00FB2CE1">
              <w:instrText xml:space="preserve"> FORMCHECKBOX </w:instrText>
            </w:r>
            <w:r w:rsidR="00804931">
              <w:fldChar w:fldCharType="separate"/>
            </w:r>
            <w:r w:rsidR="00FB2CE1">
              <w:fldChar w:fldCharType="end"/>
            </w:r>
            <w:bookmarkEnd w:id="10"/>
            <w:r w:rsidRPr="003C0BC0">
              <w:t xml:space="preserve"> No</w:t>
            </w:r>
          </w:p>
        </w:tc>
      </w:tr>
      <w:tr w:rsidR="001671B2" w:rsidRPr="003C0BC0" w14:paraId="1092FFB0" w14:textId="77777777" w:rsidTr="004F28B9">
        <w:tc>
          <w:tcPr>
            <w:tcW w:w="1170" w:type="dxa"/>
            <w:tcBorders>
              <w:top w:val="nil"/>
              <w:left w:val="nil"/>
              <w:bottom w:val="nil"/>
              <w:right w:val="nil"/>
            </w:tcBorders>
          </w:tcPr>
          <w:p w14:paraId="53C5BE6D" w14:textId="77777777"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642750EF"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5358CBE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804931">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804931">
              <w:fldChar w:fldCharType="separate"/>
            </w:r>
            <w:r w:rsidRPr="003C0BC0">
              <w:fldChar w:fldCharType="end"/>
            </w:r>
            <w:r w:rsidRPr="003C0BC0">
              <w:t xml:space="preserve"> No</w:t>
            </w:r>
            <w:r>
              <w:t xml:space="preserve"> </w:t>
            </w:r>
            <w:r w:rsidR="00FB2CE1">
              <w:rPr>
                <w:rFonts w:asciiTheme="minorHAnsi" w:hAnsiTheme="minorHAnsi"/>
              </w:rPr>
              <w:fldChar w:fldCharType="begin">
                <w:ffData>
                  <w:name w:val=""/>
                  <w:enabled/>
                  <w:calcOnExit w:val="0"/>
                  <w:checkBox>
                    <w:sizeAuto/>
                    <w:default w:val="1"/>
                  </w:checkBox>
                </w:ffData>
              </w:fldChar>
            </w:r>
            <w:r w:rsidR="00FB2CE1">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00FB2CE1">
              <w:rPr>
                <w:rFonts w:asciiTheme="minorHAnsi" w:hAnsiTheme="minorHAnsi"/>
              </w:rPr>
              <w:fldChar w:fldCharType="end"/>
            </w:r>
            <w:r w:rsidRPr="00EC7CD7">
              <w:rPr>
                <w:rFonts w:asciiTheme="minorHAnsi" w:hAnsiTheme="minorHAnsi"/>
              </w:rPr>
              <w:t xml:space="preserve"> N/A</w:t>
            </w:r>
          </w:p>
        </w:tc>
      </w:tr>
    </w:tbl>
    <w:p w14:paraId="7267C13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116BBF8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6DA09881"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507789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4AAADA4E"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1785AFD1"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7EB6915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F3453F"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5BB45F05"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1AE3A8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409171B" w14:textId="77777777"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6BC81F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6E52A4">
        <w:rPr>
          <w:rFonts w:asciiTheme="minorHAnsi" w:hAnsiTheme="minorHAnsi"/>
        </w:rPr>
        <w:fldChar w:fldCharType="begin">
          <w:ffData>
            <w:name w:val=""/>
            <w:enabled/>
            <w:calcOnExit w:val="0"/>
            <w:checkBox>
              <w:sizeAuto/>
              <w:default w:val="1"/>
            </w:checkBox>
          </w:ffData>
        </w:fldChar>
      </w:r>
      <w:r w:rsidR="006E52A4">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006E52A4">
        <w:rPr>
          <w:rFonts w:asciiTheme="minorHAnsi" w:hAnsiTheme="minorHAnsi"/>
        </w:rPr>
        <w:fldChar w:fldCharType="end"/>
      </w:r>
      <w:r w:rsidRPr="00F83959">
        <w:rPr>
          <w:rFonts w:asciiTheme="minorHAnsi" w:hAnsiTheme="minorHAnsi"/>
        </w:rPr>
        <w:t xml:space="preserve"> N/A</w:t>
      </w:r>
    </w:p>
    <w:p w14:paraId="77600BC8"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AB0F82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22D0427"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04051C0C"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53119D99"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65D7DAFC"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24F8DEAC" w14:textId="35D6C513" w:rsidR="00215325"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r w:rsidR="00215325">
        <w:rPr>
          <w:rFonts w:asciiTheme="minorHAnsi" w:hAnsiTheme="minorHAnsi"/>
        </w:rPr>
        <w:br w:type="page"/>
      </w:r>
    </w:p>
    <w:p w14:paraId="1844DA4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247789FA"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18F4F2AC"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080E6277"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2AE428A1"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DF76136" w14:textId="500FFE71"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w:t>
      </w:r>
      <w:r w:rsidR="00FE4531">
        <w:rPr>
          <w:rFonts w:asciiTheme="minorHAnsi" w:hAnsiTheme="minorHAnsi"/>
        </w:rPr>
        <w:t>d</w:t>
      </w:r>
      <w:r>
        <w:rPr>
          <w:rFonts w:asciiTheme="minorHAnsi" w:hAnsiTheme="minorHAnsi"/>
        </w:rPr>
        <w:t xml:space="preserve"> to the Bid.</w:t>
      </w:r>
      <w:r w:rsidR="001671B2" w:rsidRPr="00EA6FD3">
        <w:rPr>
          <w:rFonts w:asciiTheme="minorHAnsi" w:hAnsiTheme="minorHAnsi"/>
        </w:rPr>
        <w:t xml:space="preserve"> </w:t>
      </w:r>
    </w:p>
    <w:p w14:paraId="66591B59" w14:textId="77777777" w:rsidR="001671B2" w:rsidRPr="00312638" w:rsidRDefault="001671B2" w:rsidP="00312638">
      <w:pPr>
        <w:tabs>
          <w:tab w:val="left" w:pos="1440"/>
        </w:tabs>
        <w:spacing w:before="240" w:after="240"/>
        <w:jc w:val="both"/>
        <w:rPr>
          <w:rFonts w:asciiTheme="minorHAnsi" w:hAnsiTheme="minorHAnsi"/>
          <w:highlight w:val="yellow"/>
        </w:rPr>
      </w:pPr>
    </w:p>
    <w:p w14:paraId="037B1128" w14:textId="77777777"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234DED9F"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7FA1A82D" w14:textId="0722D3FC"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77BDC81F" w14:textId="33B6ADB4"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46B33E2E" w14:textId="77777777" w:rsidR="00533AF5" w:rsidRDefault="00533AF5" w:rsidP="001671B2">
      <w:pPr>
        <w:ind w:left="720"/>
        <w:rPr>
          <w:rFonts w:cs="Arial"/>
        </w:rPr>
      </w:pPr>
    </w:p>
    <w:p w14:paraId="65653A5C" w14:textId="77777777" w:rsidR="00533AF5" w:rsidRDefault="00533AF5" w:rsidP="00533AF5"/>
    <w:p w14:paraId="777CB87B" w14:textId="77777777" w:rsidR="005522FB" w:rsidRPr="005522FB" w:rsidRDefault="005522FB" w:rsidP="005522FB"/>
    <w:p w14:paraId="06BE3774" w14:textId="77777777" w:rsidR="005522FB" w:rsidRPr="005522FB" w:rsidRDefault="005522FB" w:rsidP="005522FB"/>
    <w:p w14:paraId="4A621EDA" w14:textId="77777777" w:rsidR="005522FB" w:rsidRPr="005522FB" w:rsidRDefault="005522FB" w:rsidP="005522FB"/>
    <w:p w14:paraId="31467680" w14:textId="77777777" w:rsidR="005522FB" w:rsidRPr="005522FB" w:rsidRDefault="005522FB" w:rsidP="005522FB"/>
    <w:p w14:paraId="773CD627" w14:textId="77777777" w:rsidR="005522FB" w:rsidRPr="005522FB" w:rsidRDefault="005522FB" w:rsidP="005522FB"/>
    <w:p w14:paraId="73F08535" w14:textId="77777777" w:rsidR="005522FB" w:rsidRPr="005522FB" w:rsidRDefault="005522FB" w:rsidP="005522FB"/>
    <w:p w14:paraId="6D3349F2" w14:textId="77777777" w:rsidR="005522FB" w:rsidRPr="005522FB" w:rsidRDefault="005522FB" w:rsidP="005522FB"/>
    <w:p w14:paraId="63A8C751" w14:textId="77777777" w:rsidR="005522FB" w:rsidRPr="005522FB" w:rsidRDefault="005522FB" w:rsidP="005522FB"/>
    <w:p w14:paraId="5CF358BF" w14:textId="77777777" w:rsidR="005522FB" w:rsidRDefault="005522FB" w:rsidP="005522FB">
      <w:pPr>
        <w:tabs>
          <w:tab w:val="left" w:pos="4104"/>
        </w:tabs>
      </w:pPr>
      <w:r>
        <w:tab/>
      </w:r>
    </w:p>
    <w:p w14:paraId="7EA08DEB" w14:textId="77777777" w:rsidR="005522FB" w:rsidRPr="005522FB" w:rsidRDefault="005522FB" w:rsidP="005522FB">
      <w:pPr>
        <w:tabs>
          <w:tab w:val="left" w:pos="4104"/>
        </w:tabs>
        <w:sectPr w:rsidR="005522FB" w:rsidRPr="005522FB" w:rsidSect="00EF49B4">
          <w:headerReference w:type="default" r:id="rId33"/>
          <w:footerReference w:type="default" r:id="rId34"/>
          <w:pgSz w:w="12240" w:h="15840"/>
          <w:pgMar w:top="1440" w:right="540" w:bottom="1440" w:left="1440" w:header="720" w:footer="720" w:gutter="0"/>
          <w:cols w:space="720"/>
          <w:docGrid w:linePitch="360"/>
        </w:sectPr>
      </w:pPr>
      <w:r>
        <w:tab/>
      </w:r>
    </w:p>
    <w:p w14:paraId="70717E35"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w:t>
      </w:r>
      <w:r w:rsidR="005522FB">
        <w:rPr>
          <w:rFonts w:asciiTheme="minorHAnsi" w:hAnsiTheme="minorHAnsi"/>
        </w:rPr>
        <w:t>(s)</w:t>
      </w:r>
      <w:r w:rsidRPr="000956D2">
        <w:rPr>
          <w:rFonts w:asciiTheme="minorHAnsi" w:hAnsiTheme="minorHAnsi"/>
        </w:rPr>
        <w:t>.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 xml:space="preserve">sedes all prior contracts and understandings between the Parties concerning the subject matter of the contract.  This contract can be signed in multiple counterparts </w:t>
      </w:r>
      <w:r w:rsidR="00AE551B" w:rsidRPr="00912CB3">
        <w:rPr>
          <w:rFonts w:asciiTheme="minorHAnsi" w:hAnsiTheme="minorHAnsi"/>
        </w:rPr>
        <w:t>and multiple Vendors</w:t>
      </w:r>
      <w:r w:rsidR="00AE551B">
        <w:rPr>
          <w:rFonts w:asciiTheme="minorHAnsi" w:hAnsiTheme="minorHAnsi"/>
        </w:rPr>
        <w:t xml:space="preserve"> </w:t>
      </w:r>
      <w:r w:rsidRPr="000956D2">
        <w:rPr>
          <w:rFonts w:asciiTheme="minorHAnsi" w:hAnsiTheme="minorHAnsi"/>
        </w:rPr>
        <w:t>upon agreement of the Parties.</w:t>
      </w:r>
    </w:p>
    <w:p w14:paraId="4D03B19D"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21C19F5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1C0A9523"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PRICING</w:t>
      </w:r>
    </w:p>
    <w:p w14:paraId="5D0832F5"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1E97D9A4"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42852CFD" w14:textId="77777777" w:rsid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1BB989"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STANDARD CERTIFICATIONS</w:t>
      </w:r>
    </w:p>
    <w:p w14:paraId="64A96527" w14:textId="77777777" w:rsidR="00533AF5" w:rsidRPr="00533AF5"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519A85B3" w14:textId="77777777" w:rsidR="00FB2CE1" w:rsidRDefault="00533AF5"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3007F986" w14:textId="77777777" w:rsidR="00FB2CE1" w:rsidRPr="00FB2CE1" w:rsidRDefault="00FB2CE1" w:rsidP="005522FB">
      <w:pPr>
        <w:pStyle w:val="ListParagraph"/>
        <w:numPr>
          <w:ilvl w:val="0"/>
          <w:numId w:val="8"/>
        </w:numPr>
        <w:tabs>
          <w:tab w:val="left" w:pos="360"/>
        </w:tabs>
        <w:spacing w:before="200" w:after="200" w:line="276" w:lineRule="auto"/>
        <w:ind w:left="-360" w:right="-360" w:firstLine="0"/>
        <w:jc w:val="both"/>
        <w:rPr>
          <w:rFonts w:asciiTheme="minorHAnsi" w:hAnsiTheme="minorHAnsi"/>
          <w:b/>
        </w:rPr>
      </w:pPr>
      <w:r w:rsidRPr="00FB2CE1">
        <w:rPr>
          <w:rFonts w:asciiTheme="minorHAnsi" w:hAnsiTheme="minorHAnsi"/>
          <w:b/>
        </w:rPr>
        <w:t>SIGNED DBE PARTICIPATION AND UTILIZATION PLAN</w:t>
      </w:r>
    </w:p>
    <w:p w14:paraId="3CFC46D2" w14:textId="77777777" w:rsidR="00FB2CE1" w:rsidRDefault="005522FB" w:rsidP="005522FB">
      <w:pPr>
        <w:pStyle w:val="ListParagraph"/>
        <w:tabs>
          <w:tab w:val="left" w:pos="3408"/>
        </w:tabs>
        <w:spacing w:before="120" w:after="120" w:line="276" w:lineRule="auto"/>
        <w:ind w:left="-360" w:right="-360"/>
        <w:jc w:val="both"/>
        <w:rPr>
          <w:rFonts w:asciiTheme="minorHAnsi" w:hAnsiTheme="minorHAnsi"/>
          <w:b/>
        </w:rPr>
      </w:pPr>
      <w:r>
        <w:rPr>
          <w:rFonts w:asciiTheme="minorHAnsi" w:hAnsiTheme="minorHAnsi"/>
          <w:b/>
        </w:rPr>
        <w:tab/>
      </w:r>
    </w:p>
    <w:p w14:paraId="3535C885" w14:textId="77777777"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B5A752C" w14:textId="77777777"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084E178B" w14:textId="77777777" w:rsidR="009742ED" w:rsidRDefault="009742ED" w:rsidP="00BA1A1F">
      <w:pPr>
        <w:ind w:left="-360" w:right="-360"/>
        <w:jc w:val="both"/>
        <w:sectPr w:rsidR="009742ED" w:rsidSect="00533AF5">
          <w:headerReference w:type="default" r:id="rId35"/>
          <w:footerReference w:type="default" r:id="rId36"/>
          <w:pgSz w:w="12240" w:h="15840"/>
          <w:pgMar w:top="1440" w:right="1440" w:bottom="1440" w:left="1440" w:header="720" w:footer="720" w:gutter="0"/>
          <w:pgNumType w:start="1"/>
          <w:cols w:space="720"/>
          <w:docGrid w:linePitch="360"/>
        </w:sectPr>
      </w:pPr>
    </w:p>
    <w:p w14:paraId="36E9DB08"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633A75" w14:paraId="03B2FCF9"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448489D6" w14:textId="71765A1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2BA8BEF8" w14:textId="6C041009"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 xml:space="preserve">Address: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71D9F230"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049F9DE0"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A783D70" w14:textId="31B0FEA5" w:rsidR="009742ED" w:rsidRPr="00526B66" w:rsidRDefault="00101533" w:rsidP="00994BD9">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w:t>
            </w:r>
            <w:r w:rsidR="006E52A4">
              <w:rPr>
                <w:rFonts w:asciiTheme="minorHAnsi" w:hAnsiTheme="minorHAnsi" w:cstheme="minorHAnsi"/>
              </w:rPr>
              <w:t xml:space="preserve">  </w:t>
            </w:r>
            <w:sdt>
              <w:sdtPr>
                <w:rPr>
                  <w:rStyle w:val="Style10"/>
                </w:rPr>
                <w:alias w:val="V:  Vendor Phone Number"/>
                <w:tag w:val="Vendor Phone Number"/>
                <w:id w:val="-1516756541"/>
                <w:showingPlcHdr/>
              </w:sdtPr>
              <w:sdtEndPr>
                <w:rPr>
                  <w:rStyle w:val="DefaultParagraphFont"/>
                  <w:rFonts w:ascii="Arial Narrow" w:hAnsi="Arial Narrow" w:cstheme="minorHAnsi"/>
                  <w:color w:val="FF0000"/>
                </w:rPr>
              </w:sdtEndPr>
              <w:sdtContent>
                <w:r w:rsidR="006E52A4" w:rsidRPr="00526B66">
                  <w:rPr>
                    <w:rStyle w:val="PlaceholderText"/>
                    <w:rFonts w:asciiTheme="minorHAnsi" w:hAnsiTheme="minorHAnsi" w:cstheme="minorHAnsi"/>
                    <w:color w:val="FF0000"/>
                  </w:rPr>
                  <w:t>Click here to enter text.</w:t>
                </w:r>
              </w:sdtContent>
            </w:sdt>
            <w:r w:rsidR="006E52A4" w:rsidRPr="00526B66">
              <w:rPr>
                <w:rFonts w:asciiTheme="minorHAnsi" w:hAnsiTheme="minorHAnsi" w:cstheme="minorHAnsi"/>
              </w:rPr>
              <w:tab/>
            </w:r>
          </w:p>
        </w:tc>
      </w:tr>
      <w:tr w:rsidR="00633A75" w14:paraId="5ECF9FA0"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12D090F" w14:textId="156517AF"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7C15466" w14:textId="073BF13F"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633A75" w14:paraId="75730267"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E2B9D68" w14:textId="516EBA2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4A428848" w14:textId="1CE2C196"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633A75" w14:paraId="33D6555E" w14:textId="77777777" w:rsidTr="001D7875">
        <w:trPr>
          <w:trHeight w:val="504"/>
        </w:trPr>
        <w:tc>
          <w:tcPr>
            <w:tcW w:w="5589" w:type="dxa"/>
            <w:tcBorders>
              <w:top w:val="single" w:sz="4" w:space="0" w:color="auto"/>
              <w:left w:val="single" w:sz="4" w:space="0" w:color="auto"/>
              <w:bottom w:val="single" w:sz="4" w:space="0" w:color="auto"/>
              <w:right w:val="single" w:sz="4" w:space="0" w:color="auto"/>
            </w:tcBorders>
            <w:vAlign w:val="center"/>
          </w:tcPr>
          <w:p w14:paraId="583017DC" w14:textId="77777777" w:rsidR="00101533" w:rsidRPr="00526B66" w:rsidRDefault="00101533" w:rsidP="00101533">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vAlign w:val="center"/>
          </w:tcPr>
          <w:p w14:paraId="4810493C" w14:textId="483790A0" w:rsidR="00101533" w:rsidRPr="00526B66" w:rsidRDefault="00101533" w:rsidP="00101533">
            <w:pPr>
              <w:pStyle w:val="NoSpacing"/>
              <w:rPr>
                <w:rFonts w:asciiTheme="minorHAnsi" w:hAnsiTheme="minorHAnsi" w:cstheme="minorHAnsi"/>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bl>
    <w:p w14:paraId="02C3B4AB" w14:textId="4582FF0C" w:rsidR="009742ED" w:rsidRDefault="009742ED" w:rsidP="001D7875">
      <w:pPr>
        <w:spacing w:before="120"/>
        <w:ind w:left="-90"/>
      </w:pPr>
      <w:r>
        <w:rPr>
          <w:rFonts w:asciiTheme="minorHAnsi" w:hAnsiTheme="minorHAnsi"/>
          <w:b/>
        </w:rPr>
        <w:t>STATE OF ILLINOIS</w:t>
      </w:r>
    </w:p>
    <w:tbl>
      <w:tblPr>
        <w:tblStyle w:val="TableGrid"/>
        <w:tblW w:w="10193" w:type="dxa"/>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1D7875" w:rsidRPr="00526B66" w14:paraId="3946090D" w14:textId="77777777" w:rsidTr="009C4F58">
        <w:trPr>
          <w:cantSplit/>
          <w:trHeight w:val="511"/>
        </w:trPr>
        <w:tc>
          <w:tcPr>
            <w:tcW w:w="5598" w:type="dxa"/>
            <w:vAlign w:val="center"/>
          </w:tcPr>
          <w:p w14:paraId="513C95D1" w14:textId="77777777" w:rsidR="001D7875" w:rsidRPr="00526B66" w:rsidRDefault="001D7875" w:rsidP="009C4F58">
            <w:pPr>
              <w:pStyle w:val="NoSpacing"/>
              <w:rPr>
                <w:rFonts w:asciiTheme="minorHAnsi" w:hAnsiTheme="minorHAnsi" w:cstheme="minorHAnsi"/>
                <w:u w:val="single"/>
              </w:rPr>
            </w:pPr>
            <w:r w:rsidRPr="00526B66">
              <w:rPr>
                <w:rFonts w:asciiTheme="minorHAnsi" w:hAnsiTheme="minorHAnsi" w:cstheme="minorHAnsi"/>
              </w:rPr>
              <w:t>Procuring Agency:</w:t>
            </w:r>
            <w:r>
              <w:rPr>
                <w:rFonts w:asciiTheme="minorHAnsi" w:hAnsiTheme="minorHAnsi" w:cstheme="minorHAnsi"/>
              </w:rPr>
              <w:t xml:space="preserve"> </w:t>
            </w:r>
            <w:r w:rsidRPr="00526B66">
              <w:rPr>
                <w:rFonts w:asciiTheme="minorHAnsi" w:hAnsiTheme="minorHAnsi" w:cstheme="minorHAnsi"/>
              </w:rPr>
              <w:t xml:space="preserve"> </w:t>
            </w:r>
            <w:r w:rsidRPr="00101533">
              <w:rPr>
                <w:rFonts w:asciiTheme="minorHAnsi" w:hAnsiTheme="minorHAnsi" w:cstheme="minorHAnsi"/>
                <w:b/>
                <w:bCs/>
              </w:rPr>
              <w:t>Illinois Department of Transportation</w:t>
            </w:r>
          </w:p>
        </w:tc>
        <w:tc>
          <w:tcPr>
            <w:tcW w:w="4595" w:type="dxa"/>
            <w:shd w:val="clear" w:color="auto" w:fill="auto"/>
            <w:vAlign w:val="center"/>
          </w:tcPr>
          <w:p w14:paraId="1C4C6186" w14:textId="4237C7BA" w:rsidR="001D7875" w:rsidRPr="00BE3523" w:rsidRDefault="001D7875" w:rsidP="009C4F58">
            <w:pPr>
              <w:pStyle w:val="NoSpacing"/>
              <w:rPr>
                <w:rFonts w:asciiTheme="minorHAnsi" w:hAnsiTheme="minorHAnsi" w:cstheme="minorHAnsi"/>
              </w:rPr>
            </w:pPr>
            <w:r w:rsidRPr="00BE3523">
              <w:rPr>
                <w:rFonts w:asciiTheme="minorHAnsi" w:hAnsiTheme="minorHAnsi" w:cstheme="minorHAnsi"/>
              </w:rPr>
              <w:t xml:space="preserve">Agency Contact: </w:t>
            </w:r>
            <w:r w:rsidR="00707ED0">
              <w:rPr>
                <w:rFonts w:asciiTheme="minorHAnsi" w:hAnsiTheme="minorHAnsi" w:cstheme="minorHAnsi"/>
              </w:rPr>
              <w:t xml:space="preserve">Joe </w:t>
            </w:r>
            <w:proofErr w:type="spellStart"/>
            <w:r w:rsidR="00707ED0">
              <w:rPr>
                <w:rFonts w:asciiTheme="minorHAnsi" w:hAnsiTheme="minorHAnsi" w:cstheme="minorHAnsi"/>
              </w:rPr>
              <w:t>Osuma</w:t>
            </w:r>
            <w:proofErr w:type="spellEnd"/>
          </w:p>
        </w:tc>
      </w:tr>
      <w:tr w:rsidR="001D7875" w:rsidRPr="00526B66" w14:paraId="740ADFEC" w14:textId="77777777" w:rsidTr="009C4F58">
        <w:trPr>
          <w:cantSplit/>
          <w:trHeight w:val="511"/>
        </w:trPr>
        <w:tc>
          <w:tcPr>
            <w:tcW w:w="5598" w:type="dxa"/>
            <w:vAlign w:val="center"/>
          </w:tcPr>
          <w:p w14:paraId="4ED61A7A" w14:textId="77777777" w:rsidR="001D7875" w:rsidRPr="00526B66" w:rsidRDefault="001D7875" w:rsidP="009C4F58">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Pr>
                    <w:rFonts w:asciiTheme="minorHAnsi" w:hAnsiTheme="minorHAnsi" w:cstheme="minorHAnsi"/>
                  </w:rPr>
                  <w:t>2300 S. Dirksen Parkway</w:t>
                </w:r>
              </w:sdtContent>
            </w:sdt>
          </w:p>
        </w:tc>
        <w:tc>
          <w:tcPr>
            <w:tcW w:w="4595" w:type="dxa"/>
            <w:shd w:val="clear" w:color="auto" w:fill="auto"/>
            <w:vAlign w:val="center"/>
          </w:tcPr>
          <w:p w14:paraId="06C2A399" w14:textId="2F48EFBF" w:rsidR="001D7875" w:rsidRPr="00BE3523" w:rsidRDefault="001D7875" w:rsidP="009C4F58">
            <w:pPr>
              <w:pStyle w:val="NoSpacing"/>
              <w:rPr>
                <w:rFonts w:asciiTheme="minorHAnsi" w:hAnsiTheme="minorHAnsi" w:cstheme="minorHAnsi"/>
                <w:u w:val="single"/>
              </w:rPr>
            </w:pPr>
            <w:r w:rsidRPr="00BE3523">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EndPr/>
              <w:sdtContent>
                <w:r w:rsidR="00A658F7">
                  <w:rPr>
                    <w:rFonts w:asciiTheme="minorHAnsi" w:hAnsiTheme="minorHAnsi" w:cstheme="minorHAnsi"/>
                  </w:rPr>
                  <w:t>217-</w:t>
                </w:r>
                <w:r w:rsidR="00EE68BA">
                  <w:rPr>
                    <w:rFonts w:asciiTheme="minorHAnsi" w:hAnsiTheme="minorHAnsi" w:cstheme="minorHAnsi"/>
                  </w:rPr>
                  <w:t>685-0112</w:t>
                </w:r>
              </w:sdtContent>
            </w:sdt>
          </w:p>
        </w:tc>
      </w:tr>
      <w:tr w:rsidR="001D7875" w:rsidRPr="00526B66" w14:paraId="35DBF10E" w14:textId="77777777" w:rsidTr="009C4F58">
        <w:trPr>
          <w:cantSplit/>
          <w:trHeight w:val="511"/>
        </w:trPr>
        <w:tc>
          <w:tcPr>
            <w:tcW w:w="5598" w:type="dxa"/>
            <w:vAlign w:val="center"/>
          </w:tcPr>
          <w:p w14:paraId="603D5B8A" w14:textId="77777777" w:rsidR="001D7875" w:rsidRPr="00526B66" w:rsidRDefault="001D7875" w:rsidP="009C4F58">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Pr>
                    <w:rFonts w:asciiTheme="minorHAnsi" w:hAnsiTheme="minorHAnsi" w:cstheme="minorHAnsi"/>
                  </w:rPr>
                  <w:t>Springfield, IL  62764</w:t>
                </w:r>
              </w:sdtContent>
            </w:sdt>
          </w:p>
        </w:tc>
        <w:tc>
          <w:tcPr>
            <w:tcW w:w="4595" w:type="dxa"/>
            <w:shd w:val="clear" w:color="auto" w:fill="auto"/>
            <w:vAlign w:val="center"/>
          </w:tcPr>
          <w:p w14:paraId="2CEDB23F" w14:textId="164E28C2" w:rsidR="001D7875" w:rsidRPr="000B4A8C" w:rsidRDefault="001D7875" w:rsidP="009C4F58">
            <w:pPr>
              <w:pStyle w:val="NoSpacing"/>
              <w:rPr>
                <w:rFonts w:asciiTheme="minorHAnsi" w:hAnsiTheme="minorHAnsi" w:cstheme="minorHAnsi"/>
                <w:highlight w:val="yellow"/>
                <w:u w:val="single"/>
              </w:rPr>
            </w:pPr>
            <w:r w:rsidRPr="00BE3523">
              <w:rPr>
                <w:rFonts w:asciiTheme="minorHAnsi" w:hAnsiTheme="minorHAnsi" w:cstheme="minorHAnsi"/>
              </w:rPr>
              <w:t xml:space="preserve">Email: </w:t>
            </w:r>
            <w:r w:rsidR="00EE68BA">
              <w:rPr>
                <w:rFonts w:asciiTheme="minorHAnsi" w:hAnsiTheme="minorHAnsi" w:cstheme="minorHAnsi"/>
              </w:rPr>
              <w:t>Joseph.Osuma@illinois.gov</w:t>
            </w:r>
          </w:p>
        </w:tc>
      </w:tr>
      <w:tr w:rsidR="001D7875" w:rsidRPr="00526B66" w14:paraId="065CF94D" w14:textId="77777777" w:rsidTr="009C4F58">
        <w:trPr>
          <w:cantSplit/>
          <w:trHeight w:val="511"/>
        </w:trPr>
        <w:tc>
          <w:tcPr>
            <w:tcW w:w="5598" w:type="dxa"/>
            <w:vAlign w:val="center"/>
          </w:tcPr>
          <w:p w14:paraId="51BB7B94" w14:textId="77777777" w:rsidR="001D7875" w:rsidRPr="00526B66" w:rsidRDefault="001D7875" w:rsidP="009C4F58">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shd w:val="clear" w:color="auto" w:fill="auto"/>
            <w:vAlign w:val="center"/>
          </w:tcPr>
          <w:p w14:paraId="2080C046" w14:textId="77777777" w:rsidR="001D7875" w:rsidRPr="00526B66" w:rsidRDefault="001D7875" w:rsidP="009C4F58">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1D7875" w:rsidRPr="00526B66" w14:paraId="72CE46D7" w14:textId="77777777" w:rsidTr="009C4F58">
        <w:trPr>
          <w:cantSplit/>
          <w:trHeight w:val="511"/>
        </w:trPr>
        <w:tc>
          <w:tcPr>
            <w:tcW w:w="5598" w:type="dxa"/>
            <w:vAlign w:val="center"/>
          </w:tcPr>
          <w:p w14:paraId="37D4B778" w14:textId="77777777" w:rsidR="001D7875" w:rsidRPr="00FB2CE1" w:rsidRDefault="001D7875" w:rsidP="009C4F58">
            <w:pPr>
              <w:pStyle w:val="NoSpacing"/>
              <w:rPr>
                <w:rFonts w:asciiTheme="minorHAnsi" w:hAnsiTheme="minorHAnsi" w:cstheme="minorHAnsi"/>
              </w:rPr>
            </w:pPr>
            <w:r>
              <w:rPr>
                <w:rFonts w:asciiTheme="minorHAnsi" w:hAnsiTheme="minorHAnsi" w:cstheme="minorHAnsi"/>
              </w:rPr>
              <w:t>Legal Printed Name</w:t>
            </w:r>
            <w:r w:rsidRPr="00526B66">
              <w:rPr>
                <w:rFonts w:asciiTheme="minorHAnsi" w:hAnsiTheme="minorHAnsi" w:cstheme="minorHAnsi"/>
              </w:rPr>
              <w:t xml:space="preserve">: </w:t>
            </w:r>
            <w:r w:rsidRPr="00FB2CE1">
              <w:rPr>
                <w:rFonts w:asciiTheme="minorHAnsi" w:hAnsiTheme="minorHAnsi" w:cstheme="minorHAnsi"/>
                <w:b/>
                <w:bCs/>
              </w:rPr>
              <w:t>Philip C. Kaufmann</w:t>
            </w:r>
            <w:r>
              <w:rPr>
                <w:rFonts w:asciiTheme="minorHAnsi" w:hAnsiTheme="minorHAnsi" w:cstheme="minorHAnsi"/>
                <w:b/>
                <w:bCs/>
              </w:rPr>
              <w:t xml:space="preserve"> </w:t>
            </w:r>
            <w:r w:rsidRPr="00134140">
              <w:rPr>
                <w:rFonts w:asciiTheme="minorHAnsi" w:hAnsiTheme="minorHAnsi" w:cstheme="minorHAnsi"/>
                <w:sz w:val="18"/>
                <w:szCs w:val="18"/>
              </w:rPr>
              <w:t>(Approved as to Form)</w:t>
            </w:r>
          </w:p>
        </w:tc>
        <w:tc>
          <w:tcPr>
            <w:tcW w:w="4595" w:type="dxa"/>
            <w:shd w:val="clear" w:color="auto" w:fill="auto"/>
            <w:vAlign w:val="center"/>
          </w:tcPr>
          <w:p w14:paraId="768F4EC8" w14:textId="77777777" w:rsidR="001D7875" w:rsidRPr="00526B66" w:rsidRDefault="001D7875" w:rsidP="009C4F58">
            <w:pPr>
              <w:pStyle w:val="NoSpacing"/>
              <w:rPr>
                <w:rFonts w:asciiTheme="minorHAnsi" w:hAnsiTheme="minorHAnsi" w:cstheme="minorHAnsi"/>
                <w:u w:val="single"/>
              </w:rPr>
            </w:pPr>
          </w:p>
        </w:tc>
      </w:tr>
      <w:tr w:rsidR="001D7875" w:rsidRPr="00526B66" w14:paraId="30420026" w14:textId="77777777" w:rsidTr="009C4F58">
        <w:trPr>
          <w:cantSplit/>
          <w:trHeight w:val="511"/>
        </w:trPr>
        <w:tc>
          <w:tcPr>
            <w:tcW w:w="5598" w:type="dxa"/>
            <w:vAlign w:val="center"/>
          </w:tcPr>
          <w:p w14:paraId="6E808D6E" w14:textId="77777777" w:rsidR="001D7875" w:rsidRPr="00526B66" w:rsidRDefault="001D7875" w:rsidP="009C4F58">
            <w:pPr>
              <w:pStyle w:val="NoSpacing"/>
              <w:rPr>
                <w:rFonts w:asciiTheme="minorHAnsi" w:hAnsiTheme="minorHAnsi" w:cstheme="minorHAnsi"/>
                <w:u w:val="single"/>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Pr>
                    <w:rFonts w:asciiTheme="minorHAnsi" w:hAnsiTheme="minorHAnsi" w:cstheme="minorHAnsi"/>
                  </w:rPr>
                  <w:t>Chief Counsel</w:t>
                </w:r>
              </w:sdtContent>
            </w:sdt>
          </w:p>
        </w:tc>
        <w:tc>
          <w:tcPr>
            <w:tcW w:w="4595" w:type="dxa"/>
            <w:shd w:val="clear" w:color="auto" w:fill="auto"/>
            <w:vAlign w:val="center"/>
          </w:tcPr>
          <w:p w14:paraId="54BEA162" w14:textId="77777777" w:rsidR="001D7875" w:rsidRPr="00526B66" w:rsidRDefault="001D7875" w:rsidP="009C4F58">
            <w:pPr>
              <w:pStyle w:val="NoSpacing"/>
              <w:rPr>
                <w:rFonts w:asciiTheme="minorHAnsi" w:hAnsiTheme="minorHAnsi" w:cstheme="minorHAnsi"/>
                <w:u w:val="single"/>
              </w:rPr>
            </w:pPr>
          </w:p>
        </w:tc>
      </w:tr>
      <w:tr w:rsidR="001D7875" w:rsidRPr="00526B66" w14:paraId="629852D9" w14:textId="77777777" w:rsidTr="009C4F58">
        <w:trPr>
          <w:cantSplit/>
          <w:trHeight w:val="511"/>
        </w:trPr>
        <w:tc>
          <w:tcPr>
            <w:tcW w:w="5598" w:type="dxa"/>
            <w:vAlign w:val="center"/>
          </w:tcPr>
          <w:p w14:paraId="6F0C7995" w14:textId="77777777" w:rsidR="001D7875" w:rsidRPr="00526B66" w:rsidRDefault="001D7875" w:rsidP="009C4F58">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4CA149C8" w14:textId="77777777" w:rsidR="001D7875" w:rsidRPr="00526B66" w:rsidRDefault="001D7875" w:rsidP="009C4F58">
            <w:pPr>
              <w:pStyle w:val="NoSpacing"/>
              <w:rPr>
                <w:rFonts w:asciiTheme="minorHAnsi" w:hAnsiTheme="minorHAnsi" w:cstheme="minorHAnsi"/>
                <w:u w:val="single"/>
              </w:rPr>
            </w:pPr>
            <w:bookmarkStart w:id="11" w:name="_Hlk38532809"/>
            <w:r w:rsidRPr="00526B66">
              <w:rPr>
                <w:rFonts w:asciiTheme="minorHAnsi" w:hAnsiTheme="minorHAnsi" w:cstheme="minorHAnsi"/>
              </w:rPr>
              <w:t>Date:</w:t>
            </w:r>
            <w:bookmarkEnd w:id="11"/>
          </w:p>
        </w:tc>
      </w:tr>
      <w:tr w:rsidR="001D7875" w:rsidRPr="00526B66" w14:paraId="0CB3BC83" w14:textId="77777777" w:rsidTr="009C4F58">
        <w:trPr>
          <w:cantSplit/>
          <w:trHeight w:val="511"/>
        </w:trPr>
        <w:tc>
          <w:tcPr>
            <w:tcW w:w="5598" w:type="dxa"/>
            <w:vAlign w:val="center"/>
          </w:tcPr>
          <w:p w14:paraId="08AF3CD5" w14:textId="77777777" w:rsidR="001D7875" w:rsidRPr="00526B66" w:rsidRDefault="001D7875" w:rsidP="009C4F58">
            <w:pPr>
              <w:pStyle w:val="NoSpacing"/>
              <w:rPr>
                <w:rFonts w:asciiTheme="minorHAnsi" w:hAnsiTheme="minorHAnsi" w:cstheme="minorHAnsi"/>
                <w:u w:val="single"/>
              </w:rPr>
            </w:pPr>
            <w:r>
              <w:rPr>
                <w:rFonts w:asciiTheme="minorHAnsi" w:hAnsiTheme="minorHAnsi" w:cstheme="minorHAnsi"/>
              </w:rPr>
              <w:t xml:space="preserve">Fiscal’s </w:t>
            </w:r>
            <w:r w:rsidRPr="00526B66">
              <w:rPr>
                <w:rFonts w:asciiTheme="minorHAnsi" w:hAnsiTheme="minorHAnsi" w:cstheme="minorHAnsi"/>
              </w:rPr>
              <w:t xml:space="preserve">Printed Name: </w:t>
            </w:r>
            <w:r w:rsidRPr="00134140">
              <w:rPr>
                <w:rFonts w:asciiTheme="minorHAnsi" w:hAnsiTheme="minorHAnsi" w:cstheme="minorHAnsi"/>
                <w:b/>
                <w:bCs/>
              </w:rPr>
              <w:t>J</w:t>
            </w:r>
            <w:r>
              <w:rPr>
                <w:rFonts w:asciiTheme="minorHAnsi" w:hAnsiTheme="minorHAnsi" w:cstheme="minorHAnsi"/>
                <w:b/>
                <w:bCs/>
              </w:rPr>
              <w:t>oanne Woodworth</w:t>
            </w:r>
          </w:p>
        </w:tc>
        <w:tc>
          <w:tcPr>
            <w:tcW w:w="4595" w:type="dxa"/>
            <w:vAlign w:val="center"/>
          </w:tcPr>
          <w:p w14:paraId="45BD5D5E" w14:textId="77777777" w:rsidR="001D7875" w:rsidRPr="00526B66" w:rsidRDefault="001D7875" w:rsidP="009C4F58">
            <w:pPr>
              <w:pStyle w:val="NoSpacing"/>
              <w:rPr>
                <w:rFonts w:asciiTheme="minorHAnsi" w:hAnsiTheme="minorHAnsi" w:cstheme="minorHAnsi"/>
              </w:rPr>
            </w:pPr>
          </w:p>
        </w:tc>
      </w:tr>
      <w:tr w:rsidR="001D7875" w:rsidRPr="00526B66" w14:paraId="6DBF3A12" w14:textId="77777777" w:rsidTr="009C4F58">
        <w:trPr>
          <w:cantSplit/>
          <w:trHeight w:val="511"/>
        </w:trPr>
        <w:tc>
          <w:tcPr>
            <w:tcW w:w="5598" w:type="dxa"/>
            <w:vAlign w:val="center"/>
          </w:tcPr>
          <w:p w14:paraId="6653AD80" w14:textId="77777777" w:rsidR="001D7875" w:rsidRPr="00526B66" w:rsidRDefault="001D7875" w:rsidP="009C4F58">
            <w:pPr>
              <w:pStyle w:val="NoSpacing"/>
              <w:rPr>
                <w:rFonts w:asciiTheme="minorHAnsi" w:hAnsiTheme="minorHAnsi" w:cstheme="minorHAnsi"/>
              </w:rPr>
            </w:pPr>
            <w:r>
              <w:rPr>
                <w:rFonts w:asciiTheme="minorHAnsi" w:hAnsiTheme="minorHAnsi" w:cstheme="minorHAnsi"/>
              </w:rPr>
              <w:t>Fiscal’s Title</w:t>
            </w:r>
            <w:r w:rsidRPr="00526B66">
              <w:rPr>
                <w:rFonts w:asciiTheme="minorHAnsi" w:hAnsiTheme="minorHAnsi" w:cstheme="minorHAnsi"/>
              </w:rPr>
              <w:t xml:space="preserve">: </w:t>
            </w:r>
            <w:r>
              <w:rPr>
                <w:rFonts w:asciiTheme="minorHAnsi" w:hAnsiTheme="minorHAnsi" w:cstheme="minorHAnsi"/>
              </w:rPr>
              <w:t>Acting Chief Fiscal Officer (CFO)</w:t>
            </w:r>
          </w:p>
        </w:tc>
        <w:tc>
          <w:tcPr>
            <w:tcW w:w="4595" w:type="dxa"/>
            <w:vAlign w:val="center"/>
          </w:tcPr>
          <w:p w14:paraId="33340561" w14:textId="77777777" w:rsidR="001D7875" w:rsidRPr="00526B66" w:rsidRDefault="001D7875" w:rsidP="009C4F58">
            <w:pPr>
              <w:pStyle w:val="NoSpacing"/>
              <w:rPr>
                <w:rFonts w:asciiTheme="minorHAnsi" w:hAnsiTheme="minorHAnsi" w:cstheme="minorHAnsi"/>
                <w:u w:val="single"/>
              </w:rPr>
            </w:pPr>
          </w:p>
        </w:tc>
      </w:tr>
      <w:tr w:rsidR="001D7875" w:rsidRPr="00526B66" w14:paraId="3FF3AFF4" w14:textId="77777777" w:rsidTr="009C4F58">
        <w:trPr>
          <w:cantSplit/>
          <w:trHeight w:val="511"/>
        </w:trPr>
        <w:tc>
          <w:tcPr>
            <w:tcW w:w="5598" w:type="dxa"/>
            <w:vAlign w:val="center"/>
          </w:tcPr>
          <w:p w14:paraId="5C23AA97" w14:textId="77777777" w:rsidR="001D7875" w:rsidRPr="00526B66" w:rsidRDefault="001D7875" w:rsidP="009C4F58">
            <w:pPr>
              <w:pStyle w:val="NoSpacing"/>
              <w:rPr>
                <w:rFonts w:asciiTheme="minorHAnsi" w:hAnsiTheme="minorHAnsi" w:cstheme="minorHAnsi"/>
              </w:rPr>
            </w:pPr>
            <w:r w:rsidRPr="00134140">
              <w:rPr>
                <w:rFonts w:asciiTheme="minorHAnsi" w:hAnsiTheme="minorHAnsi" w:cstheme="minorHAnsi"/>
                <w:highlight w:val="yellow"/>
              </w:rPr>
              <w:t>Procurement Signature:</w:t>
            </w:r>
          </w:p>
        </w:tc>
        <w:tc>
          <w:tcPr>
            <w:tcW w:w="4595" w:type="dxa"/>
            <w:vAlign w:val="center"/>
          </w:tcPr>
          <w:p w14:paraId="5F544BFA" w14:textId="77777777" w:rsidR="001D7875" w:rsidRPr="00526B66" w:rsidRDefault="001D7875" w:rsidP="009C4F58">
            <w:pPr>
              <w:pStyle w:val="NoSpacing"/>
              <w:rPr>
                <w:rFonts w:asciiTheme="minorHAnsi" w:hAnsiTheme="minorHAnsi" w:cstheme="minorHAnsi"/>
                <w:u w:val="single"/>
              </w:rPr>
            </w:pPr>
            <w:r w:rsidRPr="00526B66">
              <w:rPr>
                <w:rFonts w:asciiTheme="minorHAnsi" w:hAnsiTheme="minorHAnsi" w:cstheme="minorHAnsi"/>
              </w:rPr>
              <w:t>Date:</w:t>
            </w:r>
          </w:p>
        </w:tc>
      </w:tr>
      <w:tr w:rsidR="001D7875" w:rsidRPr="00526B66" w14:paraId="3FF1194C" w14:textId="77777777" w:rsidTr="009C4F58">
        <w:trPr>
          <w:cantSplit/>
          <w:trHeight w:val="511"/>
        </w:trPr>
        <w:tc>
          <w:tcPr>
            <w:tcW w:w="5598" w:type="dxa"/>
            <w:vAlign w:val="center"/>
          </w:tcPr>
          <w:p w14:paraId="02B20055" w14:textId="77777777" w:rsidR="001D7875" w:rsidRPr="00526B66" w:rsidRDefault="001D7875" w:rsidP="009C4F58">
            <w:pPr>
              <w:pStyle w:val="NoSpacing"/>
              <w:rPr>
                <w:rFonts w:asciiTheme="minorHAnsi" w:hAnsiTheme="minorHAnsi" w:cstheme="minorHAnsi"/>
              </w:rPr>
            </w:pPr>
            <w:r>
              <w:rPr>
                <w:rFonts w:asciiTheme="minorHAnsi" w:hAnsiTheme="minorHAnsi" w:cstheme="minorHAnsi"/>
              </w:rPr>
              <w:t xml:space="preserve">Procurement’s Printed Name: </w:t>
            </w:r>
          </w:p>
        </w:tc>
        <w:tc>
          <w:tcPr>
            <w:tcW w:w="4595" w:type="dxa"/>
            <w:shd w:val="clear" w:color="auto" w:fill="auto"/>
            <w:vAlign w:val="center"/>
          </w:tcPr>
          <w:p w14:paraId="01C36472" w14:textId="77777777" w:rsidR="001D7875" w:rsidRPr="00526B66" w:rsidRDefault="001D7875" w:rsidP="009C4F58">
            <w:pPr>
              <w:pStyle w:val="NoSpacing"/>
              <w:rPr>
                <w:rFonts w:asciiTheme="minorHAnsi" w:hAnsiTheme="minorHAnsi" w:cstheme="minorHAnsi"/>
                <w:u w:val="single"/>
              </w:rPr>
            </w:pPr>
          </w:p>
        </w:tc>
      </w:tr>
      <w:tr w:rsidR="001D7875" w:rsidRPr="00526B66" w14:paraId="0D9DEE2A" w14:textId="77777777" w:rsidTr="009C4F58">
        <w:trPr>
          <w:cantSplit/>
          <w:trHeight w:val="511"/>
        </w:trPr>
        <w:tc>
          <w:tcPr>
            <w:tcW w:w="5598" w:type="dxa"/>
            <w:vAlign w:val="center"/>
          </w:tcPr>
          <w:p w14:paraId="1F6445B5" w14:textId="77777777" w:rsidR="001D7875" w:rsidRPr="00526B66" w:rsidRDefault="001D7875" w:rsidP="009C4F58">
            <w:pPr>
              <w:pStyle w:val="NoSpacing"/>
              <w:rPr>
                <w:rFonts w:asciiTheme="minorHAnsi" w:hAnsiTheme="minorHAnsi" w:cstheme="minorHAnsi"/>
                <w:u w:val="single"/>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64D2FF6D" w14:textId="77777777" w:rsidR="001D7875" w:rsidRPr="00526B66" w:rsidRDefault="001D7875" w:rsidP="009C4F58">
            <w:pPr>
              <w:pStyle w:val="NoSpacing"/>
              <w:rPr>
                <w:rFonts w:asciiTheme="minorHAnsi" w:hAnsiTheme="minorHAnsi" w:cstheme="minorHAnsi"/>
                <w:u w:val="single"/>
              </w:rPr>
            </w:pPr>
          </w:p>
        </w:tc>
      </w:tr>
      <w:tr w:rsidR="001D7875" w:rsidRPr="00526B66" w14:paraId="5D45C2E2" w14:textId="77777777" w:rsidTr="009C4F58">
        <w:trPr>
          <w:cantSplit/>
          <w:trHeight w:val="511"/>
        </w:trPr>
        <w:tc>
          <w:tcPr>
            <w:tcW w:w="5598" w:type="dxa"/>
            <w:vAlign w:val="center"/>
          </w:tcPr>
          <w:p w14:paraId="7EC67481" w14:textId="77777777" w:rsidR="001D7875" w:rsidRDefault="001D7875" w:rsidP="009C4F58">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E70825C" w14:textId="77777777" w:rsidR="001D7875" w:rsidRPr="00EF7207" w:rsidRDefault="001D7875" w:rsidP="009C4F58">
            <w:pPr>
              <w:pStyle w:val="NoSpacing"/>
              <w:rPr>
                <w:rFonts w:asciiTheme="minorHAnsi" w:hAnsiTheme="minorHAnsi" w:cstheme="minorHAnsi"/>
              </w:rPr>
            </w:pPr>
            <w:r w:rsidRPr="00EF7207">
              <w:rPr>
                <w:rFonts w:asciiTheme="minorHAnsi" w:hAnsiTheme="minorHAnsi" w:cstheme="minorHAnsi"/>
              </w:rPr>
              <w:t>Date:</w:t>
            </w:r>
          </w:p>
        </w:tc>
      </w:tr>
      <w:tr w:rsidR="001D7875" w:rsidRPr="00526B66" w14:paraId="36B19E89" w14:textId="77777777" w:rsidTr="009C4F58">
        <w:trPr>
          <w:cantSplit/>
          <w:trHeight w:val="511"/>
        </w:trPr>
        <w:tc>
          <w:tcPr>
            <w:tcW w:w="5598" w:type="dxa"/>
            <w:vAlign w:val="center"/>
          </w:tcPr>
          <w:p w14:paraId="58525289" w14:textId="77777777" w:rsidR="001D7875" w:rsidRDefault="001D7875" w:rsidP="009C4F58">
            <w:pPr>
              <w:pStyle w:val="NoSpacing"/>
              <w:rPr>
                <w:rFonts w:asciiTheme="minorHAnsi" w:hAnsiTheme="minorHAnsi" w:cstheme="minorHAnsi"/>
              </w:rPr>
            </w:pPr>
            <w:r w:rsidRPr="00526B66">
              <w:rPr>
                <w:rFonts w:asciiTheme="minorHAnsi" w:hAnsiTheme="minorHAnsi" w:cstheme="minorHAnsi"/>
              </w:rPr>
              <w:t xml:space="preserve">Printed Name: </w:t>
            </w:r>
            <w:r w:rsidRPr="00134140">
              <w:rPr>
                <w:rFonts w:asciiTheme="minorHAnsi" w:hAnsiTheme="minorHAnsi" w:cstheme="minorHAnsi"/>
                <w:b/>
                <w:bCs/>
              </w:rPr>
              <w:t>Omer M. Osman</w:t>
            </w:r>
          </w:p>
        </w:tc>
        <w:tc>
          <w:tcPr>
            <w:tcW w:w="4595" w:type="dxa"/>
            <w:shd w:val="clear" w:color="auto" w:fill="auto"/>
            <w:vAlign w:val="center"/>
          </w:tcPr>
          <w:p w14:paraId="693523F7" w14:textId="77777777" w:rsidR="001D7875" w:rsidRPr="00526B66" w:rsidRDefault="001D7875" w:rsidP="009C4F58">
            <w:pPr>
              <w:pStyle w:val="NoSpacing"/>
              <w:rPr>
                <w:rFonts w:asciiTheme="minorHAnsi" w:hAnsiTheme="minorHAnsi" w:cstheme="minorHAnsi"/>
                <w:u w:val="single"/>
              </w:rPr>
            </w:pPr>
          </w:p>
        </w:tc>
      </w:tr>
      <w:tr w:rsidR="001D7875" w:rsidRPr="00526B66" w14:paraId="26B2DD6C" w14:textId="77777777" w:rsidTr="009C4F58">
        <w:trPr>
          <w:cantSplit/>
          <w:trHeight w:val="511"/>
        </w:trPr>
        <w:tc>
          <w:tcPr>
            <w:tcW w:w="5598" w:type="dxa"/>
            <w:vAlign w:val="center"/>
          </w:tcPr>
          <w:p w14:paraId="571BC582" w14:textId="77777777" w:rsidR="001D7875" w:rsidRDefault="001D7875" w:rsidP="009C4F58">
            <w:pPr>
              <w:pStyle w:val="NoSpacing"/>
              <w:rPr>
                <w:rFonts w:asciiTheme="minorHAnsi" w:hAnsiTheme="minorHAnsi" w:cstheme="minorHAnsi"/>
              </w:rPr>
            </w:pPr>
            <w:r>
              <w:rPr>
                <w:rFonts w:asciiTheme="minorHAnsi" w:hAnsiTheme="minorHAnsi" w:cstheme="minorHAnsi"/>
              </w:rPr>
              <w:t xml:space="preserve">Official’s </w:t>
            </w:r>
            <w:r w:rsidRPr="00526B66">
              <w:rPr>
                <w:rFonts w:asciiTheme="minorHAnsi" w:hAnsiTheme="minorHAnsi" w:cstheme="minorHAnsi"/>
              </w:rPr>
              <w:t xml:space="preserve">Title: </w:t>
            </w:r>
            <w:r>
              <w:rPr>
                <w:rFonts w:asciiTheme="minorHAnsi" w:hAnsiTheme="minorHAnsi" w:cstheme="minorHAnsi"/>
              </w:rPr>
              <w:t>Acting Secretary of Transportation</w:t>
            </w:r>
          </w:p>
        </w:tc>
        <w:tc>
          <w:tcPr>
            <w:tcW w:w="4595" w:type="dxa"/>
            <w:shd w:val="clear" w:color="auto" w:fill="auto"/>
            <w:vAlign w:val="center"/>
          </w:tcPr>
          <w:p w14:paraId="5F7500F7" w14:textId="77777777" w:rsidR="001D7875" w:rsidRPr="00526B66" w:rsidRDefault="001D7875" w:rsidP="009C4F58">
            <w:pPr>
              <w:pStyle w:val="NoSpacing"/>
              <w:rPr>
                <w:rFonts w:asciiTheme="minorHAnsi" w:hAnsiTheme="minorHAnsi" w:cstheme="minorHAnsi"/>
                <w:u w:val="single"/>
              </w:rPr>
            </w:pPr>
          </w:p>
        </w:tc>
      </w:tr>
    </w:tbl>
    <w:p w14:paraId="0E2D66A4" w14:textId="509517ED" w:rsidR="001D7875" w:rsidRDefault="001D7875" w:rsidP="00BA1A1F">
      <w:pPr>
        <w:ind w:left="-360" w:right="-360"/>
        <w:jc w:val="both"/>
        <w:sectPr w:rsidR="001D7875" w:rsidSect="00C574A6">
          <w:footerReference w:type="default" r:id="rId37"/>
          <w:pgSz w:w="12240" w:h="15840"/>
          <w:pgMar w:top="1440" w:right="1440" w:bottom="1440" w:left="1440" w:header="720" w:footer="720" w:gutter="0"/>
          <w:cols w:space="720"/>
          <w:docGrid w:linePitch="360"/>
        </w:sectPr>
      </w:pPr>
    </w:p>
    <w:p w14:paraId="7EC75F64" w14:textId="77777777"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1A379E9" w14:textId="67D68124" w:rsidR="009742ED" w:rsidRPr="00C34C02"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w:t>
      </w:r>
      <w:r w:rsidRPr="00C34C02">
        <w:t xml:space="preserve">#: </w:t>
      </w:r>
      <w:r w:rsidR="005B5BAB" w:rsidRPr="00C34C02">
        <w:rPr>
          <w:b/>
          <w:bCs/>
        </w:rPr>
        <w:t>DOT2</w:t>
      </w:r>
      <w:r w:rsidR="007B5CF7" w:rsidRPr="00C34C02">
        <w:rPr>
          <w:b/>
          <w:bCs/>
        </w:rPr>
        <w:t>1</w:t>
      </w:r>
      <w:r w:rsidR="005B5BAB" w:rsidRPr="00C34C02">
        <w:rPr>
          <w:b/>
          <w:bCs/>
        </w:rPr>
        <w:t>-LAC-D</w:t>
      </w:r>
      <w:r w:rsidR="00830352" w:rsidRPr="00C34C02">
        <w:rPr>
          <w:b/>
          <w:bCs/>
        </w:rPr>
        <w:t>6</w:t>
      </w:r>
      <w:r w:rsidR="005B5BAB" w:rsidRPr="00C34C02">
        <w:rPr>
          <w:b/>
          <w:bCs/>
        </w:rPr>
        <w:t>-0</w:t>
      </w:r>
      <w:r w:rsidR="00830352" w:rsidRPr="00C34C02">
        <w:rPr>
          <w:b/>
          <w:bCs/>
        </w:rPr>
        <w:t>1</w:t>
      </w:r>
    </w:p>
    <w:p w14:paraId="3788BFC7" w14:textId="4CE8B2CC" w:rsidR="009742ED" w:rsidRPr="00C34C02"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C34C02">
        <w:t xml:space="preserve">Project Title: </w:t>
      </w:r>
      <w:r w:rsidR="005B5BAB" w:rsidRPr="00C34C02">
        <w:rPr>
          <w:b/>
          <w:bCs/>
        </w:rPr>
        <w:t xml:space="preserve">Land Acquisition </w:t>
      </w:r>
      <w:r w:rsidR="00B3079E" w:rsidRPr="00C34C02">
        <w:rPr>
          <w:b/>
          <w:bCs/>
        </w:rPr>
        <w:t>Appraisal, Negotiation, and Relocation</w:t>
      </w:r>
      <w:r w:rsidR="005B5BAB" w:rsidRPr="00C34C02">
        <w:rPr>
          <w:b/>
          <w:bCs/>
        </w:rPr>
        <w:t xml:space="preserve"> Services in District </w:t>
      </w:r>
      <w:r w:rsidR="00B3079E" w:rsidRPr="00C34C02">
        <w:rPr>
          <w:b/>
          <w:bCs/>
        </w:rPr>
        <w:t>6</w:t>
      </w:r>
    </w:p>
    <w:p w14:paraId="143210DC" w14:textId="05F58AC7" w:rsidR="009742ED" w:rsidRPr="00C34C02"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C34C02">
        <w:t xml:space="preserve">Contract #: </w:t>
      </w:r>
      <w:r w:rsidR="005B5BAB" w:rsidRPr="00C34C02">
        <w:rPr>
          <w:b/>
          <w:bCs/>
        </w:rPr>
        <w:t>DOT2</w:t>
      </w:r>
      <w:r w:rsidR="007B5CF7" w:rsidRPr="00C34C02">
        <w:rPr>
          <w:b/>
          <w:bCs/>
        </w:rPr>
        <w:t>1</w:t>
      </w:r>
      <w:r w:rsidR="005B5BAB" w:rsidRPr="00C34C02">
        <w:rPr>
          <w:b/>
          <w:bCs/>
        </w:rPr>
        <w:t>-LAC-D</w:t>
      </w:r>
      <w:r w:rsidR="00C34C02">
        <w:rPr>
          <w:b/>
          <w:bCs/>
        </w:rPr>
        <w:t>6</w:t>
      </w:r>
      <w:r w:rsidR="005B5BAB" w:rsidRPr="00C34C02">
        <w:rPr>
          <w:b/>
          <w:bCs/>
        </w:rPr>
        <w:t>-0</w:t>
      </w:r>
      <w:r w:rsidR="00C34C02">
        <w:rPr>
          <w:b/>
          <w:bCs/>
        </w:rPr>
        <w:t>1</w:t>
      </w:r>
    </w:p>
    <w:p w14:paraId="5FBD7A0C"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E52A4" w:rsidRPr="006E52A4">
        <w:rPr>
          <w:b/>
          <w:bCs/>
        </w:rPr>
        <w:t>IFB</w:t>
      </w:r>
    </w:p>
    <w:p w14:paraId="03000C0F" w14:textId="74F7E8A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r w:rsidR="00804931">
        <w:t xml:space="preserve">  </w:t>
      </w:r>
      <w:r w:rsidR="00804931" w:rsidRPr="00804931">
        <w:rPr>
          <w:b/>
          <w:bCs/>
        </w:rPr>
        <w:t>March 31, 2021</w:t>
      </w:r>
    </w:p>
    <w:p w14:paraId="33DB4BEE"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E52A4" w:rsidRPr="006E52A4">
        <w:rPr>
          <w:b/>
          <w:bCs/>
        </w:rPr>
        <w:t xml:space="preserve"> A</w:t>
      </w:r>
    </w:p>
    <w:p w14:paraId="7EFCB0F1"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04931">
        <w:rPr>
          <w:rFonts w:asciiTheme="minorHAnsi" w:hAnsiTheme="minorHAnsi"/>
          <w:iCs/>
        </w:rPr>
      </w:r>
      <w:r w:rsidR="0080493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04931">
        <w:rPr>
          <w:rFonts w:asciiTheme="minorHAnsi" w:hAnsiTheme="minorHAnsi"/>
          <w:iCs/>
        </w:rPr>
      </w:r>
      <w:r w:rsidR="0080493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04931">
        <w:rPr>
          <w:rFonts w:asciiTheme="minorHAnsi" w:hAnsiTheme="minorHAnsi"/>
          <w:iCs/>
        </w:rPr>
      </w:r>
      <w:r w:rsidR="0080493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04931">
        <w:rPr>
          <w:rFonts w:asciiTheme="minorHAnsi" w:hAnsiTheme="minorHAnsi"/>
          <w:iCs/>
        </w:rPr>
      </w:r>
      <w:r w:rsidR="0080493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3F1D0955"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57FBDE6A"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74906EDB"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04931">
        <w:rPr>
          <w:rFonts w:asciiTheme="minorHAnsi" w:hAnsiTheme="minorHAnsi"/>
          <w:iCs/>
        </w:rPr>
      </w:r>
      <w:r w:rsidR="0080493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804931">
        <w:rPr>
          <w:rFonts w:asciiTheme="minorHAnsi" w:hAnsiTheme="minorHAnsi"/>
          <w:iCs/>
        </w:rPr>
      </w:r>
      <w:r w:rsidR="00804931">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63F9CC68"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04931">
        <w:rPr>
          <w:rFonts w:asciiTheme="minorHAnsi" w:hAnsiTheme="minorHAnsi"/>
          <w:iCs/>
        </w:rPr>
      </w:r>
      <w:r w:rsidR="0080493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804931">
        <w:rPr>
          <w:rFonts w:asciiTheme="minorHAnsi" w:hAnsiTheme="minorHAnsi"/>
          <w:iCs/>
        </w:rPr>
      </w:r>
      <w:r w:rsidR="00804931">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01238D93"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04931">
        <w:rPr>
          <w:rFonts w:asciiTheme="minorHAnsi" w:hAnsiTheme="minorHAnsi"/>
          <w:iCs/>
        </w:rPr>
      </w:r>
      <w:r w:rsidR="0080493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804931">
        <w:rPr>
          <w:rFonts w:asciiTheme="minorHAnsi" w:hAnsiTheme="minorHAnsi"/>
          <w:iCs/>
        </w:rPr>
      </w:r>
      <w:r w:rsidR="00804931">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4BFAE112" w14:textId="162017E6" w:rsidR="009742ED" w:rsidRDefault="005B0110"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Disadvantage Business Enterprise</w:t>
      </w:r>
      <w:r w:rsidR="009742ED">
        <w:t xml:space="preserve">? </w:t>
      </w:r>
      <w:r w:rsidR="006E52A4">
        <w:rPr>
          <w:rFonts w:asciiTheme="minorHAnsi" w:hAnsiTheme="minorHAnsi"/>
          <w:iCs/>
        </w:rPr>
        <w:fldChar w:fldCharType="begin">
          <w:ffData>
            <w:name w:val="Check84"/>
            <w:enabled/>
            <w:calcOnExit w:val="0"/>
            <w:checkBox>
              <w:sizeAuto/>
              <w:default w:val="1"/>
            </w:checkBox>
          </w:ffData>
        </w:fldChar>
      </w:r>
      <w:bookmarkStart w:id="12" w:name="Check84"/>
      <w:r w:rsidR="006E52A4">
        <w:rPr>
          <w:rFonts w:asciiTheme="minorHAnsi" w:hAnsiTheme="minorHAnsi"/>
          <w:iCs/>
        </w:rPr>
        <w:instrText xml:space="preserve"> FORMCHECKBOX </w:instrText>
      </w:r>
      <w:r w:rsidR="00804931">
        <w:rPr>
          <w:rFonts w:asciiTheme="minorHAnsi" w:hAnsiTheme="minorHAnsi"/>
          <w:iCs/>
        </w:rPr>
      </w:r>
      <w:r w:rsidR="00804931">
        <w:rPr>
          <w:rFonts w:asciiTheme="minorHAnsi" w:hAnsiTheme="minorHAnsi"/>
          <w:iCs/>
        </w:rPr>
        <w:fldChar w:fldCharType="separate"/>
      </w:r>
      <w:r w:rsidR="006E52A4">
        <w:rPr>
          <w:rFonts w:asciiTheme="minorHAnsi" w:hAnsiTheme="minorHAnsi"/>
          <w:iCs/>
        </w:rPr>
        <w:fldChar w:fldCharType="end"/>
      </w:r>
      <w:bookmarkEnd w:id="12"/>
      <w:r w:rsidR="009742ED" w:rsidRPr="009742ED">
        <w:rPr>
          <w:rFonts w:asciiTheme="minorHAnsi" w:hAnsiTheme="minorHAnsi"/>
        </w:rPr>
        <w:t xml:space="preserve"> Yes </w:t>
      </w:r>
      <w:r w:rsidR="009742ED" w:rsidRPr="009742ED">
        <w:rPr>
          <w:rFonts w:asciiTheme="minorHAnsi" w:hAnsiTheme="minorHAnsi"/>
          <w:iCs/>
        </w:rPr>
        <w:fldChar w:fldCharType="begin">
          <w:ffData>
            <w:name w:val="Check84"/>
            <w:enabled/>
            <w:calcOnExit w:val="0"/>
            <w:checkBox>
              <w:sizeAuto/>
              <w:default w:val="0"/>
            </w:checkBox>
          </w:ffData>
        </w:fldChar>
      </w:r>
      <w:r w:rsidR="009742ED" w:rsidRPr="009742ED">
        <w:rPr>
          <w:rFonts w:asciiTheme="minorHAnsi" w:hAnsiTheme="minorHAnsi"/>
          <w:iCs/>
        </w:rPr>
        <w:instrText xml:space="preserve"> FORMCHECKBOX </w:instrText>
      </w:r>
      <w:r w:rsidR="00804931">
        <w:rPr>
          <w:rFonts w:asciiTheme="minorHAnsi" w:hAnsiTheme="minorHAnsi"/>
          <w:iCs/>
        </w:rPr>
      </w:r>
      <w:r w:rsidR="00804931">
        <w:rPr>
          <w:rFonts w:asciiTheme="minorHAnsi" w:hAnsiTheme="minorHAnsi"/>
          <w:iCs/>
        </w:rPr>
        <w:fldChar w:fldCharType="separate"/>
      </w:r>
      <w:r w:rsidR="009742ED" w:rsidRPr="009742ED">
        <w:rPr>
          <w:rFonts w:asciiTheme="minorHAnsi" w:hAnsiTheme="minorHAnsi"/>
          <w:iCs/>
        </w:rPr>
        <w:fldChar w:fldCharType="end"/>
      </w:r>
      <w:r w:rsidR="009742ED" w:rsidRPr="009742ED">
        <w:rPr>
          <w:rFonts w:asciiTheme="minorHAnsi" w:hAnsiTheme="minorHAnsi"/>
        </w:rPr>
        <w:t>No</w:t>
      </w:r>
      <w:r w:rsidR="009742ED">
        <w:rPr>
          <w:rFonts w:asciiTheme="minorHAnsi" w:hAnsiTheme="minorHAnsi"/>
        </w:rPr>
        <w:tab/>
      </w:r>
      <w:r w:rsidR="009742ED">
        <w:rPr>
          <w:rFonts w:asciiTheme="minorHAnsi" w:hAnsiTheme="minorHAnsi"/>
        </w:rPr>
        <w:tab/>
        <w:t>Percentage:</w:t>
      </w:r>
      <w:r w:rsidR="006E52A4">
        <w:rPr>
          <w:rFonts w:asciiTheme="minorHAnsi" w:hAnsiTheme="minorHAnsi"/>
        </w:rPr>
        <w:t xml:space="preserve">  </w:t>
      </w:r>
      <w:r w:rsidR="00B3079E" w:rsidRPr="00C34C02">
        <w:rPr>
          <w:rFonts w:asciiTheme="minorHAnsi" w:hAnsiTheme="minorHAnsi"/>
          <w:b/>
          <w:bCs/>
          <w:u w:val="single"/>
        </w:rPr>
        <w:t>10</w:t>
      </w:r>
      <w:r w:rsidR="005B5BAB" w:rsidRPr="00C34C02">
        <w:rPr>
          <w:rFonts w:asciiTheme="minorHAnsi" w:hAnsiTheme="minorHAnsi"/>
          <w:b/>
          <w:bCs/>
          <w:u w:val="single"/>
        </w:rPr>
        <w:t>%</w:t>
      </w:r>
    </w:p>
    <w:p w14:paraId="729950DF" w14:textId="77777777"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804931">
        <w:rPr>
          <w:rFonts w:asciiTheme="minorHAnsi" w:hAnsiTheme="minorHAnsi"/>
          <w:iCs/>
        </w:rPr>
      </w:r>
      <w:r w:rsidR="00804931">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E52A4">
        <w:rPr>
          <w:rFonts w:asciiTheme="minorHAnsi" w:hAnsiTheme="minorHAnsi"/>
          <w:iCs/>
        </w:rPr>
        <w:fldChar w:fldCharType="begin">
          <w:ffData>
            <w:name w:val=""/>
            <w:enabled/>
            <w:calcOnExit w:val="0"/>
            <w:checkBox>
              <w:sizeAuto/>
              <w:default w:val="1"/>
            </w:checkBox>
          </w:ffData>
        </w:fldChar>
      </w:r>
      <w:r w:rsidR="006E52A4">
        <w:rPr>
          <w:rFonts w:asciiTheme="minorHAnsi" w:hAnsiTheme="minorHAnsi"/>
          <w:iCs/>
        </w:rPr>
        <w:instrText xml:space="preserve"> FORMCHECKBOX </w:instrText>
      </w:r>
      <w:r w:rsidR="00804931">
        <w:rPr>
          <w:rFonts w:asciiTheme="minorHAnsi" w:hAnsiTheme="minorHAnsi"/>
          <w:iCs/>
        </w:rPr>
      </w:r>
      <w:r w:rsidR="00804931">
        <w:rPr>
          <w:rFonts w:asciiTheme="minorHAnsi" w:hAnsiTheme="minorHAnsi"/>
          <w:iCs/>
        </w:rPr>
        <w:fldChar w:fldCharType="separate"/>
      </w:r>
      <w:r w:rsidR="006E52A4">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34F3F064" w14:textId="25B6285E" w:rsidR="009742ED" w:rsidRDefault="009742ED" w:rsidP="00170C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sectPr w:rsidR="009742ED" w:rsidSect="00C574A6">
          <w:headerReference w:type="default" r:id="rId38"/>
          <w:footerReference w:type="default" r:id="rId3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r>
        <w:t>Other Preferences?</w:t>
      </w:r>
    </w:p>
    <w:p w14:paraId="0D59EFFE" w14:textId="77777777" w:rsidR="002811FD" w:rsidRPr="004740D7" w:rsidRDefault="009742ED" w:rsidP="004740D7">
      <w:pPr>
        <w:pStyle w:val="ListParagraph"/>
        <w:numPr>
          <w:ilvl w:val="0"/>
          <w:numId w:val="9"/>
        </w:numPr>
        <w:tabs>
          <w:tab w:val="left" w:pos="720"/>
        </w:tabs>
        <w:spacing w:before="480" w:after="240"/>
        <w:ind w:left="720" w:hanging="720"/>
        <w:rPr>
          <w:rStyle w:val="Style10"/>
          <w:b/>
          <w:sz w:val="24"/>
          <w:szCs w:val="24"/>
        </w:rPr>
      </w:pPr>
      <w:r w:rsidRPr="00F96816">
        <w:rPr>
          <w:rFonts w:asciiTheme="minorHAnsi" w:hAnsiTheme="minorHAnsi"/>
          <w:b/>
          <w:sz w:val="24"/>
          <w:szCs w:val="24"/>
        </w:rPr>
        <w:lastRenderedPageBreak/>
        <w:t>DESCRIPTION OF SUPPLIES AND SERVICES</w:t>
      </w:r>
    </w:p>
    <w:p w14:paraId="4E589793" w14:textId="26FCA69F" w:rsidR="004740D7" w:rsidRPr="004740D7" w:rsidRDefault="004740D7" w:rsidP="00666181">
      <w:pPr>
        <w:pStyle w:val="ListParagraph"/>
        <w:numPr>
          <w:ilvl w:val="1"/>
          <w:numId w:val="9"/>
        </w:numPr>
        <w:tabs>
          <w:tab w:val="left" w:pos="720"/>
        </w:tabs>
        <w:spacing w:before="240" w:after="240" w:line="276" w:lineRule="auto"/>
        <w:jc w:val="both"/>
        <w:rPr>
          <w:rFonts w:asciiTheme="minorHAnsi" w:hAnsiTheme="minorHAnsi"/>
        </w:rPr>
      </w:pPr>
      <w:r w:rsidRPr="259BD5A0">
        <w:rPr>
          <w:rFonts w:asciiTheme="minorHAnsi" w:hAnsiTheme="minorHAnsi"/>
          <w:b/>
          <w:bCs/>
        </w:rPr>
        <w:t>GOAL:</w:t>
      </w:r>
      <w:r w:rsidRPr="259BD5A0">
        <w:rPr>
          <w:rFonts w:asciiTheme="minorHAnsi" w:hAnsiTheme="minorHAnsi"/>
        </w:rPr>
        <w:t xml:space="preserve"> </w:t>
      </w:r>
      <w:r w:rsidR="00D90F24" w:rsidRPr="259BD5A0">
        <w:t>Vendor</w:t>
      </w:r>
      <w:r w:rsidR="00D90F24">
        <w:t xml:space="preserve"> shall </w:t>
      </w:r>
      <w:r w:rsidR="00D90F24" w:rsidRPr="00C34C02">
        <w:t>assist</w:t>
      </w:r>
      <w:r w:rsidRPr="00C34C02">
        <w:t xml:space="preserve"> </w:t>
      </w:r>
      <w:r w:rsidRPr="00C34C02">
        <w:rPr>
          <w:b/>
          <w:bCs/>
        </w:rPr>
        <w:t>IDOT District</w:t>
      </w:r>
      <w:r w:rsidR="00AE0205" w:rsidRPr="00C34C02">
        <w:rPr>
          <w:b/>
          <w:bCs/>
        </w:rPr>
        <w:t xml:space="preserve"> </w:t>
      </w:r>
      <w:r w:rsidR="00B3079E" w:rsidRPr="00C34C02">
        <w:rPr>
          <w:b/>
          <w:bCs/>
        </w:rPr>
        <w:t>6</w:t>
      </w:r>
      <w:r w:rsidRPr="00C34C02">
        <w:t xml:space="preserve"> in providing land acquisition services to support the Department in delivering the land acquisition program needed for highway projects.  Anticipated areas of work and positions needed include:  </w:t>
      </w:r>
      <w:r w:rsidR="005F48C1" w:rsidRPr="00C34C02">
        <w:rPr>
          <w:b/>
          <w:bCs/>
        </w:rPr>
        <w:t>Project Manager, Appraisal Manager,</w:t>
      </w:r>
      <w:r w:rsidR="00247C86" w:rsidRPr="00C34C02">
        <w:rPr>
          <w:b/>
          <w:bCs/>
        </w:rPr>
        <w:t xml:space="preserve"> </w:t>
      </w:r>
      <w:r w:rsidR="005F48C1" w:rsidRPr="00C34C02">
        <w:rPr>
          <w:b/>
          <w:bCs/>
        </w:rPr>
        <w:t>Appraisal Report</w:t>
      </w:r>
      <w:r w:rsidR="001F5898" w:rsidRPr="00C34C02">
        <w:rPr>
          <w:b/>
          <w:bCs/>
        </w:rPr>
        <w:t xml:space="preserve"> and Appraiser,</w:t>
      </w:r>
      <w:r w:rsidR="005F48C1" w:rsidRPr="00C34C02">
        <w:rPr>
          <w:b/>
          <w:bCs/>
        </w:rPr>
        <w:t xml:space="preserve"> Appraisal Trainer, Review Appraisal Certification Report</w:t>
      </w:r>
      <w:r w:rsidR="001F5898" w:rsidRPr="00C34C02">
        <w:rPr>
          <w:b/>
          <w:bCs/>
        </w:rPr>
        <w:t xml:space="preserve"> and </w:t>
      </w:r>
      <w:r w:rsidR="003B1DEA" w:rsidRPr="00C34C02">
        <w:rPr>
          <w:b/>
          <w:bCs/>
        </w:rPr>
        <w:t>Review Appraiser</w:t>
      </w:r>
      <w:r w:rsidR="001F5898" w:rsidRPr="00C34C02">
        <w:rPr>
          <w:b/>
          <w:bCs/>
        </w:rPr>
        <w:t>,</w:t>
      </w:r>
      <w:r w:rsidR="003B1DEA" w:rsidRPr="00C34C02">
        <w:rPr>
          <w:b/>
          <w:bCs/>
        </w:rPr>
        <w:t xml:space="preserve"> </w:t>
      </w:r>
      <w:r w:rsidR="005F48C1" w:rsidRPr="00C34C02">
        <w:rPr>
          <w:b/>
          <w:bCs/>
        </w:rPr>
        <w:t>Specialty Report</w:t>
      </w:r>
      <w:r w:rsidR="00D90F24" w:rsidRPr="00C34C02">
        <w:rPr>
          <w:b/>
          <w:bCs/>
        </w:rPr>
        <w:t>.</w:t>
      </w:r>
      <w:r w:rsidR="005F48C1" w:rsidRPr="00C34C02">
        <w:rPr>
          <w:b/>
          <w:bCs/>
        </w:rPr>
        <w:t xml:space="preserve"> Property Manager, Negotiation</w:t>
      </w:r>
      <w:r w:rsidR="003B1DEA" w:rsidRPr="00C34C02">
        <w:rPr>
          <w:b/>
          <w:bCs/>
        </w:rPr>
        <w:t xml:space="preserve"> and Negotiator</w:t>
      </w:r>
      <w:r w:rsidR="005F48C1" w:rsidRPr="00C34C02">
        <w:rPr>
          <w:b/>
          <w:bCs/>
        </w:rPr>
        <w:t>, and Relocation</w:t>
      </w:r>
      <w:r w:rsidR="003B1DEA" w:rsidRPr="00C34C02">
        <w:rPr>
          <w:b/>
          <w:bCs/>
        </w:rPr>
        <w:t xml:space="preserve"> and Relocation Agent</w:t>
      </w:r>
      <w:r w:rsidR="00D90F24" w:rsidRPr="00C34C02">
        <w:rPr>
          <w:b/>
          <w:bCs/>
        </w:rPr>
        <w:t xml:space="preserve"> w</w:t>
      </w:r>
      <w:r w:rsidRPr="00C34C02">
        <w:rPr>
          <w:b/>
          <w:bCs/>
        </w:rPr>
        <w:t>ork must be performed by individual(s) listed on the State’s approved “Fee/Specialty Agent” list</w:t>
      </w:r>
      <w:r w:rsidRPr="00C34C02">
        <w:t>, in accordance with the Land Acquisition Policies and Procedures Manual</w:t>
      </w:r>
      <w:r w:rsidRPr="259BD5A0">
        <w:t xml:space="preserve"> (LAPPM).  A current  list of approved Fee/Specialty Agents can be found here:  </w:t>
      </w:r>
      <w:hyperlink r:id="rId40" w:history="1">
        <w:r w:rsidRPr="00B52E70">
          <w:rPr>
            <w:rStyle w:val="Hyperlink"/>
            <w:rFonts w:asciiTheme="minorHAnsi" w:hAnsiTheme="minorHAnsi" w:cstheme="minorHAnsi"/>
            <w:sz w:val="22"/>
          </w:rPr>
          <w:t>http://idot.illinois.gov/doing-business/procurements/land-acquisition-services/index</w:t>
        </w:r>
      </w:hyperlink>
      <w:r w:rsidRPr="00B52E70">
        <w:rPr>
          <w:rFonts w:asciiTheme="minorHAnsi" w:hAnsiTheme="minorHAnsi" w:cstheme="minorHAnsi"/>
        </w:rPr>
        <w:t>.</w:t>
      </w:r>
      <w:r w:rsidRPr="259BD5A0">
        <w:t xml:space="preserve">    The District will manage the contract and assign the work on a work order basis</w:t>
      </w:r>
      <w:r w:rsidR="00D928B2" w:rsidRPr="259BD5A0">
        <w:t xml:space="preserve"> (See Attachment LL for Sample Work Order)</w:t>
      </w:r>
      <w:r w:rsidRPr="005901C7">
        <w:rPr>
          <w:szCs w:val="20"/>
        </w:rPr>
        <w:t>.</w:t>
      </w:r>
      <w:r w:rsidRPr="259BD5A0">
        <w:rPr>
          <w:rFonts w:asciiTheme="minorHAnsi" w:hAnsiTheme="minorHAnsi"/>
        </w:rPr>
        <w:t xml:space="preserve"> The Vendor shall perform the services required under the Contract in accordance with the most recent edition of the  Land Acquisition Policies and Procedures Manual (</w:t>
      </w:r>
      <w:hyperlink r:id="rId41" w:history="1">
        <w:r w:rsidRPr="00B52E70">
          <w:rPr>
            <w:rStyle w:val="Hyperlink"/>
            <w:rFonts w:asciiTheme="minorHAnsi" w:hAnsiTheme="minorHAnsi"/>
            <w:sz w:val="22"/>
          </w:rPr>
          <w:t>http://idot.illinois.gov/Assets/uploads/files/Doing-Business/Manuals-Guides-&amp;-Handbooks/Highways/Land-Acq/Land%20Acquisition%20Manual.pdf</w:t>
        </w:r>
      </w:hyperlink>
      <w:r w:rsidRPr="259BD5A0">
        <w:rPr>
          <w:rFonts w:asciiTheme="minorHAnsi" w:hAnsiTheme="minorHAnsi"/>
        </w:rPr>
        <w:t xml:space="preserve">) , the Illinois Highway Code (605 ILCS 5/), the Illinois Eminent Domain Act (735 ILCS 30/), </w:t>
      </w:r>
      <w:r w:rsidR="009F32C3" w:rsidRPr="259BD5A0">
        <w:rPr>
          <w:rFonts w:asciiTheme="minorHAnsi" w:hAnsiTheme="minorHAnsi"/>
        </w:rPr>
        <w:t>the</w:t>
      </w:r>
      <w:r w:rsidRPr="259BD5A0">
        <w:rPr>
          <w:rFonts w:asciiTheme="minorHAnsi" w:hAnsiTheme="minorHAnsi"/>
        </w:rPr>
        <w:t xml:space="preserve"> Code of Federal Regulations, </w:t>
      </w:r>
      <w:r w:rsidR="009F32C3" w:rsidRPr="259BD5A0">
        <w:rPr>
          <w:rFonts w:asciiTheme="minorHAnsi" w:hAnsiTheme="minorHAnsi"/>
        </w:rPr>
        <w:t>(</w:t>
      </w:r>
      <w:r w:rsidRPr="259BD5A0">
        <w:rPr>
          <w:rFonts w:asciiTheme="minorHAnsi" w:hAnsiTheme="minorHAnsi"/>
        </w:rPr>
        <w:t>Title 49 CFR Part 24</w:t>
      </w:r>
      <w:r w:rsidR="009F32C3" w:rsidRPr="259BD5A0">
        <w:rPr>
          <w:rFonts w:asciiTheme="minorHAnsi" w:hAnsiTheme="minorHAnsi"/>
        </w:rPr>
        <w:t xml:space="preserve">) </w:t>
      </w:r>
      <w:r w:rsidRPr="259BD5A0">
        <w:rPr>
          <w:rFonts w:asciiTheme="minorHAnsi" w:hAnsiTheme="minorHAnsi"/>
        </w:rPr>
        <w:t xml:space="preserve">– Uniform Relocation Assistance and Real Property Acquisition for Federal and Federally-Assisted Program and any other relevant State of Federal laws and regulations.  In case of a conflict between the references, the Vendor shall identify them to the Department and follow the instructions furnished by the Department. All procurement publications and  information, including updates, shall be found on the </w:t>
      </w:r>
      <w:r w:rsidRPr="259BD5A0">
        <w:rPr>
          <w:rFonts w:asciiTheme="minorHAnsi" w:hAnsiTheme="minorHAnsi"/>
          <w:spacing w:val="-5"/>
        </w:rPr>
        <w:t>Illinois Transportation Procurement Bulletin</w:t>
      </w:r>
      <w:r w:rsidR="00F300B7">
        <w:rPr>
          <w:rFonts w:asciiTheme="minorHAnsi" w:hAnsiTheme="minorHAnsi"/>
          <w:spacing w:val="-5"/>
        </w:rPr>
        <w:t>:</w:t>
      </w:r>
      <w:r w:rsidRPr="259BD5A0">
        <w:rPr>
          <w:rFonts w:asciiTheme="minorHAnsi" w:hAnsiTheme="minorHAnsi"/>
          <w:spacing w:val="-5"/>
        </w:rPr>
        <w:t xml:space="preserve"> (</w:t>
      </w:r>
      <w:hyperlink r:id="rId42" w:history="1">
        <w:r w:rsidRPr="00B52E70">
          <w:rPr>
            <w:rStyle w:val="Hyperlink"/>
            <w:rFonts w:asciiTheme="minorHAnsi" w:hAnsiTheme="minorHAnsi"/>
            <w:spacing w:val="-5"/>
            <w:sz w:val="22"/>
          </w:rPr>
          <w:t>https://webapps.dot.illinois.gov/WCTB/ConstructionSupportProcurementRequest/BulletinItems</w:t>
        </w:r>
      </w:hyperlink>
      <w:r w:rsidRPr="007A2715">
        <w:rPr>
          <w:rFonts w:asciiTheme="minorHAnsi" w:hAnsiTheme="minorHAnsi"/>
          <w:spacing w:val="-5"/>
        </w:rPr>
        <w:t>)</w:t>
      </w:r>
      <w:r w:rsidRPr="259BD5A0">
        <w:rPr>
          <w:rFonts w:asciiTheme="minorHAnsi" w:hAnsiTheme="minorHAnsi"/>
          <w:spacing w:val="-5"/>
        </w:rPr>
        <w:t>.</w:t>
      </w:r>
      <w:r w:rsidRPr="005901C7">
        <w:rPr>
          <w:szCs w:val="20"/>
        </w:rPr>
        <w:t xml:space="preserve"> </w:t>
      </w:r>
      <w:r w:rsidRPr="005901C7">
        <w:rPr>
          <w:rFonts w:cs="Arial"/>
          <w:spacing w:val="-5"/>
        </w:rPr>
        <w:t xml:space="preserve">It is the goal of this procurement that the selected Vendor(s) will achieve a minimum percentage of the total contract of </w:t>
      </w:r>
      <w:r w:rsidR="00951EB9" w:rsidRPr="00C34C02">
        <w:rPr>
          <w:rFonts w:cs="Arial"/>
          <w:b/>
          <w:bCs/>
          <w:spacing w:val="-5"/>
          <w:u w:val="single"/>
        </w:rPr>
        <w:t>10</w:t>
      </w:r>
      <w:r w:rsidRPr="00C34C02">
        <w:rPr>
          <w:rFonts w:cs="Arial"/>
          <w:b/>
          <w:bCs/>
          <w:spacing w:val="-5"/>
          <w:u w:val="single"/>
        </w:rPr>
        <w:t>%</w:t>
      </w:r>
      <w:r w:rsidRPr="005901C7">
        <w:rPr>
          <w:rFonts w:cs="Arial"/>
          <w:spacing w:val="-5"/>
        </w:rPr>
        <w:t xml:space="preserve"> participation by Disadvantaged Business Enterprises (DBE).  </w:t>
      </w:r>
    </w:p>
    <w:p w14:paraId="37BBB400" w14:textId="77777777" w:rsidR="005901C7" w:rsidRPr="005901C7" w:rsidRDefault="002811FD" w:rsidP="00366F67">
      <w:pPr>
        <w:pStyle w:val="ListParagraph"/>
        <w:numPr>
          <w:ilvl w:val="1"/>
          <w:numId w:val="9"/>
        </w:numPr>
        <w:tabs>
          <w:tab w:val="left" w:pos="720"/>
        </w:tabs>
        <w:spacing w:beforeLines="240" w:before="576" w:afterLines="200" w:after="480" w:line="23" w:lineRule="atLeast"/>
        <w:contextualSpacing/>
        <w:jc w:val="both"/>
        <w:rPr>
          <w:rFonts w:asciiTheme="minorHAnsi" w:hAnsiTheme="minorHAnsi"/>
        </w:rPr>
      </w:pPr>
      <w:r w:rsidRPr="00F96816">
        <w:rPr>
          <w:rFonts w:asciiTheme="minorHAnsi" w:hAnsiTheme="minorHAnsi"/>
          <w:b/>
        </w:rPr>
        <w:t xml:space="preserve">SUPPLIES AND/OR SERVICES REQUIRED:  </w:t>
      </w:r>
    </w:p>
    <w:p w14:paraId="36F5366C" w14:textId="77777777" w:rsidR="005901C7" w:rsidRPr="005901C7" w:rsidRDefault="00BC749F" w:rsidP="00366F67">
      <w:pPr>
        <w:pStyle w:val="ListParagraph"/>
        <w:tabs>
          <w:tab w:val="left" w:pos="720"/>
        </w:tabs>
        <w:spacing w:beforeLines="240" w:before="576" w:afterLines="200" w:after="480" w:line="23" w:lineRule="atLeast"/>
        <w:ind w:left="1440"/>
        <w:contextualSpacing/>
        <w:jc w:val="both"/>
        <w:rPr>
          <w:rFonts w:asciiTheme="minorHAnsi" w:hAnsiTheme="minorHAnsi"/>
        </w:rPr>
      </w:pPr>
      <w:r>
        <w:rPr>
          <w:rFonts w:asciiTheme="minorHAnsi" w:eastAsiaTheme="majorEastAsia" w:hAnsiTheme="minorHAnsi" w:cs="Arial"/>
          <w:bCs/>
          <w:snapToGrid w:val="0"/>
        </w:rPr>
        <w:t>Vendor</w:t>
      </w:r>
      <w:r w:rsidRPr="00AF34F6">
        <w:rPr>
          <w:rFonts w:asciiTheme="minorHAnsi" w:eastAsiaTheme="majorEastAsia" w:hAnsiTheme="minorHAnsi" w:cs="Arial"/>
          <w:bCs/>
          <w:snapToGrid w:val="0"/>
        </w:rPr>
        <w:t xml:space="preserve"> shall provide the following services:</w:t>
      </w:r>
      <w:r>
        <w:rPr>
          <w:rFonts w:asciiTheme="minorHAnsi" w:eastAsiaTheme="majorEastAsia" w:hAnsiTheme="minorHAnsi" w:cs="Arial"/>
          <w:bCs/>
          <w:snapToGrid w:val="0"/>
        </w:rPr>
        <w:t xml:space="preserve"> </w:t>
      </w:r>
    </w:p>
    <w:p w14:paraId="194314DD" w14:textId="77777777" w:rsidR="00320C35" w:rsidRPr="004740D7" w:rsidRDefault="00320C35" w:rsidP="00320C35">
      <w:pPr>
        <w:pStyle w:val="ListParagraph"/>
        <w:numPr>
          <w:ilvl w:val="2"/>
          <w:numId w:val="42"/>
        </w:numPr>
        <w:tabs>
          <w:tab w:val="left" w:pos="720"/>
        </w:tabs>
        <w:spacing w:before="240" w:after="240" w:line="276" w:lineRule="auto"/>
        <w:jc w:val="both"/>
        <w:rPr>
          <w:rFonts w:asciiTheme="minorHAnsi" w:hAnsiTheme="minorHAnsi"/>
        </w:rPr>
      </w:pPr>
      <w:r w:rsidRPr="004740D7">
        <w:rPr>
          <w:rFonts w:asciiTheme="minorHAnsi" w:eastAsiaTheme="majorEastAsia" w:hAnsiTheme="minorHAnsi" w:cs="Arial"/>
          <w:b/>
          <w:bCs/>
          <w:snapToGrid w:val="0"/>
          <w:u w:val="single"/>
        </w:rPr>
        <w:t>PROJECT MANAGER</w:t>
      </w:r>
      <w:r w:rsidRPr="004740D7">
        <w:rPr>
          <w:rFonts w:asciiTheme="minorHAnsi" w:hAnsiTheme="minorHAnsi" w:cs="Arial"/>
          <w:b/>
          <w:snapToGrid w:val="0"/>
          <w:color w:val="000000"/>
        </w:rPr>
        <w:t xml:space="preserve"> - </w:t>
      </w:r>
      <w:r w:rsidRPr="004740D7">
        <w:rPr>
          <w:rFonts w:asciiTheme="minorHAnsi" w:hAnsiTheme="minorHAnsi" w:cs="Arial"/>
          <w:snapToGrid w:val="0"/>
          <w:color w:val="000000"/>
        </w:rPr>
        <w:t>The Vendor shall establish a Project Manager who will be knowledgeable and responsible for all activities on projects assigned by the Department and must consider the following:</w:t>
      </w:r>
    </w:p>
    <w:p w14:paraId="3D840F2B" w14:textId="77777777" w:rsidR="00320C35" w:rsidRPr="004740D7" w:rsidRDefault="00320C35" w:rsidP="00320C35">
      <w:pPr>
        <w:pStyle w:val="ListParagraph"/>
        <w:numPr>
          <w:ilvl w:val="3"/>
          <w:numId w:val="42"/>
        </w:numPr>
        <w:tabs>
          <w:tab w:val="left" w:pos="1080"/>
        </w:tabs>
        <w:spacing w:after="200"/>
        <w:ind w:left="3060" w:hanging="900"/>
        <w:contextualSpacing/>
        <w:jc w:val="both"/>
        <w:rPr>
          <w:rFonts w:asciiTheme="minorHAnsi" w:eastAsiaTheme="minorHAnsi" w:hAnsiTheme="minorHAnsi" w:cs="Arial"/>
          <w:snapToGrid w:val="0"/>
        </w:rPr>
      </w:pPr>
      <w:r w:rsidRPr="004740D7">
        <w:rPr>
          <w:rFonts w:asciiTheme="minorHAnsi" w:hAnsiTheme="minorHAnsi" w:cs="Arial"/>
          <w:snapToGrid w:val="0"/>
          <w:color w:val="000000"/>
        </w:rPr>
        <w:t xml:space="preserve">The Project Manager shall have no less than </w:t>
      </w:r>
      <w:r>
        <w:rPr>
          <w:rFonts w:asciiTheme="minorHAnsi" w:hAnsiTheme="minorHAnsi" w:cs="Arial"/>
          <w:snapToGrid w:val="0"/>
          <w:color w:val="000000"/>
        </w:rPr>
        <w:t>5</w:t>
      </w:r>
      <w:r w:rsidRPr="004740D7">
        <w:rPr>
          <w:rFonts w:asciiTheme="minorHAnsi" w:hAnsiTheme="minorHAnsi" w:cs="Arial"/>
          <w:snapToGrid w:val="0"/>
          <w:color w:val="000000"/>
        </w:rPr>
        <w:t xml:space="preserve"> years of knowledge and experience in all aspects of eminent domain land acquisition process.  </w:t>
      </w:r>
    </w:p>
    <w:p w14:paraId="0E46B6E5" w14:textId="77777777" w:rsidR="00320C35" w:rsidRPr="00AE2324" w:rsidRDefault="00320C35" w:rsidP="006B479F">
      <w:pPr>
        <w:pStyle w:val="ListParagraph"/>
        <w:numPr>
          <w:ilvl w:val="3"/>
          <w:numId w:val="42"/>
        </w:numPr>
        <w:tabs>
          <w:tab w:val="left" w:pos="1080"/>
        </w:tabs>
        <w:spacing w:after="200"/>
        <w:ind w:left="3060" w:hanging="900"/>
        <w:contextualSpacing/>
        <w:jc w:val="both"/>
        <w:rPr>
          <w:rFonts w:asciiTheme="minorHAnsi" w:eastAsiaTheme="minorHAnsi" w:hAnsiTheme="minorHAnsi" w:cs="Arial"/>
          <w:snapToGrid w:val="0"/>
        </w:rPr>
      </w:pPr>
      <w:r w:rsidRPr="00AE2324">
        <w:rPr>
          <w:rFonts w:asciiTheme="minorHAnsi" w:hAnsiTheme="minorHAnsi" w:cs="Arial"/>
          <w:snapToGrid w:val="0"/>
          <w:color w:val="000000"/>
        </w:rPr>
        <w:t>The main duties of the Project Manager</w:t>
      </w:r>
      <w:r>
        <w:rPr>
          <w:rFonts w:asciiTheme="minorHAnsi" w:hAnsiTheme="minorHAnsi" w:cs="Arial"/>
          <w:snapToGrid w:val="0"/>
          <w:color w:val="000000"/>
        </w:rPr>
        <w:t xml:space="preserve"> are, but not limited to</w:t>
      </w:r>
      <w:r w:rsidRPr="00AE2324">
        <w:rPr>
          <w:rFonts w:asciiTheme="minorHAnsi" w:hAnsiTheme="minorHAnsi" w:cs="Arial"/>
          <w:snapToGrid w:val="0"/>
          <w:color w:val="000000"/>
        </w:rPr>
        <w:t>:</w:t>
      </w:r>
    </w:p>
    <w:p w14:paraId="49E3339A"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Act</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as the liaison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and coordinat</w:t>
      </w:r>
      <w:r>
        <w:rPr>
          <w:rFonts w:asciiTheme="minorHAnsi" w:eastAsiaTheme="minorHAnsi" w:hAnsiTheme="minorHAnsi" w:cs="Arial"/>
          <w:snapToGrid w:val="0"/>
          <w:color w:val="000000"/>
        </w:rPr>
        <w:t>e</w:t>
      </w:r>
      <w:r w:rsidRPr="008A6F3C">
        <w:rPr>
          <w:rFonts w:asciiTheme="minorHAnsi" w:eastAsiaTheme="minorHAnsi" w:hAnsiTheme="minorHAnsi" w:cs="Arial"/>
          <w:snapToGrid w:val="0"/>
          <w:color w:val="000000"/>
        </w:rPr>
        <w:t xml:space="preserve"> all daily project activities of the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 including the assign</w:t>
      </w:r>
      <w:r>
        <w:rPr>
          <w:rFonts w:asciiTheme="minorHAnsi" w:eastAsiaTheme="minorHAnsi" w:hAnsiTheme="minorHAnsi" w:cs="Arial"/>
          <w:snapToGrid w:val="0"/>
          <w:color w:val="000000"/>
        </w:rPr>
        <w:t>ment</w:t>
      </w:r>
      <w:r w:rsidRPr="008A6F3C">
        <w:rPr>
          <w:rFonts w:asciiTheme="minorHAnsi" w:eastAsiaTheme="minorHAnsi" w:hAnsiTheme="minorHAnsi" w:cs="Arial"/>
          <w:snapToGrid w:val="0"/>
          <w:color w:val="000000"/>
        </w:rPr>
        <w:t xml:space="preserve"> of work orders to the </w:t>
      </w:r>
      <w:r>
        <w:rPr>
          <w:rFonts w:asciiTheme="minorHAnsi" w:eastAsiaTheme="minorHAnsi" w:hAnsiTheme="minorHAnsi" w:cs="Arial"/>
          <w:snapToGrid w:val="0"/>
          <w:color w:val="000000"/>
        </w:rPr>
        <w:t>Vendor.</w:t>
      </w:r>
    </w:p>
    <w:p w14:paraId="2C3F6E91"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lastRenderedPageBreak/>
        <w:t>Understand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the scope of work for each work order and the associated deadlines/timeframes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needs to meet</w:t>
      </w:r>
      <w:r>
        <w:rPr>
          <w:rFonts w:asciiTheme="minorHAnsi" w:eastAsiaTheme="minorHAnsi" w:hAnsiTheme="minorHAnsi" w:cs="Arial"/>
          <w:snapToGrid w:val="0"/>
          <w:color w:val="000000"/>
        </w:rPr>
        <w:t>.</w:t>
      </w:r>
    </w:p>
    <w:p w14:paraId="18817F6E" w14:textId="455AB9D4" w:rsidR="00320C35" w:rsidRDefault="00320C35" w:rsidP="00627E91">
      <w:pPr>
        <w:pStyle w:val="ListParagraph"/>
        <w:numPr>
          <w:ilvl w:val="4"/>
          <w:numId w:val="42"/>
        </w:numPr>
        <w:tabs>
          <w:tab w:val="left" w:pos="162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Assign</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work to appropriate staff based on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Work Orders</w:t>
      </w:r>
      <w:r w:rsidR="005A75C0">
        <w:rPr>
          <w:rFonts w:asciiTheme="minorHAnsi" w:eastAsiaTheme="minorHAnsi" w:hAnsiTheme="minorHAnsi" w:cs="Arial"/>
          <w:snapToGrid w:val="0"/>
          <w:color w:val="000000"/>
        </w:rPr>
        <w:t>.</w:t>
      </w:r>
    </w:p>
    <w:p w14:paraId="3B024EC4"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Coordinat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all deliverables, assuring compliance with project schedule and maintaining the channels of communication between the </w:t>
      </w:r>
      <w:r>
        <w:rPr>
          <w:rFonts w:asciiTheme="minorHAnsi" w:eastAsiaTheme="minorHAnsi" w:hAnsiTheme="minorHAnsi" w:cs="Arial"/>
          <w:snapToGrid w:val="0"/>
          <w:color w:val="000000"/>
        </w:rPr>
        <w:t>Department</w:t>
      </w:r>
      <w:r w:rsidRPr="008A6F3C">
        <w:rPr>
          <w:rFonts w:asciiTheme="minorHAnsi" w:eastAsiaTheme="minorHAnsi" w:hAnsiTheme="minorHAnsi" w:cs="Arial"/>
          <w:snapToGrid w:val="0"/>
          <w:color w:val="000000"/>
        </w:rPr>
        <w:t xml:space="preserve"> and the </w:t>
      </w:r>
      <w:r>
        <w:rPr>
          <w:rFonts w:asciiTheme="minorHAnsi" w:eastAsiaTheme="minorHAnsi" w:hAnsiTheme="minorHAnsi" w:cs="Arial"/>
          <w:snapToGrid w:val="0"/>
          <w:color w:val="000000"/>
        </w:rPr>
        <w:t>Vendor.</w:t>
      </w:r>
    </w:p>
    <w:p w14:paraId="62948AB2" w14:textId="4497DCD9"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Designat</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appropriate staff and Subcontractors to each work order and assuring staff has necessary knowledge to follow </w:t>
      </w:r>
      <w:r>
        <w:rPr>
          <w:rFonts w:asciiTheme="minorHAnsi" w:eastAsiaTheme="minorHAnsi" w:hAnsiTheme="minorHAnsi" w:cs="Arial"/>
          <w:snapToGrid w:val="0"/>
          <w:color w:val="000000"/>
        </w:rPr>
        <w:t>the Department’s</w:t>
      </w:r>
      <w:r w:rsidRPr="008A6F3C">
        <w:rPr>
          <w:rFonts w:asciiTheme="minorHAnsi" w:eastAsiaTheme="minorHAnsi" w:hAnsiTheme="minorHAnsi" w:cs="Arial"/>
          <w:snapToGrid w:val="0"/>
          <w:color w:val="000000"/>
        </w:rPr>
        <w:t xml:space="preserve"> LAPPM</w:t>
      </w:r>
      <w:r w:rsidR="00680DC5">
        <w:rPr>
          <w:rFonts w:asciiTheme="minorHAnsi" w:eastAsiaTheme="minorHAnsi" w:hAnsiTheme="minorHAnsi" w:cs="Arial"/>
          <w:snapToGrid w:val="0"/>
          <w:color w:val="000000"/>
        </w:rPr>
        <w:t>.</w:t>
      </w:r>
    </w:p>
    <w:p w14:paraId="7799B22A" w14:textId="77777777" w:rsidR="00320C35" w:rsidRPr="006C4A47"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rPr>
      </w:pPr>
      <w:r w:rsidRPr="006C4A47">
        <w:rPr>
          <w:rFonts w:asciiTheme="minorHAnsi" w:eastAsiaTheme="minorHAnsi" w:hAnsiTheme="minorHAnsi" w:cs="Arial"/>
          <w:snapToGrid w:val="0"/>
        </w:rPr>
        <w:t>May be required to perform work utilizing the State’s Land Acquisition System (LAS) which will require input into the system, such as retrieving parcel information such as title work, plat and appraisal, as well as uploading of documents and utilizing the system to produce work documents such as, but not limited to, work orders, project/parcel assignment to staff, invoices, conveyance documents, and State letters/correspondence required for project management.</w:t>
      </w:r>
    </w:p>
    <w:p w14:paraId="5E54FDDA"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Submits accurate invoices that have documentation and justification to support the invoiced amount for each work order</w:t>
      </w:r>
      <w:r>
        <w:rPr>
          <w:rFonts w:asciiTheme="minorHAnsi" w:eastAsiaTheme="minorHAnsi" w:hAnsiTheme="minorHAnsi" w:cs="Arial"/>
          <w:snapToGrid w:val="0"/>
          <w:color w:val="000000"/>
        </w:rPr>
        <w:t>.</w:t>
      </w:r>
    </w:p>
    <w:p w14:paraId="7D9B7320" w14:textId="11003AB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Ensur</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Vendor</w:t>
      </w:r>
      <w:r w:rsidRPr="008A6F3C">
        <w:rPr>
          <w:rFonts w:asciiTheme="minorHAnsi" w:eastAsiaTheme="minorHAnsi" w:hAnsiTheme="minorHAnsi" w:cs="Arial"/>
          <w:snapToGrid w:val="0"/>
          <w:color w:val="000000"/>
        </w:rPr>
        <w:t xml:space="preserve">’s and Subcontractor’s prompt and efficient </w:t>
      </w:r>
      <w:r w:rsidR="00680DC5" w:rsidRPr="008A6F3C">
        <w:rPr>
          <w:rFonts w:asciiTheme="minorHAnsi" w:eastAsiaTheme="minorHAnsi" w:hAnsiTheme="minorHAnsi" w:cs="Arial"/>
          <w:snapToGrid w:val="0"/>
          <w:color w:val="000000"/>
        </w:rPr>
        <w:t>performance.</w:t>
      </w:r>
    </w:p>
    <w:p w14:paraId="4F9C9826"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w:t>
      </w:r>
      <w:r>
        <w:rPr>
          <w:rFonts w:asciiTheme="minorHAnsi" w:eastAsiaTheme="minorHAnsi" w:hAnsiTheme="minorHAnsi" w:cs="Arial"/>
          <w:snapToGrid w:val="0"/>
          <w:color w:val="000000"/>
        </w:rPr>
        <w:t>Quality Assurance/Quality Control (</w:t>
      </w:r>
      <w:r w:rsidRPr="008A6F3C">
        <w:rPr>
          <w:rFonts w:asciiTheme="minorHAnsi" w:eastAsiaTheme="minorHAnsi" w:hAnsiTheme="minorHAnsi" w:cs="Arial"/>
          <w:snapToGrid w:val="0"/>
          <w:color w:val="000000"/>
        </w:rPr>
        <w:t>QA/QC</w:t>
      </w:r>
      <w:r>
        <w:rPr>
          <w:rFonts w:asciiTheme="minorHAnsi" w:eastAsiaTheme="minorHAnsi" w:hAnsiTheme="minorHAnsi" w:cs="Arial"/>
          <w:snapToGrid w:val="0"/>
          <w:color w:val="000000"/>
        </w:rPr>
        <w:t>)</w:t>
      </w:r>
      <w:r w:rsidRPr="008A6F3C">
        <w:rPr>
          <w:rFonts w:asciiTheme="minorHAnsi" w:eastAsiaTheme="minorHAnsi" w:hAnsiTheme="minorHAnsi" w:cs="Arial"/>
          <w:snapToGrid w:val="0"/>
          <w:color w:val="000000"/>
        </w:rPr>
        <w:t xml:space="preserve"> oversight</w:t>
      </w:r>
      <w:r>
        <w:rPr>
          <w:rFonts w:asciiTheme="minorHAnsi" w:eastAsiaTheme="minorHAnsi" w:hAnsiTheme="minorHAnsi" w:cs="Arial"/>
          <w:snapToGrid w:val="0"/>
          <w:color w:val="000000"/>
        </w:rPr>
        <w:t>.</w:t>
      </w:r>
    </w:p>
    <w:p w14:paraId="4585B7A8"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Develop</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proposed project timeline with milestones on delivery, as requested</w:t>
      </w:r>
      <w:r>
        <w:rPr>
          <w:rFonts w:asciiTheme="minorHAnsi" w:eastAsiaTheme="minorHAnsi" w:hAnsiTheme="minorHAnsi" w:cs="Arial"/>
          <w:snapToGrid w:val="0"/>
          <w:color w:val="000000"/>
        </w:rPr>
        <w:t>.</w:t>
      </w:r>
    </w:p>
    <w:p w14:paraId="35E3774E"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Attend</w:t>
      </w:r>
      <w:r>
        <w:rPr>
          <w:rFonts w:asciiTheme="minorHAnsi" w:eastAsiaTheme="minorHAnsi" w:hAnsiTheme="minorHAnsi" w:cs="Arial"/>
          <w:snapToGrid w:val="0"/>
          <w:color w:val="000000"/>
        </w:rPr>
        <w:t>s</w:t>
      </w:r>
      <w:r w:rsidRPr="008A6F3C">
        <w:rPr>
          <w:rFonts w:asciiTheme="minorHAnsi" w:eastAsiaTheme="minorHAnsi" w:hAnsiTheme="minorHAnsi" w:cs="Arial"/>
          <w:snapToGrid w:val="0"/>
          <w:color w:val="000000"/>
        </w:rPr>
        <w:t xml:space="preserve"> project kick-off meeting(s) and project status meeting(s) with District Staff, as requested</w:t>
      </w:r>
      <w:r>
        <w:rPr>
          <w:rFonts w:asciiTheme="minorHAnsi" w:eastAsiaTheme="minorHAnsi" w:hAnsiTheme="minorHAnsi" w:cs="Arial"/>
          <w:snapToGrid w:val="0"/>
          <w:color w:val="000000"/>
        </w:rPr>
        <w:t>.</w:t>
      </w:r>
    </w:p>
    <w:p w14:paraId="7264CBEA"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sidRPr="008A6F3C">
        <w:rPr>
          <w:rFonts w:asciiTheme="minorHAnsi" w:eastAsiaTheme="minorHAnsi" w:hAnsiTheme="minorHAnsi" w:cs="Arial"/>
          <w:snapToGrid w:val="0"/>
          <w:color w:val="000000"/>
        </w:rPr>
        <w:t>Provid</w:t>
      </w:r>
      <w:r>
        <w:rPr>
          <w:rFonts w:asciiTheme="minorHAnsi" w:eastAsiaTheme="minorHAnsi" w:hAnsiTheme="minorHAnsi" w:cs="Arial"/>
          <w:snapToGrid w:val="0"/>
          <w:color w:val="000000"/>
        </w:rPr>
        <w:t>es</w:t>
      </w:r>
      <w:r w:rsidRPr="008A6F3C">
        <w:rPr>
          <w:rFonts w:asciiTheme="minorHAnsi" w:eastAsiaTheme="minorHAnsi" w:hAnsiTheme="minorHAnsi" w:cs="Arial"/>
          <w:snapToGrid w:val="0"/>
          <w:color w:val="000000"/>
        </w:rPr>
        <w:t xml:space="preserve"> construction plan review and comments as needed</w:t>
      </w:r>
      <w:r>
        <w:rPr>
          <w:rFonts w:asciiTheme="minorHAnsi" w:eastAsiaTheme="minorHAnsi" w:hAnsiTheme="minorHAnsi" w:cs="Arial"/>
          <w:snapToGrid w:val="0"/>
          <w:color w:val="000000"/>
        </w:rPr>
        <w:t>.</w:t>
      </w:r>
    </w:p>
    <w:p w14:paraId="1FEFD562"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Provides status reports for all assigned projects, as requested.</w:t>
      </w:r>
    </w:p>
    <w:p w14:paraId="4ED9D05D"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Participates in audits and process inspections and provide reports, data and documents as required by auditors and inspectors.</w:t>
      </w:r>
      <w:r w:rsidRPr="008A6F3C">
        <w:rPr>
          <w:rFonts w:asciiTheme="minorHAnsi" w:eastAsiaTheme="minorHAnsi" w:hAnsiTheme="minorHAnsi" w:cs="Arial"/>
          <w:snapToGrid w:val="0"/>
          <w:color w:val="000000"/>
        </w:rPr>
        <w:t xml:space="preserve"> Offering support to </w:t>
      </w:r>
      <w:r>
        <w:rPr>
          <w:rFonts w:asciiTheme="minorHAnsi" w:eastAsiaTheme="minorHAnsi" w:hAnsiTheme="minorHAnsi" w:cs="Arial"/>
          <w:snapToGrid w:val="0"/>
          <w:color w:val="000000"/>
        </w:rPr>
        <w:t>Department’s</w:t>
      </w:r>
      <w:r w:rsidRPr="008A6F3C">
        <w:rPr>
          <w:rFonts w:asciiTheme="minorHAnsi" w:eastAsiaTheme="minorHAnsi" w:hAnsiTheme="minorHAnsi" w:cs="Arial"/>
          <w:snapToGrid w:val="0"/>
          <w:color w:val="000000"/>
        </w:rPr>
        <w:t xml:space="preserve"> District Land Acquisition Management staff.</w:t>
      </w:r>
    </w:p>
    <w:p w14:paraId="151B6FBB" w14:textId="77777777" w:rsidR="00320C35" w:rsidRDefault="00320C35" w:rsidP="00627E91">
      <w:pPr>
        <w:pStyle w:val="ListParagraph"/>
        <w:numPr>
          <w:ilvl w:val="4"/>
          <w:numId w:val="42"/>
        </w:numPr>
        <w:tabs>
          <w:tab w:val="left" w:pos="2880"/>
        </w:tabs>
        <w:spacing w:after="200"/>
        <w:ind w:left="4320" w:hanging="126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color w:val="000000"/>
        </w:rPr>
        <w:t>Recommends administrative settlements as outlined in the LAPPM, when requested by the District.</w:t>
      </w:r>
    </w:p>
    <w:p w14:paraId="753DAC1E" w14:textId="08E667A7" w:rsidR="00B82C19" w:rsidRPr="00A8573D" w:rsidRDefault="00B82C19" w:rsidP="00A8573D">
      <w:pPr>
        <w:pStyle w:val="ListParagraph"/>
        <w:numPr>
          <w:ilvl w:val="2"/>
          <w:numId w:val="42"/>
        </w:numPr>
        <w:tabs>
          <w:tab w:val="left" w:pos="2160"/>
        </w:tabs>
        <w:spacing w:beforeLines="240" w:before="576" w:afterLines="200" w:after="480" w:line="23" w:lineRule="atLeast"/>
        <w:contextualSpacing/>
        <w:jc w:val="both"/>
        <w:rPr>
          <w:rFonts w:asciiTheme="minorHAnsi" w:eastAsiaTheme="minorHAnsi" w:hAnsiTheme="minorHAnsi" w:cs="Arial"/>
          <w:snapToGrid w:val="0"/>
        </w:rPr>
      </w:pPr>
      <w:bookmarkStart w:id="13" w:name="Negotiations"/>
      <w:r w:rsidRPr="00A8573D">
        <w:rPr>
          <w:rFonts w:asciiTheme="minorHAnsi" w:eastAsiaTheme="minorHAnsi" w:hAnsiTheme="minorHAnsi" w:cs="Arial"/>
          <w:b/>
          <w:snapToGrid w:val="0"/>
        </w:rPr>
        <w:t>APPRAISAL MANAGER</w:t>
      </w:r>
      <w:r w:rsidRPr="00A8573D">
        <w:rPr>
          <w:rFonts w:asciiTheme="minorHAnsi" w:eastAsiaTheme="minorHAnsi" w:hAnsiTheme="minorHAnsi" w:cs="Arial"/>
          <w:snapToGrid w:val="0"/>
        </w:rPr>
        <w:t xml:space="preserve"> – The</w:t>
      </w:r>
      <w:r w:rsidRPr="00A8573D">
        <w:rPr>
          <w:rFonts w:asciiTheme="minorHAnsi" w:hAnsiTheme="minorHAnsi" w:cs="Arial"/>
          <w:snapToGrid w:val="0"/>
          <w:color w:val="000000"/>
        </w:rPr>
        <w:t xml:space="preserve"> Vendor shall provide an Appraisal Manager, who shall be responsible for various appraisal activities for the State and must consider the following:</w:t>
      </w:r>
    </w:p>
    <w:p w14:paraId="5A00FA0D" w14:textId="3E9AD7B2" w:rsidR="00B82C19" w:rsidRPr="00135860" w:rsidRDefault="00B82C19" w:rsidP="00135860">
      <w:pPr>
        <w:pStyle w:val="ListParagraph"/>
        <w:numPr>
          <w:ilvl w:val="3"/>
          <w:numId w:val="42"/>
        </w:numPr>
        <w:tabs>
          <w:tab w:val="left" w:pos="1620"/>
        </w:tabs>
        <w:spacing w:beforeLines="240" w:before="576" w:afterLines="200" w:after="480" w:line="23" w:lineRule="atLeast"/>
        <w:ind w:left="3240" w:hanging="1080"/>
        <w:contextualSpacing/>
        <w:jc w:val="both"/>
        <w:rPr>
          <w:rFonts w:asciiTheme="minorHAnsi" w:eastAsiaTheme="minorHAnsi" w:hAnsiTheme="minorHAnsi" w:cs="Arial"/>
          <w:snapToGrid w:val="0"/>
        </w:rPr>
      </w:pPr>
      <w:r w:rsidRPr="00135860">
        <w:rPr>
          <w:rFonts w:asciiTheme="minorHAnsi" w:eastAsiaTheme="minorHAnsi" w:hAnsiTheme="minorHAnsi" w:cs="Arial"/>
          <w:snapToGrid w:val="0"/>
          <w:color w:val="000000"/>
        </w:rPr>
        <w:t>The A</w:t>
      </w:r>
      <w:r w:rsidRPr="00135860">
        <w:rPr>
          <w:rFonts w:asciiTheme="minorHAnsi" w:hAnsiTheme="minorHAnsi" w:cs="Arial"/>
          <w:snapToGrid w:val="0"/>
          <w:color w:val="000000"/>
        </w:rPr>
        <w:t>ppraisal Manager shall be an Illinois Certified General Real Estate Appraiser.</w:t>
      </w:r>
      <w:r w:rsidRPr="00135860">
        <w:rPr>
          <w:rFonts w:asciiTheme="minorHAnsi" w:eastAsiaTheme="minorHAnsi" w:hAnsiTheme="minorHAnsi" w:cs="Arial"/>
          <w:snapToGrid w:val="0"/>
          <w:color w:val="000000"/>
        </w:rPr>
        <w:t xml:space="preserve"> </w:t>
      </w:r>
    </w:p>
    <w:p w14:paraId="7285A800" w14:textId="77777777" w:rsidR="00B82C19" w:rsidRPr="00295AAC" w:rsidRDefault="00B82C19" w:rsidP="00A22559">
      <w:pPr>
        <w:pStyle w:val="ListParagraph"/>
        <w:numPr>
          <w:ilvl w:val="3"/>
          <w:numId w:val="42"/>
        </w:numPr>
        <w:tabs>
          <w:tab w:val="left" w:pos="1620"/>
        </w:tabs>
        <w:spacing w:beforeLines="240" w:before="576" w:afterLines="200" w:after="480" w:line="23" w:lineRule="atLeast"/>
        <w:ind w:left="3240" w:hanging="1080"/>
        <w:contextualSpacing/>
        <w:jc w:val="both"/>
        <w:rPr>
          <w:rFonts w:asciiTheme="minorHAnsi" w:eastAsiaTheme="minorHAnsi" w:hAnsiTheme="minorHAnsi" w:cs="Arial"/>
          <w:snapToGrid w:val="0"/>
        </w:rPr>
      </w:pPr>
      <w:r w:rsidRPr="00295AAC">
        <w:rPr>
          <w:rFonts w:asciiTheme="minorHAnsi" w:eastAsiaTheme="minorHAnsi" w:hAnsiTheme="minorHAnsi" w:cs="Arial"/>
          <w:snapToGrid w:val="0"/>
          <w:color w:val="000000"/>
        </w:rPr>
        <w:lastRenderedPageBreak/>
        <w:t>The Appraisal Manager shall be on the State’s</w:t>
      </w:r>
      <w:r w:rsidRPr="00295AAC">
        <w:rPr>
          <w:rFonts w:asciiTheme="minorHAnsi" w:hAnsiTheme="minorHAnsi" w:cs="Arial"/>
          <w:snapToGrid w:val="0"/>
          <w:color w:val="000000"/>
        </w:rPr>
        <w:t xml:space="preserve"> </w:t>
      </w:r>
      <w:r w:rsidRPr="00295AAC">
        <w:rPr>
          <w:szCs w:val="20"/>
        </w:rPr>
        <w:t xml:space="preserve">“Fee/Specialty Agent” Review Appraiser list.  </w:t>
      </w:r>
    </w:p>
    <w:p w14:paraId="0C8AFBB1" w14:textId="7AD24D88" w:rsidR="00B82C19" w:rsidRPr="00295AAC" w:rsidRDefault="00B82C19" w:rsidP="00A22559">
      <w:pPr>
        <w:pStyle w:val="ListParagraph"/>
        <w:numPr>
          <w:ilvl w:val="3"/>
          <w:numId w:val="42"/>
        </w:numPr>
        <w:tabs>
          <w:tab w:val="left" w:pos="1620"/>
        </w:tabs>
        <w:spacing w:beforeLines="240" w:before="576" w:afterLines="200" w:after="480" w:line="23" w:lineRule="atLeast"/>
        <w:ind w:left="3240" w:hanging="1080"/>
        <w:contextualSpacing/>
        <w:jc w:val="both"/>
        <w:rPr>
          <w:rFonts w:asciiTheme="minorHAnsi" w:eastAsiaTheme="minorHAnsi" w:hAnsiTheme="minorHAnsi" w:cs="Arial"/>
          <w:snapToGrid w:val="0"/>
        </w:rPr>
      </w:pPr>
      <w:r w:rsidRPr="00295AAC">
        <w:rPr>
          <w:rFonts w:asciiTheme="minorHAnsi" w:hAnsiTheme="minorHAnsi" w:cs="Arial"/>
          <w:snapToGrid w:val="0"/>
          <w:color w:val="000000"/>
        </w:rPr>
        <w:t>The Appraisal Manager shall have no less than 5</w:t>
      </w:r>
      <w:r w:rsidR="00E40AF3" w:rsidRPr="00295AAC">
        <w:rPr>
          <w:rFonts w:asciiTheme="minorHAnsi" w:hAnsiTheme="minorHAnsi" w:cs="Arial"/>
          <w:snapToGrid w:val="0"/>
          <w:color w:val="000000"/>
        </w:rPr>
        <w:t xml:space="preserve"> </w:t>
      </w:r>
      <w:r w:rsidRPr="00295AAC">
        <w:rPr>
          <w:rFonts w:asciiTheme="minorHAnsi" w:hAnsiTheme="minorHAnsi" w:cs="Arial"/>
          <w:snapToGrid w:val="0"/>
          <w:color w:val="000000"/>
        </w:rPr>
        <w:t>years of knowledge and experience in all aspects of eminent domain appraising and review appraising for highway purposes. The number of years’ experience working on State projects, listed on a resume, may be considered as part of the evaluation criteria.</w:t>
      </w:r>
    </w:p>
    <w:p w14:paraId="06E94DF7" w14:textId="11F70607" w:rsidR="00B82C19" w:rsidRPr="00295AAC" w:rsidRDefault="00BF04DC" w:rsidP="004466FA">
      <w:pPr>
        <w:pStyle w:val="ListParagraph"/>
        <w:numPr>
          <w:ilvl w:val="3"/>
          <w:numId w:val="42"/>
        </w:numPr>
        <w:shd w:val="clear" w:color="auto" w:fill="FFFFFF" w:themeFill="background1"/>
        <w:tabs>
          <w:tab w:val="left" w:pos="1620"/>
        </w:tabs>
        <w:spacing w:beforeLines="240" w:before="576" w:afterLines="200" w:after="480" w:line="23" w:lineRule="atLeast"/>
        <w:ind w:left="3240" w:hanging="1080"/>
        <w:contextualSpacing/>
        <w:jc w:val="both"/>
        <w:rPr>
          <w:rFonts w:asciiTheme="minorHAnsi" w:eastAsiaTheme="minorHAnsi" w:hAnsiTheme="minorHAnsi" w:cs="Arial"/>
          <w:snapToGrid w:val="0"/>
        </w:rPr>
      </w:pPr>
      <w:r w:rsidRPr="00295AAC">
        <w:rPr>
          <w:rFonts w:asciiTheme="minorHAnsi" w:eastAsiaTheme="minorHAnsi" w:hAnsiTheme="minorHAnsi" w:cs="Arial"/>
          <w:snapToGrid w:val="0"/>
        </w:rPr>
        <w:t>The Appraisal Manager may be required to work at the District Office</w:t>
      </w:r>
      <w:r w:rsidR="003B1571" w:rsidRPr="00295AAC">
        <w:rPr>
          <w:rFonts w:asciiTheme="minorHAnsi" w:eastAsiaTheme="minorHAnsi" w:hAnsiTheme="minorHAnsi" w:cs="Arial"/>
          <w:snapToGrid w:val="0"/>
        </w:rPr>
        <w:t xml:space="preserve"> upon request of the District.  </w:t>
      </w:r>
    </w:p>
    <w:p w14:paraId="3F60B2C1" w14:textId="74182D44" w:rsidR="00B82C19" w:rsidRPr="00295AAC" w:rsidRDefault="00B82C19" w:rsidP="00A22559">
      <w:pPr>
        <w:pStyle w:val="ListParagraph"/>
        <w:numPr>
          <w:ilvl w:val="3"/>
          <w:numId w:val="42"/>
        </w:numPr>
        <w:tabs>
          <w:tab w:val="left" w:pos="1620"/>
        </w:tabs>
        <w:spacing w:beforeLines="240" w:before="576" w:afterLines="200" w:after="480" w:line="23" w:lineRule="atLeast"/>
        <w:ind w:left="3240" w:hanging="1080"/>
        <w:contextualSpacing/>
        <w:jc w:val="both"/>
        <w:rPr>
          <w:rFonts w:asciiTheme="minorHAnsi" w:eastAsiaTheme="minorHAnsi" w:hAnsiTheme="minorHAnsi" w:cs="Arial"/>
          <w:snapToGrid w:val="0"/>
        </w:rPr>
      </w:pPr>
      <w:r w:rsidRPr="00295AAC">
        <w:rPr>
          <w:rFonts w:asciiTheme="minorHAnsi" w:eastAsiaTheme="minorHAnsi" w:hAnsiTheme="minorHAnsi" w:cs="Arial"/>
          <w:snapToGrid w:val="0"/>
        </w:rPr>
        <w:t>The main duties of the Appraisal Manager</w:t>
      </w:r>
      <w:r w:rsidR="0095000D" w:rsidRPr="00295AAC">
        <w:rPr>
          <w:rFonts w:asciiTheme="minorHAnsi" w:eastAsiaTheme="minorHAnsi" w:hAnsiTheme="minorHAnsi" w:cs="Arial"/>
          <w:snapToGrid w:val="0"/>
        </w:rPr>
        <w:t xml:space="preserve"> include</w:t>
      </w:r>
      <w:r w:rsidRPr="00295AAC">
        <w:rPr>
          <w:rFonts w:asciiTheme="minorHAnsi" w:eastAsiaTheme="minorHAnsi" w:hAnsiTheme="minorHAnsi" w:cs="Arial"/>
          <w:snapToGrid w:val="0"/>
        </w:rPr>
        <w:t xml:space="preserve">, but </w:t>
      </w:r>
      <w:r w:rsidR="0095000D" w:rsidRPr="00295AAC">
        <w:rPr>
          <w:rFonts w:asciiTheme="minorHAnsi" w:eastAsiaTheme="minorHAnsi" w:hAnsiTheme="minorHAnsi" w:cs="Arial"/>
          <w:snapToGrid w:val="0"/>
        </w:rPr>
        <w:t xml:space="preserve">are </w:t>
      </w:r>
      <w:r w:rsidRPr="00295AAC">
        <w:rPr>
          <w:rFonts w:asciiTheme="minorHAnsi" w:eastAsiaTheme="minorHAnsi" w:hAnsiTheme="minorHAnsi" w:cs="Arial"/>
          <w:snapToGrid w:val="0"/>
        </w:rPr>
        <w:t>not limited to:</w:t>
      </w:r>
    </w:p>
    <w:p w14:paraId="7BB66E86" w14:textId="5E3E6997" w:rsidR="00B82C19" w:rsidRPr="006F37E0" w:rsidRDefault="004E3C10"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Pr>
          <w:rFonts w:asciiTheme="minorHAnsi" w:hAnsiTheme="minorHAnsi" w:cs="Arial"/>
          <w:snapToGrid w:val="0"/>
          <w:color w:val="000000"/>
        </w:rPr>
        <w:t>D</w:t>
      </w:r>
      <w:r w:rsidRPr="006F37E0">
        <w:rPr>
          <w:rFonts w:asciiTheme="minorHAnsi" w:hAnsiTheme="minorHAnsi" w:cs="Arial"/>
          <w:snapToGrid w:val="0"/>
          <w:color w:val="000000"/>
        </w:rPr>
        <w:t>etermine</w:t>
      </w:r>
      <w:r w:rsidR="00B82C19" w:rsidRPr="006F37E0">
        <w:rPr>
          <w:rFonts w:asciiTheme="minorHAnsi" w:hAnsiTheme="minorHAnsi" w:cs="Arial"/>
          <w:snapToGrid w:val="0"/>
          <w:color w:val="000000"/>
        </w:rPr>
        <w:t xml:space="preserve"> the scope of work required for each assigned appraisal report</w:t>
      </w:r>
      <w:r w:rsidR="0081364A">
        <w:rPr>
          <w:rFonts w:asciiTheme="minorHAnsi" w:hAnsiTheme="minorHAnsi" w:cs="Arial"/>
          <w:snapToGrid w:val="0"/>
          <w:color w:val="000000"/>
        </w:rPr>
        <w:t xml:space="preserve"> in coordination </w:t>
      </w:r>
      <w:r w:rsidR="00097706">
        <w:rPr>
          <w:rFonts w:asciiTheme="minorHAnsi" w:hAnsiTheme="minorHAnsi" w:cs="Arial"/>
          <w:snapToGrid w:val="0"/>
          <w:color w:val="000000"/>
        </w:rPr>
        <w:t>with the District</w:t>
      </w:r>
      <w:r w:rsidR="00B82C19" w:rsidRPr="006F37E0">
        <w:rPr>
          <w:rFonts w:asciiTheme="minorHAnsi" w:hAnsiTheme="minorHAnsi" w:cs="Arial"/>
          <w:snapToGrid w:val="0"/>
          <w:color w:val="000000"/>
        </w:rPr>
        <w:t xml:space="preserve">; and shall assign the appraisal reports needed to qualified Appraisers and Review Appraisers, in accordance with the LAPPM.  </w:t>
      </w:r>
    </w:p>
    <w:p w14:paraId="448BBB9B" w14:textId="24492364" w:rsidR="00B82C19" w:rsidRPr="00937A51" w:rsidRDefault="00104EF1"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Pr>
          <w:rFonts w:asciiTheme="minorHAnsi" w:hAnsiTheme="minorHAnsi" w:cs="Arial"/>
          <w:snapToGrid w:val="0"/>
          <w:color w:val="000000"/>
        </w:rPr>
        <w:t>Ensure</w:t>
      </w:r>
      <w:r w:rsidR="00B82C19" w:rsidRPr="006F37E0">
        <w:rPr>
          <w:rFonts w:asciiTheme="minorHAnsi" w:hAnsiTheme="minorHAnsi" w:cs="Arial"/>
          <w:snapToGrid w:val="0"/>
          <w:color w:val="000000"/>
        </w:rPr>
        <w:t xml:space="preserve"> the appraisal report assignments are completed on time as to not affect S</w:t>
      </w:r>
      <w:r w:rsidR="00B82C19">
        <w:rPr>
          <w:rFonts w:asciiTheme="minorHAnsi" w:hAnsiTheme="minorHAnsi" w:cs="Arial"/>
          <w:snapToGrid w:val="0"/>
          <w:color w:val="000000"/>
        </w:rPr>
        <w:t>tate</w:t>
      </w:r>
      <w:r w:rsidR="00B82C19" w:rsidRPr="006F37E0">
        <w:rPr>
          <w:rFonts w:asciiTheme="minorHAnsi" w:hAnsiTheme="minorHAnsi" w:cs="Arial"/>
          <w:snapToGrid w:val="0"/>
          <w:color w:val="000000"/>
        </w:rPr>
        <w:t xml:space="preserve"> project schedule</w:t>
      </w:r>
      <w:r w:rsidR="002A0531">
        <w:rPr>
          <w:rFonts w:asciiTheme="minorHAnsi" w:hAnsiTheme="minorHAnsi" w:cs="Arial"/>
          <w:snapToGrid w:val="0"/>
          <w:color w:val="000000"/>
        </w:rPr>
        <w:t xml:space="preserve"> and deadlines</w:t>
      </w:r>
      <w:r w:rsidR="00B82C19" w:rsidRPr="006F37E0">
        <w:rPr>
          <w:rFonts w:asciiTheme="minorHAnsi" w:hAnsiTheme="minorHAnsi" w:cs="Arial"/>
          <w:snapToGrid w:val="0"/>
          <w:color w:val="000000"/>
        </w:rPr>
        <w:t>.</w:t>
      </w:r>
    </w:p>
    <w:p w14:paraId="3A42F8C3" w14:textId="756D422F" w:rsidR="00FC34EA" w:rsidRPr="006C4A47" w:rsidRDefault="00FC34EA" w:rsidP="00A22559">
      <w:pPr>
        <w:pStyle w:val="ListParagraph"/>
        <w:numPr>
          <w:ilvl w:val="4"/>
          <w:numId w:val="42"/>
        </w:numPr>
        <w:tabs>
          <w:tab w:val="left" w:pos="288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C4A47">
        <w:rPr>
          <w:rFonts w:asciiTheme="minorHAnsi" w:eastAsiaTheme="minorHAnsi" w:hAnsiTheme="minorHAnsi" w:cs="Arial"/>
          <w:snapToGrid w:val="0"/>
        </w:rPr>
        <w:t>May</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 xml:space="preserve">be required to perform work utilizing the State’s Land Acquisition System (LAS) which will require input into the system, such as retrieving parcel information such as title work, plat and appraisal, </w:t>
      </w:r>
      <w:r>
        <w:rPr>
          <w:rFonts w:asciiTheme="minorHAnsi" w:eastAsiaTheme="minorHAnsi" w:hAnsiTheme="minorHAnsi" w:cs="Arial"/>
          <w:snapToGrid w:val="0"/>
        </w:rPr>
        <w:t xml:space="preserve">negotiation, property management and relocation documents, </w:t>
      </w:r>
      <w:r w:rsidRPr="006C4A47">
        <w:rPr>
          <w:rFonts w:asciiTheme="minorHAnsi" w:eastAsiaTheme="minorHAnsi" w:hAnsiTheme="minorHAnsi" w:cs="Arial"/>
          <w:snapToGrid w:val="0"/>
        </w:rPr>
        <w:t>as well as uploading of documents and utilizing the system to produce work documents such as, but not limited to,</w:t>
      </w:r>
      <w:r w:rsidR="005510F1">
        <w:rPr>
          <w:rFonts w:asciiTheme="minorHAnsi" w:eastAsiaTheme="minorHAnsi" w:hAnsiTheme="minorHAnsi" w:cs="Arial"/>
          <w:snapToGrid w:val="0"/>
        </w:rPr>
        <w:t xml:space="preserve"> appraisal </w:t>
      </w:r>
      <w:r w:rsidR="00963460">
        <w:rPr>
          <w:rFonts w:asciiTheme="minorHAnsi" w:eastAsiaTheme="minorHAnsi" w:hAnsiTheme="minorHAnsi" w:cs="Arial"/>
          <w:snapToGrid w:val="0"/>
        </w:rPr>
        <w:t>reports, project cost estimates, other valuation related functions</w:t>
      </w:r>
      <w:r w:rsidRPr="006C4A47">
        <w:rPr>
          <w:rFonts w:asciiTheme="minorHAnsi" w:eastAsiaTheme="minorHAnsi" w:hAnsiTheme="minorHAnsi" w:cs="Arial"/>
          <w:snapToGrid w:val="0"/>
        </w:rPr>
        <w:t>,</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and</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State letters/correspondence</w:t>
      </w:r>
      <w:r>
        <w:rPr>
          <w:rFonts w:asciiTheme="minorHAnsi" w:eastAsiaTheme="minorHAnsi" w:hAnsiTheme="minorHAnsi" w:cs="Arial"/>
          <w:snapToGrid w:val="0"/>
        </w:rPr>
        <w:t xml:space="preserve"> </w:t>
      </w:r>
      <w:r w:rsidRPr="006C4A47">
        <w:rPr>
          <w:rFonts w:asciiTheme="minorHAnsi" w:eastAsiaTheme="minorHAnsi" w:hAnsiTheme="minorHAnsi" w:cs="Arial"/>
          <w:snapToGrid w:val="0"/>
        </w:rPr>
        <w:t>required.</w:t>
      </w:r>
    </w:p>
    <w:p w14:paraId="3FA8F762" w14:textId="77777777" w:rsidR="00B82C19" w:rsidRPr="006F37E0" w:rsidRDefault="00B82C19"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 xml:space="preserve">Provide QA/QC oversight of the appraisal reports. </w:t>
      </w:r>
    </w:p>
    <w:p w14:paraId="50274EC8" w14:textId="77777777" w:rsidR="00B82C19" w:rsidRPr="006F37E0" w:rsidRDefault="00B82C19"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Attend public hearings/meetings on an as needed basis.</w:t>
      </w:r>
    </w:p>
    <w:p w14:paraId="0F0622E1" w14:textId="24DF6E60" w:rsidR="00B82C19" w:rsidRPr="006F37E0" w:rsidRDefault="009211BC"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Pr>
          <w:rFonts w:asciiTheme="minorHAnsi" w:eastAsiaTheme="minorHAnsi" w:hAnsiTheme="minorHAnsi" w:cs="Arial"/>
          <w:snapToGrid w:val="0"/>
          <w:color w:val="000000"/>
        </w:rPr>
        <w:t xml:space="preserve">Recommend the </w:t>
      </w:r>
      <w:r w:rsidR="006D3B2A">
        <w:rPr>
          <w:rFonts w:asciiTheme="minorHAnsi" w:eastAsiaTheme="minorHAnsi" w:hAnsiTheme="minorHAnsi" w:cs="Arial"/>
          <w:snapToGrid w:val="0"/>
          <w:color w:val="000000"/>
        </w:rPr>
        <w:t xml:space="preserve">work order </w:t>
      </w:r>
      <w:r>
        <w:rPr>
          <w:rFonts w:asciiTheme="minorHAnsi" w:eastAsiaTheme="minorHAnsi" w:hAnsiTheme="minorHAnsi" w:cs="Arial"/>
          <w:snapToGrid w:val="0"/>
          <w:color w:val="000000"/>
        </w:rPr>
        <w:t>assignment of</w:t>
      </w:r>
      <w:r w:rsidR="00B82C19" w:rsidRPr="006F37E0">
        <w:rPr>
          <w:rFonts w:asciiTheme="minorHAnsi" w:eastAsiaTheme="minorHAnsi" w:hAnsiTheme="minorHAnsi" w:cs="Arial"/>
          <w:snapToGrid w:val="0"/>
          <w:color w:val="000000"/>
        </w:rPr>
        <w:t xml:space="preserve"> the appraisal reports and review appraisal certification reports.</w:t>
      </w:r>
    </w:p>
    <w:p w14:paraId="7974CB81" w14:textId="2A9A1173" w:rsidR="00B82C19" w:rsidRPr="006F37E0" w:rsidRDefault="00A430EC"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Pr>
          <w:rFonts w:asciiTheme="minorHAnsi" w:eastAsiaTheme="minorHAnsi" w:hAnsiTheme="minorHAnsi" w:cs="Arial"/>
          <w:snapToGrid w:val="0"/>
          <w:color w:val="000000"/>
        </w:rPr>
        <w:t>May b</w:t>
      </w:r>
      <w:r w:rsidR="00B82C19" w:rsidRPr="006F37E0">
        <w:rPr>
          <w:rFonts w:asciiTheme="minorHAnsi" w:eastAsiaTheme="minorHAnsi" w:hAnsiTheme="minorHAnsi" w:cs="Arial"/>
          <w:snapToGrid w:val="0"/>
          <w:color w:val="000000"/>
        </w:rPr>
        <w:t>e the liaison between the S</w:t>
      </w:r>
      <w:r w:rsidR="00B82C19">
        <w:rPr>
          <w:rFonts w:asciiTheme="minorHAnsi" w:eastAsiaTheme="minorHAnsi" w:hAnsiTheme="minorHAnsi" w:cs="Arial"/>
          <w:snapToGrid w:val="0"/>
          <w:color w:val="000000"/>
        </w:rPr>
        <w:t>tate</w:t>
      </w:r>
      <w:r w:rsidR="00B82C19" w:rsidRPr="006F37E0">
        <w:rPr>
          <w:rFonts w:asciiTheme="minorHAnsi" w:eastAsiaTheme="minorHAnsi" w:hAnsiTheme="minorHAnsi" w:cs="Arial"/>
          <w:snapToGrid w:val="0"/>
          <w:color w:val="000000"/>
        </w:rPr>
        <w:t xml:space="preserve"> and the </w:t>
      </w:r>
      <w:r w:rsidR="00B82C19">
        <w:rPr>
          <w:rFonts w:asciiTheme="minorHAnsi" w:eastAsiaTheme="minorHAnsi" w:hAnsiTheme="minorHAnsi" w:cs="Arial"/>
          <w:snapToGrid w:val="0"/>
          <w:color w:val="000000"/>
        </w:rPr>
        <w:t>Vendor</w:t>
      </w:r>
      <w:r w:rsidR="00B82C19" w:rsidRPr="006F37E0">
        <w:rPr>
          <w:rFonts w:asciiTheme="minorHAnsi" w:eastAsiaTheme="minorHAnsi" w:hAnsiTheme="minorHAnsi" w:cs="Arial"/>
          <w:snapToGrid w:val="0"/>
          <w:color w:val="000000"/>
        </w:rPr>
        <w:t xml:space="preserve"> and </w:t>
      </w:r>
      <w:r>
        <w:rPr>
          <w:rFonts w:asciiTheme="minorHAnsi" w:eastAsiaTheme="minorHAnsi" w:hAnsiTheme="minorHAnsi" w:cs="Arial"/>
          <w:snapToGrid w:val="0"/>
          <w:color w:val="000000"/>
        </w:rPr>
        <w:t xml:space="preserve">may </w:t>
      </w:r>
      <w:r w:rsidR="00B82C19" w:rsidRPr="006F37E0">
        <w:rPr>
          <w:rFonts w:asciiTheme="minorHAnsi" w:eastAsiaTheme="minorHAnsi" w:hAnsiTheme="minorHAnsi" w:cs="Arial"/>
          <w:snapToGrid w:val="0"/>
          <w:color w:val="000000"/>
        </w:rPr>
        <w:t xml:space="preserve">coordinate all appraisal activities of the </w:t>
      </w:r>
      <w:r w:rsidR="00B82C19">
        <w:rPr>
          <w:rFonts w:asciiTheme="minorHAnsi" w:eastAsiaTheme="minorHAnsi" w:hAnsiTheme="minorHAnsi" w:cs="Arial"/>
          <w:snapToGrid w:val="0"/>
          <w:color w:val="000000"/>
        </w:rPr>
        <w:t>Vendor</w:t>
      </w:r>
      <w:r w:rsidR="00B82C19" w:rsidRPr="006F37E0">
        <w:rPr>
          <w:rFonts w:asciiTheme="minorHAnsi" w:eastAsiaTheme="minorHAnsi" w:hAnsiTheme="minorHAnsi" w:cs="Arial"/>
          <w:snapToGrid w:val="0"/>
          <w:color w:val="000000"/>
        </w:rPr>
        <w:t>.</w:t>
      </w:r>
    </w:p>
    <w:p w14:paraId="24ED1E73" w14:textId="1194F04E" w:rsidR="00B82C19" w:rsidRPr="00883ED5" w:rsidRDefault="00B82C19"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eastAsiaTheme="minorHAnsi" w:hAnsiTheme="minorHAnsi" w:cs="Arial"/>
          <w:snapToGrid w:val="0"/>
          <w:color w:val="000000"/>
        </w:rPr>
        <w:t xml:space="preserve">Maintain channels of communication between key </w:t>
      </w:r>
      <w:r>
        <w:rPr>
          <w:rFonts w:asciiTheme="minorHAnsi" w:eastAsiaTheme="minorHAnsi" w:hAnsiTheme="minorHAnsi" w:cs="Arial"/>
          <w:snapToGrid w:val="0"/>
          <w:color w:val="000000"/>
        </w:rPr>
        <w:t>Vendor</w:t>
      </w:r>
      <w:r w:rsidRPr="006F37E0">
        <w:rPr>
          <w:rFonts w:asciiTheme="minorHAnsi" w:eastAsiaTheme="minorHAnsi" w:hAnsiTheme="minorHAnsi" w:cs="Arial"/>
          <w:snapToGrid w:val="0"/>
          <w:color w:val="000000"/>
        </w:rPr>
        <w:t xml:space="preserve"> personnel and appropriate S</w:t>
      </w:r>
      <w:r>
        <w:rPr>
          <w:rFonts w:asciiTheme="minorHAnsi" w:eastAsiaTheme="minorHAnsi" w:hAnsiTheme="minorHAnsi" w:cs="Arial"/>
          <w:snapToGrid w:val="0"/>
          <w:color w:val="000000"/>
        </w:rPr>
        <w:t>tate</w:t>
      </w:r>
      <w:r w:rsidRPr="006F37E0">
        <w:rPr>
          <w:rFonts w:asciiTheme="minorHAnsi" w:eastAsiaTheme="minorHAnsi" w:hAnsiTheme="minorHAnsi" w:cs="Arial"/>
          <w:snapToGrid w:val="0"/>
          <w:color w:val="000000"/>
        </w:rPr>
        <w:t xml:space="preserve"> personnel.</w:t>
      </w:r>
    </w:p>
    <w:p w14:paraId="37B5F061" w14:textId="42CA55C5" w:rsidR="00B82C19" w:rsidRPr="006F37E0" w:rsidRDefault="00B82C19"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hAnsiTheme="minorHAnsi" w:cs="Arial"/>
          <w:snapToGrid w:val="0"/>
        </w:rPr>
        <w:t>Provide proposed project</w:t>
      </w:r>
      <w:r w:rsidR="002250D1">
        <w:rPr>
          <w:rFonts w:asciiTheme="minorHAnsi" w:hAnsiTheme="minorHAnsi" w:cs="Arial"/>
          <w:snapToGrid w:val="0"/>
        </w:rPr>
        <w:t xml:space="preserve"> </w:t>
      </w:r>
      <w:r w:rsidR="00BB08E0">
        <w:rPr>
          <w:rFonts w:asciiTheme="minorHAnsi" w:hAnsiTheme="minorHAnsi" w:cs="Arial"/>
          <w:snapToGrid w:val="0"/>
        </w:rPr>
        <w:t>timeline</w:t>
      </w:r>
      <w:r w:rsidRPr="006F37E0">
        <w:rPr>
          <w:rFonts w:asciiTheme="minorHAnsi" w:hAnsiTheme="minorHAnsi" w:cs="Arial"/>
          <w:snapToGrid w:val="0"/>
        </w:rPr>
        <w:t>.</w:t>
      </w:r>
    </w:p>
    <w:p w14:paraId="59D38178" w14:textId="77777777" w:rsidR="00B82C19" w:rsidRPr="006F37E0" w:rsidRDefault="00B82C19"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hAnsiTheme="minorHAnsi" w:cs="Arial"/>
          <w:snapToGrid w:val="0"/>
        </w:rPr>
        <w:t>Attend project kick-off meeting.</w:t>
      </w:r>
    </w:p>
    <w:p w14:paraId="221AB655" w14:textId="77777777" w:rsidR="00B82C19" w:rsidRPr="006F37E0" w:rsidRDefault="00B82C19"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hAnsiTheme="minorHAnsi" w:cs="Arial"/>
          <w:snapToGrid w:val="0"/>
        </w:rPr>
        <w:t>Provide construction plan review.</w:t>
      </w:r>
    </w:p>
    <w:p w14:paraId="75D19745" w14:textId="67494786" w:rsidR="00B82C19" w:rsidRPr="006F37E0" w:rsidRDefault="00B82C19" w:rsidP="00A2255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hAnsiTheme="minorHAnsi" w:cs="Arial"/>
          <w:snapToGrid w:val="0"/>
        </w:rPr>
        <w:t xml:space="preserve">Attend </w:t>
      </w:r>
      <w:r w:rsidR="00EE4281">
        <w:rPr>
          <w:rFonts w:asciiTheme="minorHAnsi" w:hAnsiTheme="minorHAnsi" w:cs="Arial"/>
          <w:snapToGrid w:val="0"/>
        </w:rPr>
        <w:t>D</w:t>
      </w:r>
      <w:r w:rsidRPr="006F37E0">
        <w:rPr>
          <w:rFonts w:asciiTheme="minorHAnsi" w:hAnsiTheme="minorHAnsi" w:cs="Arial"/>
          <w:snapToGrid w:val="0"/>
        </w:rPr>
        <w:t>istrict project status meeting(s).</w:t>
      </w:r>
    </w:p>
    <w:p w14:paraId="397D783B" w14:textId="2C8DD89A" w:rsidR="00CE37AF" w:rsidRPr="002C60B9" w:rsidRDefault="00B82C19" w:rsidP="002C60B9">
      <w:pPr>
        <w:pStyle w:val="ListParagraph"/>
        <w:numPr>
          <w:ilvl w:val="4"/>
          <w:numId w:val="42"/>
        </w:numPr>
        <w:tabs>
          <w:tab w:val="left" w:pos="162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6F37E0">
        <w:rPr>
          <w:rFonts w:asciiTheme="minorHAnsi" w:hAnsiTheme="minorHAnsi"/>
          <w:szCs w:val="20"/>
        </w:rPr>
        <w:t xml:space="preserve">The Appraisal Manager </w:t>
      </w:r>
      <w:r w:rsidR="00C95696">
        <w:rPr>
          <w:rFonts w:asciiTheme="minorHAnsi" w:hAnsiTheme="minorHAnsi"/>
          <w:szCs w:val="20"/>
        </w:rPr>
        <w:t xml:space="preserve">shall </w:t>
      </w:r>
      <w:r w:rsidRPr="006F37E0">
        <w:rPr>
          <w:rFonts w:asciiTheme="minorHAnsi" w:hAnsiTheme="minorHAnsi"/>
          <w:szCs w:val="20"/>
        </w:rPr>
        <w:t>estimate the right of way acquisition cost for each parcel on a specific highway improvement project as shown on preliminary drawings provided by the State</w:t>
      </w:r>
      <w:r w:rsidR="00C95696">
        <w:rPr>
          <w:rFonts w:asciiTheme="minorHAnsi" w:hAnsiTheme="minorHAnsi"/>
          <w:szCs w:val="20"/>
        </w:rPr>
        <w:t>, when requested by the State</w:t>
      </w:r>
      <w:r w:rsidRPr="006F37E0">
        <w:rPr>
          <w:rFonts w:asciiTheme="minorHAnsi" w:hAnsiTheme="minorHAnsi"/>
          <w:szCs w:val="20"/>
        </w:rPr>
        <w:t>.</w:t>
      </w:r>
      <w:r w:rsidR="00C14B0E">
        <w:rPr>
          <w:rFonts w:asciiTheme="minorHAnsi" w:hAnsiTheme="minorHAnsi"/>
          <w:szCs w:val="20"/>
        </w:rPr>
        <w:t xml:space="preserve">  </w:t>
      </w:r>
      <w:r w:rsidRPr="002C60B9">
        <w:rPr>
          <w:rFonts w:asciiTheme="minorHAnsi" w:hAnsiTheme="minorHAnsi"/>
          <w:szCs w:val="20"/>
        </w:rPr>
        <w:t xml:space="preserve">The estimate shall be </w:t>
      </w:r>
      <w:r w:rsidR="00AF2839" w:rsidRPr="002C60B9">
        <w:rPr>
          <w:rFonts w:asciiTheme="minorHAnsi" w:hAnsiTheme="minorHAnsi"/>
          <w:szCs w:val="20"/>
        </w:rPr>
        <w:t xml:space="preserve">prepared </w:t>
      </w:r>
      <w:r w:rsidRPr="002C60B9">
        <w:rPr>
          <w:rFonts w:asciiTheme="minorHAnsi" w:hAnsiTheme="minorHAnsi"/>
          <w:szCs w:val="20"/>
        </w:rPr>
        <w:t xml:space="preserve">in </w:t>
      </w:r>
      <w:r w:rsidR="009F0841" w:rsidRPr="002C60B9">
        <w:rPr>
          <w:rFonts w:asciiTheme="minorHAnsi" w:hAnsiTheme="minorHAnsi"/>
          <w:szCs w:val="20"/>
        </w:rPr>
        <w:t xml:space="preserve">a </w:t>
      </w:r>
      <w:r w:rsidRPr="002C60B9">
        <w:rPr>
          <w:rFonts w:asciiTheme="minorHAnsi" w:hAnsiTheme="minorHAnsi"/>
          <w:szCs w:val="20"/>
        </w:rPr>
        <w:t xml:space="preserve">format </w:t>
      </w:r>
      <w:r w:rsidRPr="002C60B9">
        <w:rPr>
          <w:rFonts w:asciiTheme="minorHAnsi" w:hAnsiTheme="minorHAnsi"/>
          <w:szCs w:val="20"/>
        </w:rPr>
        <w:lastRenderedPageBreak/>
        <w:t xml:space="preserve">provided or approved by the State </w:t>
      </w:r>
      <w:r w:rsidR="009F0841" w:rsidRPr="002C60B9">
        <w:rPr>
          <w:rFonts w:asciiTheme="minorHAnsi" w:hAnsiTheme="minorHAnsi"/>
          <w:szCs w:val="20"/>
        </w:rPr>
        <w:t xml:space="preserve">or </w:t>
      </w:r>
      <w:r w:rsidR="001525F7" w:rsidRPr="002C60B9">
        <w:rPr>
          <w:rFonts w:asciiTheme="minorHAnsi" w:hAnsiTheme="minorHAnsi"/>
          <w:szCs w:val="20"/>
        </w:rPr>
        <w:t xml:space="preserve">by utilizing </w:t>
      </w:r>
      <w:r w:rsidR="00351975" w:rsidRPr="002C60B9">
        <w:rPr>
          <w:rFonts w:asciiTheme="minorHAnsi" w:hAnsiTheme="minorHAnsi"/>
          <w:szCs w:val="20"/>
        </w:rPr>
        <w:t>the Department’s LAS system</w:t>
      </w:r>
      <w:r w:rsidRPr="002C60B9">
        <w:rPr>
          <w:rFonts w:asciiTheme="minorHAnsi" w:hAnsiTheme="minorHAnsi"/>
          <w:szCs w:val="20"/>
        </w:rPr>
        <w:t>.</w:t>
      </w:r>
      <w:r w:rsidR="005137F9" w:rsidRPr="002C60B9">
        <w:rPr>
          <w:rFonts w:asciiTheme="minorHAnsi" w:hAnsiTheme="minorHAnsi"/>
          <w:szCs w:val="20"/>
        </w:rPr>
        <w:t xml:space="preserve">  </w:t>
      </w:r>
      <w:r w:rsidRPr="002C60B9">
        <w:rPr>
          <w:rFonts w:asciiTheme="minorHAnsi" w:hAnsiTheme="minorHAnsi"/>
          <w:szCs w:val="20"/>
        </w:rPr>
        <w:t xml:space="preserve">The </w:t>
      </w:r>
      <w:r w:rsidR="00BD42D1" w:rsidRPr="002C60B9">
        <w:rPr>
          <w:rFonts w:asciiTheme="minorHAnsi" w:hAnsiTheme="minorHAnsi"/>
          <w:szCs w:val="20"/>
        </w:rPr>
        <w:t>Appraisal Manager</w:t>
      </w:r>
      <w:r w:rsidRPr="002C60B9">
        <w:rPr>
          <w:rFonts w:asciiTheme="minorHAnsi" w:hAnsiTheme="minorHAnsi"/>
          <w:szCs w:val="20"/>
        </w:rPr>
        <w:t xml:space="preserve"> shall field review, when requested, and take at least one photograph of each parcel, if requested.</w:t>
      </w:r>
    </w:p>
    <w:p w14:paraId="2CDF85E2" w14:textId="41BFEEE4" w:rsidR="00E72C19" w:rsidRPr="00E72C19" w:rsidRDefault="00E72C19" w:rsidP="00A22559">
      <w:pPr>
        <w:pStyle w:val="ListParagraph"/>
        <w:numPr>
          <w:ilvl w:val="4"/>
          <w:numId w:val="42"/>
        </w:numPr>
        <w:tabs>
          <w:tab w:val="left" w:pos="180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58438E">
        <w:rPr>
          <w:rFonts w:asciiTheme="minorHAnsi" w:hAnsiTheme="minorHAnsi"/>
          <w:szCs w:val="20"/>
        </w:rPr>
        <w:t>The Appraisal Manager shall also prepare and submit a booklet of the comparable sales that may be used for a project, if requested, to be approved by the State and/or by utilizing the Department’s LAS system</w:t>
      </w:r>
      <w:r w:rsidR="00C6623C">
        <w:rPr>
          <w:rFonts w:asciiTheme="minorHAnsi" w:hAnsiTheme="minorHAnsi"/>
          <w:szCs w:val="20"/>
        </w:rPr>
        <w:t>.</w:t>
      </w:r>
    </w:p>
    <w:p w14:paraId="5C96FD65" w14:textId="6588B44E" w:rsidR="00B82C19" w:rsidRPr="00504C45" w:rsidRDefault="00B82C19" w:rsidP="00A22559">
      <w:pPr>
        <w:pStyle w:val="ListParagraph"/>
        <w:numPr>
          <w:ilvl w:val="4"/>
          <w:numId w:val="42"/>
        </w:numPr>
        <w:tabs>
          <w:tab w:val="left" w:pos="180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504C45">
        <w:rPr>
          <w:rFonts w:asciiTheme="minorHAnsi" w:hAnsiTheme="minorHAnsi" w:cs="Arial"/>
          <w:snapToGrid w:val="0"/>
          <w:color w:val="000000"/>
        </w:rPr>
        <w:t xml:space="preserve">Provide </w:t>
      </w:r>
      <w:r w:rsidR="00A75BA0">
        <w:rPr>
          <w:rFonts w:asciiTheme="minorHAnsi" w:hAnsiTheme="minorHAnsi" w:cs="Arial"/>
          <w:snapToGrid w:val="0"/>
          <w:color w:val="000000"/>
        </w:rPr>
        <w:t xml:space="preserve">appraisal </w:t>
      </w:r>
      <w:r w:rsidR="00151812">
        <w:rPr>
          <w:rFonts w:asciiTheme="minorHAnsi" w:hAnsiTheme="minorHAnsi" w:cs="Arial"/>
          <w:snapToGrid w:val="0"/>
          <w:color w:val="000000"/>
        </w:rPr>
        <w:t xml:space="preserve">knowledge and </w:t>
      </w:r>
      <w:r w:rsidR="00A75BA0">
        <w:rPr>
          <w:rFonts w:asciiTheme="minorHAnsi" w:hAnsiTheme="minorHAnsi" w:cs="Arial"/>
          <w:snapToGrid w:val="0"/>
          <w:color w:val="000000"/>
        </w:rPr>
        <w:t xml:space="preserve">expertise and </w:t>
      </w:r>
      <w:r w:rsidRPr="00504C45">
        <w:rPr>
          <w:rFonts w:asciiTheme="minorHAnsi" w:hAnsiTheme="minorHAnsi" w:cs="Arial"/>
          <w:snapToGrid w:val="0"/>
          <w:color w:val="000000"/>
        </w:rPr>
        <w:t>support for complex acquisitions and condemnation cases.</w:t>
      </w:r>
    </w:p>
    <w:p w14:paraId="2783E8C1" w14:textId="23F62129" w:rsidR="00B82C19" w:rsidRPr="0058029F" w:rsidRDefault="00B82C19" w:rsidP="00A22559">
      <w:pPr>
        <w:pStyle w:val="ListParagraph"/>
        <w:numPr>
          <w:ilvl w:val="4"/>
          <w:numId w:val="42"/>
        </w:numPr>
        <w:tabs>
          <w:tab w:val="left" w:pos="1800"/>
          <w:tab w:val="left" w:pos="3960"/>
        </w:tabs>
        <w:spacing w:beforeLines="240" w:before="576" w:afterLines="200" w:after="480" w:line="23" w:lineRule="atLeast"/>
        <w:ind w:left="4500" w:hanging="1260"/>
        <w:contextualSpacing/>
        <w:jc w:val="both"/>
        <w:rPr>
          <w:rFonts w:asciiTheme="minorHAnsi" w:eastAsiaTheme="minorHAnsi" w:hAnsiTheme="minorHAnsi" w:cs="Arial"/>
          <w:snapToGrid w:val="0"/>
        </w:rPr>
      </w:pPr>
      <w:r w:rsidRPr="00504C45">
        <w:rPr>
          <w:rFonts w:asciiTheme="minorHAnsi" w:hAnsiTheme="minorHAnsi" w:cs="Arial"/>
          <w:snapToGrid w:val="0"/>
          <w:color w:val="000000"/>
        </w:rPr>
        <w:t xml:space="preserve">Provide administrative/cursory review of Appraisal Reports and </w:t>
      </w:r>
      <w:r w:rsidR="00812AD6">
        <w:rPr>
          <w:rFonts w:asciiTheme="minorHAnsi" w:hAnsiTheme="minorHAnsi" w:cs="Arial"/>
          <w:snapToGrid w:val="0"/>
          <w:color w:val="000000"/>
        </w:rPr>
        <w:t>Review Appraisal Certification Reports</w:t>
      </w:r>
      <w:r w:rsidR="00113DD1">
        <w:rPr>
          <w:rFonts w:asciiTheme="minorHAnsi" w:hAnsiTheme="minorHAnsi" w:cs="Arial"/>
          <w:snapToGrid w:val="0"/>
          <w:color w:val="000000"/>
        </w:rPr>
        <w:t>, when requested by the State</w:t>
      </w:r>
      <w:r w:rsidR="00A75BA0">
        <w:rPr>
          <w:rFonts w:asciiTheme="minorHAnsi" w:hAnsiTheme="minorHAnsi" w:cs="Arial"/>
          <w:snapToGrid w:val="0"/>
          <w:color w:val="000000"/>
        </w:rPr>
        <w:t>.</w:t>
      </w:r>
    </w:p>
    <w:p w14:paraId="30DFFEAF" w14:textId="77777777" w:rsidR="00BE5487" w:rsidRPr="000209B3" w:rsidRDefault="00B82C19" w:rsidP="00BE5487">
      <w:pPr>
        <w:pStyle w:val="ListParagraph"/>
        <w:numPr>
          <w:ilvl w:val="2"/>
          <w:numId w:val="42"/>
        </w:numPr>
        <w:tabs>
          <w:tab w:val="left" w:pos="1800"/>
          <w:tab w:val="left" w:pos="2160"/>
        </w:tabs>
        <w:spacing w:beforeLines="240" w:before="576" w:afterLines="200" w:after="480" w:line="23" w:lineRule="atLeast"/>
        <w:contextualSpacing/>
        <w:jc w:val="both"/>
        <w:rPr>
          <w:rFonts w:asciiTheme="minorHAnsi" w:eastAsiaTheme="minorHAnsi" w:hAnsiTheme="minorHAnsi" w:cs="Arial"/>
          <w:snapToGrid w:val="0"/>
        </w:rPr>
      </w:pPr>
      <w:r w:rsidRPr="000209B3">
        <w:rPr>
          <w:rFonts w:asciiTheme="minorHAnsi" w:eastAsiaTheme="minorHAnsi" w:hAnsiTheme="minorHAnsi" w:cs="Arial"/>
          <w:b/>
          <w:snapToGrid w:val="0"/>
        </w:rPr>
        <w:t>APPRAISAL TRAINER</w:t>
      </w:r>
      <w:r w:rsidRPr="000209B3">
        <w:rPr>
          <w:rFonts w:asciiTheme="minorHAnsi" w:eastAsiaTheme="minorHAnsi" w:hAnsiTheme="minorHAnsi" w:cs="Arial"/>
          <w:snapToGrid w:val="0"/>
        </w:rPr>
        <w:t xml:space="preserve"> - The Vendor shall provide an Appraisal Trainer who shall train and assist a State employee in obtaining appraisal licensing and must consider the following: </w:t>
      </w:r>
    </w:p>
    <w:p w14:paraId="68B3F5C2" w14:textId="77777777" w:rsidR="00422B07" w:rsidRPr="000209B3" w:rsidRDefault="00B82C19" w:rsidP="00BE6CDC">
      <w:pPr>
        <w:pStyle w:val="ListParagraph"/>
        <w:numPr>
          <w:ilvl w:val="3"/>
          <w:numId w:val="42"/>
        </w:numPr>
        <w:tabs>
          <w:tab w:val="left" w:pos="1800"/>
          <w:tab w:val="left" w:pos="2160"/>
          <w:tab w:val="left" w:pos="360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0209B3">
        <w:rPr>
          <w:rFonts w:asciiTheme="minorHAnsi" w:eastAsiaTheme="minorHAnsi" w:hAnsiTheme="minorHAnsi" w:cs="Arial"/>
          <w:snapToGrid w:val="0"/>
          <w:color w:val="000000"/>
        </w:rPr>
        <w:t>The A</w:t>
      </w:r>
      <w:r w:rsidRPr="000209B3">
        <w:rPr>
          <w:rFonts w:asciiTheme="minorHAnsi" w:hAnsiTheme="minorHAnsi" w:cs="Arial"/>
          <w:snapToGrid w:val="0"/>
          <w:color w:val="000000"/>
        </w:rPr>
        <w:t>ppraisal Trainer shall be an Illinois Certified General Real Estate Appraiser.</w:t>
      </w:r>
      <w:r w:rsidRPr="000209B3">
        <w:rPr>
          <w:rFonts w:asciiTheme="minorHAnsi" w:eastAsiaTheme="minorHAnsi" w:hAnsiTheme="minorHAnsi" w:cs="Arial"/>
          <w:snapToGrid w:val="0"/>
          <w:color w:val="000000"/>
        </w:rPr>
        <w:t xml:space="preserve"> </w:t>
      </w:r>
    </w:p>
    <w:p w14:paraId="164A84F1" w14:textId="77777777" w:rsidR="00422B07" w:rsidRPr="000209B3" w:rsidRDefault="00B82C19" w:rsidP="00BE6CDC">
      <w:pPr>
        <w:pStyle w:val="ListParagraph"/>
        <w:numPr>
          <w:ilvl w:val="3"/>
          <w:numId w:val="42"/>
        </w:numPr>
        <w:tabs>
          <w:tab w:val="left" w:pos="1800"/>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0209B3">
        <w:rPr>
          <w:rFonts w:asciiTheme="minorHAnsi" w:eastAsiaTheme="minorHAnsi" w:hAnsiTheme="minorHAnsi" w:cs="Arial"/>
          <w:snapToGrid w:val="0"/>
          <w:color w:val="000000"/>
        </w:rPr>
        <w:t>The Appraisal Manager shall be on the State’s</w:t>
      </w:r>
      <w:r w:rsidRPr="000209B3">
        <w:rPr>
          <w:rFonts w:asciiTheme="minorHAnsi" w:hAnsiTheme="minorHAnsi" w:cs="Arial"/>
          <w:snapToGrid w:val="0"/>
          <w:color w:val="000000"/>
        </w:rPr>
        <w:t xml:space="preserve"> </w:t>
      </w:r>
      <w:r w:rsidRPr="000209B3">
        <w:rPr>
          <w:szCs w:val="20"/>
        </w:rPr>
        <w:t xml:space="preserve">“Fee/Specialty Agent” Review Appraiser list.  </w:t>
      </w:r>
    </w:p>
    <w:p w14:paraId="0D90F075" w14:textId="77777777" w:rsidR="00422B07" w:rsidRPr="000209B3" w:rsidRDefault="00B82C19" w:rsidP="00BE6CDC">
      <w:pPr>
        <w:pStyle w:val="ListParagraph"/>
        <w:numPr>
          <w:ilvl w:val="3"/>
          <w:numId w:val="42"/>
        </w:numPr>
        <w:tabs>
          <w:tab w:val="left" w:pos="1800"/>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0209B3">
        <w:rPr>
          <w:rFonts w:asciiTheme="minorHAnsi" w:hAnsiTheme="minorHAnsi" w:cs="Arial"/>
          <w:snapToGrid w:val="0"/>
          <w:color w:val="000000"/>
        </w:rPr>
        <w:t>The Appraisal Trainer shall have no less than 5 years of knowledge and experience in all aspects of eminent domain appraising and review appraising for highway purposes. The number of years’ experience working on State projects, listed on a resume, may be considered as part of the evaluation criteria.</w:t>
      </w:r>
    </w:p>
    <w:p w14:paraId="6FFEE463" w14:textId="623C0240" w:rsidR="00422B07" w:rsidRPr="000209B3" w:rsidRDefault="00A72ABD" w:rsidP="002415C7">
      <w:pPr>
        <w:pStyle w:val="ListParagraph"/>
        <w:numPr>
          <w:ilvl w:val="3"/>
          <w:numId w:val="42"/>
        </w:numPr>
        <w:tabs>
          <w:tab w:val="left" w:pos="1800"/>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0209B3">
        <w:rPr>
          <w:rFonts w:asciiTheme="minorHAnsi" w:eastAsiaTheme="minorHAnsi" w:hAnsiTheme="minorHAnsi" w:cs="Arial"/>
          <w:snapToGrid w:val="0"/>
        </w:rPr>
        <w:t xml:space="preserve">The Appraisal Trainer may be required to work at the District Office upon request of the District.  </w:t>
      </w:r>
    </w:p>
    <w:p w14:paraId="3099C81E" w14:textId="77777777" w:rsidR="00D523AA" w:rsidRDefault="00B82C19" w:rsidP="00BE6CDC">
      <w:pPr>
        <w:pStyle w:val="ListParagraph"/>
        <w:numPr>
          <w:ilvl w:val="3"/>
          <w:numId w:val="42"/>
        </w:numPr>
        <w:tabs>
          <w:tab w:val="left" w:pos="1800"/>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0209B3">
        <w:rPr>
          <w:rFonts w:asciiTheme="minorHAnsi" w:eastAsiaTheme="minorHAnsi" w:hAnsiTheme="minorHAnsi" w:cs="Arial"/>
          <w:snapToGrid w:val="0"/>
        </w:rPr>
        <w:t>The main duties of the Appraisal</w:t>
      </w:r>
      <w:r w:rsidRPr="00422B07">
        <w:rPr>
          <w:rFonts w:asciiTheme="minorHAnsi" w:eastAsiaTheme="minorHAnsi" w:hAnsiTheme="minorHAnsi" w:cs="Arial"/>
          <w:snapToGrid w:val="0"/>
        </w:rPr>
        <w:t xml:space="preserve"> Trainer, are, but not limited to:</w:t>
      </w:r>
    </w:p>
    <w:p w14:paraId="7686DBB8" w14:textId="77777777" w:rsidR="00D905A8" w:rsidRPr="00D905A8" w:rsidRDefault="00B82C19" w:rsidP="00D905A8">
      <w:pPr>
        <w:pStyle w:val="ListParagraph"/>
        <w:numPr>
          <w:ilvl w:val="4"/>
          <w:numId w:val="42"/>
        </w:numPr>
        <w:tabs>
          <w:tab w:val="left" w:pos="1800"/>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B97BE4">
        <w:rPr>
          <w:rFonts w:asciiTheme="minorHAnsi" w:eastAsiaTheme="minorHAnsi" w:hAnsiTheme="minorHAnsi" w:cs="Arial"/>
        </w:rPr>
        <w:t>Accompany/assist State employee during field inspections and property owner meetings/interviews.</w:t>
      </w:r>
    </w:p>
    <w:p w14:paraId="3D0055BE" w14:textId="77777777" w:rsidR="00D905A8" w:rsidRPr="00D905A8" w:rsidRDefault="00B82C19" w:rsidP="00D905A8">
      <w:pPr>
        <w:pStyle w:val="ListParagraph"/>
        <w:numPr>
          <w:ilvl w:val="4"/>
          <w:numId w:val="42"/>
        </w:numPr>
        <w:tabs>
          <w:tab w:val="left" w:pos="1800"/>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D905A8">
        <w:rPr>
          <w:rFonts w:asciiTheme="minorHAnsi" w:eastAsiaTheme="minorHAnsi" w:hAnsiTheme="minorHAnsi" w:cs="Arial"/>
        </w:rPr>
        <w:t>Accompany/assist State employee to search for comparable sales information and other information needed to finalize appraisal report.</w:t>
      </w:r>
    </w:p>
    <w:p w14:paraId="3443ECA8" w14:textId="77777777" w:rsidR="00D905A8" w:rsidRPr="00D905A8" w:rsidRDefault="00B82C19" w:rsidP="00D905A8">
      <w:pPr>
        <w:pStyle w:val="ListParagraph"/>
        <w:numPr>
          <w:ilvl w:val="4"/>
          <w:numId w:val="42"/>
        </w:numPr>
        <w:tabs>
          <w:tab w:val="left" w:pos="1800"/>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D905A8">
        <w:rPr>
          <w:rFonts w:asciiTheme="minorHAnsi" w:eastAsiaTheme="minorHAnsi" w:hAnsiTheme="minorHAnsi" w:cs="Arial"/>
        </w:rPr>
        <w:t>Assist with reviewing and agreeing on appraisal scope of work.</w:t>
      </w:r>
    </w:p>
    <w:p w14:paraId="178C0E46" w14:textId="77777777" w:rsidR="00D905A8" w:rsidRDefault="00AA52F6" w:rsidP="00D905A8">
      <w:pPr>
        <w:pStyle w:val="ListParagraph"/>
        <w:numPr>
          <w:ilvl w:val="4"/>
          <w:numId w:val="42"/>
        </w:numPr>
        <w:tabs>
          <w:tab w:val="left" w:pos="1800"/>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D905A8">
        <w:rPr>
          <w:rFonts w:asciiTheme="minorHAnsi" w:eastAsiaTheme="minorHAnsi" w:hAnsiTheme="minorHAnsi" w:cs="Arial"/>
          <w:snapToGrid w:val="0"/>
        </w:rPr>
        <w:t xml:space="preserve">May be required to perform work utilizing the State’s Land Acquisition System (LAS) which will require input into the system, such as </w:t>
      </w:r>
      <w:r w:rsidR="00C813DA" w:rsidRPr="00D905A8">
        <w:rPr>
          <w:rFonts w:asciiTheme="minorHAnsi" w:eastAsiaTheme="minorHAnsi" w:hAnsiTheme="minorHAnsi" w:cs="Arial"/>
          <w:snapToGrid w:val="0"/>
        </w:rPr>
        <w:t xml:space="preserve">uploading and/or </w:t>
      </w:r>
      <w:r w:rsidRPr="00D905A8">
        <w:rPr>
          <w:rFonts w:asciiTheme="minorHAnsi" w:eastAsiaTheme="minorHAnsi" w:hAnsiTheme="minorHAnsi" w:cs="Arial"/>
          <w:snapToGrid w:val="0"/>
        </w:rPr>
        <w:t>retrieving parcel information such as title work, plat and appraisal, negotiation, property management and relocation documents</w:t>
      </w:r>
      <w:r w:rsidR="00122CBA" w:rsidRPr="00D905A8">
        <w:rPr>
          <w:rFonts w:asciiTheme="minorHAnsi" w:eastAsiaTheme="minorHAnsi" w:hAnsiTheme="minorHAnsi" w:cs="Arial"/>
          <w:snapToGrid w:val="0"/>
        </w:rPr>
        <w:t>;</w:t>
      </w:r>
      <w:r w:rsidRPr="00D905A8">
        <w:rPr>
          <w:rFonts w:asciiTheme="minorHAnsi" w:eastAsiaTheme="minorHAnsi" w:hAnsiTheme="minorHAnsi" w:cs="Arial"/>
          <w:snapToGrid w:val="0"/>
        </w:rPr>
        <w:t xml:space="preserve"> as well as </w:t>
      </w:r>
      <w:r w:rsidR="00122CBA" w:rsidRPr="00D905A8">
        <w:rPr>
          <w:rFonts w:asciiTheme="minorHAnsi" w:eastAsiaTheme="minorHAnsi" w:hAnsiTheme="minorHAnsi" w:cs="Arial"/>
          <w:snapToGrid w:val="0"/>
        </w:rPr>
        <w:t xml:space="preserve">the </w:t>
      </w:r>
      <w:r w:rsidRPr="00D905A8">
        <w:rPr>
          <w:rFonts w:asciiTheme="minorHAnsi" w:eastAsiaTheme="minorHAnsi" w:hAnsiTheme="minorHAnsi" w:cs="Arial"/>
          <w:snapToGrid w:val="0"/>
        </w:rPr>
        <w:t>uploading of documents and utilizing the system to produce work documents such as, but not limited to, appraisal reports, project cost estimates, other valuation related functions, and State letters/correspondence required.</w:t>
      </w:r>
    </w:p>
    <w:p w14:paraId="0306D5F4" w14:textId="77777777" w:rsidR="00D905A8" w:rsidRPr="00D905A8" w:rsidRDefault="00B82C19" w:rsidP="00D905A8">
      <w:pPr>
        <w:pStyle w:val="ListParagraph"/>
        <w:numPr>
          <w:ilvl w:val="4"/>
          <w:numId w:val="42"/>
        </w:numPr>
        <w:tabs>
          <w:tab w:val="left" w:pos="1800"/>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D905A8">
        <w:rPr>
          <w:rFonts w:asciiTheme="minorHAnsi" w:eastAsiaTheme="minorHAnsi" w:hAnsiTheme="minorHAnsi" w:cs="Arial"/>
        </w:rPr>
        <w:lastRenderedPageBreak/>
        <w:t>Provide QA/QC oversight of the appraisal work, including final reports, performed by the employee.</w:t>
      </w:r>
    </w:p>
    <w:p w14:paraId="61EBBA4F" w14:textId="77777777" w:rsidR="00D905A8" w:rsidRPr="00D905A8" w:rsidRDefault="00B82C19" w:rsidP="00D905A8">
      <w:pPr>
        <w:pStyle w:val="ListParagraph"/>
        <w:numPr>
          <w:ilvl w:val="4"/>
          <w:numId w:val="42"/>
        </w:numPr>
        <w:tabs>
          <w:tab w:val="left" w:pos="1800"/>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D905A8">
        <w:rPr>
          <w:rFonts w:asciiTheme="minorHAnsi" w:eastAsiaTheme="minorHAnsi" w:hAnsiTheme="minorHAnsi" w:cs="Arial"/>
        </w:rPr>
        <w:t>Co-sign appraisal report, along with State employee.</w:t>
      </w:r>
    </w:p>
    <w:p w14:paraId="329665DC" w14:textId="35964BEE" w:rsidR="00B82C19" w:rsidRPr="00D905A8" w:rsidRDefault="00B82C19" w:rsidP="00D905A8">
      <w:pPr>
        <w:pStyle w:val="ListParagraph"/>
        <w:numPr>
          <w:ilvl w:val="4"/>
          <w:numId w:val="42"/>
        </w:numPr>
        <w:tabs>
          <w:tab w:val="left" w:pos="1800"/>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D905A8">
        <w:rPr>
          <w:rFonts w:asciiTheme="minorHAnsi" w:eastAsiaTheme="minorHAnsi" w:hAnsiTheme="minorHAnsi" w:cs="Arial"/>
          <w:snapToGrid w:val="0"/>
        </w:rPr>
        <w:t>Required supervisory class(es) for Appraisal Trainer may be paid for by the State.</w:t>
      </w:r>
    </w:p>
    <w:p w14:paraId="0F78BE4D" w14:textId="77777777" w:rsidR="00A00611" w:rsidRDefault="00B82C19" w:rsidP="00A00611">
      <w:pPr>
        <w:pStyle w:val="ListParagraph"/>
        <w:numPr>
          <w:ilvl w:val="2"/>
          <w:numId w:val="42"/>
        </w:numPr>
        <w:tabs>
          <w:tab w:val="left" w:pos="2160"/>
        </w:tabs>
        <w:spacing w:beforeLines="240" w:before="576" w:afterLines="200" w:after="480" w:line="23" w:lineRule="atLeast"/>
        <w:contextualSpacing/>
        <w:jc w:val="both"/>
        <w:rPr>
          <w:rFonts w:asciiTheme="minorHAnsi" w:hAnsiTheme="minorHAnsi" w:cs="Arial"/>
          <w:snapToGrid w:val="0"/>
          <w:color w:val="000000"/>
        </w:rPr>
      </w:pPr>
      <w:r w:rsidRPr="008D542E">
        <w:rPr>
          <w:rFonts w:asciiTheme="minorHAnsi" w:eastAsiaTheme="majorEastAsia" w:hAnsiTheme="minorHAnsi" w:cs="Arial"/>
          <w:b/>
          <w:snapToGrid w:val="0"/>
        </w:rPr>
        <w:t xml:space="preserve">APPRAISAL REPORT - </w:t>
      </w:r>
      <w:r w:rsidRPr="008D542E">
        <w:rPr>
          <w:rFonts w:asciiTheme="minorHAnsi" w:hAnsiTheme="minorHAnsi" w:cs="Arial"/>
          <w:snapToGrid w:val="0"/>
          <w:color w:val="000000"/>
        </w:rPr>
        <w:t xml:space="preserve">The Vendor shall provide Appraisal reports to be prepared in the formats outlined and in accordance with the LAPPM and must consider the following: </w:t>
      </w:r>
    </w:p>
    <w:p w14:paraId="3F33ADF3" w14:textId="38EA9E35" w:rsidR="00A00611" w:rsidRDefault="00E22BB9"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hAnsiTheme="minorHAnsi" w:cs="Arial"/>
          <w:snapToGrid w:val="0"/>
          <w:color w:val="000000"/>
        </w:rPr>
      </w:pPr>
      <w:r w:rsidRPr="00A00611">
        <w:rPr>
          <w:rFonts w:asciiTheme="minorHAnsi" w:hAnsiTheme="minorHAnsi" w:cs="Arial"/>
          <w:snapToGrid w:val="0"/>
          <w:color w:val="000000"/>
        </w:rPr>
        <w:t xml:space="preserve">The Vendor shall provide an “Appraiser Team” consisting of no less </w:t>
      </w:r>
      <w:r w:rsidRPr="00052883">
        <w:rPr>
          <w:rFonts w:asciiTheme="minorHAnsi" w:hAnsiTheme="minorHAnsi" w:cs="Arial"/>
          <w:snapToGrid w:val="0"/>
          <w:color w:val="000000"/>
        </w:rPr>
        <w:t xml:space="preserve">than 2 </w:t>
      </w:r>
      <w:r w:rsidR="00052883">
        <w:rPr>
          <w:rFonts w:asciiTheme="minorHAnsi" w:hAnsiTheme="minorHAnsi" w:cs="Arial"/>
          <w:snapToGrid w:val="0"/>
          <w:color w:val="000000"/>
        </w:rPr>
        <w:t xml:space="preserve">individuals </w:t>
      </w:r>
      <w:r w:rsidRPr="00052883">
        <w:rPr>
          <w:rFonts w:asciiTheme="minorHAnsi" w:hAnsiTheme="minorHAnsi" w:cs="Arial"/>
          <w:snapToGrid w:val="0"/>
          <w:color w:val="000000"/>
        </w:rPr>
        <w:t>to pe</w:t>
      </w:r>
      <w:r w:rsidRPr="00A00611">
        <w:rPr>
          <w:rFonts w:asciiTheme="minorHAnsi" w:hAnsiTheme="minorHAnsi" w:cs="Arial"/>
          <w:snapToGrid w:val="0"/>
          <w:color w:val="000000"/>
        </w:rPr>
        <w:t>rform the Appraisal Reports required per this contract</w:t>
      </w:r>
      <w:r w:rsidR="00B9143F" w:rsidRPr="00A00611">
        <w:rPr>
          <w:rFonts w:asciiTheme="minorHAnsi" w:hAnsiTheme="minorHAnsi" w:cs="Arial"/>
          <w:snapToGrid w:val="0"/>
          <w:color w:val="000000"/>
        </w:rPr>
        <w:t>.</w:t>
      </w:r>
    </w:p>
    <w:p w14:paraId="0D9F70C5" w14:textId="77777777" w:rsidR="00A00611" w:rsidRDefault="00B82C19"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 xml:space="preserve">The Appraisal Report shall be performed by an Appraiser on the State’s Fee/Specialty Agent Appraiser list in accordance with the LAPPM.  The appraisal report format to be used shall be based on the Appraiser and State concurrence.  Determinations of fair market value performed by the Appraiser shall be in accordance with the LAPPM.  </w:t>
      </w:r>
    </w:p>
    <w:p w14:paraId="6C99D3CA" w14:textId="77777777" w:rsidR="00A00611" w:rsidRPr="00A00611" w:rsidRDefault="00B82C19"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A00611">
        <w:rPr>
          <w:snapToGrid w:val="0"/>
        </w:rPr>
        <w:t>The Appraiser shall be an Illinois Certified General Real Estate Appraiser or an Illinois Certified Residential Real Estate Appraiser.</w:t>
      </w:r>
    </w:p>
    <w:p w14:paraId="2A93E8A5" w14:textId="77777777" w:rsidR="00A00611" w:rsidRDefault="00B82C19"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The property to be appraised is to be acquired by fee simple, dedication, permanent easement, or temporary easement as determined and shown on the right of way plan and plat furnished by the State.</w:t>
      </w:r>
    </w:p>
    <w:p w14:paraId="2758C23A" w14:textId="77777777" w:rsidR="00A00611" w:rsidRPr="00A00611" w:rsidRDefault="00B87412"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A00611">
        <w:rPr>
          <w:rFonts w:asciiTheme="minorHAnsi" w:eastAsiaTheme="minorHAnsi" w:hAnsiTheme="minorHAnsi" w:cs="Arial"/>
          <w:snapToGrid w:val="0"/>
        </w:rPr>
        <w:t xml:space="preserve">The Appraisal Report may require the Appraiser to perform work utilizing the State’s Land Acquisition System (LAS) and will require input into the system, such as retrieving parcel information such as title work, plat and appraisal, as well as uploading of documents and utilizing the system to produce work documents such as, but not limited to, Appraisal Reports, </w:t>
      </w:r>
      <w:r w:rsidR="0067495C" w:rsidRPr="00A00611">
        <w:rPr>
          <w:rFonts w:asciiTheme="minorHAnsi" w:eastAsiaTheme="minorHAnsi" w:hAnsiTheme="minorHAnsi" w:cs="Arial"/>
          <w:snapToGrid w:val="0"/>
        </w:rPr>
        <w:t xml:space="preserve">comparable sales brochures, </w:t>
      </w:r>
      <w:r w:rsidRPr="00A00611">
        <w:rPr>
          <w:rFonts w:asciiTheme="minorHAnsi" w:eastAsiaTheme="minorHAnsi" w:hAnsiTheme="minorHAnsi" w:cs="Arial"/>
          <w:snapToGrid w:val="0"/>
        </w:rPr>
        <w:t>and other valuation documents/letters/</w:t>
      </w:r>
      <w:r w:rsidR="00672117" w:rsidRPr="00A00611">
        <w:rPr>
          <w:rFonts w:asciiTheme="minorHAnsi" w:eastAsiaTheme="minorHAnsi" w:hAnsiTheme="minorHAnsi" w:cs="Arial"/>
          <w:snapToGrid w:val="0"/>
        </w:rPr>
        <w:t xml:space="preserve"> </w:t>
      </w:r>
      <w:r w:rsidRPr="00A00611">
        <w:rPr>
          <w:rFonts w:asciiTheme="minorHAnsi" w:eastAsiaTheme="minorHAnsi" w:hAnsiTheme="minorHAnsi" w:cs="Arial"/>
          <w:snapToGrid w:val="0"/>
        </w:rPr>
        <w:t>correspondence required.</w:t>
      </w:r>
    </w:p>
    <w:p w14:paraId="6AF60993" w14:textId="77777777" w:rsidR="00A00611" w:rsidRDefault="00B82C19"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 xml:space="preserve">The Appraisal Report will require the Appraiser to make a detailed inspection of the properties and complete any investigations and studies necessary to derive sound conclusions for the preparation of appraisal reports.  </w:t>
      </w:r>
    </w:p>
    <w:p w14:paraId="2A59875B" w14:textId="77777777" w:rsidR="00A00611" w:rsidRDefault="00B82C19"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The Appraisal Report will require the Appraiser to prepare a comparable sales brochure in accordance with the LAPPM for each project, as requested by the State.</w:t>
      </w:r>
    </w:p>
    <w:p w14:paraId="6C9BF959" w14:textId="77777777" w:rsidR="00A00611" w:rsidRDefault="00B82C19"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The Appraisal Report will require the Appraiser to provide a detailed narrative analysis, a land only and/or improved sales comparison grid is not required but is an option for the Appraiser to use.</w:t>
      </w:r>
    </w:p>
    <w:p w14:paraId="67031A2F" w14:textId="77777777" w:rsidR="00A00611" w:rsidRDefault="00B82C19"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The Appraisal Report will require the Appraiser to include land and improvement allocations in the comparable sales data section of all appraisals, as requested by the State.</w:t>
      </w:r>
    </w:p>
    <w:p w14:paraId="729DB8CC" w14:textId="77777777" w:rsidR="00A00611" w:rsidRDefault="00B82C19"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A00611">
        <w:rPr>
          <w:rFonts w:asciiTheme="minorHAnsi" w:hAnsiTheme="minorHAnsi" w:cs="Arial"/>
          <w:snapToGrid w:val="0"/>
          <w:color w:val="000000"/>
        </w:rPr>
        <w:lastRenderedPageBreak/>
        <w:t>On parcels that require the acquisition of a residence, the Appraisal Report may require the Appraiser to perform additional analysis to determine an allocated value for the residence and home site (carve out) as separate from the whole parcel to be acquired.  This would be needed for relocation purposes and is not to be included in the appraisal report.  The cost for the additional appraisal analysis will be included in the price established in the work order for that Appraisal Report.</w:t>
      </w:r>
    </w:p>
    <w:p w14:paraId="5EC6F1B4" w14:textId="77777777" w:rsidR="00A00611" w:rsidRDefault="00B82C19"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A00611">
        <w:rPr>
          <w:rFonts w:asciiTheme="minorHAnsi" w:hAnsiTheme="minorHAnsi" w:cs="Arial"/>
          <w:snapToGrid w:val="0"/>
          <w:color w:val="000000"/>
        </w:rPr>
        <w:t>It may be necessary for a completed appraisal report to be updated for condemnation purposes or revised due to a change in the Right of Way (ROW) plat or due to new information provided by the State.  These updates or revisions will be assigned to the Appraiser in a separate work order as the need arises.  An Appraiser’s revision of the appraisal due to the Review Appraiser’s comments or corrections does not constitute an update or revision that would necessitate a separate work order.</w:t>
      </w:r>
    </w:p>
    <w:p w14:paraId="56B46953" w14:textId="5A6E6EC6" w:rsidR="00B82C19" w:rsidRPr="002418F2" w:rsidRDefault="00B82C19" w:rsidP="00A00611">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A00611">
        <w:rPr>
          <w:rFonts w:asciiTheme="minorHAnsi" w:eastAsiaTheme="minorHAnsi" w:hAnsiTheme="minorHAnsi" w:cs="Arial"/>
          <w:snapToGrid w:val="0"/>
        </w:rPr>
        <w:t>See Section 2 Table B for additional information on the pay items proposed to do the work.</w:t>
      </w:r>
    </w:p>
    <w:p w14:paraId="718A43D8" w14:textId="77777777" w:rsidR="002418F2" w:rsidRPr="00A00611" w:rsidRDefault="002418F2" w:rsidP="002418F2">
      <w:pPr>
        <w:pStyle w:val="ListParagraph"/>
        <w:tabs>
          <w:tab w:val="left" w:pos="2160"/>
        </w:tabs>
        <w:spacing w:beforeLines="240" w:before="576" w:afterLines="200" w:after="480" w:line="23" w:lineRule="atLeast"/>
        <w:ind w:left="3600"/>
        <w:contextualSpacing/>
        <w:jc w:val="both"/>
        <w:rPr>
          <w:rFonts w:asciiTheme="minorHAnsi" w:hAnsiTheme="minorHAnsi" w:cs="Arial"/>
          <w:snapToGrid w:val="0"/>
          <w:color w:val="000000"/>
        </w:rPr>
      </w:pPr>
    </w:p>
    <w:p w14:paraId="674ACF02" w14:textId="77777777" w:rsidR="00156026" w:rsidRPr="00156026" w:rsidRDefault="00CD4DAA" w:rsidP="00156026">
      <w:pPr>
        <w:pStyle w:val="ListParagraph"/>
        <w:numPr>
          <w:ilvl w:val="2"/>
          <w:numId w:val="42"/>
        </w:numPr>
        <w:tabs>
          <w:tab w:val="left" w:pos="2160"/>
        </w:tabs>
        <w:spacing w:beforeLines="240" w:before="576" w:afterLines="200" w:after="480" w:line="23" w:lineRule="atLeast"/>
        <w:contextualSpacing/>
        <w:jc w:val="both"/>
        <w:rPr>
          <w:rFonts w:asciiTheme="minorHAnsi" w:eastAsiaTheme="minorHAnsi" w:hAnsiTheme="minorHAnsi" w:cs="Arial"/>
          <w:snapToGrid w:val="0"/>
        </w:rPr>
      </w:pPr>
      <w:r w:rsidRPr="002418F2">
        <w:rPr>
          <w:rFonts w:asciiTheme="minorHAnsi" w:eastAsiaTheme="minorHAnsi" w:hAnsiTheme="minorHAnsi" w:cs="Arial"/>
          <w:b/>
          <w:bCs/>
          <w:snapToGrid w:val="0"/>
        </w:rPr>
        <w:t>APPRAISER</w:t>
      </w:r>
      <w:r w:rsidRPr="002418F2">
        <w:rPr>
          <w:rFonts w:asciiTheme="minorHAnsi" w:eastAsiaTheme="minorHAnsi" w:hAnsiTheme="minorHAnsi" w:cs="Arial"/>
          <w:snapToGrid w:val="0"/>
        </w:rPr>
        <w:t xml:space="preserve"> -</w:t>
      </w:r>
      <w:r w:rsidR="00CD113C" w:rsidRPr="002418F2">
        <w:rPr>
          <w:rFonts w:asciiTheme="minorHAnsi" w:hAnsiTheme="minorHAnsi" w:cs="Arial"/>
          <w:snapToGrid w:val="0"/>
          <w:color w:val="000000"/>
        </w:rPr>
        <w:t xml:space="preserve"> The Vendor shall establish an Appraiser position whereby this individual shall be responsible for </w:t>
      </w:r>
      <w:r w:rsidR="00B766C4" w:rsidRPr="002418F2">
        <w:rPr>
          <w:rFonts w:asciiTheme="minorHAnsi" w:hAnsiTheme="minorHAnsi" w:cs="Arial"/>
          <w:snapToGrid w:val="0"/>
          <w:color w:val="000000"/>
        </w:rPr>
        <w:t>the Appraisal Report</w:t>
      </w:r>
      <w:r w:rsidR="00CD113C" w:rsidRPr="002418F2">
        <w:rPr>
          <w:rFonts w:asciiTheme="minorHAnsi" w:hAnsiTheme="minorHAnsi" w:cs="Arial"/>
          <w:snapToGrid w:val="0"/>
          <w:color w:val="000000"/>
        </w:rPr>
        <w:t xml:space="preserve"> related activities assigned by the Department and must consider the following:</w:t>
      </w:r>
    </w:p>
    <w:p w14:paraId="13C6B4D0" w14:textId="77777777" w:rsidR="00156026" w:rsidRPr="00156026" w:rsidRDefault="00156026" w:rsidP="00156026">
      <w:pPr>
        <w:pStyle w:val="ListParagraph"/>
        <w:tabs>
          <w:tab w:val="left" w:pos="2160"/>
        </w:tabs>
        <w:spacing w:beforeLines="240" w:before="576" w:afterLines="200" w:after="480" w:line="23" w:lineRule="atLeast"/>
        <w:ind w:left="2160"/>
        <w:contextualSpacing/>
        <w:jc w:val="both"/>
        <w:rPr>
          <w:rFonts w:asciiTheme="minorHAnsi" w:eastAsiaTheme="minorHAnsi" w:hAnsiTheme="minorHAnsi" w:cs="Arial"/>
          <w:snapToGrid w:val="0"/>
        </w:rPr>
      </w:pPr>
    </w:p>
    <w:p w14:paraId="0B4B1210" w14:textId="1A757E0E" w:rsidR="00156026" w:rsidRPr="00156026" w:rsidRDefault="00CD113C" w:rsidP="00156026">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156026">
        <w:rPr>
          <w:rFonts w:asciiTheme="minorHAnsi" w:hAnsiTheme="minorHAnsi" w:cs="Arial"/>
          <w:snapToGrid w:val="0"/>
          <w:color w:val="000000"/>
        </w:rPr>
        <w:t xml:space="preserve">The Vendor shall provide at </w:t>
      </w:r>
      <w:r w:rsidRPr="00052883">
        <w:rPr>
          <w:rFonts w:asciiTheme="minorHAnsi" w:hAnsiTheme="minorHAnsi" w:cs="Arial"/>
          <w:snapToGrid w:val="0"/>
          <w:color w:val="000000"/>
        </w:rPr>
        <w:t>least 2</w:t>
      </w:r>
      <w:r w:rsidR="00C14B0E" w:rsidRPr="00052883">
        <w:rPr>
          <w:rFonts w:asciiTheme="minorHAnsi" w:hAnsiTheme="minorHAnsi" w:cs="Arial"/>
          <w:snapToGrid w:val="0"/>
          <w:color w:val="000000"/>
        </w:rPr>
        <w:t xml:space="preserve"> </w:t>
      </w:r>
      <w:r w:rsidRPr="00052883">
        <w:rPr>
          <w:rFonts w:asciiTheme="minorHAnsi" w:hAnsiTheme="minorHAnsi" w:cs="Arial"/>
          <w:snapToGrid w:val="0"/>
          <w:color w:val="000000"/>
        </w:rPr>
        <w:t xml:space="preserve">individuals to perform the </w:t>
      </w:r>
      <w:r w:rsidR="00B766C4" w:rsidRPr="00052883">
        <w:rPr>
          <w:rFonts w:asciiTheme="minorHAnsi" w:hAnsiTheme="minorHAnsi" w:cs="Arial"/>
          <w:snapToGrid w:val="0"/>
          <w:color w:val="000000"/>
        </w:rPr>
        <w:t>Appraisal Reports</w:t>
      </w:r>
      <w:r w:rsidRPr="00052883">
        <w:rPr>
          <w:rFonts w:asciiTheme="minorHAnsi" w:hAnsiTheme="minorHAnsi" w:cs="Arial"/>
          <w:snapToGrid w:val="0"/>
          <w:color w:val="000000"/>
        </w:rPr>
        <w:t xml:space="preserve"> required per this contract with at</w:t>
      </w:r>
      <w:r w:rsidRPr="00156026">
        <w:rPr>
          <w:rFonts w:asciiTheme="minorHAnsi" w:hAnsiTheme="minorHAnsi" w:cs="Arial"/>
          <w:snapToGrid w:val="0"/>
          <w:color w:val="000000"/>
        </w:rPr>
        <w:t xml:space="preserve"> least 5 years of knowledge and experience in negotiating parcels of land needed for a highway project under threat of eminent domain on State projects and Local Public Agency projects, utilizing federal funding.</w:t>
      </w:r>
    </w:p>
    <w:p w14:paraId="4F29BA58" w14:textId="32EB0D29" w:rsidR="00156026" w:rsidRPr="00156026" w:rsidRDefault="00CD113C" w:rsidP="00156026">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156026">
        <w:rPr>
          <w:rFonts w:asciiTheme="minorHAnsi" w:eastAsiaTheme="minorEastAsia" w:hAnsiTheme="minorHAnsi" w:cs="Arial"/>
          <w:snapToGrid w:val="0"/>
        </w:rPr>
        <w:t xml:space="preserve">The </w:t>
      </w:r>
      <w:r w:rsidR="00B766C4" w:rsidRPr="00156026">
        <w:rPr>
          <w:rFonts w:asciiTheme="minorHAnsi" w:eastAsiaTheme="minorEastAsia" w:hAnsiTheme="minorHAnsi" w:cs="Arial"/>
          <w:snapToGrid w:val="0"/>
        </w:rPr>
        <w:t>Appraiser</w:t>
      </w:r>
      <w:r w:rsidRPr="00156026">
        <w:rPr>
          <w:rFonts w:asciiTheme="minorHAnsi" w:eastAsiaTheme="minorEastAsia" w:hAnsiTheme="minorHAnsi" w:cs="Arial"/>
          <w:snapToGrid w:val="0"/>
        </w:rPr>
        <w:t xml:space="preserve"> shall be on the State’s Fee/Specialty Agent </w:t>
      </w:r>
      <w:r w:rsidR="00B766C4" w:rsidRPr="00156026">
        <w:rPr>
          <w:rFonts w:asciiTheme="minorHAnsi" w:eastAsiaTheme="minorEastAsia" w:hAnsiTheme="minorHAnsi" w:cs="Arial"/>
          <w:snapToGrid w:val="0"/>
        </w:rPr>
        <w:t>Appraiser</w:t>
      </w:r>
      <w:r w:rsidRPr="00156026">
        <w:rPr>
          <w:rFonts w:asciiTheme="minorHAnsi" w:eastAsiaTheme="minorEastAsia" w:hAnsiTheme="minorHAnsi" w:cs="Arial"/>
          <w:snapToGrid w:val="0"/>
        </w:rPr>
        <w:t xml:space="preserve"> list in accordance with the LAPPM.</w:t>
      </w:r>
      <w:r w:rsidR="0079423E" w:rsidRPr="00156026">
        <w:rPr>
          <w:rFonts w:asciiTheme="minorHAnsi" w:eastAsiaTheme="minorEastAsia" w:hAnsiTheme="minorHAnsi" w:cs="Arial"/>
          <w:snapToGrid w:val="0"/>
        </w:rPr>
        <w:t xml:space="preserve"> </w:t>
      </w:r>
      <w:r w:rsidRPr="00156026">
        <w:rPr>
          <w:snapToGrid w:val="0"/>
        </w:rPr>
        <w:t>The main duties/</w:t>
      </w:r>
      <w:r w:rsidR="00D8663F" w:rsidRPr="00156026">
        <w:rPr>
          <w:snapToGrid w:val="0"/>
        </w:rPr>
        <w:t>responsibilities of</w:t>
      </w:r>
      <w:r w:rsidRPr="00156026">
        <w:rPr>
          <w:snapToGrid w:val="0"/>
        </w:rPr>
        <w:t xml:space="preserve"> the </w:t>
      </w:r>
      <w:r w:rsidR="00D8663F" w:rsidRPr="00156026">
        <w:rPr>
          <w:snapToGrid w:val="0"/>
        </w:rPr>
        <w:t>Appraiser</w:t>
      </w:r>
      <w:r w:rsidRPr="00156026">
        <w:rPr>
          <w:snapToGrid w:val="0"/>
        </w:rPr>
        <w:t xml:space="preserve"> are listed but not limited to those stated in Section</w:t>
      </w:r>
      <w:r w:rsidR="0081504E" w:rsidRPr="00156026">
        <w:rPr>
          <w:snapToGrid w:val="0"/>
        </w:rPr>
        <w:t xml:space="preserve"> 1.</w:t>
      </w:r>
      <w:r w:rsidR="00C4117A">
        <w:rPr>
          <w:snapToGrid w:val="0"/>
        </w:rPr>
        <w:t>2.4.</w:t>
      </w:r>
      <w:r w:rsidRPr="00156026">
        <w:rPr>
          <w:snapToGrid w:val="0"/>
        </w:rPr>
        <w:t xml:space="preserve"> </w:t>
      </w:r>
    </w:p>
    <w:p w14:paraId="205D3234" w14:textId="77777777" w:rsidR="00C4117A" w:rsidRPr="00C4117A" w:rsidRDefault="00CD113C" w:rsidP="00C4117A">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156026">
        <w:rPr>
          <w:rFonts w:asciiTheme="minorHAnsi" w:eastAsiaTheme="minorHAnsi" w:hAnsiTheme="minorHAnsi" w:cs="Arial"/>
          <w:snapToGrid w:val="0"/>
          <w:color w:val="000000"/>
        </w:rPr>
        <w:t xml:space="preserve">The </w:t>
      </w:r>
      <w:r w:rsidR="00D8663F" w:rsidRPr="00156026">
        <w:rPr>
          <w:rFonts w:asciiTheme="minorHAnsi" w:eastAsiaTheme="minorHAnsi" w:hAnsiTheme="minorHAnsi" w:cs="Arial"/>
          <w:snapToGrid w:val="0"/>
          <w:color w:val="000000"/>
        </w:rPr>
        <w:t>Appraiser</w:t>
      </w:r>
      <w:r w:rsidRPr="00156026">
        <w:rPr>
          <w:rFonts w:asciiTheme="minorHAnsi" w:eastAsiaTheme="minorHAnsi" w:hAnsiTheme="minorHAnsi" w:cs="Arial"/>
          <w:snapToGrid w:val="0"/>
          <w:color w:val="000000"/>
        </w:rPr>
        <w:t xml:space="preserve"> must produce a quality product.</w:t>
      </w:r>
    </w:p>
    <w:p w14:paraId="5BC293AB" w14:textId="77777777" w:rsidR="00C4117A" w:rsidRDefault="00CD113C" w:rsidP="00C4117A">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C4117A">
        <w:rPr>
          <w:rFonts w:asciiTheme="minorHAnsi" w:eastAsiaTheme="minorHAnsi" w:hAnsiTheme="minorHAnsi" w:cs="Arial"/>
          <w:snapToGrid w:val="0"/>
        </w:rPr>
        <w:t xml:space="preserve">The </w:t>
      </w:r>
      <w:r w:rsidR="00D8663F" w:rsidRPr="00C4117A">
        <w:rPr>
          <w:rFonts w:asciiTheme="minorHAnsi" w:eastAsiaTheme="minorHAnsi" w:hAnsiTheme="minorHAnsi" w:cs="Arial"/>
          <w:snapToGrid w:val="0"/>
        </w:rPr>
        <w:t>Appraiser</w:t>
      </w:r>
      <w:r w:rsidRPr="00C4117A">
        <w:rPr>
          <w:rFonts w:asciiTheme="minorHAnsi" w:eastAsiaTheme="minorHAnsi" w:hAnsiTheme="minorHAnsi" w:cs="Arial"/>
          <w:snapToGrid w:val="0"/>
        </w:rPr>
        <w:t xml:space="preserve"> is responsible for the </w:t>
      </w:r>
      <w:r w:rsidR="00D72069" w:rsidRPr="00C4117A">
        <w:rPr>
          <w:rFonts w:asciiTheme="minorHAnsi" w:eastAsiaTheme="minorHAnsi" w:hAnsiTheme="minorHAnsi" w:cs="Arial"/>
          <w:snapToGrid w:val="0"/>
        </w:rPr>
        <w:t>all Appraisal Reports</w:t>
      </w:r>
      <w:r w:rsidRPr="00C4117A">
        <w:rPr>
          <w:rFonts w:asciiTheme="minorHAnsi" w:eastAsiaTheme="minorHAnsi" w:hAnsiTheme="minorHAnsi" w:cs="Arial"/>
          <w:snapToGrid w:val="0"/>
        </w:rPr>
        <w:t xml:space="preserve"> assigned to him/her and needed for </w:t>
      </w:r>
      <w:r w:rsidRPr="00C4117A">
        <w:rPr>
          <w:rFonts w:asciiTheme="minorHAnsi" w:eastAsiaTheme="minorHAnsi" w:hAnsiTheme="minorHAnsi" w:cs="Arial"/>
          <w:snapToGrid w:val="0"/>
          <w:color w:val="000000"/>
        </w:rPr>
        <w:t xml:space="preserve">State </w:t>
      </w:r>
      <w:r w:rsidRPr="00C4117A">
        <w:rPr>
          <w:rFonts w:asciiTheme="minorHAnsi" w:eastAsiaTheme="minorHAnsi" w:hAnsiTheme="minorHAnsi" w:cs="Arial"/>
          <w:snapToGrid w:val="0"/>
        </w:rPr>
        <w:t>projects.</w:t>
      </w:r>
    </w:p>
    <w:p w14:paraId="7140377B" w14:textId="77777777" w:rsidR="00C4117A" w:rsidRPr="00C4117A" w:rsidRDefault="00CD113C" w:rsidP="00C4117A">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C4117A">
        <w:rPr>
          <w:rFonts w:asciiTheme="minorHAnsi" w:eastAsiaTheme="minorHAnsi" w:hAnsiTheme="minorHAnsi" w:cs="Arial"/>
          <w:snapToGrid w:val="0"/>
          <w:color w:val="000000"/>
        </w:rPr>
        <w:t xml:space="preserve">The </w:t>
      </w:r>
      <w:r w:rsidR="00D72069" w:rsidRPr="00C4117A">
        <w:rPr>
          <w:rFonts w:asciiTheme="minorHAnsi" w:eastAsiaTheme="minorHAnsi" w:hAnsiTheme="minorHAnsi" w:cs="Arial"/>
          <w:snapToGrid w:val="0"/>
          <w:color w:val="000000"/>
        </w:rPr>
        <w:t>Appraiser</w:t>
      </w:r>
      <w:r w:rsidRPr="00C4117A">
        <w:rPr>
          <w:rFonts w:asciiTheme="minorHAnsi" w:eastAsiaTheme="minorHAnsi" w:hAnsiTheme="minorHAnsi" w:cs="Arial"/>
          <w:snapToGrid w:val="0"/>
          <w:color w:val="000000"/>
        </w:rPr>
        <w:t xml:space="preserve"> must establish schedules for </w:t>
      </w:r>
      <w:r w:rsidR="00D72069" w:rsidRPr="00C4117A">
        <w:rPr>
          <w:rFonts w:asciiTheme="minorHAnsi" w:eastAsiaTheme="minorHAnsi" w:hAnsiTheme="minorHAnsi" w:cs="Arial"/>
          <w:snapToGrid w:val="0"/>
          <w:color w:val="000000"/>
        </w:rPr>
        <w:t xml:space="preserve">completion of each Appraisal Report </w:t>
      </w:r>
      <w:r w:rsidR="00567331" w:rsidRPr="00C4117A">
        <w:rPr>
          <w:rFonts w:asciiTheme="minorHAnsi" w:eastAsiaTheme="minorHAnsi" w:hAnsiTheme="minorHAnsi" w:cs="Arial"/>
          <w:snapToGrid w:val="0"/>
          <w:color w:val="000000"/>
        </w:rPr>
        <w:t xml:space="preserve">assigned, </w:t>
      </w:r>
      <w:r w:rsidRPr="00C4117A">
        <w:rPr>
          <w:rFonts w:asciiTheme="minorHAnsi" w:eastAsiaTheme="minorHAnsi" w:hAnsiTheme="minorHAnsi" w:cs="Arial"/>
          <w:snapToGrid w:val="0"/>
          <w:color w:val="000000"/>
        </w:rPr>
        <w:t>with an anticipated tentative parcel acquired date in mind, to be provided to the Project Manager and/or Stat</w:t>
      </w:r>
      <w:r w:rsidR="007F700F" w:rsidRPr="00C4117A">
        <w:rPr>
          <w:rFonts w:asciiTheme="minorHAnsi" w:eastAsiaTheme="minorHAnsi" w:hAnsiTheme="minorHAnsi" w:cs="Arial"/>
          <w:snapToGrid w:val="0"/>
          <w:color w:val="000000"/>
        </w:rPr>
        <w:t>e</w:t>
      </w:r>
      <w:r w:rsidRPr="00C4117A">
        <w:rPr>
          <w:rFonts w:asciiTheme="minorHAnsi" w:eastAsiaTheme="minorHAnsi" w:hAnsiTheme="minorHAnsi" w:cs="Arial"/>
          <w:snapToGrid w:val="0"/>
          <w:color w:val="000000"/>
        </w:rPr>
        <w:t>.</w:t>
      </w:r>
    </w:p>
    <w:p w14:paraId="571BA5F9" w14:textId="77777777" w:rsidR="00C4117A" w:rsidRDefault="00CD113C" w:rsidP="00C4117A">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C4117A">
        <w:rPr>
          <w:rFonts w:asciiTheme="minorHAnsi" w:eastAsiaTheme="minorHAnsi" w:hAnsiTheme="minorHAnsi" w:cs="Arial"/>
          <w:snapToGrid w:val="0"/>
        </w:rPr>
        <w:t xml:space="preserve">The </w:t>
      </w:r>
      <w:r w:rsidR="007F700F" w:rsidRPr="00C4117A">
        <w:rPr>
          <w:rFonts w:asciiTheme="minorHAnsi" w:eastAsiaTheme="minorHAnsi" w:hAnsiTheme="minorHAnsi" w:cs="Arial"/>
          <w:snapToGrid w:val="0"/>
        </w:rPr>
        <w:t>Appraiser</w:t>
      </w:r>
      <w:r w:rsidRPr="00C4117A">
        <w:rPr>
          <w:rFonts w:asciiTheme="minorHAnsi" w:eastAsiaTheme="minorHAnsi" w:hAnsiTheme="minorHAnsi" w:cs="Arial"/>
          <w:snapToGrid w:val="0"/>
        </w:rPr>
        <w:t xml:space="preserve"> may request or be asked by the State to attend project meetings when needed to discuss the overall project scope and/or specific parcel issues with necessary department staff, of which work shall be considered part of </w:t>
      </w:r>
      <w:r w:rsidR="003F5D8A" w:rsidRPr="00C4117A">
        <w:rPr>
          <w:rFonts w:asciiTheme="minorHAnsi" w:eastAsiaTheme="minorHAnsi" w:hAnsiTheme="minorHAnsi" w:cs="Arial"/>
          <w:snapToGrid w:val="0"/>
        </w:rPr>
        <w:t>an Appraisal Report</w:t>
      </w:r>
      <w:r w:rsidRPr="00C4117A">
        <w:rPr>
          <w:rFonts w:asciiTheme="minorHAnsi" w:eastAsiaTheme="minorHAnsi" w:hAnsiTheme="minorHAnsi" w:cs="Arial"/>
          <w:snapToGrid w:val="0"/>
        </w:rPr>
        <w:t>.</w:t>
      </w:r>
    </w:p>
    <w:p w14:paraId="15E0EC67" w14:textId="77777777" w:rsidR="004D17EA" w:rsidRPr="004D17EA" w:rsidRDefault="003F5D8A" w:rsidP="004D17EA">
      <w:pPr>
        <w:pStyle w:val="ListParagraph"/>
        <w:numPr>
          <w:ilvl w:val="3"/>
          <w:numId w:val="42"/>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C4117A">
        <w:rPr>
          <w:rFonts w:asciiTheme="minorHAnsi" w:eastAsiaTheme="minorEastAsia" w:hAnsiTheme="minorHAnsi" w:cs="Arial"/>
          <w:snapToGrid w:val="0"/>
        </w:rPr>
        <w:t>Appraiser</w:t>
      </w:r>
      <w:r w:rsidR="00CD113C" w:rsidRPr="00C4117A">
        <w:rPr>
          <w:rFonts w:asciiTheme="minorHAnsi" w:eastAsiaTheme="minorEastAsia" w:hAnsiTheme="minorHAnsi" w:cs="Arial"/>
          <w:snapToGrid w:val="0"/>
        </w:rPr>
        <w:t xml:space="preserve"> duties that are not included in the work required to </w:t>
      </w:r>
      <w:r w:rsidRPr="00C4117A">
        <w:rPr>
          <w:rFonts w:asciiTheme="minorHAnsi" w:eastAsiaTheme="minorEastAsia" w:hAnsiTheme="minorHAnsi" w:cs="Arial"/>
          <w:snapToGrid w:val="0"/>
        </w:rPr>
        <w:t>complete an Appraisal Report</w:t>
      </w:r>
      <w:r w:rsidR="00CD113C" w:rsidRPr="00C4117A">
        <w:rPr>
          <w:rFonts w:asciiTheme="minorHAnsi" w:eastAsiaTheme="minorEastAsia" w:hAnsiTheme="minorHAnsi" w:cs="Arial"/>
          <w:snapToGrid w:val="0"/>
        </w:rPr>
        <w:t xml:space="preserve"> as defined in Section </w:t>
      </w:r>
      <w:r w:rsidR="00CE6901" w:rsidRPr="00CE6901">
        <w:rPr>
          <w:rFonts w:asciiTheme="minorHAnsi" w:eastAsiaTheme="minorEastAsia" w:hAnsiTheme="minorHAnsi" w:cs="Arial"/>
          <w:snapToGrid w:val="0"/>
        </w:rPr>
        <w:t>1.2.4</w:t>
      </w:r>
      <w:r w:rsidR="00B4122D" w:rsidRPr="00CE6901">
        <w:rPr>
          <w:rFonts w:asciiTheme="minorHAnsi" w:eastAsiaTheme="minorEastAsia" w:hAnsiTheme="minorHAnsi" w:cs="Arial"/>
          <w:snapToGrid w:val="0"/>
        </w:rPr>
        <w:t>.</w:t>
      </w:r>
      <w:r w:rsidR="00CD113C" w:rsidRPr="00C4117A">
        <w:rPr>
          <w:rFonts w:asciiTheme="minorHAnsi" w:eastAsiaTheme="minorEastAsia" w:hAnsiTheme="minorHAnsi" w:cs="Arial"/>
          <w:snapToGrid w:val="0"/>
        </w:rPr>
        <w:t xml:space="preserve">, shall be paid at an hourly rate.   </w:t>
      </w:r>
      <w:r w:rsidR="00D34B6D" w:rsidRPr="00C4117A">
        <w:rPr>
          <w:rFonts w:asciiTheme="minorHAnsi" w:eastAsiaTheme="minorEastAsia" w:hAnsiTheme="minorHAnsi" w:cs="Arial"/>
          <w:snapToGrid w:val="0"/>
        </w:rPr>
        <w:t>Some of t</w:t>
      </w:r>
      <w:r w:rsidR="00CD113C" w:rsidRPr="00C4117A">
        <w:rPr>
          <w:rFonts w:asciiTheme="minorHAnsi" w:eastAsiaTheme="minorEastAsia" w:hAnsiTheme="minorHAnsi" w:cs="Arial"/>
          <w:snapToGrid w:val="0"/>
        </w:rPr>
        <w:t>hese duties are listed below:</w:t>
      </w:r>
    </w:p>
    <w:p w14:paraId="25ED0D89" w14:textId="77777777" w:rsidR="00794CC9" w:rsidRDefault="00705C83" w:rsidP="00B52E70">
      <w:pPr>
        <w:pStyle w:val="ListParagraph"/>
        <w:tabs>
          <w:tab w:val="left" w:pos="2160"/>
        </w:tabs>
        <w:spacing w:beforeLines="240" w:before="576" w:afterLines="200" w:after="480" w:line="23" w:lineRule="atLeast"/>
        <w:ind w:left="5040" w:hanging="1440"/>
        <w:contextualSpacing/>
        <w:rPr>
          <w:rFonts w:asciiTheme="minorHAnsi" w:eastAsiaTheme="minorHAnsi" w:hAnsiTheme="minorHAnsi" w:cs="Arial"/>
          <w:snapToGrid w:val="0"/>
        </w:rPr>
      </w:pPr>
      <w:r w:rsidRPr="00794CC9">
        <w:rPr>
          <w:rFonts w:asciiTheme="minorHAnsi" w:eastAsiaTheme="minorHAnsi" w:hAnsiTheme="minorHAnsi" w:cs="Arial"/>
          <w:b/>
          <w:bCs/>
          <w:snapToGrid w:val="0"/>
        </w:rPr>
        <w:lastRenderedPageBreak/>
        <w:t>1.2.5.7.1</w:t>
      </w:r>
      <w:r>
        <w:rPr>
          <w:rFonts w:asciiTheme="minorHAnsi" w:eastAsiaTheme="minorHAnsi" w:hAnsiTheme="minorHAnsi" w:cs="Arial"/>
          <w:snapToGrid w:val="0"/>
        </w:rPr>
        <w:tab/>
      </w:r>
      <w:r w:rsidR="00CD113C" w:rsidRPr="004D17EA">
        <w:rPr>
          <w:rFonts w:asciiTheme="minorHAnsi" w:eastAsiaTheme="minorHAnsi" w:hAnsiTheme="minorHAnsi" w:cs="Arial"/>
          <w:snapToGrid w:val="0"/>
        </w:rPr>
        <w:t>If requested, attendance at a State public project meeting/hearing to assist district land acquisition staff.</w:t>
      </w:r>
    </w:p>
    <w:p w14:paraId="46E4F3EF" w14:textId="066B32C6" w:rsidR="00CD4DAA" w:rsidRPr="00B96DF0" w:rsidRDefault="00CD113C" w:rsidP="00B96DF0">
      <w:pPr>
        <w:pStyle w:val="ListParagraph"/>
        <w:tabs>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794CC9">
        <w:rPr>
          <w:rFonts w:asciiTheme="minorHAnsi" w:eastAsiaTheme="minorHAnsi" w:hAnsiTheme="minorHAnsi" w:cs="Arial"/>
          <w:b/>
          <w:bCs/>
          <w:snapToGrid w:val="0"/>
        </w:rPr>
        <w:t>1.</w:t>
      </w:r>
      <w:r w:rsidR="00794CC9" w:rsidRPr="00794CC9">
        <w:rPr>
          <w:rFonts w:asciiTheme="minorHAnsi" w:eastAsiaTheme="minorHAnsi" w:hAnsiTheme="minorHAnsi" w:cs="Arial"/>
          <w:b/>
          <w:bCs/>
          <w:snapToGrid w:val="0"/>
        </w:rPr>
        <w:t>2</w:t>
      </w:r>
      <w:r w:rsidR="00AC4E73" w:rsidRPr="00794CC9">
        <w:rPr>
          <w:rFonts w:asciiTheme="minorHAnsi" w:eastAsiaTheme="minorHAnsi" w:hAnsiTheme="minorHAnsi" w:cs="Arial"/>
          <w:b/>
          <w:bCs/>
          <w:snapToGrid w:val="0"/>
        </w:rPr>
        <w:t>.5.</w:t>
      </w:r>
      <w:r w:rsidR="00DD6D40" w:rsidRPr="00794CC9">
        <w:rPr>
          <w:rFonts w:asciiTheme="minorHAnsi" w:eastAsiaTheme="minorHAnsi" w:hAnsiTheme="minorHAnsi" w:cs="Arial"/>
          <w:b/>
          <w:bCs/>
          <w:snapToGrid w:val="0"/>
        </w:rPr>
        <w:t>7</w:t>
      </w:r>
      <w:r w:rsidR="00AC4E73" w:rsidRPr="00794CC9">
        <w:rPr>
          <w:rFonts w:asciiTheme="minorHAnsi" w:eastAsiaTheme="minorHAnsi" w:hAnsiTheme="minorHAnsi" w:cs="Arial"/>
          <w:b/>
          <w:bCs/>
          <w:snapToGrid w:val="0"/>
        </w:rPr>
        <w:t>.2</w:t>
      </w:r>
      <w:r w:rsidRPr="00794CC9">
        <w:rPr>
          <w:rFonts w:asciiTheme="minorHAnsi" w:eastAsiaTheme="minorHAnsi" w:hAnsiTheme="minorHAnsi" w:cs="Arial"/>
          <w:b/>
          <w:bCs/>
          <w:snapToGrid w:val="0"/>
        </w:rPr>
        <w:t>.</w:t>
      </w:r>
      <w:r>
        <w:rPr>
          <w:rFonts w:asciiTheme="minorHAnsi" w:eastAsiaTheme="minorHAnsi" w:hAnsiTheme="minorHAnsi" w:cs="Arial"/>
          <w:snapToGrid w:val="0"/>
        </w:rPr>
        <w:tab/>
        <w:t>If parcel goes to condemnation, eminent domain court testimony/deposition is required as well as reasonable time needed to prepare for testimony such as phone calls/meetings with the Special Assistant Attorney General, attorney representing the Department in condemnation proceedings.</w:t>
      </w:r>
    </w:p>
    <w:p w14:paraId="02FA62D5" w14:textId="77777777" w:rsidR="00AE6373" w:rsidRDefault="00F900E8" w:rsidP="00AE6373">
      <w:pPr>
        <w:tabs>
          <w:tab w:val="left" w:pos="1800"/>
          <w:tab w:val="left" w:pos="2880"/>
        </w:tabs>
        <w:spacing w:beforeLines="240" w:before="576" w:afterLines="200" w:after="480" w:line="23" w:lineRule="atLeast"/>
        <w:ind w:left="2160" w:hanging="720"/>
        <w:contextualSpacing/>
        <w:jc w:val="both"/>
        <w:rPr>
          <w:rFonts w:asciiTheme="minorHAnsi" w:eastAsiaTheme="minorHAnsi" w:hAnsiTheme="minorHAnsi" w:cs="Arial"/>
          <w:b/>
          <w:snapToGrid w:val="0"/>
          <w:u w:val="single"/>
        </w:rPr>
      </w:pPr>
      <w:r>
        <w:rPr>
          <w:rFonts w:asciiTheme="minorHAnsi" w:eastAsiaTheme="minorHAnsi" w:hAnsiTheme="minorHAnsi" w:cs="Arial"/>
          <w:b/>
          <w:snapToGrid w:val="0"/>
        </w:rPr>
        <w:t>1.2.6.</w:t>
      </w:r>
      <w:r w:rsidR="00AD326B">
        <w:rPr>
          <w:rFonts w:asciiTheme="minorHAnsi" w:eastAsiaTheme="minorHAnsi" w:hAnsiTheme="minorHAnsi" w:cs="Arial"/>
          <w:b/>
          <w:snapToGrid w:val="0"/>
        </w:rPr>
        <w:tab/>
      </w:r>
      <w:r w:rsidR="00B82C19" w:rsidRPr="005E3547">
        <w:rPr>
          <w:rFonts w:asciiTheme="minorHAnsi" w:eastAsiaTheme="minorHAnsi" w:hAnsiTheme="minorHAnsi" w:cs="Arial"/>
          <w:b/>
          <w:snapToGrid w:val="0"/>
        </w:rPr>
        <w:t xml:space="preserve">REVIEW APPRAISAL CERTIFICATION REPORT </w:t>
      </w:r>
      <w:r w:rsidR="00B82C19" w:rsidRPr="005F7861">
        <w:rPr>
          <w:rFonts w:asciiTheme="minorHAnsi" w:eastAsiaTheme="minorHAnsi" w:hAnsiTheme="minorHAnsi" w:cs="Arial"/>
          <w:b/>
          <w:snapToGrid w:val="0"/>
        </w:rPr>
        <w:t xml:space="preserve">- </w:t>
      </w:r>
      <w:r w:rsidR="00B82C19" w:rsidRPr="005F7861">
        <w:rPr>
          <w:rFonts w:asciiTheme="minorHAnsi" w:hAnsiTheme="minorHAnsi" w:cs="Arial"/>
          <w:snapToGrid w:val="0"/>
          <w:color w:val="000000"/>
        </w:rPr>
        <w:t xml:space="preserve">The Vendor shall provide Review Appraisal Certification </w:t>
      </w:r>
      <w:r w:rsidR="00E14E4E">
        <w:rPr>
          <w:rFonts w:asciiTheme="minorHAnsi" w:hAnsiTheme="minorHAnsi" w:cs="Arial"/>
          <w:snapToGrid w:val="0"/>
          <w:color w:val="000000"/>
        </w:rPr>
        <w:t>R</w:t>
      </w:r>
      <w:r w:rsidR="00B82C19" w:rsidRPr="005F7861">
        <w:rPr>
          <w:rFonts w:asciiTheme="minorHAnsi" w:hAnsiTheme="minorHAnsi" w:cs="Arial"/>
          <w:snapToGrid w:val="0"/>
          <w:color w:val="000000"/>
        </w:rPr>
        <w:t xml:space="preserve">eports to be prepared in the format outlined </w:t>
      </w:r>
      <w:r w:rsidR="00BB1E28">
        <w:rPr>
          <w:rFonts w:asciiTheme="minorHAnsi" w:hAnsiTheme="minorHAnsi" w:cs="Arial"/>
          <w:snapToGrid w:val="0"/>
          <w:color w:val="000000"/>
        </w:rPr>
        <w:t xml:space="preserve">below </w:t>
      </w:r>
      <w:r w:rsidR="00B82C19" w:rsidRPr="005F7861">
        <w:rPr>
          <w:rFonts w:asciiTheme="minorHAnsi" w:hAnsiTheme="minorHAnsi" w:cs="Arial"/>
          <w:snapToGrid w:val="0"/>
          <w:color w:val="000000"/>
        </w:rPr>
        <w:t>and in accordance with the LAPPM and must consider the following:</w:t>
      </w:r>
    </w:p>
    <w:p w14:paraId="625E781A" w14:textId="1BC427BB" w:rsidR="00BE0459" w:rsidRDefault="00127677" w:rsidP="00BE0459">
      <w:pPr>
        <w:tabs>
          <w:tab w:val="left" w:pos="1800"/>
          <w:tab w:val="left" w:pos="2880"/>
        </w:tabs>
        <w:spacing w:beforeLines="240" w:before="576" w:afterLines="200" w:after="480" w:line="23" w:lineRule="atLeast"/>
        <w:ind w:left="3600" w:hanging="1440"/>
        <w:contextualSpacing/>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t>1.</w:t>
      </w:r>
      <w:r w:rsidRPr="00B52E70">
        <w:rPr>
          <w:rFonts w:asciiTheme="minorHAnsi" w:hAnsiTheme="minorHAnsi" w:cs="Arial"/>
          <w:b/>
          <w:snapToGrid w:val="0"/>
          <w:color w:val="000000"/>
        </w:rPr>
        <w:t>2.6.1.</w:t>
      </w:r>
      <w:r w:rsidRPr="002250D1">
        <w:rPr>
          <w:rFonts w:asciiTheme="minorHAnsi" w:hAnsiTheme="minorHAnsi" w:cs="Arial"/>
          <w:bCs/>
          <w:snapToGrid w:val="0"/>
          <w:color w:val="000000"/>
        </w:rPr>
        <w:tab/>
      </w:r>
      <w:r>
        <w:rPr>
          <w:rFonts w:asciiTheme="minorHAnsi" w:hAnsiTheme="minorHAnsi" w:cs="Arial"/>
          <w:snapToGrid w:val="0"/>
          <w:color w:val="000000"/>
        </w:rPr>
        <w:tab/>
      </w:r>
      <w:r w:rsidR="002C2DA7" w:rsidRPr="00AD326B">
        <w:rPr>
          <w:rFonts w:asciiTheme="minorHAnsi" w:hAnsiTheme="minorHAnsi" w:cs="Arial"/>
          <w:snapToGrid w:val="0"/>
          <w:color w:val="000000"/>
        </w:rPr>
        <w:t xml:space="preserve">The Vendor shall provide a “Review Appraiser Team” consisting of no less than </w:t>
      </w:r>
      <w:r w:rsidR="002C2DA7" w:rsidRPr="00052883">
        <w:rPr>
          <w:rFonts w:asciiTheme="minorHAnsi" w:hAnsiTheme="minorHAnsi" w:cs="Arial"/>
          <w:snapToGrid w:val="0"/>
          <w:color w:val="000000"/>
        </w:rPr>
        <w:t xml:space="preserve">2 </w:t>
      </w:r>
      <w:r w:rsidR="00B45C53" w:rsidRPr="00052883">
        <w:rPr>
          <w:rFonts w:asciiTheme="minorHAnsi" w:hAnsiTheme="minorHAnsi" w:cs="Arial"/>
          <w:snapToGrid w:val="0"/>
          <w:color w:val="000000"/>
        </w:rPr>
        <w:t xml:space="preserve">Review </w:t>
      </w:r>
      <w:r w:rsidR="002C2DA7" w:rsidRPr="00052883">
        <w:rPr>
          <w:rFonts w:asciiTheme="minorHAnsi" w:hAnsiTheme="minorHAnsi" w:cs="Arial"/>
          <w:snapToGrid w:val="0"/>
          <w:color w:val="000000"/>
        </w:rPr>
        <w:t>Appraisers</w:t>
      </w:r>
      <w:r w:rsidR="002C2DA7" w:rsidRPr="00AD326B">
        <w:rPr>
          <w:rFonts w:asciiTheme="minorHAnsi" w:hAnsiTheme="minorHAnsi" w:cs="Arial"/>
          <w:snapToGrid w:val="0"/>
          <w:color w:val="000000"/>
        </w:rPr>
        <w:t xml:space="preserve"> to perform the </w:t>
      </w:r>
      <w:r w:rsidR="00C85943" w:rsidRPr="00AD326B">
        <w:rPr>
          <w:rFonts w:asciiTheme="minorHAnsi" w:hAnsiTheme="minorHAnsi" w:cs="Arial"/>
          <w:snapToGrid w:val="0"/>
          <w:color w:val="000000"/>
        </w:rPr>
        <w:t xml:space="preserve">Review </w:t>
      </w:r>
      <w:r w:rsidR="002C2DA7" w:rsidRPr="00AD326B">
        <w:rPr>
          <w:rFonts w:asciiTheme="minorHAnsi" w:hAnsiTheme="minorHAnsi" w:cs="Arial"/>
          <w:snapToGrid w:val="0"/>
          <w:color w:val="000000"/>
        </w:rPr>
        <w:t>Appraisal</w:t>
      </w:r>
      <w:r w:rsidR="00C85943" w:rsidRPr="00AD326B">
        <w:rPr>
          <w:rFonts w:asciiTheme="minorHAnsi" w:hAnsiTheme="minorHAnsi" w:cs="Arial"/>
          <w:snapToGrid w:val="0"/>
          <w:color w:val="000000"/>
        </w:rPr>
        <w:t xml:space="preserve"> Certification</w:t>
      </w:r>
      <w:r w:rsidR="002C2DA7" w:rsidRPr="00AD326B">
        <w:rPr>
          <w:rFonts w:asciiTheme="minorHAnsi" w:hAnsiTheme="minorHAnsi" w:cs="Arial"/>
          <w:snapToGrid w:val="0"/>
          <w:color w:val="000000"/>
        </w:rPr>
        <w:t xml:space="preserve"> Reports required per this contract.</w:t>
      </w:r>
    </w:p>
    <w:p w14:paraId="2FE7C894" w14:textId="77777777" w:rsidR="00BE0459" w:rsidRDefault="00BE0459" w:rsidP="00BE0459">
      <w:pPr>
        <w:tabs>
          <w:tab w:val="left" w:pos="1800"/>
          <w:tab w:val="left" w:pos="2880"/>
        </w:tabs>
        <w:spacing w:beforeLines="240" w:before="576" w:afterLines="200" w:after="480" w:line="23" w:lineRule="atLeast"/>
        <w:ind w:left="3600" w:hanging="1440"/>
        <w:contextualSpacing/>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t>1.</w:t>
      </w:r>
      <w:r w:rsidRPr="00B52E70">
        <w:rPr>
          <w:rFonts w:asciiTheme="minorHAnsi" w:hAnsiTheme="minorHAnsi" w:cs="Arial"/>
          <w:b/>
          <w:snapToGrid w:val="0"/>
          <w:color w:val="000000"/>
        </w:rPr>
        <w:t>2.6.2.</w:t>
      </w:r>
      <w:r w:rsidRPr="00B52E70">
        <w:rPr>
          <w:rFonts w:asciiTheme="minorHAnsi" w:hAnsiTheme="minorHAnsi" w:cs="Arial"/>
          <w:b/>
          <w:snapToGrid w:val="0"/>
          <w:color w:val="000000"/>
        </w:rPr>
        <w:tab/>
      </w:r>
      <w:r>
        <w:rPr>
          <w:rFonts w:asciiTheme="minorHAnsi" w:hAnsiTheme="minorHAnsi" w:cs="Arial"/>
          <w:snapToGrid w:val="0"/>
          <w:color w:val="000000"/>
        </w:rPr>
        <w:tab/>
      </w:r>
      <w:r w:rsidR="00B82C19" w:rsidRPr="00BE0459">
        <w:rPr>
          <w:rFonts w:asciiTheme="minorHAnsi" w:hAnsiTheme="minorHAnsi" w:cs="Arial"/>
          <w:snapToGrid w:val="0"/>
          <w:color w:val="000000"/>
        </w:rPr>
        <w:t>The Review Appraisal Certification Report shall be performed by an Appraiser</w:t>
      </w:r>
      <w:r w:rsidR="00C547DF" w:rsidRPr="00BE0459">
        <w:rPr>
          <w:rFonts w:asciiTheme="minorHAnsi" w:hAnsiTheme="minorHAnsi" w:cs="Arial"/>
          <w:snapToGrid w:val="0"/>
          <w:color w:val="000000"/>
        </w:rPr>
        <w:t>, a “Review Appraiser”</w:t>
      </w:r>
      <w:r w:rsidR="00B82C19" w:rsidRPr="00BE0459">
        <w:rPr>
          <w:rFonts w:asciiTheme="minorHAnsi" w:hAnsiTheme="minorHAnsi" w:cs="Arial"/>
          <w:snapToGrid w:val="0"/>
          <w:color w:val="000000"/>
        </w:rPr>
        <w:t xml:space="preserve"> on the State’s</w:t>
      </w:r>
      <w:r w:rsidR="00476A2A" w:rsidRPr="00BE0459">
        <w:rPr>
          <w:rFonts w:asciiTheme="minorHAnsi" w:hAnsiTheme="minorHAnsi" w:cs="Arial"/>
          <w:snapToGrid w:val="0"/>
          <w:color w:val="000000"/>
        </w:rPr>
        <w:t xml:space="preserve"> </w:t>
      </w:r>
      <w:r w:rsidR="00B82C19" w:rsidRPr="00BE0459">
        <w:rPr>
          <w:rFonts w:asciiTheme="minorHAnsi" w:hAnsiTheme="minorHAnsi" w:cs="Arial"/>
          <w:snapToGrid w:val="0"/>
          <w:color w:val="000000"/>
        </w:rPr>
        <w:t xml:space="preserve">Fee/Specialty Agent Review Appraiser list in accordance with the LAPPM.  </w:t>
      </w:r>
    </w:p>
    <w:p w14:paraId="608980B8" w14:textId="77777777" w:rsidR="00BE0459" w:rsidRDefault="00BE0459" w:rsidP="00BE0459">
      <w:pPr>
        <w:tabs>
          <w:tab w:val="left" w:pos="1800"/>
          <w:tab w:val="left" w:pos="2880"/>
        </w:tabs>
        <w:spacing w:beforeLines="240" w:before="576" w:afterLines="200" w:after="480" w:line="23" w:lineRule="atLeast"/>
        <w:ind w:left="3600" w:hanging="1440"/>
        <w:contextualSpacing/>
        <w:jc w:val="both"/>
        <w:rPr>
          <w:rFonts w:asciiTheme="minorHAnsi" w:eastAsiaTheme="minorHAnsi" w:hAnsiTheme="minorHAnsi" w:cs="Arial"/>
          <w:b/>
          <w:snapToGrid w:val="0"/>
          <w:u w:val="single"/>
        </w:rPr>
      </w:pPr>
      <w:r w:rsidRPr="002250D1">
        <w:rPr>
          <w:rFonts w:asciiTheme="minorHAnsi" w:eastAsiaTheme="minorHAnsi" w:hAnsiTheme="minorHAnsi" w:cs="Arial"/>
          <w:b/>
          <w:snapToGrid w:val="0"/>
        </w:rPr>
        <w:t>1.</w:t>
      </w:r>
      <w:r w:rsidRPr="00B52E70">
        <w:rPr>
          <w:rFonts w:asciiTheme="minorHAnsi" w:hAnsiTheme="minorHAnsi" w:cs="Arial"/>
          <w:b/>
          <w:snapToGrid w:val="0"/>
          <w:color w:val="000000"/>
        </w:rPr>
        <w:t>2.6.3.</w:t>
      </w:r>
      <w:r w:rsidRPr="00B52E70">
        <w:rPr>
          <w:rFonts w:asciiTheme="minorHAnsi" w:hAnsiTheme="minorHAnsi" w:cs="Arial"/>
          <w:b/>
          <w:snapToGrid w:val="0"/>
          <w:color w:val="000000"/>
        </w:rPr>
        <w:tab/>
      </w:r>
      <w:r>
        <w:rPr>
          <w:rFonts w:asciiTheme="minorHAnsi" w:hAnsiTheme="minorHAnsi" w:cs="Arial"/>
          <w:snapToGrid w:val="0"/>
          <w:color w:val="000000"/>
        </w:rPr>
        <w:tab/>
      </w:r>
      <w:r w:rsidR="00B82C19" w:rsidRPr="00BE0459">
        <w:rPr>
          <w:rFonts w:asciiTheme="minorHAnsi" w:hAnsiTheme="minorHAnsi" w:cs="Arial"/>
          <w:snapToGrid w:val="0"/>
          <w:color w:val="000000"/>
        </w:rPr>
        <w:t xml:space="preserve">The </w:t>
      </w:r>
      <w:r w:rsidR="00C547DF" w:rsidRPr="00BE0459">
        <w:rPr>
          <w:rFonts w:asciiTheme="minorHAnsi" w:hAnsiTheme="minorHAnsi" w:cs="Arial"/>
          <w:snapToGrid w:val="0"/>
          <w:color w:val="000000"/>
        </w:rPr>
        <w:t xml:space="preserve">Review </w:t>
      </w:r>
      <w:r w:rsidR="00B82C19" w:rsidRPr="00BE0459">
        <w:rPr>
          <w:rFonts w:asciiTheme="minorHAnsi" w:hAnsiTheme="minorHAnsi" w:cs="Arial"/>
          <w:snapToGrid w:val="0"/>
          <w:color w:val="000000"/>
        </w:rPr>
        <w:t>Appraiser shall have no less than 5 years of knowledge and experience in all aspects of eminent domain appraising.  Number of years’ experience working on State projects, listed on resume, may be considered as part of the evaluation criteria.</w:t>
      </w:r>
    </w:p>
    <w:p w14:paraId="135CCAC8" w14:textId="77777777" w:rsidR="00BE0459" w:rsidRDefault="00BE0459" w:rsidP="00BE0459">
      <w:pPr>
        <w:tabs>
          <w:tab w:val="left" w:pos="1800"/>
          <w:tab w:val="left" w:pos="2880"/>
        </w:tabs>
        <w:spacing w:beforeLines="240" w:before="576" w:afterLines="200" w:after="480" w:line="23" w:lineRule="atLeast"/>
        <w:ind w:left="3600" w:hanging="1440"/>
        <w:contextualSpacing/>
        <w:jc w:val="both"/>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b/>
          <w:bCs/>
          <w:snapToGrid w:val="0"/>
        </w:rPr>
        <w:t>2.6.4.</w:t>
      </w:r>
      <w:r>
        <w:rPr>
          <w:snapToGrid w:val="0"/>
        </w:rPr>
        <w:tab/>
      </w:r>
      <w:r>
        <w:rPr>
          <w:snapToGrid w:val="0"/>
        </w:rPr>
        <w:tab/>
      </w:r>
      <w:r w:rsidR="00B82C19" w:rsidRPr="00BE0459">
        <w:rPr>
          <w:snapToGrid w:val="0"/>
        </w:rPr>
        <w:t xml:space="preserve">The </w:t>
      </w:r>
      <w:r w:rsidR="00C547DF" w:rsidRPr="00BE0459">
        <w:rPr>
          <w:snapToGrid w:val="0"/>
        </w:rPr>
        <w:t xml:space="preserve">Review </w:t>
      </w:r>
      <w:r w:rsidR="00B82C19" w:rsidRPr="00BE0459">
        <w:rPr>
          <w:snapToGrid w:val="0"/>
        </w:rPr>
        <w:t>Appraiser shall be an Illinois Certified General Real Estate Appraiser or an Illinois Certified Residential Real Estate Appraiser.</w:t>
      </w:r>
    </w:p>
    <w:p w14:paraId="62734B98" w14:textId="77777777" w:rsidR="004757AA" w:rsidRDefault="00BE0459" w:rsidP="004757AA">
      <w:pPr>
        <w:tabs>
          <w:tab w:val="left" w:pos="1800"/>
          <w:tab w:val="left" w:pos="2880"/>
        </w:tabs>
        <w:spacing w:beforeLines="240" w:before="576" w:afterLines="200" w:after="480" w:line="23" w:lineRule="atLeast"/>
        <w:ind w:left="3600" w:hanging="1440"/>
        <w:contextualSpacing/>
        <w:jc w:val="both"/>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rFonts w:asciiTheme="minorHAnsi" w:eastAsiaTheme="minorHAnsi" w:hAnsiTheme="minorHAnsi" w:cs="Arial"/>
          <w:b/>
          <w:bCs/>
          <w:snapToGrid w:val="0"/>
        </w:rPr>
        <w:t>2.6.5.</w:t>
      </w:r>
      <w:r w:rsidR="004757AA" w:rsidRPr="00B52E70">
        <w:rPr>
          <w:rFonts w:asciiTheme="minorHAnsi" w:eastAsiaTheme="minorHAnsi" w:hAnsiTheme="minorHAnsi" w:cs="Arial"/>
          <w:b/>
          <w:bCs/>
          <w:snapToGrid w:val="0"/>
        </w:rPr>
        <w:tab/>
      </w:r>
      <w:r w:rsidR="004757AA">
        <w:rPr>
          <w:rFonts w:asciiTheme="minorHAnsi" w:eastAsiaTheme="minorHAnsi" w:hAnsiTheme="minorHAnsi" w:cs="Arial"/>
          <w:snapToGrid w:val="0"/>
        </w:rPr>
        <w:tab/>
      </w:r>
      <w:r w:rsidR="00EE2F3B" w:rsidRPr="00BE0459">
        <w:rPr>
          <w:rFonts w:asciiTheme="minorHAnsi" w:eastAsiaTheme="minorHAnsi" w:hAnsiTheme="minorHAnsi" w:cs="Arial"/>
          <w:snapToGrid w:val="0"/>
        </w:rPr>
        <w:t xml:space="preserve">The Review Appraisal Certification Report may require the Review Appraiser to perform work utilizing the State’s Land Acquisition System (LAS) and will require input into the system, such as retrieving parcel information such as title work, plat and appraisal, as well as uploading of documents and utilizing the system to produce work documents such as, but not limited to, Review Appraisal Certification Reports, and other valuation documents/letters/correspondence required for the </w:t>
      </w:r>
      <w:r w:rsidR="004816AD" w:rsidRPr="00BE0459">
        <w:rPr>
          <w:rFonts w:asciiTheme="minorHAnsi" w:eastAsiaTheme="minorHAnsi" w:hAnsiTheme="minorHAnsi" w:cs="Arial"/>
          <w:snapToGrid w:val="0"/>
        </w:rPr>
        <w:t xml:space="preserve">Review </w:t>
      </w:r>
      <w:r w:rsidR="00EE2F3B" w:rsidRPr="00BE0459">
        <w:rPr>
          <w:rFonts w:asciiTheme="minorHAnsi" w:eastAsiaTheme="minorHAnsi" w:hAnsiTheme="minorHAnsi" w:cs="Arial"/>
          <w:snapToGrid w:val="0"/>
        </w:rPr>
        <w:t>Appraisal</w:t>
      </w:r>
      <w:r w:rsidR="004816AD" w:rsidRPr="00BE0459">
        <w:rPr>
          <w:rFonts w:asciiTheme="minorHAnsi" w:eastAsiaTheme="minorHAnsi" w:hAnsiTheme="minorHAnsi" w:cs="Arial"/>
          <w:snapToGrid w:val="0"/>
        </w:rPr>
        <w:t xml:space="preserve"> Certification</w:t>
      </w:r>
      <w:r w:rsidR="00EE2F3B" w:rsidRPr="00BE0459">
        <w:rPr>
          <w:rFonts w:asciiTheme="minorHAnsi" w:eastAsiaTheme="minorHAnsi" w:hAnsiTheme="minorHAnsi" w:cs="Arial"/>
          <w:snapToGrid w:val="0"/>
        </w:rPr>
        <w:t xml:space="preserve"> Report.</w:t>
      </w:r>
    </w:p>
    <w:p w14:paraId="2E111488" w14:textId="77777777" w:rsidR="00BA46FD" w:rsidRDefault="004757AA" w:rsidP="00B52E70">
      <w:pPr>
        <w:tabs>
          <w:tab w:val="left" w:pos="1800"/>
          <w:tab w:val="left" w:pos="2880"/>
        </w:tabs>
        <w:spacing w:beforeLines="240" w:before="576" w:afterLines="200" w:after="480" w:line="23" w:lineRule="atLeast"/>
        <w:ind w:left="3600" w:hanging="1440"/>
        <w:contextualSpacing/>
        <w:rPr>
          <w:rFonts w:asciiTheme="minorHAnsi" w:eastAsiaTheme="minorHAnsi" w:hAnsiTheme="minorHAnsi" w:cs="Arial"/>
          <w:b/>
          <w:snapToGrid w:val="0"/>
          <w:u w:val="single"/>
        </w:rPr>
      </w:pPr>
      <w:r>
        <w:rPr>
          <w:rFonts w:asciiTheme="minorHAnsi" w:eastAsiaTheme="minorHAnsi" w:hAnsiTheme="minorHAnsi" w:cs="Arial"/>
          <w:b/>
          <w:snapToGrid w:val="0"/>
        </w:rPr>
        <w:t>1.</w:t>
      </w:r>
      <w:r w:rsidRPr="00B52E70">
        <w:rPr>
          <w:rFonts w:asciiTheme="minorHAnsi" w:hAnsiTheme="minorHAnsi" w:cs="Arial"/>
          <w:b/>
          <w:bCs/>
          <w:snapToGrid w:val="0"/>
          <w:color w:val="000000"/>
          <w:szCs w:val="20"/>
        </w:rPr>
        <w:t>2.6.6.</w:t>
      </w:r>
      <w:r w:rsidRPr="00B52E70">
        <w:rPr>
          <w:rFonts w:asciiTheme="minorHAnsi" w:hAnsiTheme="minorHAnsi" w:cs="Arial"/>
          <w:b/>
          <w:bCs/>
          <w:snapToGrid w:val="0"/>
          <w:color w:val="000000"/>
          <w:szCs w:val="20"/>
        </w:rPr>
        <w:tab/>
      </w:r>
      <w:r>
        <w:rPr>
          <w:rFonts w:asciiTheme="minorHAnsi" w:hAnsiTheme="minorHAnsi" w:cs="Arial"/>
          <w:snapToGrid w:val="0"/>
          <w:color w:val="000000"/>
          <w:szCs w:val="20"/>
        </w:rPr>
        <w:tab/>
      </w:r>
      <w:r w:rsidR="00B82C19" w:rsidRPr="004757AA">
        <w:rPr>
          <w:rFonts w:asciiTheme="minorHAnsi" w:hAnsiTheme="minorHAnsi" w:cs="Arial"/>
          <w:snapToGrid w:val="0"/>
          <w:color w:val="000000"/>
          <w:szCs w:val="20"/>
        </w:rPr>
        <w:t xml:space="preserve">It may be necessary for a completed Review Appraisal Certification Report to be updated due to a change in the right of way plat or due to new information provided by the State.  These updates or revisions will be assigned to the Vendor in a separate work order as the need arises.  A Review Appraiser’s second or other subsequent review of an </w:t>
      </w:r>
      <w:r w:rsidR="00867F5E" w:rsidRPr="004757AA">
        <w:rPr>
          <w:rFonts w:asciiTheme="minorHAnsi" w:hAnsiTheme="minorHAnsi" w:cs="Arial"/>
          <w:snapToGrid w:val="0"/>
          <w:color w:val="000000"/>
          <w:szCs w:val="20"/>
        </w:rPr>
        <w:t>A</w:t>
      </w:r>
      <w:r w:rsidR="00B82C19" w:rsidRPr="004757AA">
        <w:rPr>
          <w:rFonts w:asciiTheme="minorHAnsi" w:hAnsiTheme="minorHAnsi" w:cs="Arial"/>
          <w:snapToGrid w:val="0"/>
          <w:color w:val="000000"/>
          <w:szCs w:val="20"/>
        </w:rPr>
        <w:t xml:space="preserve">ppraisal </w:t>
      </w:r>
      <w:r w:rsidR="00867F5E" w:rsidRPr="004757AA">
        <w:rPr>
          <w:rFonts w:asciiTheme="minorHAnsi" w:hAnsiTheme="minorHAnsi" w:cs="Arial"/>
          <w:snapToGrid w:val="0"/>
          <w:color w:val="000000"/>
          <w:szCs w:val="20"/>
        </w:rPr>
        <w:t>R</w:t>
      </w:r>
      <w:r w:rsidR="00B82C19" w:rsidRPr="004757AA">
        <w:rPr>
          <w:rFonts w:asciiTheme="minorHAnsi" w:hAnsiTheme="minorHAnsi" w:cs="Arial"/>
          <w:snapToGrid w:val="0"/>
          <w:color w:val="000000"/>
          <w:szCs w:val="20"/>
        </w:rPr>
        <w:t xml:space="preserve">eport, rewritten by the Appraiser due to the Review Appraiser’s comments or corrections, does not constitute an update or revision to the Appraisal Review Certification Report nor would necessitate a separate work order. </w:t>
      </w:r>
    </w:p>
    <w:p w14:paraId="0570540D" w14:textId="615F1EA2" w:rsidR="00C616F1" w:rsidRPr="00BA46FD" w:rsidRDefault="00BA46FD" w:rsidP="00BA46FD">
      <w:pPr>
        <w:tabs>
          <w:tab w:val="left" w:pos="1800"/>
          <w:tab w:val="left" w:pos="2880"/>
        </w:tabs>
        <w:spacing w:beforeLines="240" w:before="576" w:afterLines="200" w:after="480" w:line="23" w:lineRule="atLeast"/>
        <w:ind w:left="3600" w:hanging="1440"/>
        <w:contextualSpacing/>
        <w:jc w:val="both"/>
        <w:rPr>
          <w:rFonts w:asciiTheme="minorHAnsi" w:eastAsiaTheme="minorHAnsi" w:hAnsiTheme="minorHAnsi" w:cs="Arial"/>
          <w:b/>
          <w:snapToGrid w:val="0"/>
          <w:u w:val="single"/>
        </w:rPr>
      </w:pPr>
      <w:r>
        <w:rPr>
          <w:rFonts w:asciiTheme="minorHAnsi" w:eastAsiaTheme="minorHAnsi" w:hAnsiTheme="minorHAnsi" w:cs="Arial"/>
          <w:b/>
          <w:snapToGrid w:val="0"/>
        </w:rPr>
        <w:lastRenderedPageBreak/>
        <w:t>1.</w:t>
      </w:r>
      <w:r w:rsidRPr="00B52E70">
        <w:rPr>
          <w:rFonts w:asciiTheme="minorHAnsi" w:eastAsiaTheme="minorHAnsi" w:hAnsiTheme="minorHAnsi" w:cs="Arial"/>
          <w:b/>
          <w:bCs/>
          <w:snapToGrid w:val="0"/>
        </w:rPr>
        <w:t>2.6.7.</w:t>
      </w:r>
      <w:r>
        <w:rPr>
          <w:rFonts w:asciiTheme="minorHAnsi" w:eastAsiaTheme="minorHAnsi" w:hAnsiTheme="minorHAnsi" w:cs="Arial"/>
          <w:snapToGrid w:val="0"/>
        </w:rPr>
        <w:tab/>
      </w:r>
      <w:r>
        <w:rPr>
          <w:rFonts w:asciiTheme="minorHAnsi" w:eastAsiaTheme="minorHAnsi" w:hAnsiTheme="minorHAnsi" w:cs="Arial"/>
          <w:snapToGrid w:val="0"/>
        </w:rPr>
        <w:tab/>
      </w:r>
      <w:r w:rsidR="00B82C19" w:rsidRPr="00BA46FD">
        <w:rPr>
          <w:rFonts w:asciiTheme="minorHAnsi" w:eastAsiaTheme="minorHAnsi" w:hAnsiTheme="minorHAnsi" w:cs="Arial"/>
          <w:snapToGrid w:val="0"/>
        </w:rPr>
        <w:t xml:space="preserve">See </w:t>
      </w:r>
      <w:r w:rsidR="001A510F">
        <w:rPr>
          <w:rFonts w:asciiTheme="minorHAnsi" w:eastAsiaTheme="minorHAnsi" w:hAnsiTheme="minorHAnsi" w:cs="Arial"/>
          <w:snapToGrid w:val="0"/>
        </w:rPr>
        <w:t>Section 2 Table B</w:t>
      </w:r>
      <w:r w:rsidR="00B82C19" w:rsidRPr="00BA46FD">
        <w:rPr>
          <w:rFonts w:asciiTheme="minorHAnsi" w:eastAsiaTheme="minorHAnsi" w:hAnsiTheme="minorHAnsi" w:cs="Arial"/>
          <w:snapToGrid w:val="0"/>
        </w:rPr>
        <w:t xml:space="preserve"> for additional information on the pay items proposed to do the work.</w:t>
      </w:r>
    </w:p>
    <w:p w14:paraId="22575AA5" w14:textId="77777777" w:rsidR="008F25AC" w:rsidRPr="008F25AC" w:rsidRDefault="00867F5E" w:rsidP="00A22559">
      <w:pPr>
        <w:pStyle w:val="ListParagraph"/>
        <w:numPr>
          <w:ilvl w:val="2"/>
          <w:numId w:val="46"/>
        </w:numPr>
        <w:tabs>
          <w:tab w:val="left" w:pos="2160"/>
        </w:tabs>
        <w:spacing w:beforeLines="240" w:before="576" w:afterLines="200" w:after="480" w:line="23" w:lineRule="atLeast"/>
        <w:ind w:left="2160"/>
        <w:contextualSpacing/>
        <w:jc w:val="both"/>
        <w:rPr>
          <w:rFonts w:asciiTheme="minorHAnsi" w:eastAsiaTheme="minorHAnsi" w:hAnsiTheme="minorHAnsi" w:cs="Arial"/>
          <w:snapToGrid w:val="0"/>
        </w:rPr>
      </w:pPr>
      <w:r w:rsidRPr="000E7DDC">
        <w:rPr>
          <w:rFonts w:asciiTheme="minorHAnsi" w:eastAsiaTheme="minorHAnsi" w:hAnsiTheme="minorHAnsi" w:cs="Arial"/>
          <w:b/>
          <w:bCs/>
          <w:snapToGrid w:val="0"/>
        </w:rPr>
        <w:t>REVIEW</w:t>
      </w:r>
      <w:r w:rsidRPr="000E7DDC">
        <w:rPr>
          <w:rFonts w:asciiTheme="minorHAnsi" w:eastAsiaTheme="minorHAnsi" w:hAnsiTheme="minorHAnsi" w:cs="Arial"/>
          <w:snapToGrid w:val="0"/>
        </w:rPr>
        <w:t xml:space="preserve"> </w:t>
      </w:r>
      <w:r w:rsidRPr="000E7DDC">
        <w:rPr>
          <w:rFonts w:asciiTheme="minorHAnsi" w:eastAsiaTheme="minorHAnsi" w:hAnsiTheme="minorHAnsi" w:cs="Arial"/>
          <w:b/>
          <w:bCs/>
          <w:snapToGrid w:val="0"/>
        </w:rPr>
        <w:t>APPRAISER</w:t>
      </w:r>
      <w:r w:rsidRPr="000E7DDC">
        <w:rPr>
          <w:rFonts w:asciiTheme="minorHAnsi" w:eastAsiaTheme="minorHAnsi" w:hAnsiTheme="minorHAnsi" w:cs="Arial"/>
          <w:snapToGrid w:val="0"/>
        </w:rPr>
        <w:t xml:space="preserve"> -</w:t>
      </w:r>
      <w:r w:rsidRPr="000E7DDC">
        <w:rPr>
          <w:rFonts w:asciiTheme="minorHAnsi" w:hAnsiTheme="minorHAnsi" w:cs="Arial"/>
          <w:snapToGrid w:val="0"/>
          <w:color w:val="000000"/>
        </w:rPr>
        <w:t xml:space="preserve"> The Vendor shall establish a Review Appraiser position whereby this individual shall be responsible for the </w:t>
      </w:r>
      <w:r w:rsidR="0095203D" w:rsidRPr="000E7DDC">
        <w:rPr>
          <w:rFonts w:asciiTheme="minorHAnsi" w:hAnsiTheme="minorHAnsi" w:cs="Arial"/>
          <w:snapToGrid w:val="0"/>
          <w:color w:val="000000"/>
        </w:rPr>
        <w:t xml:space="preserve">Review </w:t>
      </w:r>
      <w:r w:rsidRPr="000E7DDC">
        <w:rPr>
          <w:rFonts w:asciiTheme="minorHAnsi" w:hAnsiTheme="minorHAnsi" w:cs="Arial"/>
          <w:snapToGrid w:val="0"/>
          <w:color w:val="000000"/>
        </w:rPr>
        <w:t>Appraisal</w:t>
      </w:r>
      <w:r w:rsidR="0095203D" w:rsidRPr="000E7DDC">
        <w:rPr>
          <w:rFonts w:asciiTheme="minorHAnsi" w:hAnsiTheme="minorHAnsi" w:cs="Arial"/>
          <w:snapToGrid w:val="0"/>
          <w:color w:val="000000"/>
        </w:rPr>
        <w:t xml:space="preserve"> Certification</w:t>
      </w:r>
      <w:r w:rsidRPr="000E7DDC">
        <w:rPr>
          <w:rFonts w:asciiTheme="minorHAnsi" w:hAnsiTheme="minorHAnsi" w:cs="Arial"/>
          <w:snapToGrid w:val="0"/>
          <w:color w:val="000000"/>
        </w:rPr>
        <w:t xml:space="preserve"> Report related activities assigned by the Department and must consider the following:</w:t>
      </w:r>
      <w:bookmarkStart w:id="14" w:name="_Hlk55394138"/>
    </w:p>
    <w:p w14:paraId="23A2ADCB" w14:textId="3BA41C63" w:rsidR="008F25AC" w:rsidRPr="008F25AC" w:rsidRDefault="00F37893"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8F25AC">
        <w:rPr>
          <w:rFonts w:asciiTheme="minorHAnsi" w:hAnsiTheme="minorHAnsi" w:cs="Arial"/>
          <w:snapToGrid w:val="0"/>
          <w:color w:val="000000"/>
        </w:rPr>
        <w:t xml:space="preserve">The Vendor shall provide at least </w:t>
      </w:r>
      <w:r w:rsidRPr="00052883">
        <w:rPr>
          <w:rFonts w:asciiTheme="minorHAnsi" w:hAnsiTheme="minorHAnsi" w:cs="Arial"/>
          <w:snapToGrid w:val="0"/>
          <w:color w:val="000000"/>
        </w:rPr>
        <w:t>2 individuals</w:t>
      </w:r>
      <w:r w:rsidRPr="008F25AC">
        <w:rPr>
          <w:rFonts w:asciiTheme="minorHAnsi" w:hAnsiTheme="minorHAnsi" w:cs="Arial"/>
          <w:snapToGrid w:val="0"/>
          <w:color w:val="000000"/>
        </w:rPr>
        <w:t xml:space="preserve"> to perform the </w:t>
      </w:r>
      <w:r w:rsidR="00F02B03" w:rsidRPr="008F25AC">
        <w:rPr>
          <w:rFonts w:asciiTheme="minorHAnsi" w:hAnsiTheme="minorHAnsi" w:cs="Arial"/>
          <w:snapToGrid w:val="0"/>
          <w:color w:val="000000"/>
        </w:rPr>
        <w:t xml:space="preserve">Review Appraisal Certification Reports </w:t>
      </w:r>
      <w:r w:rsidRPr="008F25AC">
        <w:rPr>
          <w:rFonts w:asciiTheme="minorHAnsi" w:hAnsiTheme="minorHAnsi" w:cs="Arial"/>
          <w:snapToGrid w:val="0"/>
          <w:color w:val="000000"/>
        </w:rPr>
        <w:t xml:space="preserve">required per this contract with at least 5 years of knowledge and experience in </w:t>
      </w:r>
      <w:r w:rsidR="005B68ED" w:rsidRPr="008F25AC">
        <w:rPr>
          <w:rFonts w:asciiTheme="minorHAnsi" w:hAnsiTheme="minorHAnsi" w:cs="Arial"/>
          <w:snapToGrid w:val="0"/>
          <w:color w:val="000000"/>
        </w:rPr>
        <w:t xml:space="preserve">completing Review Appraisal Certification Reports </w:t>
      </w:r>
      <w:r w:rsidR="00C34050" w:rsidRPr="008F25AC">
        <w:rPr>
          <w:rFonts w:asciiTheme="minorHAnsi" w:hAnsiTheme="minorHAnsi" w:cs="Arial"/>
          <w:snapToGrid w:val="0"/>
          <w:color w:val="000000"/>
        </w:rPr>
        <w:t>on</w:t>
      </w:r>
      <w:r w:rsidRPr="008F25AC">
        <w:rPr>
          <w:rFonts w:asciiTheme="minorHAnsi" w:hAnsiTheme="minorHAnsi" w:cs="Arial"/>
          <w:snapToGrid w:val="0"/>
          <w:color w:val="000000"/>
        </w:rPr>
        <w:t xml:space="preserve"> parcels of land needed for a highway project under threat of eminent domain on State projects and Local Public Agency projects, utilizing federal funding.</w:t>
      </w:r>
      <w:bookmarkEnd w:id="14"/>
    </w:p>
    <w:p w14:paraId="3F8A2111" w14:textId="77777777" w:rsidR="008F25AC" w:rsidRDefault="00867F5E"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8F25AC">
        <w:rPr>
          <w:rFonts w:asciiTheme="minorHAnsi" w:eastAsiaTheme="minorHAnsi" w:hAnsiTheme="minorHAnsi" w:cs="Arial"/>
          <w:snapToGrid w:val="0"/>
        </w:rPr>
        <w:t xml:space="preserve">The </w:t>
      </w:r>
      <w:r w:rsidR="0095203D" w:rsidRPr="008F25AC">
        <w:rPr>
          <w:rFonts w:asciiTheme="minorHAnsi" w:eastAsiaTheme="minorHAnsi" w:hAnsiTheme="minorHAnsi" w:cs="Arial"/>
          <w:snapToGrid w:val="0"/>
        </w:rPr>
        <w:t xml:space="preserve">Review </w:t>
      </w:r>
      <w:r w:rsidRPr="008F25AC">
        <w:rPr>
          <w:rFonts w:asciiTheme="minorHAnsi" w:eastAsiaTheme="minorHAnsi" w:hAnsiTheme="minorHAnsi" w:cs="Arial"/>
          <w:snapToGrid w:val="0"/>
        </w:rPr>
        <w:t xml:space="preserve">Appraiser shall be on the State’s Fee/Specialty Agent </w:t>
      </w:r>
      <w:r w:rsidR="0095203D" w:rsidRPr="008F25AC">
        <w:rPr>
          <w:rFonts w:asciiTheme="minorHAnsi" w:eastAsiaTheme="minorHAnsi" w:hAnsiTheme="minorHAnsi" w:cs="Arial"/>
          <w:snapToGrid w:val="0"/>
        </w:rPr>
        <w:t xml:space="preserve">Review </w:t>
      </w:r>
      <w:r w:rsidRPr="008F25AC">
        <w:rPr>
          <w:rFonts w:asciiTheme="minorHAnsi" w:eastAsiaTheme="minorHAnsi" w:hAnsiTheme="minorHAnsi" w:cs="Arial"/>
          <w:snapToGrid w:val="0"/>
        </w:rPr>
        <w:t xml:space="preserve">Appraiser list in accordance with the LAPPM. </w:t>
      </w:r>
    </w:p>
    <w:p w14:paraId="37C88F6C" w14:textId="77777777" w:rsidR="00EE7ADF" w:rsidRPr="00EE7ADF" w:rsidRDefault="00867F5E"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8F25AC">
        <w:rPr>
          <w:rFonts w:asciiTheme="minorHAnsi" w:hAnsiTheme="minorHAnsi" w:cs="Arial"/>
          <w:snapToGrid w:val="0"/>
          <w:color w:val="000000"/>
        </w:rPr>
        <w:t xml:space="preserve">The main duties/responsibilities of the </w:t>
      </w:r>
      <w:r w:rsidR="0095203D" w:rsidRPr="008F25AC">
        <w:rPr>
          <w:rFonts w:asciiTheme="minorHAnsi" w:hAnsiTheme="minorHAnsi" w:cs="Arial"/>
          <w:snapToGrid w:val="0"/>
          <w:color w:val="000000"/>
        </w:rPr>
        <w:t xml:space="preserve">Review </w:t>
      </w:r>
      <w:r w:rsidRPr="008F25AC">
        <w:rPr>
          <w:rFonts w:asciiTheme="minorHAnsi" w:hAnsiTheme="minorHAnsi" w:cs="Arial"/>
          <w:snapToGrid w:val="0"/>
          <w:color w:val="000000"/>
        </w:rPr>
        <w:t xml:space="preserve">Appraiser are listed but not limited to those stated in Section </w:t>
      </w:r>
      <w:r w:rsidR="00903472" w:rsidRPr="00EE7ADF">
        <w:rPr>
          <w:rFonts w:asciiTheme="minorHAnsi" w:hAnsiTheme="minorHAnsi" w:cs="Arial"/>
          <w:snapToGrid w:val="0"/>
          <w:color w:val="000000"/>
        </w:rPr>
        <w:t>1.2.4</w:t>
      </w:r>
      <w:r w:rsidR="007F712F" w:rsidRPr="00EE7ADF">
        <w:rPr>
          <w:rFonts w:asciiTheme="minorHAnsi" w:hAnsiTheme="minorHAnsi" w:cs="Arial"/>
          <w:snapToGrid w:val="0"/>
          <w:color w:val="000000"/>
        </w:rPr>
        <w:t>.</w:t>
      </w:r>
      <w:r w:rsidRPr="008F25AC">
        <w:rPr>
          <w:rFonts w:asciiTheme="minorHAnsi" w:hAnsiTheme="minorHAnsi" w:cs="Arial"/>
          <w:snapToGrid w:val="0"/>
          <w:color w:val="000000"/>
        </w:rPr>
        <w:t xml:space="preserve">  </w:t>
      </w:r>
    </w:p>
    <w:p w14:paraId="7EE0A9BA" w14:textId="77777777" w:rsidR="00EE7ADF" w:rsidRPr="00EE7ADF" w:rsidRDefault="00867F5E" w:rsidP="00A22559">
      <w:pPr>
        <w:pStyle w:val="ListParagraph"/>
        <w:numPr>
          <w:ilvl w:val="4"/>
          <w:numId w:val="46"/>
        </w:numPr>
        <w:tabs>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EE7ADF">
        <w:rPr>
          <w:rFonts w:asciiTheme="minorHAnsi" w:eastAsiaTheme="minorHAnsi" w:hAnsiTheme="minorHAnsi" w:cs="Arial"/>
          <w:snapToGrid w:val="0"/>
          <w:color w:val="000000"/>
        </w:rPr>
        <w:t xml:space="preserve">The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Appraiser must produce a quality product.</w:t>
      </w:r>
    </w:p>
    <w:p w14:paraId="75A0EC93" w14:textId="77777777" w:rsidR="00EE7ADF" w:rsidRDefault="00867F5E" w:rsidP="00A22559">
      <w:pPr>
        <w:pStyle w:val="ListParagraph"/>
        <w:numPr>
          <w:ilvl w:val="4"/>
          <w:numId w:val="46"/>
        </w:numPr>
        <w:tabs>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EE7ADF">
        <w:rPr>
          <w:rFonts w:asciiTheme="minorHAnsi" w:eastAsiaTheme="minorHAnsi" w:hAnsiTheme="minorHAnsi" w:cs="Arial"/>
          <w:snapToGrid w:val="0"/>
        </w:rPr>
        <w:t xml:space="preserve">The </w:t>
      </w:r>
      <w:r w:rsidR="0095203D" w:rsidRPr="00EE7ADF">
        <w:rPr>
          <w:rFonts w:asciiTheme="minorHAnsi" w:eastAsiaTheme="minorHAnsi" w:hAnsiTheme="minorHAnsi" w:cs="Arial"/>
          <w:snapToGrid w:val="0"/>
        </w:rPr>
        <w:t xml:space="preserve">Review </w:t>
      </w:r>
      <w:r w:rsidRPr="00EE7ADF">
        <w:rPr>
          <w:rFonts w:asciiTheme="minorHAnsi" w:eastAsiaTheme="minorHAnsi" w:hAnsiTheme="minorHAnsi" w:cs="Arial"/>
          <w:snapToGrid w:val="0"/>
        </w:rPr>
        <w:t xml:space="preserve">Appraiser is responsible for the all </w:t>
      </w:r>
      <w:r w:rsidR="0095203D" w:rsidRPr="00EE7ADF">
        <w:rPr>
          <w:rFonts w:asciiTheme="minorHAnsi" w:eastAsiaTheme="minorHAnsi" w:hAnsiTheme="minorHAnsi" w:cs="Arial"/>
          <w:snapToGrid w:val="0"/>
        </w:rPr>
        <w:t xml:space="preserve">Review </w:t>
      </w:r>
      <w:r w:rsidRPr="00EE7ADF">
        <w:rPr>
          <w:rFonts w:asciiTheme="minorHAnsi" w:eastAsiaTheme="minorHAnsi" w:hAnsiTheme="minorHAnsi" w:cs="Arial"/>
          <w:snapToGrid w:val="0"/>
        </w:rPr>
        <w:t xml:space="preserve">Appraisal </w:t>
      </w:r>
      <w:r w:rsidR="0095203D" w:rsidRPr="00EE7ADF">
        <w:rPr>
          <w:rFonts w:asciiTheme="minorHAnsi" w:eastAsiaTheme="minorHAnsi" w:hAnsiTheme="minorHAnsi" w:cs="Arial"/>
          <w:snapToGrid w:val="0"/>
        </w:rPr>
        <w:t xml:space="preserve">Certification </w:t>
      </w:r>
      <w:r w:rsidRPr="00EE7ADF">
        <w:rPr>
          <w:rFonts w:asciiTheme="minorHAnsi" w:eastAsiaTheme="minorHAnsi" w:hAnsiTheme="minorHAnsi" w:cs="Arial"/>
          <w:snapToGrid w:val="0"/>
        </w:rPr>
        <w:t xml:space="preserve">Reports assigned to him/her and needed for </w:t>
      </w:r>
      <w:r w:rsidRPr="00EE7ADF">
        <w:rPr>
          <w:rFonts w:asciiTheme="minorHAnsi" w:eastAsiaTheme="minorHAnsi" w:hAnsiTheme="minorHAnsi" w:cs="Arial"/>
          <w:snapToGrid w:val="0"/>
          <w:color w:val="000000"/>
        </w:rPr>
        <w:t xml:space="preserve">State </w:t>
      </w:r>
      <w:r w:rsidRPr="00EE7ADF">
        <w:rPr>
          <w:rFonts w:asciiTheme="minorHAnsi" w:eastAsiaTheme="minorHAnsi" w:hAnsiTheme="minorHAnsi" w:cs="Arial"/>
          <w:snapToGrid w:val="0"/>
        </w:rPr>
        <w:t>projects.</w:t>
      </w:r>
    </w:p>
    <w:p w14:paraId="73421851" w14:textId="77777777" w:rsidR="00B6699D" w:rsidRPr="00B6699D" w:rsidRDefault="00867F5E" w:rsidP="00A22559">
      <w:pPr>
        <w:pStyle w:val="ListParagraph"/>
        <w:numPr>
          <w:ilvl w:val="4"/>
          <w:numId w:val="46"/>
        </w:numPr>
        <w:tabs>
          <w:tab w:val="left" w:pos="216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EE7ADF">
        <w:rPr>
          <w:rFonts w:asciiTheme="minorHAnsi" w:eastAsiaTheme="minorHAnsi" w:hAnsiTheme="minorHAnsi" w:cs="Arial"/>
          <w:snapToGrid w:val="0"/>
          <w:color w:val="000000"/>
        </w:rPr>
        <w:t xml:space="preserve">The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 xml:space="preserve">Appraiser must establish schedules for completion of each </w:t>
      </w:r>
      <w:r w:rsidR="0095203D" w:rsidRPr="00EE7ADF">
        <w:rPr>
          <w:rFonts w:asciiTheme="minorHAnsi" w:eastAsiaTheme="minorHAnsi" w:hAnsiTheme="minorHAnsi" w:cs="Arial"/>
          <w:snapToGrid w:val="0"/>
          <w:color w:val="000000"/>
        </w:rPr>
        <w:t xml:space="preserve">Review </w:t>
      </w:r>
      <w:r w:rsidRPr="00EE7ADF">
        <w:rPr>
          <w:rFonts w:asciiTheme="minorHAnsi" w:eastAsiaTheme="minorHAnsi" w:hAnsiTheme="minorHAnsi" w:cs="Arial"/>
          <w:snapToGrid w:val="0"/>
          <w:color w:val="000000"/>
        </w:rPr>
        <w:t xml:space="preserve">Appraisal </w:t>
      </w:r>
      <w:r w:rsidR="0095203D" w:rsidRPr="00EE7ADF">
        <w:rPr>
          <w:rFonts w:asciiTheme="minorHAnsi" w:eastAsiaTheme="minorHAnsi" w:hAnsiTheme="minorHAnsi" w:cs="Arial"/>
          <w:snapToGrid w:val="0"/>
          <w:color w:val="000000"/>
        </w:rPr>
        <w:t xml:space="preserve">Certification </w:t>
      </w:r>
      <w:r w:rsidRPr="00EE7ADF">
        <w:rPr>
          <w:rFonts w:asciiTheme="minorHAnsi" w:eastAsiaTheme="minorHAnsi" w:hAnsiTheme="minorHAnsi" w:cs="Arial"/>
          <w:snapToGrid w:val="0"/>
          <w:color w:val="000000"/>
        </w:rPr>
        <w:t>Report assigned, with an anticipated tentative parcel acquired date in mind, to be provided to the Project Manager and/or State.</w:t>
      </w:r>
    </w:p>
    <w:p w14:paraId="58415EB4" w14:textId="77777777" w:rsidR="00AB366C" w:rsidRDefault="00867F5E"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AB366C">
        <w:rPr>
          <w:rFonts w:asciiTheme="minorHAnsi" w:eastAsiaTheme="minorHAnsi" w:hAnsiTheme="minorHAnsi" w:cs="Arial"/>
          <w:snapToGrid w:val="0"/>
        </w:rPr>
        <w:t xml:space="preserve">The </w:t>
      </w:r>
      <w:r w:rsidR="0095203D" w:rsidRPr="00AB366C">
        <w:rPr>
          <w:rFonts w:asciiTheme="minorHAnsi" w:eastAsiaTheme="minorHAnsi" w:hAnsiTheme="minorHAnsi" w:cs="Arial"/>
          <w:snapToGrid w:val="0"/>
        </w:rPr>
        <w:t xml:space="preserve">Review </w:t>
      </w:r>
      <w:r w:rsidRPr="00AB366C">
        <w:rPr>
          <w:rFonts w:asciiTheme="minorHAnsi" w:eastAsiaTheme="minorHAnsi" w:hAnsiTheme="minorHAnsi" w:cs="Arial"/>
          <w:snapToGrid w:val="0"/>
        </w:rPr>
        <w:t xml:space="preserve">Appraiser may request or be asked by the State to attend project meetings when needed to discuss the overall project scope and/or specific parcel issues with necessary department staff, of which work shall be considered part of a </w:t>
      </w:r>
      <w:r w:rsidR="0095203D" w:rsidRPr="00AB366C">
        <w:rPr>
          <w:rFonts w:asciiTheme="minorHAnsi" w:eastAsiaTheme="minorHAnsi" w:hAnsiTheme="minorHAnsi" w:cs="Arial"/>
          <w:snapToGrid w:val="0"/>
        </w:rPr>
        <w:t xml:space="preserve">Review </w:t>
      </w:r>
      <w:r w:rsidRPr="00AB366C">
        <w:rPr>
          <w:rFonts w:asciiTheme="minorHAnsi" w:eastAsiaTheme="minorHAnsi" w:hAnsiTheme="minorHAnsi" w:cs="Arial"/>
          <w:snapToGrid w:val="0"/>
        </w:rPr>
        <w:t xml:space="preserve">Appraisal </w:t>
      </w:r>
      <w:r w:rsidR="0095203D" w:rsidRPr="00AB366C">
        <w:rPr>
          <w:rFonts w:asciiTheme="minorHAnsi" w:eastAsiaTheme="minorHAnsi" w:hAnsiTheme="minorHAnsi" w:cs="Arial"/>
          <w:snapToGrid w:val="0"/>
        </w:rPr>
        <w:t xml:space="preserve">Certification </w:t>
      </w:r>
      <w:r w:rsidRPr="00AB366C">
        <w:rPr>
          <w:rFonts w:asciiTheme="minorHAnsi" w:eastAsiaTheme="minorHAnsi" w:hAnsiTheme="minorHAnsi" w:cs="Arial"/>
          <w:snapToGrid w:val="0"/>
        </w:rPr>
        <w:t>Report.</w:t>
      </w:r>
    </w:p>
    <w:p w14:paraId="3C9E8800" w14:textId="3F57B4E7" w:rsidR="00867F5E" w:rsidRPr="00AB366C" w:rsidRDefault="0095203D"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AB366C">
        <w:rPr>
          <w:rFonts w:asciiTheme="minorHAnsi" w:eastAsiaTheme="minorEastAsia" w:hAnsiTheme="minorHAnsi" w:cs="Arial"/>
          <w:snapToGrid w:val="0"/>
        </w:rPr>
        <w:t xml:space="preserve">Review </w:t>
      </w:r>
      <w:r w:rsidR="00867F5E" w:rsidRPr="00AB366C">
        <w:rPr>
          <w:rFonts w:asciiTheme="minorHAnsi" w:eastAsiaTheme="minorEastAsia" w:hAnsiTheme="minorHAnsi" w:cs="Arial"/>
          <w:snapToGrid w:val="0"/>
        </w:rPr>
        <w:t>Appraiser duties that are not included in the work required to complete a</w:t>
      </w:r>
      <w:r w:rsidRPr="00AB366C">
        <w:rPr>
          <w:rFonts w:asciiTheme="minorHAnsi" w:eastAsiaTheme="minorEastAsia" w:hAnsiTheme="minorHAnsi" w:cs="Arial"/>
          <w:snapToGrid w:val="0"/>
        </w:rPr>
        <w:t xml:space="preserve"> Review </w:t>
      </w:r>
      <w:r w:rsidR="00867F5E" w:rsidRPr="00AB366C">
        <w:rPr>
          <w:rFonts w:asciiTheme="minorHAnsi" w:eastAsiaTheme="minorEastAsia" w:hAnsiTheme="minorHAnsi" w:cs="Arial"/>
          <w:snapToGrid w:val="0"/>
        </w:rPr>
        <w:t>Appraisal</w:t>
      </w:r>
      <w:r w:rsidRPr="00AB366C">
        <w:rPr>
          <w:rFonts w:asciiTheme="minorHAnsi" w:eastAsiaTheme="minorEastAsia" w:hAnsiTheme="minorHAnsi" w:cs="Arial"/>
          <w:snapToGrid w:val="0"/>
        </w:rPr>
        <w:t xml:space="preserve"> Certification</w:t>
      </w:r>
      <w:r w:rsidR="00867F5E" w:rsidRPr="00AB366C">
        <w:rPr>
          <w:rFonts w:asciiTheme="minorHAnsi" w:eastAsiaTheme="minorEastAsia" w:hAnsiTheme="minorHAnsi" w:cs="Arial"/>
          <w:snapToGrid w:val="0"/>
        </w:rPr>
        <w:t xml:space="preserve"> Report as defined in Section </w:t>
      </w:r>
      <w:r w:rsidR="00222173" w:rsidRPr="00222173">
        <w:rPr>
          <w:rFonts w:asciiTheme="minorHAnsi" w:eastAsiaTheme="minorEastAsia" w:hAnsiTheme="minorHAnsi" w:cs="Arial"/>
          <w:snapToGrid w:val="0"/>
        </w:rPr>
        <w:t>1.2.6</w:t>
      </w:r>
      <w:r w:rsidR="0014470A" w:rsidRPr="00222173">
        <w:rPr>
          <w:rFonts w:asciiTheme="minorHAnsi" w:eastAsiaTheme="minorEastAsia" w:hAnsiTheme="minorHAnsi" w:cs="Arial"/>
          <w:snapToGrid w:val="0"/>
        </w:rPr>
        <w:t>.</w:t>
      </w:r>
      <w:r w:rsidR="00867F5E" w:rsidRPr="00AB366C">
        <w:rPr>
          <w:rFonts w:asciiTheme="minorHAnsi" w:eastAsiaTheme="minorEastAsia" w:hAnsiTheme="minorHAnsi" w:cs="Arial"/>
          <w:snapToGrid w:val="0"/>
        </w:rPr>
        <w:t>, shall be paid at an hourly rate.   Some of these duties are listed below:</w:t>
      </w:r>
    </w:p>
    <w:p w14:paraId="63432941" w14:textId="22929B8D" w:rsidR="00222173" w:rsidRPr="00222173" w:rsidRDefault="00867F5E" w:rsidP="00A22559">
      <w:pPr>
        <w:pStyle w:val="ListParagraph"/>
        <w:numPr>
          <w:ilvl w:val="4"/>
          <w:numId w:val="46"/>
        </w:numPr>
        <w:tabs>
          <w:tab w:val="left" w:pos="2430"/>
          <w:tab w:val="left" w:pos="2520"/>
          <w:tab w:val="left" w:pos="5040"/>
        </w:tabs>
        <w:spacing w:beforeLines="240" w:before="576" w:afterLines="200" w:after="480" w:line="23" w:lineRule="atLeast"/>
        <w:ind w:left="4950" w:hanging="1350"/>
        <w:contextualSpacing/>
        <w:jc w:val="both"/>
        <w:rPr>
          <w:rFonts w:asciiTheme="minorHAnsi" w:eastAsiaTheme="minorHAnsi" w:hAnsiTheme="minorHAnsi" w:cs="Arial"/>
          <w:snapToGrid w:val="0"/>
        </w:rPr>
      </w:pPr>
      <w:r w:rsidRPr="00222173">
        <w:rPr>
          <w:rFonts w:asciiTheme="minorHAnsi" w:eastAsiaTheme="minorHAnsi" w:hAnsiTheme="minorHAnsi" w:cs="Arial"/>
          <w:snapToGrid w:val="0"/>
        </w:rPr>
        <w:t>If requested, attendance at a State public project meeting/hearing to assist district land acquisition staff.</w:t>
      </w:r>
    </w:p>
    <w:p w14:paraId="7355F69C" w14:textId="228BAB9B" w:rsidR="00867F5E" w:rsidRPr="00222173" w:rsidRDefault="00867F5E" w:rsidP="00A22559">
      <w:pPr>
        <w:pStyle w:val="ListParagraph"/>
        <w:numPr>
          <w:ilvl w:val="4"/>
          <w:numId w:val="46"/>
        </w:numPr>
        <w:tabs>
          <w:tab w:val="left" w:pos="2430"/>
          <w:tab w:val="left" w:pos="2520"/>
          <w:tab w:val="left" w:pos="5040"/>
        </w:tabs>
        <w:spacing w:beforeLines="240" w:before="576" w:afterLines="200" w:after="480" w:line="23" w:lineRule="atLeast"/>
        <w:ind w:left="4950" w:hanging="1350"/>
        <w:contextualSpacing/>
        <w:jc w:val="both"/>
        <w:rPr>
          <w:rFonts w:asciiTheme="minorHAnsi" w:eastAsiaTheme="minorHAnsi" w:hAnsiTheme="minorHAnsi" w:cs="Arial"/>
          <w:snapToGrid w:val="0"/>
        </w:rPr>
      </w:pPr>
      <w:r w:rsidRPr="00222173">
        <w:rPr>
          <w:rFonts w:asciiTheme="minorHAnsi" w:eastAsiaTheme="minorHAnsi" w:hAnsiTheme="minorHAnsi" w:cs="Arial"/>
          <w:snapToGrid w:val="0"/>
        </w:rPr>
        <w:t>If parcel goes to condemnation, and eminent domain court testimony/deposition is required as well as reasonable time needed to prepare for testimony such as phone calls/meetings with the Special Assistant Attorney General, attorney representing the Department in condemnation proceedings.</w:t>
      </w:r>
    </w:p>
    <w:p w14:paraId="2C216FAE" w14:textId="7EDB7080" w:rsidR="00384CD7" w:rsidRPr="00111BBA" w:rsidRDefault="00B82C19" w:rsidP="00A22559">
      <w:pPr>
        <w:pStyle w:val="ListParagraph"/>
        <w:numPr>
          <w:ilvl w:val="2"/>
          <w:numId w:val="46"/>
        </w:numPr>
        <w:tabs>
          <w:tab w:val="left" w:pos="2160"/>
        </w:tabs>
        <w:spacing w:beforeLines="240" w:before="576" w:afterLines="200" w:after="480" w:line="23" w:lineRule="atLeast"/>
        <w:ind w:left="2160"/>
        <w:contextualSpacing/>
        <w:jc w:val="both"/>
        <w:rPr>
          <w:rFonts w:asciiTheme="minorHAnsi" w:eastAsiaTheme="minorEastAsia" w:hAnsiTheme="minorHAnsi" w:cs="Arial"/>
          <w:snapToGrid w:val="0"/>
          <w:u w:val="single"/>
        </w:rPr>
      </w:pPr>
      <w:r w:rsidRPr="00111BBA">
        <w:rPr>
          <w:rFonts w:asciiTheme="minorHAnsi" w:eastAsiaTheme="minorEastAsia" w:hAnsiTheme="minorHAnsi" w:cs="Arial"/>
          <w:b/>
          <w:snapToGrid w:val="0"/>
        </w:rPr>
        <w:lastRenderedPageBreak/>
        <w:t xml:space="preserve">SPECIALTY REPORT </w:t>
      </w:r>
      <w:r w:rsidRPr="00111BBA">
        <w:rPr>
          <w:rFonts w:asciiTheme="minorHAnsi" w:hAnsiTheme="minorHAnsi" w:cs="Arial"/>
          <w:snapToGrid w:val="0"/>
        </w:rPr>
        <w:t xml:space="preserve">The Vendor shall provide for a Specialty Report to be </w:t>
      </w:r>
      <w:r w:rsidR="00504E2C" w:rsidRPr="00111BBA">
        <w:rPr>
          <w:rFonts w:asciiTheme="minorHAnsi" w:hAnsiTheme="minorHAnsi" w:cs="Arial"/>
          <w:snapToGrid w:val="0"/>
        </w:rPr>
        <w:t>performed and</w:t>
      </w:r>
      <w:r w:rsidRPr="00111BBA">
        <w:rPr>
          <w:rFonts w:asciiTheme="minorHAnsi" w:hAnsiTheme="minorHAnsi" w:cs="Arial"/>
          <w:snapToGrid w:val="0"/>
        </w:rPr>
        <w:t xml:space="preserve"> completed in accordance with the LAPPM and must consider the following:</w:t>
      </w:r>
    </w:p>
    <w:p w14:paraId="7E82182A" w14:textId="77777777" w:rsidR="00384CD7" w:rsidRPr="00384CD7" w:rsidRDefault="00B82C19"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00384CD7">
        <w:rPr>
          <w:rFonts w:asciiTheme="minorHAnsi" w:hAnsiTheme="minorHAnsi" w:cs="Arial"/>
          <w:snapToGrid w:val="0"/>
          <w:szCs w:val="23"/>
        </w:rPr>
        <w:t>The Specialty Report will require work to be performed by a Specialty Agent, who is typically a Professional Engineer, Professional Structural Engineer, Professional Land Surveyor, Architect, or appropriately licensed person(s) in that specific field where more investigation/study is required to complete the valuation of a parcel; a Specialty Agent may be employed by the Vendor.</w:t>
      </w:r>
    </w:p>
    <w:p w14:paraId="3B50D4BF" w14:textId="77777777" w:rsidR="00384CD7" w:rsidRPr="00384CD7" w:rsidRDefault="00B82C19"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00384CD7">
        <w:rPr>
          <w:rFonts w:asciiTheme="minorHAnsi" w:hAnsiTheme="minorHAnsi" w:cs="Arial"/>
          <w:snapToGrid w:val="0"/>
          <w:color w:val="000000"/>
          <w:szCs w:val="20"/>
        </w:rPr>
        <w:t>The Specialty Agent shall have no less than 5 years of knowledge and experience in their specialty field.</w:t>
      </w:r>
    </w:p>
    <w:p w14:paraId="3B809534" w14:textId="4319AEE2" w:rsidR="00384CD7" w:rsidRPr="00384CD7" w:rsidRDefault="00B82C19"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00384CD7">
        <w:rPr>
          <w:rFonts w:asciiTheme="minorHAnsi" w:hAnsiTheme="minorHAnsi" w:cs="Arial"/>
          <w:snapToGrid w:val="0"/>
          <w:color w:val="000000"/>
          <w:szCs w:val="20"/>
        </w:rPr>
        <w:t>The Specialty Agent shall be licensed and registered in the state of Illinois in their respective specialty fields: examples (Professional Engineer, Professional Structural Engineer, Professional Land Surveyor, Architect)</w:t>
      </w:r>
      <w:r w:rsidR="00611F21">
        <w:rPr>
          <w:rFonts w:asciiTheme="minorHAnsi" w:hAnsiTheme="minorHAnsi" w:cs="Arial"/>
          <w:snapToGrid w:val="0"/>
          <w:color w:val="000000"/>
          <w:szCs w:val="20"/>
        </w:rPr>
        <w:t>.</w:t>
      </w:r>
    </w:p>
    <w:p w14:paraId="33CCB98C" w14:textId="77777777" w:rsidR="00384CD7" w:rsidRPr="00384CD7" w:rsidRDefault="00B82C19"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00384CD7">
        <w:rPr>
          <w:rFonts w:asciiTheme="minorHAnsi" w:hAnsiTheme="minorHAnsi" w:cs="Arial"/>
          <w:snapToGrid w:val="0"/>
          <w:szCs w:val="23"/>
        </w:rPr>
        <w:t>If the Vendor does not have a qualified Specialty Agent to perform and complete the required task, the Vendor may then employ the services of a Sub-contractor, who must be approved by the State.</w:t>
      </w:r>
    </w:p>
    <w:p w14:paraId="43DF50F5" w14:textId="35E52BC3" w:rsidR="00B82C19" w:rsidRPr="00384CD7" w:rsidRDefault="00B82C19" w:rsidP="00A22559">
      <w:pPr>
        <w:pStyle w:val="ListParagraph"/>
        <w:numPr>
          <w:ilvl w:val="3"/>
          <w:numId w:val="46"/>
        </w:numPr>
        <w:tabs>
          <w:tab w:val="left" w:pos="2160"/>
        </w:tabs>
        <w:spacing w:beforeLines="240" w:before="576" w:afterLines="200" w:after="480" w:line="23" w:lineRule="atLeast"/>
        <w:ind w:left="3600" w:hanging="1440"/>
        <w:contextualSpacing/>
        <w:jc w:val="both"/>
        <w:rPr>
          <w:rFonts w:asciiTheme="minorHAnsi" w:eastAsiaTheme="minorEastAsia" w:hAnsiTheme="minorHAnsi" w:cs="Arial"/>
          <w:snapToGrid w:val="0"/>
          <w:u w:val="single"/>
        </w:rPr>
      </w:pPr>
      <w:r w:rsidRPr="00384CD7">
        <w:rPr>
          <w:rFonts w:asciiTheme="minorHAnsi" w:hAnsiTheme="minorHAnsi" w:cs="Arial"/>
          <w:snapToGrid w:val="0"/>
          <w:szCs w:val="23"/>
        </w:rPr>
        <w:t xml:space="preserve">The Specialty Agent shall make sufficient inspection of the properties and make such investigations and studies necessary to derive sound conclusions to support the Specialty Report. </w:t>
      </w:r>
      <w:r w:rsidRPr="007E300A">
        <w:t>The following information must be included in the Specialty Report:</w:t>
      </w:r>
    </w:p>
    <w:p w14:paraId="693192F1" w14:textId="77777777" w:rsidR="00B82C19" w:rsidRPr="00E15AE3" w:rsidRDefault="00B82C19" w:rsidP="00A22559">
      <w:pPr>
        <w:pStyle w:val="ListParagraph"/>
        <w:numPr>
          <w:ilvl w:val="0"/>
          <w:numId w:val="45"/>
        </w:numPr>
        <w:tabs>
          <w:tab w:val="left" w:pos="1800"/>
        </w:tabs>
        <w:spacing w:beforeLines="240" w:before="576" w:afterLines="200" w:after="480" w:line="23" w:lineRule="atLeast"/>
        <w:ind w:left="3600" w:firstLine="0"/>
        <w:contextualSpacing/>
        <w:jc w:val="both"/>
        <w:rPr>
          <w:rFonts w:asciiTheme="minorHAnsi" w:eastAsiaTheme="minorHAnsi" w:hAnsiTheme="minorHAnsi" w:cs="Arial"/>
          <w:snapToGrid w:val="0"/>
        </w:rPr>
      </w:pPr>
      <w:r w:rsidRPr="007E300A">
        <w:t>Identification of the property and its ownership.</w:t>
      </w:r>
    </w:p>
    <w:p w14:paraId="2DDF1818" w14:textId="77777777" w:rsidR="00B82C19" w:rsidRPr="00E15AE3" w:rsidRDefault="00B82C19" w:rsidP="00A22559">
      <w:pPr>
        <w:pStyle w:val="ListParagraph"/>
        <w:numPr>
          <w:ilvl w:val="0"/>
          <w:numId w:val="45"/>
        </w:numPr>
        <w:tabs>
          <w:tab w:val="left" w:pos="1800"/>
        </w:tabs>
        <w:spacing w:beforeLines="240" w:before="576" w:afterLines="200" w:after="480" w:line="23" w:lineRule="atLeast"/>
        <w:ind w:left="3600" w:firstLine="0"/>
        <w:contextualSpacing/>
        <w:jc w:val="both"/>
        <w:rPr>
          <w:rFonts w:asciiTheme="minorHAnsi" w:eastAsiaTheme="minorHAnsi" w:hAnsiTheme="minorHAnsi" w:cs="Arial"/>
          <w:snapToGrid w:val="0"/>
        </w:rPr>
      </w:pPr>
      <w:r w:rsidRPr="007E300A">
        <w:t>Route – Section – Federal Project</w:t>
      </w:r>
    </w:p>
    <w:p w14:paraId="62AC23D0" w14:textId="77777777" w:rsidR="00B82C19" w:rsidRPr="00E15AE3" w:rsidRDefault="00B82C19" w:rsidP="00A22559">
      <w:pPr>
        <w:pStyle w:val="ListParagraph"/>
        <w:numPr>
          <w:ilvl w:val="0"/>
          <w:numId w:val="45"/>
        </w:numPr>
        <w:tabs>
          <w:tab w:val="left" w:pos="1800"/>
        </w:tabs>
        <w:spacing w:beforeLines="240" w:before="576" w:afterLines="200" w:after="480" w:line="23" w:lineRule="atLeast"/>
        <w:ind w:left="3600" w:firstLine="0"/>
        <w:contextualSpacing/>
        <w:jc w:val="both"/>
        <w:rPr>
          <w:rFonts w:asciiTheme="minorHAnsi" w:eastAsiaTheme="minorHAnsi" w:hAnsiTheme="minorHAnsi" w:cs="Arial"/>
          <w:snapToGrid w:val="0"/>
        </w:rPr>
      </w:pPr>
      <w:r w:rsidRPr="007E300A">
        <w:t>Job Number – County – Parcel Number</w:t>
      </w:r>
    </w:p>
    <w:p w14:paraId="26D9FBE7" w14:textId="77777777" w:rsidR="0010162A" w:rsidRPr="0010162A" w:rsidRDefault="00B82C19" w:rsidP="00A22559">
      <w:pPr>
        <w:pStyle w:val="ListParagraph"/>
        <w:numPr>
          <w:ilvl w:val="0"/>
          <w:numId w:val="45"/>
        </w:numPr>
        <w:tabs>
          <w:tab w:val="left" w:pos="1800"/>
        </w:tabs>
        <w:spacing w:beforeLines="240" w:before="576" w:afterLines="200" w:after="480" w:line="23" w:lineRule="atLeast"/>
        <w:ind w:left="3600" w:firstLine="0"/>
        <w:contextualSpacing/>
        <w:jc w:val="both"/>
        <w:rPr>
          <w:rFonts w:asciiTheme="minorHAnsi" w:hAnsiTheme="minorHAnsi" w:cs="Arial"/>
          <w:snapToGrid w:val="0"/>
          <w:szCs w:val="23"/>
        </w:rPr>
      </w:pPr>
      <w:r w:rsidRPr="007E300A">
        <w:t>Purpose of report</w:t>
      </w:r>
      <w:r w:rsidR="0010162A">
        <w:t xml:space="preserve"> </w:t>
      </w:r>
    </w:p>
    <w:p w14:paraId="428F0727" w14:textId="77777777" w:rsidR="009574B4" w:rsidRDefault="00B82C19"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szCs w:val="23"/>
        </w:rPr>
      </w:pPr>
      <w:r w:rsidRPr="009574B4">
        <w:rPr>
          <w:rFonts w:asciiTheme="minorHAnsi" w:hAnsiTheme="minorHAnsi" w:cs="Arial"/>
          <w:snapToGrid w:val="0"/>
          <w:szCs w:val="23"/>
        </w:rPr>
        <w:t>It is the Specialty Agent’s responsibility to ensure that all items affecting the value of the parcel have been considered in the specialty report.</w:t>
      </w:r>
    </w:p>
    <w:p w14:paraId="39D47534" w14:textId="77777777" w:rsidR="009574B4" w:rsidRPr="009574B4" w:rsidRDefault="00CD013E" w:rsidP="00B52E70">
      <w:pPr>
        <w:pStyle w:val="ListParagraph"/>
        <w:numPr>
          <w:ilvl w:val="3"/>
          <w:numId w:val="46"/>
        </w:numPr>
        <w:tabs>
          <w:tab w:val="left" w:pos="1800"/>
        </w:tabs>
        <w:spacing w:beforeLines="240" w:before="576" w:afterLines="200" w:after="480" w:line="23" w:lineRule="atLeast"/>
        <w:ind w:left="3600" w:hanging="1440"/>
        <w:contextualSpacing/>
        <w:rPr>
          <w:rFonts w:asciiTheme="minorHAnsi" w:eastAsiaTheme="minorHAnsi" w:hAnsiTheme="minorHAnsi" w:cs="Arial"/>
          <w:snapToGrid w:val="0"/>
          <w:szCs w:val="23"/>
        </w:rPr>
      </w:pPr>
      <w:r w:rsidRPr="009574B4">
        <w:rPr>
          <w:rFonts w:asciiTheme="minorHAnsi" w:eastAsiaTheme="minorHAnsi" w:hAnsiTheme="minorHAnsi" w:cs="Arial"/>
          <w:snapToGrid w:val="0"/>
        </w:rPr>
        <w:t xml:space="preserve">The Specialty Report may require the Specialty Agent to perform work utilizing the State’s Land Acquisition System (LAS) and will require input into the system, such as retrieving parcel information such as title work, plat and appraisal, as well as uploading of documents and utilizing the system to produce work documents such as, but not limited to, Specialty Agent Reports, and other </w:t>
      </w:r>
      <w:r w:rsidR="008258BB" w:rsidRPr="009574B4">
        <w:rPr>
          <w:rFonts w:asciiTheme="minorHAnsi" w:eastAsiaTheme="minorHAnsi" w:hAnsiTheme="minorHAnsi" w:cs="Arial"/>
          <w:snapToGrid w:val="0"/>
        </w:rPr>
        <w:t xml:space="preserve">engineering, </w:t>
      </w:r>
      <w:r w:rsidR="00500F5F" w:rsidRPr="009574B4">
        <w:rPr>
          <w:rFonts w:asciiTheme="minorHAnsi" w:eastAsiaTheme="minorHAnsi" w:hAnsiTheme="minorHAnsi" w:cs="Arial"/>
          <w:snapToGrid w:val="0"/>
        </w:rPr>
        <w:t xml:space="preserve">surveying, or </w:t>
      </w:r>
      <w:r w:rsidRPr="009574B4">
        <w:rPr>
          <w:rFonts w:asciiTheme="minorHAnsi" w:eastAsiaTheme="minorHAnsi" w:hAnsiTheme="minorHAnsi" w:cs="Arial"/>
          <w:snapToGrid w:val="0"/>
        </w:rPr>
        <w:t xml:space="preserve">valuation documents/letters/correspondence required for the </w:t>
      </w:r>
      <w:r w:rsidR="00500F5F" w:rsidRPr="009574B4">
        <w:rPr>
          <w:rFonts w:asciiTheme="minorHAnsi" w:eastAsiaTheme="minorHAnsi" w:hAnsiTheme="minorHAnsi" w:cs="Arial"/>
          <w:snapToGrid w:val="0"/>
        </w:rPr>
        <w:t>Specialty Report.</w:t>
      </w:r>
    </w:p>
    <w:p w14:paraId="26424DCB" w14:textId="77777777" w:rsidR="009574B4" w:rsidRDefault="00B82C19"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eastAsiaTheme="minorHAnsi" w:hAnsiTheme="minorHAnsi" w:cs="Arial"/>
          <w:snapToGrid w:val="0"/>
          <w:szCs w:val="23"/>
        </w:rPr>
      </w:pPr>
      <w:r w:rsidRPr="009574B4">
        <w:rPr>
          <w:rFonts w:asciiTheme="minorHAnsi" w:hAnsiTheme="minorHAnsi" w:cs="Arial"/>
          <w:snapToGrid w:val="0"/>
          <w:szCs w:val="23"/>
        </w:rPr>
        <w:t xml:space="preserve">It may be necessary for a completed Specialty Report to be updated or revised by the Specialty Agent due to a change in the ROW plat or due to new information provided by the State.  These updates or revisions will be assigned to the Vendor in a separate work order as the need arises.  </w:t>
      </w:r>
    </w:p>
    <w:p w14:paraId="20D6EABD" w14:textId="094F2545" w:rsidR="00B82C19" w:rsidRPr="005E1C20" w:rsidRDefault="00B82C19"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eastAsiaTheme="minorHAnsi" w:hAnsiTheme="minorHAnsi" w:cs="Arial"/>
          <w:snapToGrid w:val="0"/>
          <w:szCs w:val="23"/>
        </w:rPr>
      </w:pPr>
      <w:r w:rsidRPr="009574B4">
        <w:rPr>
          <w:rFonts w:asciiTheme="minorHAnsi" w:eastAsiaTheme="minorHAnsi" w:hAnsiTheme="minorHAnsi" w:cs="Arial"/>
          <w:snapToGrid w:val="0"/>
        </w:rPr>
        <w:t>See Section 2</w:t>
      </w:r>
      <w:r w:rsidR="009574B4">
        <w:rPr>
          <w:rFonts w:asciiTheme="minorHAnsi" w:eastAsiaTheme="minorHAnsi" w:hAnsiTheme="minorHAnsi" w:cs="Arial"/>
          <w:snapToGrid w:val="0"/>
        </w:rPr>
        <w:t xml:space="preserve"> Table B</w:t>
      </w:r>
      <w:r w:rsidRPr="009574B4">
        <w:rPr>
          <w:rFonts w:asciiTheme="minorHAnsi" w:eastAsiaTheme="minorHAnsi" w:hAnsiTheme="minorHAnsi" w:cs="Arial"/>
          <w:snapToGrid w:val="0"/>
        </w:rPr>
        <w:t xml:space="preserve"> for additional information on the unit cost pay item.  Unit cost to be negotiated based on complexity of the parcel assignment and shall be approved by the Central Bureau of Land Acquisition prior to the Vendor commencing work.  </w:t>
      </w:r>
    </w:p>
    <w:p w14:paraId="7B769330" w14:textId="77777777" w:rsidR="005E1C20" w:rsidRPr="009574B4" w:rsidRDefault="005E1C20" w:rsidP="005E1C20">
      <w:pPr>
        <w:pStyle w:val="ListParagraph"/>
        <w:tabs>
          <w:tab w:val="left" w:pos="1800"/>
        </w:tabs>
        <w:spacing w:beforeLines="240" w:before="576" w:afterLines="200" w:after="480" w:line="23" w:lineRule="atLeast"/>
        <w:ind w:left="3600"/>
        <w:contextualSpacing/>
        <w:jc w:val="both"/>
        <w:rPr>
          <w:rFonts w:asciiTheme="minorHAnsi" w:eastAsiaTheme="minorHAnsi" w:hAnsiTheme="minorHAnsi" w:cs="Arial"/>
          <w:snapToGrid w:val="0"/>
          <w:szCs w:val="23"/>
        </w:rPr>
      </w:pPr>
    </w:p>
    <w:p w14:paraId="08C9A271" w14:textId="77777777" w:rsidR="00410755" w:rsidRDefault="00DA77D6" w:rsidP="00A22559">
      <w:pPr>
        <w:pStyle w:val="ListParagraph"/>
        <w:numPr>
          <w:ilvl w:val="2"/>
          <w:numId w:val="46"/>
        </w:numPr>
        <w:tabs>
          <w:tab w:val="left" w:pos="1710"/>
        </w:tabs>
        <w:spacing w:beforeLines="240" w:before="576" w:afterLines="200" w:after="480" w:line="23" w:lineRule="atLeast"/>
        <w:ind w:left="2160"/>
        <w:contextualSpacing/>
        <w:jc w:val="both"/>
        <w:rPr>
          <w:rFonts w:asciiTheme="minorHAnsi" w:eastAsiaTheme="minorHAnsi" w:hAnsiTheme="minorHAnsi" w:cs="Arial"/>
          <w:snapToGrid w:val="0"/>
        </w:rPr>
      </w:pPr>
      <w:r w:rsidRPr="00410755">
        <w:rPr>
          <w:rFonts w:asciiTheme="minorHAnsi" w:eastAsiaTheme="majorEastAsia" w:hAnsiTheme="minorHAnsi" w:cs="Arial"/>
          <w:b/>
          <w:bCs/>
          <w:snapToGrid w:val="0"/>
        </w:rPr>
        <w:t xml:space="preserve">NEGOTIATION - </w:t>
      </w:r>
      <w:r w:rsidRPr="00410755">
        <w:rPr>
          <w:rFonts w:asciiTheme="minorHAnsi" w:eastAsiaTheme="minorHAnsi" w:hAnsiTheme="minorHAnsi" w:cs="Arial"/>
          <w:snapToGrid w:val="0"/>
        </w:rPr>
        <w:t>The Vendor shall conduct the Negotiation of a right of way parcel needed for a State project</w:t>
      </w:r>
      <w:r w:rsidR="000E0F86" w:rsidRPr="00410755">
        <w:rPr>
          <w:rFonts w:asciiTheme="minorHAnsi" w:eastAsiaTheme="minorHAnsi" w:hAnsiTheme="minorHAnsi" w:cs="Arial"/>
          <w:snapToGrid w:val="0"/>
        </w:rPr>
        <w:t>.</w:t>
      </w:r>
      <w:r w:rsidRPr="00410755">
        <w:rPr>
          <w:rFonts w:asciiTheme="minorHAnsi" w:eastAsiaTheme="minorHAnsi" w:hAnsiTheme="minorHAnsi" w:cs="Arial"/>
          <w:snapToGrid w:val="0"/>
        </w:rPr>
        <w:t xml:space="preserve">  This work is to be performed by a Negotiator, and all Negotiations must be completed in accordance with the </w:t>
      </w:r>
      <w:r w:rsidR="00E02B47" w:rsidRPr="00410755">
        <w:rPr>
          <w:rFonts w:asciiTheme="minorHAnsi" w:eastAsiaTheme="minorHAnsi" w:hAnsiTheme="minorHAnsi" w:cs="Arial"/>
          <w:snapToGrid w:val="0"/>
        </w:rPr>
        <w:t xml:space="preserve">current </w:t>
      </w:r>
      <w:r w:rsidRPr="00410755">
        <w:rPr>
          <w:rFonts w:asciiTheme="minorHAnsi" w:eastAsiaTheme="minorHAnsi" w:hAnsiTheme="minorHAnsi" w:cs="Arial"/>
          <w:snapToGrid w:val="0"/>
        </w:rPr>
        <w:t>LAPPM and will consider the following:</w:t>
      </w:r>
    </w:p>
    <w:p w14:paraId="010F4DA0" w14:textId="3DCBCA02" w:rsidR="00410755" w:rsidRDefault="00530876"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The Vendor shall provide a” Negotiation Team” consisting of no less than </w:t>
      </w:r>
      <w:r w:rsidRPr="00052883">
        <w:rPr>
          <w:rFonts w:asciiTheme="minorHAnsi" w:eastAsiaTheme="minorHAnsi" w:hAnsiTheme="minorHAnsi" w:cs="Arial"/>
          <w:snapToGrid w:val="0"/>
        </w:rPr>
        <w:t>2</w:t>
      </w:r>
      <w:r w:rsidR="00410755">
        <w:rPr>
          <w:rFonts w:asciiTheme="minorHAnsi" w:eastAsiaTheme="minorHAnsi" w:hAnsiTheme="minorHAnsi" w:cs="Arial"/>
          <w:snapToGrid w:val="0"/>
        </w:rPr>
        <w:t xml:space="preserve"> </w:t>
      </w:r>
      <w:r w:rsidRPr="00410755">
        <w:rPr>
          <w:rFonts w:asciiTheme="minorHAnsi" w:eastAsiaTheme="minorHAnsi" w:hAnsiTheme="minorHAnsi" w:cs="Arial"/>
          <w:snapToGrid w:val="0"/>
        </w:rPr>
        <w:t xml:space="preserve">Negotiators to conduct the Negotiation of right of way parcels needed for State highway projects.   </w:t>
      </w:r>
      <w:r w:rsidR="00DA77D6" w:rsidRPr="00410755">
        <w:rPr>
          <w:rFonts w:asciiTheme="minorHAnsi" w:eastAsiaTheme="minorHAnsi" w:hAnsiTheme="minorHAnsi" w:cs="Arial"/>
          <w:snapToGrid w:val="0"/>
        </w:rPr>
        <w:t>The Negotiation shall be performed by a Negotiator on the State’s</w:t>
      </w:r>
      <w:r w:rsidR="004B75CA" w:rsidRPr="00410755">
        <w:rPr>
          <w:rFonts w:asciiTheme="minorHAnsi" w:eastAsiaTheme="minorHAnsi" w:hAnsiTheme="minorHAnsi" w:cs="Arial"/>
          <w:snapToGrid w:val="0"/>
        </w:rPr>
        <w:t xml:space="preserve"> </w:t>
      </w:r>
      <w:r w:rsidR="00DA77D6" w:rsidRPr="00410755">
        <w:rPr>
          <w:rFonts w:asciiTheme="minorHAnsi" w:eastAsiaTheme="minorHAnsi" w:hAnsiTheme="minorHAnsi" w:cs="Arial"/>
          <w:snapToGrid w:val="0"/>
        </w:rPr>
        <w:t xml:space="preserve">Fee/Specialty Agent Negotiator list in accordance with the LAPPM.  </w:t>
      </w:r>
    </w:p>
    <w:p w14:paraId="5AC6E28D" w14:textId="77777777" w:rsidR="00410755" w:rsidRPr="00410755" w:rsidRDefault="004F01C9"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color w:val="000000"/>
        </w:rPr>
        <w:t xml:space="preserve">Negotiator shall work with the Project Manager </w:t>
      </w:r>
      <w:r w:rsidR="007D0655" w:rsidRPr="00410755">
        <w:rPr>
          <w:rFonts w:asciiTheme="minorHAnsi" w:eastAsiaTheme="minorHAnsi" w:hAnsiTheme="minorHAnsi" w:cs="Arial"/>
          <w:snapToGrid w:val="0"/>
          <w:color w:val="000000"/>
        </w:rPr>
        <w:t>and/or State to receive and understand the scope of work for each work order and the associated deadlines/time frames involved.</w:t>
      </w:r>
      <w:r w:rsidRPr="00410755">
        <w:rPr>
          <w:rFonts w:asciiTheme="minorHAnsi" w:eastAsiaTheme="minorHAnsi" w:hAnsiTheme="minorHAnsi" w:cs="Arial"/>
          <w:snapToGrid w:val="0"/>
          <w:color w:val="000000"/>
        </w:rPr>
        <w:t xml:space="preserve"> </w:t>
      </w:r>
    </w:p>
    <w:p w14:paraId="3C4FFC49" w14:textId="656F007D" w:rsidR="00410755" w:rsidRPr="00410755" w:rsidRDefault="007D0655"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color w:val="000000"/>
        </w:rPr>
        <w:t xml:space="preserve">The </w:t>
      </w:r>
      <w:r w:rsidR="004F01C9" w:rsidRPr="00410755">
        <w:rPr>
          <w:rFonts w:asciiTheme="minorHAnsi" w:eastAsiaTheme="minorHAnsi" w:hAnsiTheme="minorHAnsi" w:cs="Arial"/>
          <w:snapToGrid w:val="0"/>
          <w:color w:val="000000"/>
        </w:rPr>
        <w:t>Negotiator must maintain</w:t>
      </w:r>
      <w:r w:rsidRPr="00410755">
        <w:rPr>
          <w:rFonts w:asciiTheme="minorHAnsi" w:eastAsiaTheme="minorHAnsi" w:hAnsiTheme="minorHAnsi" w:cs="Arial"/>
          <w:snapToGrid w:val="0"/>
          <w:color w:val="000000"/>
        </w:rPr>
        <w:t xml:space="preserve"> effective communication with all parties involved regarding issues that arise on parcels</w:t>
      </w:r>
      <w:r w:rsidR="00775C26">
        <w:rPr>
          <w:rFonts w:asciiTheme="minorHAnsi" w:eastAsiaTheme="minorHAnsi" w:hAnsiTheme="minorHAnsi" w:cs="Arial"/>
          <w:snapToGrid w:val="0"/>
          <w:color w:val="000000"/>
        </w:rPr>
        <w:t>.</w:t>
      </w:r>
    </w:p>
    <w:p w14:paraId="7BCCAD58" w14:textId="77777777" w:rsidR="00410755" w:rsidRDefault="00DA77D6"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The Negotiation </w:t>
      </w:r>
      <w:r w:rsidR="004F01C9" w:rsidRPr="00410755">
        <w:rPr>
          <w:rFonts w:asciiTheme="minorHAnsi" w:eastAsiaTheme="minorHAnsi" w:hAnsiTheme="minorHAnsi" w:cs="Arial"/>
          <w:snapToGrid w:val="0"/>
        </w:rPr>
        <w:t>shall</w:t>
      </w:r>
      <w:r w:rsidRPr="00410755">
        <w:rPr>
          <w:rFonts w:asciiTheme="minorHAnsi" w:eastAsiaTheme="minorHAnsi" w:hAnsiTheme="minorHAnsi" w:cs="Arial"/>
          <w:snapToGrid w:val="0"/>
        </w:rPr>
        <w:t xml:space="preserve"> begin at the direction of the </w:t>
      </w:r>
      <w:r w:rsidRPr="00410755">
        <w:rPr>
          <w:rFonts w:asciiTheme="minorHAnsi" w:eastAsiaTheme="minorHAnsi" w:hAnsiTheme="minorHAnsi" w:cs="Arial"/>
          <w:snapToGrid w:val="0"/>
          <w:color w:val="000000"/>
        </w:rPr>
        <w:t>State</w:t>
      </w:r>
      <w:r w:rsidRPr="00410755">
        <w:rPr>
          <w:rFonts w:asciiTheme="minorHAnsi" w:eastAsiaTheme="minorHAnsi" w:hAnsiTheme="minorHAnsi" w:cs="Arial"/>
          <w:snapToGrid w:val="0"/>
        </w:rPr>
        <w:t xml:space="preserve">, with the Negotiator acknowledging the start date provided by the </w:t>
      </w:r>
      <w:r w:rsidRPr="00410755">
        <w:rPr>
          <w:rFonts w:asciiTheme="minorHAnsi" w:eastAsiaTheme="minorHAnsi" w:hAnsiTheme="minorHAnsi" w:cs="Arial"/>
          <w:snapToGrid w:val="0"/>
          <w:color w:val="000000"/>
        </w:rPr>
        <w:t>State</w:t>
      </w:r>
      <w:r w:rsidRPr="00410755">
        <w:rPr>
          <w:rFonts w:asciiTheme="minorHAnsi" w:eastAsiaTheme="minorHAnsi" w:hAnsiTheme="minorHAnsi" w:cs="Arial"/>
          <w:snapToGrid w:val="0"/>
        </w:rPr>
        <w:t xml:space="preserve"> to commence the Negotiation process, the </w:t>
      </w:r>
      <w:r w:rsidRPr="00410755">
        <w:rPr>
          <w:rFonts w:asciiTheme="minorHAnsi" w:eastAsiaTheme="minorHAnsi" w:hAnsiTheme="minorHAnsi" w:cs="Arial"/>
          <w:snapToGrid w:val="0"/>
          <w:color w:val="000000"/>
        </w:rPr>
        <w:t xml:space="preserve">State </w:t>
      </w:r>
      <w:r w:rsidRPr="00410755">
        <w:rPr>
          <w:rFonts w:asciiTheme="minorHAnsi" w:eastAsiaTheme="minorHAnsi" w:hAnsiTheme="minorHAnsi" w:cs="Arial"/>
          <w:snapToGrid w:val="0"/>
        </w:rPr>
        <w:t xml:space="preserve">approval of the Appraisal report, and the </w:t>
      </w:r>
      <w:r w:rsidRPr="00410755">
        <w:rPr>
          <w:rFonts w:asciiTheme="minorHAnsi" w:eastAsiaTheme="minorHAnsi" w:hAnsiTheme="minorHAnsi" w:cs="Arial"/>
          <w:snapToGrid w:val="0"/>
          <w:color w:val="000000"/>
        </w:rPr>
        <w:t>State</w:t>
      </w:r>
      <w:r w:rsidRPr="00410755">
        <w:rPr>
          <w:rFonts w:asciiTheme="minorHAnsi" w:eastAsiaTheme="minorHAnsi" w:hAnsiTheme="minorHAnsi" w:cs="Arial"/>
          <w:snapToGrid w:val="0"/>
        </w:rPr>
        <w:t xml:space="preserve"> Phase 1 Approval for the project.</w:t>
      </w:r>
    </w:p>
    <w:p w14:paraId="1998310E" w14:textId="77777777" w:rsidR="00410755" w:rsidRDefault="007D0655"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The Negotiation may require the Negotiator to perform work utilizing the State’s Land Acquisition System (LAS) and will require input into the system, such as </w:t>
      </w:r>
      <w:r w:rsidR="00992FA5" w:rsidRPr="00410755">
        <w:rPr>
          <w:rFonts w:asciiTheme="minorHAnsi" w:eastAsiaTheme="minorHAnsi" w:hAnsiTheme="minorHAnsi" w:cs="Arial"/>
          <w:snapToGrid w:val="0"/>
        </w:rPr>
        <w:t xml:space="preserve">retrieving parcel information such as title work, plat and appraisal, as well as </w:t>
      </w:r>
      <w:r w:rsidRPr="00410755">
        <w:rPr>
          <w:rFonts w:asciiTheme="minorHAnsi" w:eastAsiaTheme="minorHAnsi" w:hAnsiTheme="minorHAnsi" w:cs="Arial"/>
          <w:snapToGrid w:val="0"/>
        </w:rPr>
        <w:t>uploading of documents and utilizing the system to produce work documents such as, but not limited to, conveyance documents, Negotiator reports, and S</w:t>
      </w:r>
      <w:r w:rsidR="00992FA5" w:rsidRPr="00410755">
        <w:rPr>
          <w:rFonts w:asciiTheme="minorHAnsi" w:eastAsiaTheme="minorHAnsi" w:hAnsiTheme="minorHAnsi" w:cs="Arial"/>
          <w:snapToGrid w:val="0"/>
        </w:rPr>
        <w:t>tate</w:t>
      </w:r>
      <w:r w:rsidRPr="00410755">
        <w:rPr>
          <w:rFonts w:asciiTheme="minorHAnsi" w:eastAsiaTheme="minorHAnsi" w:hAnsiTheme="minorHAnsi" w:cs="Arial"/>
          <w:snapToGrid w:val="0"/>
        </w:rPr>
        <w:t xml:space="preserve"> letters/correspondence</w:t>
      </w:r>
      <w:r w:rsidR="00992FA5" w:rsidRPr="00410755">
        <w:rPr>
          <w:rFonts w:asciiTheme="minorHAnsi" w:eastAsiaTheme="minorHAnsi" w:hAnsiTheme="minorHAnsi" w:cs="Arial"/>
          <w:snapToGrid w:val="0"/>
        </w:rPr>
        <w:t xml:space="preserve"> required for the Negotiation.</w:t>
      </w:r>
    </w:p>
    <w:p w14:paraId="36CD49D1" w14:textId="6E72AD13" w:rsidR="00410755" w:rsidRDefault="00DA77D6"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The Negotiation will require the Negotiator to adequately present an offer to the property owner.  Personal face to face contact should take place if feasible.  The property owner should be properly informed of the details of the acquisition and the effect of the acquisition on the property as outlined in the LAPPM.  The Negotiation will require the Negotiator to document fully </w:t>
      </w:r>
      <w:r w:rsidR="00E464F0" w:rsidRPr="00410755">
        <w:rPr>
          <w:rFonts w:asciiTheme="minorHAnsi" w:eastAsiaTheme="minorHAnsi" w:hAnsiTheme="minorHAnsi" w:cs="Arial"/>
          <w:snapToGrid w:val="0"/>
        </w:rPr>
        <w:t xml:space="preserve">all efforts made to acquire the parcel </w:t>
      </w:r>
      <w:r w:rsidRPr="00410755">
        <w:rPr>
          <w:rFonts w:asciiTheme="minorHAnsi" w:eastAsiaTheme="minorHAnsi" w:hAnsiTheme="minorHAnsi" w:cs="Arial"/>
          <w:snapToGrid w:val="0"/>
        </w:rPr>
        <w:t xml:space="preserve">in the Negotiator’s Report </w:t>
      </w:r>
      <w:r w:rsidR="00272179" w:rsidRPr="00410755">
        <w:rPr>
          <w:rFonts w:asciiTheme="minorHAnsi" w:eastAsiaTheme="minorHAnsi" w:hAnsiTheme="minorHAnsi" w:cs="Arial"/>
          <w:snapToGrid w:val="0"/>
        </w:rPr>
        <w:t>in the format accepted by the State</w:t>
      </w:r>
      <w:r w:rsidR="00775C26">
        <w:rPr>
          <w:rFonts w:asciiTheme="minorHAnsi" w:eastAsiaTheme="minorHAnsi" w:hAnsiTheme="minorHAnsi" w:cs="Arial"/>
          <w:snapToGrid w:val="0"/>
        </w:rPr>
        <w:t>.</w:t>
      </w:r>
    </w:p>
    <w:p w14:paraId="461CAA12" w14:textId="77777777" w:rsidR="00410755" w:rsidRDefault="00DA77D6"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The Negotiation may require the Negotiator to recommend an Administrative Settlement, as outlined in the LAPPM.  Administrative Settlements will be determined by the State on an individual parcel basis; the </w:t>
      </w:r>
      <w:r w:rsidRPr="00410755">
        <w:rPr>
          <w:rFonts w:asciiTheme="minorHAnsi" w:eastAsiaTheme="minorHAnsi" w:hAnsiTheme="minorHAnsi" w:cs="Arial"/>
          <w:snapToGrid w:val="0"/>
          <w:color w:val="000000"/>
        </w:rPr>
        <w:t>State</w:t>
      </w:r>
      <w:r w:rsidRPr="00410755">
        <w:rPr>
          <w:rFonts w:asciiTheme="minorHAnsi" w:eastAsiaTheme="minorHAnsi" w:hAnsiTheme="minorHAnsi" w:cs="Arial"/>
          <w:snapToGrid w:val="0"/>
        </w:rPr>
        <w:t xml:space="preserve"> may direct the Vendor’s Project Manager to draft the Administrative Settlement for a parcel.</w:t>
      </w:r>
    </w:p>
    <w:p w14:paraId="2F9AD25B" w14:textId="77777777" w:rsidR="00410755" w:rsidRDefault="00DA77D6"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After having made every reasonable effort to negotiate with the owner of a parcel, if the Negotiator is still unable to obtain all the required documents, at the direction of the </w:t>
      </w:r>
      <w:r w:rsidRPr="00410755">
        <w:rPr>
          <w:rFonts w:asciiTheme="minorHAnsi" w:eastAsiaTheme="minorHAnsi" w:hAnsiTheme="minorHAnsi" w:cs="Arial"/>
          <w:snapToGrid w:val="0"/>
          <w:color w:val="000000"/>
        </w:rPr>
        <w:t>State</w:t>
      </w:r>
      <w:r w:rsidRPr="00410755">
        <w:rPr>
          <w:rFonts w:asciiTheme="minorHAnsi" w:eastAsiaTheme="minorHAnsi" w:hAnsiTheme="minorHAnsi" w:cs="Arial"/>
          <w:snapToGrid w:val="0"/>
        </w:rPr>
        <w:t xml:space="preserve">, the </w:t>
      </w:r>
      <w:r w:rsidR="00B67D49" w:rsidRPr="00410755">
        <w:rPr>
          <w:rFonts w:asciiTheme="minorHAnsi" w:eastAsiaTheme="minorHAnsi" w:hAnsiTheme="minorHAnsi" w:cs="Arial"/>
          <w:snapToGrid w:val="0"/>
        </w:rPr>
        <w:t>Negotiation</w:t>
      </w:r>
      <w:r w:rsidR="00F41745" w:rsidRPr="00410755">
        <w:rPr>
          <w:rFonts w:asciiTheme="minorHAnsi" w:eastAsiaTheme="minorHAnsi" w:hAnsiTheme="minorHAnsi" w:cs="Arial"/>
          <w:snapToGrid w:val="0"/>
        </w:rPr>
        <w:t xml:space="preserve"> requires the Negoti</w:t>
      </w:r>
      <w:r w:rsidRPr="00410755">
        <w:rPr>
          <w:rFonts w:asciiTheme="minorHAnsi" w:eastAsiaTheme="minorHAnsi" w:hAnsiTheme="minorHAnsi" w:cs="Arial"/>
          <w:snapToGrid w:val="0"/>
        </w:rPr>
        <w:t xml:space="preserve">ator </w:t>
      </w:r>
      <w:r w:rsidR="00F41745" w:rsidRPr="00410755">
        <w:rPr>
          <w:rFonts w:asciiTheme="minorHAnsi" w:eastAsiaTheme="minorHAnsi" w:hAnsiTheme="minorHAnsi" w:cs="Arial"/>
          <w:snapToGrid w:val="0"/>
        </w:rPr>
        <w:t>to</w:t>
      </w:r>
      <w:r w:rsidRPr="00410755">
        <w:rPr>
          <w:rFonts w:asciiTheme="minorHAnsi" w:eastAsiaTheme="minorHAnsi" w:hAnsiTheme="minorHAnsi" w:cs="Arial"/>
          <w:snapToGrid w:val="0"/>
        </w:rPr>
        <w:t xml:space="preserve"> prepare and submit a copy of the latest Negotiator’s Report completed to date with the names and addresses of all interested parties.  In addition, if necessary and requested, the Negotiator’s Report shall include a recommendation</w:t>
      </w:r>
      <w:r w:rsidR="00F41745" w:rsidRPr="00410755">
        <w:rPr>
          <w:rFonts w:asciiTheme="minorHAnsi" w:eastAsiaTheme="minorHAnsi" w:hAnsiTheme="minorHAnsi" w:cs="Arial"/>
          <w:snapToGrid w:val="0"/>
        </w:rPr>
        <w:t xml:space="preserve"> from the Negotiator</w:t>
      </w:r>
      <w:r w:rsidRPr="00410755">
        <w:rPr>
          <w:rFonts w:asciiTheme="minorHAnsi" w:eastAsiaTheme="minorHAnsi" w:hAnsiTheme="minorHAnsi" w:cs="Arial"/>
          <w:snapToGrid w:val="0"/>
        </w:rPr>
        <w:t xml:space="preserve"> for further action as well as </w:t>
      </w:r>
      <w:r w:rsidR="00F41745" w:rsidRPr="00410755">
        <w:rPr>
          <w:rFonts w:asciiTheme="minorHAnsi" w:eastAsiaTheme="minorHAnsi" w:hAnsiTheme="minorHAnsi" w:cs="Arial"/>
          <w:snapToGrid w:val="0"/>
        </w:rPr>
        <w:t xml:space="preserve">the </w:t>
      </w:r>
      <w:r w:rsidRPr="00410755">
        <w:rPr>
          <w:rFonts w:asciiTheme="minorHAnsi" w:eastAsiaTheme="minorHAnsi" w:hAnsiTheme="minorHAnsi" w:cs="Arial"/>
          <w:snapToGrid w:val="0"/>
        </w:rPr>
        <w:t xml:space="preserve">documents required for the request for eminent domain </w:t>
      </w:r>
      <w:r w:rsidRPr="00410755">
        <w:rPr>
          <w:rFonts w:asciiTheme="minorHAnsi" w:eastAsiaTheme="minorHAnsi" w:hAnsiTheme="minorHAnsi" w:cs="Arial"/>
          <w:snapToGrid w:val="0"/>
        </w:rPr>
        <w:lastRenderedPageBreak/>
        <w:t xml:space="preserve">action.  Even though eminent domain action has been requested, the </w:t>
      </w:r>
      <w:r w:rsidR="00F41745" w:rsidRPr="00410755">
        <w:rPr>
          <w:rFonts w:asciiTheme="minorHAnsi" w:eastAsiaTheme="minorHAnsi" w:hAnsiTheme="minorHAnsi" w:cs="Arial"/>
          <w:snapToGrid w:val="0"/>
        </w:rPr>
        <w:t xml:space="preserve">Negotiation requires the </w:t>
      </w:r>
      <w:r w:rsidRPr="00410755">
        <w:rPr>
          <w:rFonts w:asciiTheme="minorHAnsi" w:eastAsiaTheme="minorHAnsi" w:hAnsiTheme="minorHAnsi" w:cs="Arial"/>
          <w:snapToGrid w:val="0"/>
        </w:rPr>
        <w:t>Negotiator to make continued efforts to settle until the actual filing date of the petition to condemn the parcel.</w:t>
      </w:r>
    </w:p>
    <w:p w14:paraId="7AA4C0C7" w14:textId="77777777" w:rsidR="00410755" w:rsidRDefault="00DA77D6"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 xml:space="preserve">The State may provide new information to the Vendor after the Negotiator has made their first contact with the property owner.  In this instance, the Vendor will be required to revise negotiation documents, which would require a new offer or an updated Negotiation of the parcel.  These updates will be assigned to the Negotiator in a separate work order as the need arises.  Any additional work for the Negotiation of the parcel, required to obtain title approval for the </w:t>
      </w:r>
      <w:r w:rsidRPr="00410755">
        <w:rPr>
          <w:rFonts w:asciiTheme="minorHAnsi" w:eastAsiaTheme="minorHAnsi" w:hAnsiTheme="minorHAnsi" w:cs="Arial"/>
          <w:snapToGrid w:val="0"/>
          <w:color w:val="000000"/>
        </w:rPr>
        <w:t>Vendor</w:t>
      </w:r>
      <w:r w:rsidRPr="00410755">
        <w:rPr>
          <w:rFonts w:asciiTheme="minorHAnsi" w:eastAsiaTheme="minorHAnsi" w:hAnsiTheme="minorHAnsi" w:cs="Arial"/>
          <w:snapToGrid w:val="0"/>
        </w:rPr>
        <w:t>, does not constitute an update or revision that would necessitate a separate work order.</w:t>
      </w:r>
    </w:p>
    <w:p w14:paraId="1D766FF6" w14:textId="77777777" w:rsidR="0066706F" w:rsidRDefault="00DA77D6"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See Section 2 Table B for additional information on the pay item unit cost required to do the work.</w:t>
      </w:r>
    </w:p>
    <w:p w14:paraId="44535ABC" w14:textId="77777777" w:rsidR="00750ACB" w:rsidRDefault="00750ACB" w:rsidP="00750ACB">
      <w:pPr>
        <w:pStyle w:val="ListParagraph"/>
        <w:tabs>
          <w:tab w:val="left" w:pos="1710"/>
        </w:tabs>
        <w:spacing w:beforeLines="240" w:before="576" w:afterLines="200" w:after="480" w:line="23" w:lineRule="atLeast"/>
        <w:ind w:left="3600"/>
        <w:contextualSpacing/>
        <w:jc w:val="both"/>
        <w:rPr>
          <w:rFonts w:asciiTheme="minorHAnsi" w:eastAsiaTheme="minorHAnsi" w:hAnsiTheme="minorHAnsi" w:cs="Arial"/>
          <w:snapToGrid w:val="0"/>
        </w:rPr>
      </w:pPr>
    </w:p>
    <w:p w14:paraId="2E587178" w14:textId="77777777" w:rsidR="00750ACB" w:rsidRPr="00750ACB" w:rsidRDefault="00407CD7" w:rsidP="00A22559">
      <w:pPr>
        <w:pStyle w:val="ListParagraph"/>
        <w:numPr>
          <w:ilvl w:val="2"/>
          <w:numId w:val="46"/>
        </w:numPr>
        <w:tabs>
          <w:tab w:val="left" w:pos="1710"/>
        </w:tabs>
        <w:spacing w:beforeLines="240" w:before="576" w:afterLines="200" w:after="480" w:line="23" w:lineRule="atLeast"/>
        <w:ind w:left="2160"/>
        <w:contextualSpacing/>
        <w:jc w:val="both"/>
        <w:rPr>
          <w:rFonts w:asciiTheme="minorHAnsi" w:eastAsiaTheme="minorHAnsi" w:hAnsiTheme="minorHAnsi" w:cs="Arial"/>
          <w:snapToGrid w:val="0"/>
        </w:rPr>
      </w:pPr>
      <w:r w:rsidRPr="00750ACB">
        <w:rPr>
          <w:rFonts w:asciiTheme="minorHAnsi" w:eastAsiaTheme="minorHAnsi" w:hAnsiTheme="minorHAnsi" w:cs="Arial"/>
          <w:b/>
          <w:bCs/>
          <w:snapToGrid w:val="0"/>
        </w:rPr>
        <w:t>NEGOTIATOR</w:t>
      </w:r>
      <w:r w:rsidR="00657408" w:rsidRPr="00750ACB">
        <w:rPr>
          <w:rFonts w:asciiTheme="minorHAnsi" w:hAnsiTheme="minorHAnsi" w:cs="Arial"/>
          <w:snapToGrid w:val="0"/>
          <w:color w:val="000000"/>
        </w:rPr>
        <w:t xml:space="preserve"> - The Vendor shall establish a Negotiator position whereby this individual</w:t>
      </w:r>
      <w:r w:rsidR="003E479B" w:rsidRPr="00750ACB">
        <w:rPr>
          <w:rFonts w:asciiTheme="minorHAnsi" w:hAnsiTheme="minorHAnsi" w:cs="Arial"/>
          <w:snapToGrid w:val="0"/>
          <w:color w:val="000000"/>
        </w:rPr>
        <w:t xml:space="preserve"> </w:t>
      </w:r>
      <w:r w:rsidR="004F01C9" w:rsidRPr="00750ACB">
        <w:rPr>
          <w:rFonts w:asciiTheme="minorHAnsi" w:hAnsiTheme="minorHAnsi" w:cs="Arial"/>
          <w:snapToGrid w:val="0"/>
          <w:color w:val="000000"/>
        </w:rPr>
        <w:t>shall</w:t>
      </w:r>
      <w:r w:rsidR="003E479B" w:rsidRPr="00750ACB">
        <w:rPr>
          <w:rFonts w:asciiTheme="minorHAnsi" w:hAnsiTheme="minorHAnsi" w:cs="Arial"/>
          <w:snapToGrid w:val="0"/>
          <w:color w:val="000000"/>
        </w:rPr>
        <w:t xml:space="preserve"> be</w:t>
      </w:r>
      <w:r w:rsidR="00657408" w:rsidRPr="00750ACB">
        <w:rPr>
          <w:rFonts w:asciiTheme="minorHAnsi" w:hAnsiTheme="minorHAnsi" w:cs="Arial"/>
          <w:snapToGrid w:val="0"/>
          <w:color w:val="000000"/>
        </w:rPr>
        <w:t xml:space="preserve"> responsible for all negotiation related activities assigned by the Department and must consider the following:</w:t>
      </w:r>
    </w:p>
    <w:p w14:paraId="76D346A1" w14:textId="7F9F1575" w:rsidR="00750ACB" w:rsidRPr="00750ACB" w:rsidRDefault="00407CD7"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750ACB">
        <w:rPr>
          <w:rFonts w:asciiTheme="minorHAnsi" w:hAnsiTheme="minorHAnsi" w:cs="Arial"/>
          <w:snapToGrid w:val="0"/>
          <w:color w:val="000000"/>
        </w:rPr>
        <w:t xml:space="preserve">The Vendor shall provide at </w:t>
      </w:r>
      <w:r w:rsidRPr="00052883">
        <w:rPr>
          <w:rFonts w:asciiTheme="minorHAnsi" w:hAnsiTheme="minorHAnsi" w:cs="Arial"/>
          <w:snapToGrid w:val="0"/>
          <w:color w:val="000000"/>
        </w:rPr>
        <w:t>least 2 individuals to perform the Negotiations required per this contract with at least</w:t>
      </w:r>
      <w:r w:rsidRPr="00750ACB">
        <w:rPr>
          <w:rFonts w:asciiTheme="minorHAnsi" w:hAnsiTheme="minorHAnsi" w:cs="Arial"/>
          <w:snapToGrid w:val="0"/>
          <w:color w:val="000000"/>
        </w:rPr>
        <w:t xml:space="preserve"> 5 years of knowledge and experience in negotiating parcels of land needed for a highway project under threat of eminent domain on State projects and Local Public Agency projects, utilizing federal funding.</w:t>
      </w:r>
    </w:p>
    <w:p w14:paraId="628857E8" w14:textId="77777777" w:rsidR="00750ACB" w:rsidRDefault="006F7490"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750ACB">
        <w:rPr>
          <w:rFonts w:asciiTheme="minorHAnsi" w:eastAsiaTheme="minorHAnsi" w:hAnsiTheme="minorHAnsi" w:cs="Arial"/>
          <w:snapToGrid w:val="0"/>
        </w:rPr>
        <w:t xml:space="preserve">The Negotiator </w:t>
      </w:r>
      <w:r w:rsidR="003D1ED2" w:rsidRPr="00750ACB">
        <w:rPr>
          <w:rFonts w:asciiTheme="minorHAnsi" w:eastAsiaTheme="minorHAnsi" w:hAnsiTheme="minorHAnsi" w:cs="Arial"/>
          <w:snapToGrid w:val="0"/>
        </w:rPr>
        <w:t xml:space="preserve">shall be </w:t>
      </w:r>
      <w:r w:rsidRPr="00750ACB">
        <w:rPr>
          <w:rFonts w:asciiTheme="minorHAnsi" w:eastAsiaTheme="minorHAnsi" w:hAnsiTheme="minorHAnsi" w:cs="Arial"/>
          <w:snapToGrid w:val="0"/>
        </w:rPr>
        <w:t>on the State’s</w:t>
      </w:r>
      <w:r w:rsidR="004B75CA" w:rsidRPr="00750ACB">
        <w:rPr>
          <w:rFonts w:asciiTheme="minorHAnsi" w:eastAsiaTheme="minorHAnsi" w:hAnsiTheme="minorHAnsi" w:cs="Arial"/>
          <w:snapToGrid w:val="0"/>
        </w:rPr>
        <w:t xml:space="preserve"> </w:t>
      </w:r>
      <w:r w:rsidRPr="00750ACB">
        <w:rPr>
          <w:rFonts w:asciiTheme="minorHAnsi" w:eastAsiaTheme="minorHAnsi" w:hAnsiTheme="minorHAnsi" w:cs="Arial"/>
          <w:snapToGrid w:val="0"/>
        </w:rPr>
        <w:t xml:space="preserve">Fee/Specialty Agent Negotiator list in accordance with the LAPPM.  </w:t>
      </w:r>
    </w:p>
    <w:p w14:paraId="3E776937" w14:textId="77777777" w:rsidR="00750ACB" w:rsidRDefault="00DE36CE"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750ACB">
        <w:rPr>
          <w:rFonts w:asciiTheme="minorHAnsi" w:eastAsiaTheme="minorHAnsi" w:hAnsiTheme="minorHAnsi" w:cs="Arial"/>
          <w:snapToGrid w:val="0"/>
        </w:rPr>
        <w:t>The Negotiator shall act as the State’s representative to the property owner(s).</w:t>
      </w:r>
    </w:p>
    <w:p w14:paraId="3D4C1C9E" w14:textId="77777777" w:rsidR="00A3172D" w:rsidRPr="00A3172D" w:rsidRDefault="00282882"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750ACB">
        <w:rPr>
          <w:rFonts w:asciiTheme="minorHAnsi" w:hAnsiTheme="minorHAnsi" w:cs="Arial"/>
          <w:snapToGrid w:val="0"/>
          <w:color w:val="000000"/>
        </w:rPr>
        <w:t>The main duties/</w:t>
      </w:r>
      <w:r w:rsidR="006F1D44" w:rsidRPr="00750ACB">
        <w:rPr>
          <w:rFonts w:asciiTheme="minorHAnsi" w:hAnsiTheme="minorHAnsi" w:cs="Arial"/>
          <w:snapToGrid w:val="0"/>
          <w:color w:val="000000"/>
        </w:rPr>
        <w:t>responsibilities of</w:t>
      </w:r>
      <w:r w:rsidR="004C74A2" w:rsidRPr="00750ACB">
        <w:rPr>
          <w:rFonts w:asciiTheme="minorHAnsi" w:hAnsiTheme="minorHAnsi" w:cs="Arial"/>
          <w:snapToGrid w:val="0"/>
          <w:color w:val="000000"/>
        </w:rPr>
        <w:t xml:space="preserve"> the Negotiator </w:t>
      </w:r>
      <w:r w:rsidR="00A87E42" w:rsidRPr="00750ACB">
        <w:rPr>
          <w:rFonts w:asciiTheme="minorHAnsi" w:hAnsiTheme="minorHAnsi" w:cs="Arial"/>
          <w:snapToGrid w:val="0"/>
          <w:color w:val="000000"/>
        </w:rPr>
        <w:t xml:space="preserve">are listed </w:t>
      </w:r>
      <w:r w:rsidR="00213465" w:rsidRPr="00750ACB">
        <w:rPr>
          <w:rFonts w:asciiTheme="minorHAnsi" w:hAnsiTheme="minorHAnsi" w:cs="Arial"/>
          <w:snapToGrid w:val="0"/>
          <w:color w:val="000000"/>
        </w:rPr>
        <w:t xml:space="preserve">but not limited to those </w:t>
      </w:r>
      <w:r w:rsidR="004C74A2" w:rsidRPr="00750ACB">
        <w:rPr>
          <w:rFonts w:asciiTheme="minorHAnsi" w:hAnsiTheme="minorHAnsi" w:cs="Arial"/>
          <w:snapToGrid w:val="0"/>
          <w:color w:val="000000"/>
        </w:rPr>
        <w:t xml:space="preserve">stated </w:t>
      </w:r>
      <w:r w:rsidR="00A87E42" w:rsidRPr="00750ACB">
        <w:rPr>
          <w:rFonts w:asciiTheme="minorHAnsi" w:hAnsiTheme="minorHAnsi" w:cs="Arial"/>
          <w:snapToGrid w:val="0"/>
          <w:color w:val="000000"/>
        </w:rPr>
        <w:t xml:space="preserve">in Section </w:t>
      </w:r>
      <w:r w:rsidR="006200BD">
        <w:rPr>
          <w:rFonts w:asciiTheme="minorHAnsi" w:hAnsiTheme="minorHAnsi" w:cs="Arial"/>
          <w:snapToGrid w:val="0"/>
          <w:color w:val="000000"/>
        </w:rPr>
        <w:t>1.2.9.</w:t>
      </w:r>
      <w:r w:rsidR="00213465" w:rsidRPr="00750ACB">
        <w:rPr>
          <w:rFonts w:asciiTheme="minorHAnsi" w:hAnsiTheme="minorHAnsi" w:cs="Arial"/>
          <w:snapToGrid w:val="0"/>
          <w:color w:val="000000"/>
        </w:rPr>
        <w:t xml:space="preserve"> </w:t>
      </w:r>
    </w:p>
    <w:p w14:paraId="15623EE7" w14:textId="737CD796" w:rsidR="00A3172D" w:rsidRPr="00A3172D" w:rsidRDefault="003E479B"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A3172D">
        <w:rPr>
          <w:rFonts w:asciiTheme="minorHAnsi" w:eastAsiaTheme="minorHAnsi" w:hAnsiTheme="minorHAnsi" w:cs="Arial"/>
          <w:snapToGrid w:val="0"/>
          <w:color w:val="000000"/>
        </w:rPr>
        <w:t>The Negotiator must produce a quality product</w:t>
      </w:r>
      <w:r w:rsidR="00726037" w:rsidRPr="00A3172D">
        <w:rPr>
          <w:rFonts w:asciiTheme="minorHAnsi" w:eastAsiaTheme="minorHAnsi" w:hAnsiTheme="minorHAnsi" w:cs="Arial"/>
          <w:snapToGrid w:val="0"/>
          <w:color w:val="000000"/>
        </w:rPr>
        <w:t xml:space="preserve"> and </w:t>
      </w:r>
      <w:r w:rsidR="00D25779" w:rsidRPr="00A3172D">
        <w:rPr>
          <w:rFonts w:asciiTheme="minorHAnsi" w:eastAsiaTheme="minorHAnsi" w:hAnsiTheme="minorHAnsi" w:cs="Arial"/>
          <w:snapToGrid w:val="0"/>
          <w:color w:val="000000"/>
        </w:rPr>
        <w:t>perform Q</w:t>
      </w:r>
      <w:r w:rsidR="00B544D9" w:rsidRPr="00A3172D">
        <w:rPr>
          <w:rFonts w:asciiTheme="minorHAnsi" w:eastAsiaTheme="minorHAnsi" w:hAnsiTheme="minorHAnsi" w:cs="Arial"/>
          <w:snapToGrid w:val="0"/>
          <w:color w:val="000000"/>
        </w:rPr>
        <w:t xml:space="preserve">A/QC on parcel file documents </w:t>
      </w:r>
      <w:r w:rsidR="00D2194A" w:rsidRPr="00A3172D">
        <w:rPr>
          <w:rFonts w:asciiTheme="minorHAnsi" w:eastAsiaTheme="minorHAnsi" w:hAnsiTheme="minorHAnsi" w:cs="Arial"/>
          <w:snapToGrid w:val="0"/>
          <w:color w:val="000000"/>
        </w:rPr>
        <w:t xml:space="preserve">required for </w:t>
      </w:r>
      <w:r w:rsidR="00B544D9" w:rsidRPr="00A3172D">
        <w:rPr>
          <w:rFonts w:asciiTheme="minorHAnsi" w:eastAsiaTheme="minorHAnsi" w:hAnsiTheme="minorHAnsi" w:cs="Arial"/>
          <w:snapToGrid w:val="0"/>
          <w:color w:val="000000"/>
        </w:rPr>
        <w:t>submitt</w:t>
      </w:r>
      <w:r w:rsidR="00D2194A" w:rsidRPr="00A3172D">
        <w:rPr>
          <w:rFonts w:asciiTheme="minorHAnsi" w:eastAsiaTheme="minorHAnsi" w:hAnsiTheme="minorHAnsi" w:cs="Arial"/>
          <w:snapToGrid w:val="0"/>
          <w:color w:val="000000"/>
        </w:rPr>
        <w:t>al</w:t>
      </w:r>
      <w:r w:rsidR="00B544D9" w:rsidRPr="00A3172D">
        <w:rPr>
          <w:rFonts w:asciiTheme="minorHAnsi" w:eastAsiaTheme="minorHAnsi" w:hAnsiTheme="minorHAnsi" w:cs="Arial"/>
          <w:snapToGrid w:val="0"/>
          <w:color w:val="000000"/>
        </w:rPr>
        <w:t xml:space="preserve"> to </w:t>
      </w:r>
      <w:r w:rsidR="00D2194A" w:rsidRPr="00A3172D">
        <w:rPr>
          <w:rFonts w:asciiTheme="minorHAnsi" w:eastAsiaTheme="minorHAnsi" w:hAnsiTheme="minorHAnsi" w:cs="Arial"/>
          <w:snapToGrid w:val="0"/>
          <w:color w:val="000000"/>
        </w:rPr>
        <w:t>the State</w:t>
      </w:r>
      <w:r w:rsidR="009D142F">
        <w:rPr>
          <w:rFonts w:asciiTheme="minorHAnsi" w:eastAsiaTheme="minorHAnsi" w:hAnsiTheme="minorHAnsi" w:cs="Arial"/>
          <w:snapToGrid w:val="0"/>
          <w:color w:val="000000"/>
        </w:rPr>
        <w:t>.</w:t>
      </w:r>
    </w:p>
    <w:p w14:paraId="49EB5A8F" w14:textId="77777777" w:rsidR="00A3172D" w:rsidRDefault="003E479B"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A3172D">
        <w:rPr>
          <w:rFonts w:asciiTheme="minorHAnsi" w:eastAsiaTheme="minorHAnsi" w:hAnsiTheme="minorHAnsi" w:cs="Arial"/>
          <w:snapToGrid w:val="0"/>
        </w:rPr>
        <w:t xml:space="preserve">The Negotiator is responsible for the acquisition/negotiation process required for all Negotiations assigned to him/her and needed for </w:t>
      </w:r>
      <w:r w:rsidRPr="00A3172D">
        <w:rPr>
          <w:rFonts w:asciiTheme="minorHAnsi" w:eastAsiaTheme="minorHAnsi" w:hAnsiTheme="minorHAnsi" w:cs="Arial"/>
          <w:snapToGrid w:val="0"/>
          <w:color w:val="000000"/>
        </w:rPr>
        <w:t xml:space="preserve">State </w:t>
      </w:r>
      <w:r w:rsidRPr="00A3172D">
        <w:rPr>
          <w:rFonts w:asciiTheme="minorHAnsi" w:eastAsiaTheme="minorHAnsi" w:hAnsiTheme="minorHAnsi" w:cs="Arial"/>
          <w:snapToGrid w:val="0"/>
        </w:rPr>
        <w:t>projects</w:t>
      </w:r>
      <w:r w:rsidR="00C46ACC" w:rsidRPr="00A3172D">
        <w:rPr>
          <w:rFonts w:asciiTheme="minorHAnsi" w:eastAsiaTheme="minorHAnsi" w:hAnsiTheme="minorHAnsi" w:cs="Arial"/>
          <w:snapToGrid w:val="0"/>
        </w:rPr>
        <w:t>.</w:t>
      </w:r>
    </w:p>
    <w:p w14:paraId="6B855018" w14:textId="77777777" w:rsidR="00A3172D" w:rsidRPr="00A3172D" w:rsidRDefault="00C46ACC" w:rsidP="00B52E70">
      <w:pPr>
        <w:pStyle w:val="ListParagraph"/>
        <w:numPr>
          <w:ilvl w:val="3"/>
          <w:numId w:val="46"/>
        </w:numPr>
        <w:tabs>
          <w:tab w:val="left" w:pos="1710"/>
        </w:tabs>
        <w:spacing w:beforeLines="240" w:before="576" w:afterLines="200" w:after="480" w:line="23" w:lineRule="atLeast"/>
        <w:ind w:left="3600" w:hanging="1440"/>
        <w:contextualSpacing/>
        <w:rPr>
          <w:rFonts w:asciiTheme="minorHAnsi" w:eastAsiaTheme="minorHAnsi" w:hAnsiTheme="minorHAnsi" w:cs="Arial"/>
          <w:snapToGrid w:val="0"/>
        </w:rPr>
      </w:pPr>
      <w:r w:rsidRPr="00A3172D">
        <w:rPr>
          <w:rFonts w:asciiTheme="minorHAnsi" w:eastAsiaTheme="minorHAnsi" w:hAnsiTheme="minorHAnsi" w:cs="Arial"/>
          <w:snapToGrid w:val="0"/>
          <w:color w:val="000000"/>
        </w:rPr>
        <w:t xml:space="preserve">The Negotiator must establish schedules for each activity/milestone needed for the parcel’s acquisition, with </w:t>
      </w:r>
      <w:r w:rsidR="00FB167E" w:rsidRPr="00A3172D">
        <w:rPr>
          <w:rFonts w:asciiTheme="minorHAnsi" w:eastAsiaTheme="minorHAnsi" w:hAnsiTheme="minorHAnsi" w:cs="Arial"/>
          <w:snapToGrid w:val="0"/>
          <w:color w:val="000000"/>
        </w:rPr>
        <w:t>an anticipated tentative parcel acquired date in mind</w:t>
      </w:r>
      <w:r w:rsidR="00992FA5" w:rsidRPr="00A3172D">
        <w:rPr>
          <w:rFonts w:asciiTheme="minorHAnsi" w:eastAsiaTheme="minorHAnsi" w:hAnsiTheme="minorHAnsi" w:cs="Arial"/>
          <w:snapToGrid w:val="0"/>
          <w:color w:val="000000"/>
        </w:rPr>
        <w:t>,</w:t>
      </w:r>
      <w:r w:rsidR="00FB167E" w:rsidRPr="00A3172D">
        <w:rPr>
          <w:rFonts w:asciiTheme="minorHAnsi" w:eastAsiaTheme="minorHAnsi" w:hAnsiTheme="minorHAnsi" w:cs="Arial"/>
          <w:snapToGrid w:val="0"/>
          <w:color w:val="000000"/>
        </w:rPr>
        <w:t xml:space="preserve"> </w:t>
      </w:r>
      <w:r w:rsidRPr="00A3172D">
        <w:rPr>
          <w:rFonts w:asciiTheme="minorHAnsi" w:eastAsiaTheme="minorHAnsi" w:hAnsiTheme="minorHAnsi" w:cs="Arial"/>
          <w:snapToGrid w:val="0"/>
          <w:color w:val="000000"/>
        </w:rPr>
        <w:t xml:space="preserve">to be provided to the Project Manager and/or State to </w:t>
      </w:r>
      <w:r w:rsidR="00992FA5" w:rsidRPr="00A3172D">
        <w:rPr>
          <w:rFonts w:asciiTheme="minorHAnsi" w:eastAsiaTheme="minorHAnsi" w:hAnsiTheme="minorHAnsi" w:cs="Arial"/>
          <w:snapToGrid w:val="0"/>
          <w:color w:val="000000"/>
        </w:rPr>
        <w:t>acknowledge the State’s Letting date for the construction project scheduled.</w:t>
      </w:r>
    </w:p>
    <w:p w14:paraId="58575E96" w14:textId="77777777" w:rsidR="00A3172D" w:rsidRDefault="00F41745"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A3172D">
        <w:rPr>
          <w:rFonts w:asciiTheme="minorHAnsi" w:eastAsiaTheme="minorHAnsi" w:hAnsiTheme="minorHAnsi" w:cs="Arial"/>
          <w:snapToGrid w:val="0"/>
        </w:rPr>
        <w:t>The Negotiator may request or be asked by the S</w:t>
      </w:r>
      <w:r w:rsidR="00E86DED" w:rsidRPr="00A3172D">
        <w:rPr>
          <w:rFonts w:asciiTheme="minorHAnsi" w:eastAsiaTheme="minorHAnsi" w:hAnsiTheme="minorHAnsi" w:cs="Arial"/>
          <w:snapToGrid w:val="0"/>
        </w:rPr>
        <w:t xml:space="preserve">tate to attend </w:t>
      </w:r>
      <w:r w:rsidRPr="00A3172D">
        <w:rPr>
          <w:rFonts w:asciiTheme="minorHAnsi" w:eastAsiaTheme="minorHAnsi" w:hAnsiTheme="minorHAnsi" w:cs="Arial"/>
          <w:snapToGrid w:val="0"/>
        </w:rPr>
        <w:t>project meeting</w:t>
      </w:r>
      <w:r w:rsidR="00E86DED" w:rsidRPr="00A3172D">
        <w:rPr>
          <w:rFonts w:asciiTheme="minorHAnsi" w:eastAsiaTheme="minorHAnsi" w:hAnsiTheme="minorHAnsi" w:cs="Arial"/>
          <w:snapToGrid w:val="0"/>
        </w:rPr>
        <w:t>s</w:t>
      </w:r>
      <w:r w:rsidRPr="00A3172D">
        <w:rPr>
          <w:rFonts w:asciiTheme="minorHAnsi" w:eastAsiaTheme="minorHAnsi" w:hAnsiTheme="minorHAnsi" w:cs="Arial"/>
          <w:snapToGrid w:val="0"/>
        </w:rPr>
        <w:t xml:space="preserve"> when needed to discuss the overall project scope and/or specific parcel issues with necessary department staff</w:t>
      </w:r>
      <w:r w:rsidR="00FB167E" w:rsidRPr="00A3172D">
        <w:rPr>
          <w:rFonts w:asciiTheme="minorHAnsi" w:eastAsiaTheme="minorHAnsi" w:hAnsiTheme="minorHAnsi" w:cs="Arial"/>
          <w:snapToGrid w:val="0"/>
        </w:rPr>
        <w:t>, of which work shall be considered part of a Negotiation</w:t>
      </w:r>
      <w:r w:rsidRPr="00A3172D">
        <w:rPr>
          <w:rFonts w:asciiTheme="minorHAnsi" w:eastAsiaTheme="minorHAnsi" w:hAnsiTheme="minorHAnsi" w:cs="Arial"/>
          <w:snapToGrid w:val="0"/>
        </w:rPr>
        <w:t>.</w:t>
      </w:r>
    </w:p>
    <w:p w14:paraId="22A60A46" w14:textId="38142D2C" w:rsidR="00A3172D" w:rsidRPr="00A3172D" w:rsidRDefault="00E86DED" w:rsidP="00A22559">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A3172D">
        <w:rPr>
          <w:rFonts w:asciiTheme="minorHAnsi" w:eastAsiaTheme="minorEastAsia" w:hAnsiTheme="minorHAnsi" w:cs="Arial"/>
          <w:snapToGrid w:val="0"/>
        </w:rPr>
        <w:t xml:space="preserve">Negotiator </w:t>
      </w:r>
      <w:r w:rsidR="006F7490" w:rsidRPr="00A3172D">
        <w:rPr>
          <w:rFonts w:asciiTheme="minorHAnsi" w:eastAsiaTheme="minorEastAsia" w:hAnsiTheme="minorHAnsi" w:cs="Arial"/>
          <w:snapToGrid w:val="0"/>
        </w:rPr>
        <w:t>duties that are</w:t>
      </w:r>
      <w:r w:rsidRPr="00A3172D">
        <w:rPr>
          <w:rFonts w:asciiTheme="minorHAnsi" w:eastAsiaTheme="minorEastAsia" w:hAnsiTheme="minorHAnsi" w:cs="Arial"/>
          <w:snapToGrid w:val="0"/>
        </w:rPr>
        <w:t xml:space="preserve"> not included </w:t>
      </w:r>
      <w:r w:rsidR="00992FA5" w:rsidRPr="00A3172D">
        <w:rPr>
          <w:rFonts w:asciiTheme="minorHAnsi" w:eastAsiaTheme="minorEastAsia" w:hAnsiTheme="minorHAnsi" w:cs="Arial"/>
          <w:snapToGrid w:val="0"/>
        </w:rPr>
        <w:t xml:space="preserve">in the work required </w:t>
      </w:r>
      <w:r w:rsidRPr="00A3172D">
        <w:rPr>
          <w:rFonts w:asciiTheme="minorHAnsi" w:eastAsiaTheme="minorEastAsia" w:hAnsiTheme="minorHAnsi" w:cs="Arial"/>
          <w:snapToGrid w:val="0"/>
        </w:rPr>
        <w:t xml:space="preserve">to conduct a Negotiation as defined in Section </w:t>
      </w:r>
      <w:r w:rsidR="00DB4C47" w:rsidRPr="00A3172D">
        <w:rPr>
          <w:rFonts w:asciiTheme="minorHAnsi" w:eastAsiaTheme="minorEastAsia" w:hAnsiTheme="minorHAnsi" w:cs="Arial"/>
          <w:snapToGrid w:val="0"/>
        </w:rPr>
        <w:t>1.</w:t>
      </w:r>
      <w:r w:rsidR="004C063B">
        <w:rPr>
          <w:rFonts w:asciiTheme="minorHAnsi" w:eastAsiaTheme="minorEastAsia" w:hAnsiTheme="minorHAnsi" w:cs="Arial"/>
          <w:snapToGrid w:val="0"/>
        </w:rPr>
        <w:t>2</w:t>
      </w:r>
      <w:r w:rsidR="00DB4C47" w:rsidRPr="00A3172D">
        <w:rPr>
          <w:rFonts w:asciiTheme="minorHAnsi" w:eastAsiaTheme="minorEastAsia" w:hAnsiTheme="minorHAnsi" w:cs="Arial"/>
          <w:snapToGrid w:val="0"/>
        </w:rPr>
        <w:t>.9.</w:t>
      </w:r>
      <w:r w:rsidR="00DB4C47">
        <w:rPr>
          <w:rStyle w:val="CommentReference"/>
        </w:rPr>
        <w:t xml:space="preserve"> </w:t>
      </w:r>
      <w:r w:rsidRPr="00A3172D">
        <w:rPr>
          <w:rFonts w:asciiTheme="minorHAnsi" w:eastAsiaTheme="minorEastAsia" w:hAnsiTheme="minorHAnsi" w:cs="Arial"/>
          <w:snapToGrid w:val="0"/>
        </w:rPr>
        <w:t xml:space="preserve"> shall be paid at an hourly rate</w:t>
      </w:r>
      <w:r w:rsidR="00515BCF" w:rsidRPr="00A3172D">
        <w:rPr>
          <w:rFonts w:asciiTheme="minorHAnsi" w:eastAsiaTheme="minorEastAsia" w:hAnsiTheme="minorHAnsi" w:cs="Arial"/>
          <w:snapToGrid w:val="0"/>
        </w:rPr>
        <w:t xml:space="preserve">.   These duties </w:t>
      </w:r>
      <w:r w:rsidRPr="00A3172D">
        <w:rPr>
          <w:rFonts w:asciiTheme="minorHAnsi" w:eastAsiaTheme="minorEastAsia" w:hAnsiTheme="minorHAnsi" w:cs="Arial"/>
          <w:snapToGrid w:val="0"/>
        </w:rPr>
        <w:t>are listed below:</w:t>
      </w:r>
    </w:p>
    <w:p w14:paraId="30A2E36C" w14:textId="77777777" w:rsidR="00A3172D" w:rsidRDefault="00E86DED" w:rsidP="00A22559">
      <w:pPr>
        <w:pStyle w:val="ListParagraph"/>
        <w:numPr>
          <w:ilvl w:val="4"/>
          <w:numId w:val="46"/>
        </w:numPr>
        <w:tabs>
          <w:tab w:val="left" w:pos="171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A3172D">
        <w:rPr>
          <w:rFonts w:asciiTheme="minorHAnsi" w:eastAsiaTheme="minorHAnsi" w:hAnsiTheme="minorHAnsi" w:cs="Arial"/>
          <w:snapToGrid w:val="0"/>
        </w:rPr>
        <w:lastRenderedPageBreak/>
        <w:t xml:space="preserve">If requested, attendance at a </w:t>
      </w:r>
      <w:r w:rsidR="00A87E42" w:rsidRPr="00A3172D">
        <w:rPr>
          <w:rFonts w:asciiTheme="minorHAnsi" w:eastAsiaTheme="minorHAnsi" w:hAnsiTheme="minorHAnsi" w:cs="Arial"/>
          <w:snapToGrid w:val="0"/>
        </w:rPr>
        <w:t>S</w:t>
      </w:r>
      <w:r w:rsidRPr="00A3172D">
        <w:rPr>
          <w:rFonts w:asciiTheme="minorHAnsi" w:eastAsiaTheme="minorHAnsi" w:hAnsiTheme="minorHAnsi" w:cs="Arial"/>
          <w:snapToGrid w:val="0"/>
        </w:rPr>
        <w:t>tate public project meeting</w:t>
      </w:r>
      <w:r w:rsidR="00A87E42" w:rsidRPr="00A3172D">
        <w:rPr>
          <w:rFonts w:asciiTheme="minorHAnsi" w:eastAsiaTheme="minorHAnsi" w:hAnsiTheme="minorHAnsi" w:cs="Arial"/>
          <w:snapToGrid w:val="0"/>
        </w:rPr>
        <w:t>/hearing</w:t>
      </w:r>
      <w:r w:rsidRPr="00A3172D">
        <w:rPr>
          <w:rFonts w:asciiTheme="minorHAnsi" w:eastAsiaTheme="minorHAnsi" w:hAnsiTheme="minorHAnsi" w:cs="Arial"/>
          <w:snapToGrid w:val="0"/>
        </w:rPr>
        <w:t xml:space="preserve"> to assist district land acquisition staff.</w:t>
      </w:r>
    </w:p>
    <w:p w14:paraId="53C2C1E8" w14:textId="0B7207D3" w:rsidR="00E86DED" w:rsidRDefault="00E86DED" w:rsidP="00A22559">
      <w:pPr>
        <w:pStyle w:val="ListParagraph"/>
        <w:numPr>
          <w:ilvl w:val="4"/>
          <w:numId w:val="46"/>
        </w:numPr>
        <w:tabs>
          <w:tab w:val="left" w:pos="1710"/>
        </w:tabs>
        <w:spacing w:beforeLines="240" w:before="576" w:afterLines="200" w:after="480" w:line="23" w:lineRule="atLeast"/>
        <w:ind w:left="5040" w:hanging="1440"/>
        <w:contextualSpacing/>
        <w:jc w:val="both"/>
        <w:rPr>
          <w:rFonts w:asciiTheme="minorHAnsi" w:eastAsiaTheme="minorHAnsi" w:hAnsiTheme="minorHAnsi" w:cs="Arial"/>
          <w:snapToGrid w:val="0"/>
        </w:rPr>
      </w:pPr>
      <w:r w:rsidRPr="00A3172D">
        <w:rPr>
          <w:rFonts w:asciiTheme="minorHAnsi" w:eastAsiaTheme="minorHAnsi" w:hAnsiTheme="minorHAnsi" w:cs="Arial"/>
          <w:snapToGrid w:val="0"/>
        </w:rPr>
        <w:t>If parcel goes to condemnation, and eminent domain court testimony/deposition is required as well as</w:t>
      </w:r>
      <w:r w:rsidR="006F7490" w:rsidRPr="00A3172D">
        <w:rPr>
          <w:rFonts w:asciiTheme="minorHAnsi" w:eastAsiaTheme="minorHAnsi" w:hAnsiTheme="minorHAnsi" w:cs="Arial"/>
          <w:snapToGrid w:val="0"/>
        </w:rPr>
        <w:t xml:space="preserve"> reasonable</w:t>
      </w:r>
      <w:r w:rsidRPr="00A3172D">
        <w:rPr>
          <w:rFonts w:asciiTheme="minorHAnsi" w:eastAsiaTheme="minorHAnsi" w:hAnsiTheme="minorHAnsi" w:cs="Arial"/>
          <w:snapToGrid w:val="0"/>
        </w:rPr>
        <w:t xml:space="preserve"> time</w:t>
      </w:r>
      <w:r w:rsidR="006F7490" w:rsidRPr="00A3172D">
        <w:rPr>
          <w:rFonts w:asciiTheme="minorHAnsi" w:eastAsiaTheme="minorHAnsi" w:hAnsiTheme="minorHAnsi" w:cs="Arial"/>
          <w:snapToGrid w:val="0"/>
        </w:rPr>
        <w:t xml:space="preserve"> needed</w:t>
      </w:r>
      <w:r w:rsidRPr="00A3172D">
        <w:rPr>
          <w:rFonts w:asciiTheme="minorHAnsi" w:eastAsiaTheme="minorHAnsi" w:hAnsiTheme="minorHAnsi" w:cs="Arial"/>
          <w:snapToGrid w:val="0"/>
        </w:rPr>
        <w:t xml:space="preserve"> to prepare for testimony such as phone calls/meetings with the Special Assistant Attorney General, </w:t>
      </w:r>
      <w:r w:rsidR="006F7490" w:rsidRPr="00A3172D">
        <w:rPr>
          <w:rFonts w:asciiTheme="minorHAnsi" w:eastAsiaTheme="minorHAnsi" w:hAnsiTheme="minorHAnsi" w:cs="Arial"/>
          <w:snapToGrid w:val="0"/>
        </w:rPr>
        <w:t>attorney representing the Department in condemnation proceedings</w:t>
      </w:r>
      <w:r w:rsidRPr="00A3172D">
        <w:rPr>
          <w:rFonts w:asciiTheme="minorHAnsi" w:eastAsiaTheme="minorHAnsi" w:hAnsiTheme="minorHAnsi" w:cs="Arial"/>
          <w:snapToGrid w:val="0"/>
        </w:rPr>
        <w:t>.</w:t>
      </w:r>
    </w:p>
    <w:p w14:paraId="1216867C" w14:textId="77777777" w:rsidR="00C73714" w:rsidRPr="00A3172D" w:rsidRDefault="00C73714" w:rsidP="00C73714">
      <w:pPr>
        <w:pStyle w:val="ListParagraph"/>
        <w:tabs>
          <w:tab w:val="left" w:pos="1710"/>
        </w:tabs>
        <w:spacing w:beforeLines="240" w:before="576" w:afterLines="200" w:after="480" w:line="23" w:lineRule="atLeast"/>
        <w:ind w:left="5040"/>
        <w:contextualSpacing/>
        <w:jc w:val="both"/>
        <w:rPr>
          <w:rFonts w:asciiTheme="minorHAnsi" w:eastAsiaTheme="minorHAnsi" w:hAnsiTheme="minorHAnsi" w:cs="Arial"/>
          <w:snapToGrid w:val="0"/>
        </w:rPr>
      </w:pPr>
    </w:p>
    <w:p w14:paraId="6AB09755" w14:textId="71B3A80B" w:rsidR="00BD2EF9" w:rsidRPr="00C73714" w:rsidRDefault="00BD2EF9" w:rsidP="00A22559">
      <w:pPr>
        <w:pStyle w:val="ListParagraph"/>
        <w:numPr>
          <w:ilvl w:val="2"/>
          <w:numId w:val="46"/>
        </w:numPr>
        <w:tabs>
          <w:tab w:val="left" w:pos="1080"/>
        </w:tabs>
        <w:spacing w:beforeLines="240" w:before="576" w:afterLines="200" w:after="480" w:line="23" w:lineRule="atLeast"/>
        <w:ind w:left="2160"/>
        <w:contextualSpacing/>
        <w:jc w:val="both"/>
        <w:rPr>
          <w:rFonts w:asciiTheme="minorHAnsi" w:eastAsiaTheme="majorEastAsia" w:hAnsiTheme="minorHAnsi" w:cs="Arial"/>
          <w:b/>
          <w:bCs/>
          <w:snapToGrid w:val="0"/>
          <w:u w:val="single"/>
        </w:rPr>
      </w:pPr>
      <w:bookmarkStart w:id="15" w:name="Relocations"/>
      <w:r w:rsidRPr="00C73714">
        <w:rPr>
          <w:rFonts w:asciiTheme="minorHAnsi" w:eastAsiaTheme="majorEastAsia" w:hAnsiTheme="minorHAnsi" w:cs="Arial"/>
          <w:b/>
          <w:bCs/>
          <w:snapToGrid w:val="0"/>
        </w:rPr>
        <w:t>RELOCATION:</w:t>
      </w:r>
      <w:r w:rsidRPr="00C73714">
        <w:rPr>
          <w:rFonts w:asciiTheme="minorHAnsi" w:eastAsiaTheme="majorEastAsia" w:hAnsiTheme="minorHAnsi" w:cs="Arial"/>
          <w:b/>
          <w:bCs/>
          <w:snapToGrid w:val="0"/>
          <w:u w:val="single"/>
        </w:rPr>
        <w:t xml:space="preserve"> </w:t>
      </w:r>
      <w:r w:rsidRPr="00C73714">
        <w:rPr>
          <w:rFonts w:asciiTheme="minorHAnsi" w:eastAsiaTheme="minorHAnsi" w:hAnsiTheme="minorHAnsi" w:cs="Arial"/>
          <w:snapToGrid w:val="0"/>
        </w:rPr>
        <w:t xml:space="preserve">The Vendor shall conduct the Relocation of a right of way parcel needed for a </w:t>
      </w:r>
      <w:r w:rsidRPr="00C73714">
        <w:rPr>
          <w:rFonts w:asciiTheme="minorHAnsi" w:eastAsiaTheme="minorHAnsi" w:hAnsiTheme="minorHAnsi" w:cs="Arial"/>
          <w:snapToGrid w:val="0"/>
          <w:color w:val="000000"/>
        </w:rPr>
        <w:t xml:space="preserve">highway project.  This work </w:t>
      </w:r>
      <w:r w:rsidRPr="00C73714">
        <w:rPr>
          <w:rFonts w:asciiTheme="minorHAnsi" w:eastAsiaTheme="minorHAnsi" w:hAnsiTheme="minorHAnsi" w:cs="Arial"/>
          <w:snapToGrid w:val="0"/>
        </w:rPr>
        <w:t>will be performed by a Relocation Agent, and all Relocations must be completed in accordance with the LAPPM and must consider the following:</w:t>
      </w:r>
    </w:p>
    <w:p w14:paraId="7B6A61C6" w14:textId="7BFDF666" w:rsidR="0084213D" w:rsidRDefault="0084213D" w:rsidP="00CC0101">
      <w:pPr>
        <w:pStyle w:val="ListParagraph"/>
        <w:numPr>
          <w:ilvl w:val="3"/>
          <w:numId w:val="46"/>
        </w:numPr>
        <w:tabs>
          <w:tab w:val="left" w:pos="1710"/>
        </w:tabs>
        <w:spacing w:beforeLines="240" w:before="576" w:afterLines="200" w:after="480" w:line="23" w:lineRule="atLeast"/>
        <w:ind w:left="3600" w:hanging="1440"/>
        <w:contextualSpacing/>
        <w:jc w:val="both"/>
        <w:rPr>
          <w:rFonts w:asciiTheme="minorHAnsi" w:eastAsiaTheme="minorHAnsi" w:hAnsiTheme="minorHAnsi" w:cs="Arial"/>
          <w:snapToGrid w:val="0"/>
        </w:rPr>
      </w:pPr>
      <w:r w:rsidRPr="00410755">
        <w:rPr>
          <w:rFonts w:asciiTheme="minorHAnsi" w:eastAsiaTheme="minorHAnsi" w:hAnsiTheme="minorHAnsi" w:cs="Arial"/>
          <w:snapToGrid w:val="0"/>
        </w:rPr>
        <w:t>The Vendor shall provide a</w:t>
      </w:r>
      <w:r w:rsidR="004252BA">
        <w:rPr>
          <w:rFonts w:asciiTheme="minorHAnsi" w:eastAsiaTheme="minorHAnsi" w:hAnsiTheme="minorHAnsi" w:cs="Arial"/>
          <w:snapToGrid w:val="0"/>
        </w:rPr>
        <w:t xml:space="preserve"> “Relocation </w:t>
      </w:r>
      <w:r w:rsidRPr="00410755">
        <w:rPr>
          <w:rFonts w:asciiTheme="minorHAnsi" w:eastAsiaTheme="minorHAnsi" w:hAnsiTheme="minorHAnsi" w:cs="Arial"/>
          <w:snapToGrid w:val="0"/>
        </w:rPr>
        <w:t xml:space="preserve">Team” consisting of no less than </w:t>
      </w:r>
      <w:r w:rsidRPr="00052883">
        <w:rPr>
          <w:rFonts w:asciiTheme="minorHAnsi" w:eastAsiaTheme="minorHAnsi" w:hAnsiTheme="minorHAnsi" w:cs="Arial"/>
          <w:snapToGrid w:val="0"/>
        </w:rPr>
        <w:t>2</w:t>
      </w:r>
      <w:r>
        <w:rPr>
          <w:rFonts w:asciiTheme="minorHAnsi" w:eastAsiaTheme="minorHAnsi" w:hAnsiTheme="minorHAnsi" w:cs="Arial"/>
          <w:snapToGrid w:val="0"/>
        </w:rPr>
        <w:t xml:space="preserve"> </w:t>
      </w:r>
      <w:r w:rsidR="004252BA">
        <w:rPr>
          <w:rFonts w:asciiTheme="minorHAnsi" w:eastAsiaTheme="minorHAnsi" w:hAnsiTheme="minorHAnsi" w:cs="Arial"/>
          <w:snapToGrid w:val="0"/>
        </w:rPr>
        <w:t>Relocation Agents</w:t>
      </w:r>
      <w:r w:rsidRPr="00410755">
        <w:rPr>
          <w:rFonts w:asciiTheme="minorHAnsi" w:eastAsiaTheme="minorHAnsi" w:hAnsiTheme="minorHAnsi" w:cs="Arial"/>
          <w:snapToGrid w:val="0"/>
        </w:rPr>
        <w:t xml:space="preserve"> to conduct the </w:t>
      </w:r>
      <w:r w:rsidR="00AD7077">
        <w:rPr>
          <w:rFonts w:asciiTheme="minorHAnsi" w:eastAsiaTheme="minorHAnsi" w:hAnsiTheme="minorHAnsi" w:cs="Arial"/>
          <w:snapToGrid w:val="0"/>
        </w:rPr>
        <w:t>Relocation</w:t>
      </w:r>
      <w:r w:rsidRPr="00410755">
        <w:rPr>
          <w:rFonts w:asciiTheme="minorHAnsi" w:eastAsiaTheme="minorHAnsi" w:hAnsiTheme="minorHAnsi" w:cs="Arial"/>
          <w:snapToGrid w:val="0"/>
        </w:rPr>
        <w:t xml:space="preserve"> of right of way parcels needed for State highway projects.   The </w:t>
      </w:r>
      <w:r w:rsidR="003D40D6">
        <w:rPr>
          <w:rFonts w:asciiTheme="minorHAnsi" w:eastAsiaTheme="minorHAnsi" w:hAnsiTheme="minorHAnsi" w:cs="Arial"/>
          <w:snapToGrid w:val="0"/>
        </w:rPr>
        <w:t>Relocation</w:t>
      </w:r>
      <w:r w:rsidRPr="00410755">
        <w:rPr>
          <w:rFonts w:asciiTheme="minorHAnsi" w:eastAsiaTheme="minorHAnsi" w:hAnsiTheme="minorHAnsi" w:cs="Arial"/>
          <w:snapToGrid w:val="0"/>
        </w:rPr>
        <w:t xml:space="preserve"> shall be performed by a </w:t>
      </w:r>
      <w:r w:rsidR="003D40D6">
        <w:rPr>
          <w:rFonts w:asciiTheme="minorHAnsi" w:eastAsiaTheme="minorHAnsi" w:hAnsiTheme="minorHAnsi" w:cs="Arial"/>
          <w:snapToGrid w:val="0"/>
        </w:rPr>
        <w:t>Relocation Agent</w:t>
      </w:r>
      <w:r w:rsidRPr="00410755">
        <w:rPr>
          <w:rFonts w:asciiTheme="minorHAnsi" w:eastAsiaTheme="minorHAnsi" w:hAnsiTheme="minorHAnsi" w:cs="Arial"/>
          <w:snapToGrid w:val="0"/>
        </w:rPr>
        <w:t xml:space="preserve"> on the State’s Fee/Specialty Agent list in accordance with the LAPPM.  </w:t>
      </w:r>
    </w:p>
    <w:p w14:paraId="11E13795" w14:textId="0E4F5C8A" w:rsidR="00BD2EF9" w:rsidRPr="00DB7BE0"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EastAsia" w:hAnsiTheme="minorHAnsi" w:cs="Arial"/>
          <w:snapToGrid w:val="0"/>
          <w:color w:val="000000"/>
        </w:rPr>
      </w:pPr>
      <w:r w:rsidRPr="34A03AD7">
        <w:rPr>
          <w:rFonts w:asciiTheme="minorHAnsi" w:eastAsiaTheme="minorEastAsia" w:hAnsiTheme="minorHAnsi" w:cs="Arial"/>
          <w:snapToGrid w:val="0"/>
        </w:rPr>
        <w:t>The Relocation Agent shall have</w:t>
      </w:r>
      <w:r w:rsidR="00A9312A">
        <w:rPr>
          <w:rFonts w:asciiTheme="minorHAnsi" w:eastAsiaTheme="minorEastAsia" w:hAnsiTheme="minorHAnsi" w:cs="Arial"/>
          <w:snapToGrid w:val="0"/>
        </w:rPr>
        <w:t xml:space="preserve"> no less</w:t>
      </w:r>
      <w:r w:rsidR="00AE4BD7">
        <w:rPr>
          <w:rFonts w:asciiTheme="minorHAnsi" w:eastAsiaTheme="minorEastAsia" w:hAnsiTheme="minorHAnsi" w:cs="Arial"/>
          <w:snapToGrid w:val="0"/>
        </w:rPr>
        <w:t xml:space="preserve"> than 5</w:t>
      </w:r>
      <w:r w:rsidR="002D6562">
        <w:rPr>
          <w:rFonts w:asciiTheme="minorHAnsi" w:eastAsiaTheme="minorEastAsia" w:hAnsiTheme="minorHAnsi" w:cs="Arial"/>
          <w:snapToGrid w:val="0"/>
        </w:rPr>
        <w:t xml:space="preserve"> years</w:t>
      </w:r>
      <w:r w:rsidR="00FD5652">
        <w:rPr>
          <w:rFonts w:asciiTheme="minorHAnsi" w:eastAsiaTheme="minorEastAsia" w:hAnsiTheme="minorHAnsi" w:cs="Arial"/>
          <w:snapToGrid w:val="0"/>
        </w:rPr>
        <w:t xml:space="preserve"> of</w:t>
      </w:r>
      <w:r w:rsidRPr="34A03AD7">
        <w:rPr>
          <w:rFonts w:asciiTheme="minorHAnsi" w:eastAsiaTheme="minorEastAsia" w:hAnsiTheme="minorHAnsi" w:cs="Arial"/>
          <w:snapToGrid w:val="0"/>
        </w:rPr>
        <w:t xml:space="preserve"> knowledge and experience in all aspects of the relocation of property needed for a highway purpose</w:t>
      </w:r>
      <w:r w:rsidRPr="00DB7BE0">
        <w:rPr>
          <w:rFonts w:asciiTheme="minorHAnsi" w:hAnsiTheme="minorHAnsi" w:cs="Arial"/>
          <w:snapToGrid w:val="0"/>
          <w:color w:val="000000"/>
        </w:rPr>
        <w:t xml:space="preserve"> including the S</w:t>
      </w:r>
      <w:r>
        <w:rPr>
          <w:rFonts w:asciiTheme="minorHAnsi" w:hAnsiTheme="minorHAnsi" w:cs="Arial"/>
          <w:snapToGrid w:val="0"/>
          <w:color w:val="000000"/>
        </w:rPr>
        <w:t>tate’s</w:t>
      </w:r>
      <w:r w:rsidRPr="00DB7BE0">
        <w:rPr>
          <w:rFonts w:asciiTheme="minorHAnsi" w:hAnsiTheme="minorHAnsi" w:cs="Arial"/>
          <w:snapToGrid w:val="0"/>
          <w:color w:val="000000"/>
        </w:rPr>
        <w:t xml:space="preserve"> relocation assistance and payments program. </w:t>
      </w:r>
      <w:r w:rsidRPr="34A03AD7">
        <w:rPr>
          <w:rFonts w:asciiTheme="minorHAnsi" w:eastAsiaTheme="minorEastAsia" w:hAnsiTheme="minorHAnsi" w:cs="Arial"/>
          <w:snapToGrid w:val="0"/>
        </w:rPr>
        <w:t xml:space="preserve"> Number of years’ experience working on State projects, listed on resume, may be considered as part of the evaluation criteria.  </w:t>
      </w:r>
    </w:p>
    <w:p w14:paraId="081DFD5D" w14:textId="77777777" w:rsidR="00BD2EF9"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color w:val="000000"/>
        </w:rPr>
        <w:t>The Relocation requires the Relocation Agent</w:t>
      </w:r>
      <w:r w:rsidRPr="00166848">
        <w:rPr>
          <w:rFonts w:asciiTheme="minorHAnsi" w:eastAsiaTheme="minorHAnsi" w:hAnsiTheme="minorHAnsi" w:cs="Arial"/>
          <w:snapToGrid w:val="0"/>
          <w:color w:val="000000"/>
        </w:rPr>
        <w:t xml:space="preserve"> to be the </w:t>
      </w:r>
      <w:r>
        <w:rPr>
          <w:rFonts w:asciiTheme="minorHAnsi" w:eastAsiaTheme="minorHAnsi" w:hAnsiTheme="minorHAnsi" w:cs="Arial"/>
          <w:snapToGrid w:val="0"/>
          <w:color w:val="000000"/>
        </w:rPr>
        <w:t>State’s</w:t>
      </w:r>
      <w:r w:rsidRPr="00166848">
        <w:rPr>
          <w:rFonts w:asciiTheme="minorHAnsi" w:eastAsiaTheme="minorHAnsi" w:hAnsiTheme="minorHAnsi" w:cs="Arial"/>
          <w:snapToGrid w:val="0"/>
          <w:color w:val="000000"/>
        </w:rPr>
        <w:t xml:space="preserve"> representative to the property owner</w:t>
      </w:r>
      <w:r>
        <w:rPr>
          <w:rFonts w:asciiTheme="minorHAnsi" w:eastAsiaTheme="minorHAnsi" w:hAnsiTheme="minorHAnsi" w:cs="Arial"/>
          <w:snapToGrid w:val="0"/>
          <w:color w:val="000000"/>
        </w:rPr>
        <w:t>.</w:t>
      </w:r>
    </w:p>
    <w:p w14:paraId="018D8F0A" w14:textId="77777777" w:rsidR="00BD2EF9"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 xml:space="preserve">The Relocation will require the Relocation Agent to work with the Project Manager and/or </w:t>
      </w:r>
      <w:r>
        <w:rPr>
          <w:rFonts w:asciiTheme="minorHAnsi" w:eastAsiaTheme="minorHAnsi" w:hAnsiTheme="minorHAnsi" w:cs="Arial"/>
          <w:snapToGrid w:val="0"/>
          <w:color w:val="000000"/>
        </w:rPr>
        <w:t xml:space="preserve">State </w:t>
      </w:r>
      <w:r w:rsidRPr="00282486">
        <w:rPr>
          <w:rFonts w:asciiTheme="minorHAnsi" w:eastAsiaTheme="minorHAnsi" w:hAnsiTheme="minorHAnsi" w:cs="Arial"/>
          <w:snapToGrid w:val="0"/>
          <w:color w:val="000000"/>
        </w:rPr>
        <w:t>to receive and understand the scope of work for each work order and the associated deadlines/time frames involved</w:t>
      </w:r>
      <w:r>
        <w:rPr>
          <w:rFonts w:asciiTheme="minorHAnsi" w:eastAsiaTheme="minorHAnsi" w:hAnsiTheme="minorHAnsi" w:cs="Arial"/>
          <w:snapToGrid w:val="0"/>
          <w:color w:val="000000"/>
        </w:rPr>
        <w:t>.</w:t>
      </w:r>
    </w:p>
    <w:p w14:paraId="2EB5133A" w14:textId="77777777" w:rsidR="00BD2EF9"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 xml:space="preserve">The Relocation shall require the </w:t>
      </w:r>
      <w:r>
        <w:rPr>
          <w:rFonts w:asciiTheme="minorHAnsi" w:eastAsiaTheme="minorHAnsi" w:hAnsiTheme="minorHAnsi" w:cs="Arial"/>
          <w:snapToGrid w:val="0"/>
          <w:color w:val="000000"/>
        </w:rPr>
        <w:t>Vendor</w:t>
      </w:r>
      <w:r w:rsidRPr="00282486">
        <w:rPr>
          <w:rFonts w:asciiTheme="minorHAnsi" w:eastAsiaTheme="minorHAnsi" w:hAnsiTheme="minorHAnsi" w:cs="Arial"/>
          <w:snapToGrid w:val="0"/>
          <w:color w:val="000000"/>
        </w:rPr>
        <w:t xml:space="preserve"> to establish schedules for each activity/milestone needed for a Relocation of a parcel for a </w:t>
      </w:r>
      <w:r>
        <w:rPr>
          <w:rFonts w:asciiTheme="minorHAnsi" w:eastAsiaTheme="minorHAnsi" w:hAnsiTheme="minorHAnsi" w:cs="Arial"/>
          <w:snapToGrid w:val="0"/>
          <w:color w:val="000000"/>
        </w:rPr>
        <w:t>Department</w:t>
      </w:r>
      <w:r w:rsidRPr="00282486">
        <w:rPr>
          <w:rFonts w:asciiTheme="minorHAnsi" w:eastAsiaTheme="minorHAnsi" w:hAnsiTheme="minorHAnsi" w:cs="Arial"/>
          <w:snapToGrid w:val="0"/>
          <w:color w:val="000000"/>
        </w:rPr>
        <w:t xml:space="preserve"> project. Progress shall be reported to the Project Manager and/or S</w:t>
      </w:r>
      <w:r>
        <w:rPr>
          <w:rFonts w:asciiTheme="minorHAnsi" w:eastAsiaTheme="minorHAnsi" w:hAnsiTheme="minorHAnsi" w:cs="Arial"/>
          <w:snapToGrid w:val="0"/>
          <w:color w:val="000000"/>
        </w:rPr>
        <w:t>tate</w:t>
      </w:r>
      <w:r w:rsidRPr="00282486">
        <w:rPr>
          <w:rFonts w:asciiTheme="minorHAnsi" w:eastAsiaTheme="minorHAnsi" w:hAnsiTheme="minorHAnsi" w:cs="Arial"/>
          <w:snapToGrid w:val="0"/>
          <w:color w:val="000000"/>
        </w:rPr>
        <w:t xml:space="preserve"> to assure a quality product</w:t>
      </w:r>
      <w:r>
        <w:rPr>
          <w:rFonts w:asciiTheme="minorHAnsi" w:eastAsiaTheme="minorHAnsi" w:hAnsiTheme="minorHAnsi" w:cs="Arial"/>
          <w:snapToGrid w:val="0"/>
          <w:color w:val="000000"/>
        </w:rPr>
        <w:t>.</w:t>
      </w:r>
    </w:p>
    <w:p w14:paraId="73AF726F" w14:textId="2F782837" w:rsidR="00BD2EF9"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The Relocation</w:t>
      </w:r>
      <w:r>
        <w:rPr>
          <w:rFonts w:asciiTheme="minorHAnsi" w:eastAsiaTheme="minorHAnsi" w:hAnsiTheme="minorHAnsi" w:cs="Arial"/>
          <w:snapToGrid w:val="0"/>
          <w:color w:val="000000"/>
        </w:rPr>
        <w:t xml:space="preserve"> requires </w:t>
      </w:r>
      <w:r w:rsidRPr="00282486">
        <w:rPr>
          <w:rFonts w:asciiTheme="minorHAnsi" w:eastAsiaTheme="minorHAnsi" w:hAnsiTheme="minorHAnsi" w:cs="Arial"/>
          <w:snapToGrid w:val="0"/>
          <w:color w:val="000000"/>
        </w:rPr>
        <w:t>communication</w:t>
      </w:r>
      <w:r w:rsidR="009A1EEE">
        <w:rPr>
          <w:rFonts w:asciiTheme="minorHAnsi" w:eastAsiaTheme="minorHAnsi" w:hAnsiTheme="minorHAnsi" w:cs="Arial"/>
          <w:snapToGrid w:val="0"/>
          <w:color w:val="000000"/>
        </w:rPr>
        <w:t>, including but not limited to relocation interviews,</w:t>
      </w:r>
      <w:r>
        <w:rPr>
          <w:rFonts w:asciiTheme="minorHAnsi" w:eastAsiaTheme="minorHAnsi" w:hAnsiTheme="minorHAnsi" w:cs="Arial"/>
          <w:snapToGrid w:val="0"/>
          <w:color w:val="000000"/>
        </w:rPr>
        <w:t xml:space="preserve"> by the Relocation Agent with all parties involved</w:t>
      </w:r>
      <w:r w:rsidRPr="00282486">
        <w:rPr>
          <w:rFonts w:asciiTheme="minorHAnsi" w:eastAsiaTheme="minorHAnsi" w:hAnsiTheme="minorHAnsi" w:cs="Arial"/>
          <w:snapToGrid w:val="0"/>
          <w:color w:val="000000"/>
        </w:rPr>
        <w:t xml:space="preserve"> regarding issues that arise on the parcel(s)</w:t>
      </w:r>
      <w:r>
        <w:rPr>
          <w:rFonts w:asciiTheme="minorHAnsi" w:eastAsiaTheme="minorHAnsi" w:hAnsiTheme="minorHAnsi" w:cs="Arial"/>
          <w:snapToGrid w:val="0"/>
          <w:color w:val="000000"/>
        </w:rPr>
        <w:t>.</w:t>
      </w:r>
    </w:p>
    <w:p w14:paraId="47497836" w14:textId="0C2FF3AF" w:rsidR="00792467" w:rsidRPr="00103397" w:rsidRDefault="00792467" w:rsidP="00A22559">
      <w:pPr>
        <w:pStyle w:val="ListParagraph"/>
        <w:numPr>
          <w:ilvl w:val="3"/>
          <w:numId w:val="46"/>
        </w:numPr>
        <w:tabs>
          <w:tab w:val="left" w:pos="3690"/>
        </w:tabs>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103397">
        <w:rPr>
          <w:rFonts w:asciiTheme="minorHAnsi" w:eastAsiaTheme="minorHAnsi" w:hAnsiTheme="minorHAnsi" w:cs="Arial"/>
          <w:snapToGrid w:val="0"/>
        </w:rPr>
        <w:t>The Relocation</w:t>
      </w:r>
      <w:r w:rsidRPr="00264A5C">
        <w:rPr>
          <w:rFonts w:asciiTheme="minorHAnsi" w:eastAsiaTheme="minorHAnsi" w:hAnsiTheme="minorHAnsi" w:cs="Arial"/>
          <w:snapToGrid w:val="0"/>
        </w:rPr>
        <w:t xml:space="preserve"> may require the Relocation Agent</w:t>
      </w:r>
      <w:r w:rsidRPr="00A609DD">
        <w:rPr>
          <w:rFonts w:asciiTheme="minorHAnsi" w:eastAsiaTheme="minorHAnsi" w:hAnsiTheme="minorHAnsi" w:cs="Arial"/>
          <w:snapToGrid w:val="0"/>
        </w:rPr>
        <w:t xml:space="preserve"> to perform work utilizing the State’s Land Acquisition System (LAS) and will require input into the system, such as </w:t>
      </w:r>
      <w:r w:rsidRPr="00103397">
        <w:rPr>
          <w:rFonts w:asciiTheme="minorHAnsi" w:eastAsiaTheme="minorHAnsi" w:hAnsiTheme="minorHAnsi" w:cs="Arial"/>
          <w:snapToGrid w:val="0"/>
        </w:rPr>
        <w:t xml:space="preserve">retrieving parcel information such as title work, plat and appraisal, as well as uploading of documents and utilizing the system to produce work documents </w:t>
      </w:r>
      <w:r w:rsidR="00031226" w:rsidRPr="00103397">
        <w:rPr>
          <w:rFonts w:asciiTheme="minorHAnsi" w:eastAsiaTheme="minorHAnsi" w:hAnsiTheme="minorHAnsi" w:cs="Arial"/>
          <w:snapToGrid w:val="0"/>
        </w:rPr>
        <w:t>required to complete the Relocation</w:t>
      </w:r>
      <w:r w:rsidR="00103397" w:rsidRPr="00103397">
        <w:rPr>
          <w:rFonts w:asciiTheme="minorHAnsi" w:eastAsiaTheme="minorHAnsi" w:hAnsiTheme="minorHAnsi" w:cs="Arial"/>
          <w:snapToGrid w:val="0"/>
        </w:rPr>
        <w:t>.</w:t>
      </w:r>
    </w:p>
    <w:p w14:paraId="2CC5F3EA" w14:textId="77777777" w:rsidR="00BD2EF9"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282486">
        <w:rPr>
          <w:rFonts w:asciiTheme="minorHAnsi" w:eastAsiaTheme="minorHAnsi" w:hAnsiTheme="minorHAnsi" w:cs="Arial"/>
          <w:snapToGrid w:val="0"/>
          <w:color w:val="000000"/>
        </w:rPr>
        <w:t>The Relocation requir</w:t>
      </w:r>
      <w:r>
        <w:rPr>
          <w:rFonts w:asciiTheme="minorHAnsi" w:eastAsiaTheme="minorHAnsi" w:hAnsiTheme="minorHAnsi" w:cs="Arial"/>
          <w:snapToGrid w:val="0"/>
          <w:color w:val="000000"/>
        </w:rPr>
        <w:t>es the Relocation Agent to produce</w:t>
      </w:r>
      <w:r w:rsidRPr="00282486">
        <w:rPr>
          <w:rFonts w:asciiTheme="minorHAnsi" w:eastAsiaTheme="minorHAnsi" w:hAnsiTheme="minorHAnsi" w:cs="Arial"/>
          <w:snapToGrid w:val="0"/>
          <w:color w:val="000000"/>
        </w:rPr>
        <w:t xml:space="preserve"> a quality product</w:t>
      </w:r>
      <w:r>
        <w:rPr>
          <w:rFonts w:asciiTheme="minorHAnsi" w:eastAsiaTheme="minorHAnsi" w:hAnsiTheme="minorHAnsi" w:cs="Arial"/>
          <w:snapToGrid w:val="0"/>
          <w:color w:val="000000"/>
        </w:rPr>
        <w:t>.</w:t>
      </w:r>
    </w:p>
    <w:p w14:paraId="412B2350" w14:textId="77777777" w:rsidR="00BD2EF9" w:rsidRPr="00DB7BE0"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t xml:space="preserve">For each Relocation of a parcel, the Relocation Agent shall be required to provide relocation assistance, advisory services, and </w:t>
      </w:r>
      <w:r w:rsidRPr="00DB7BE0">
        <w:rPr>
          <w:rFonts w:asciiTheme="minorHAnsi" w:eastAsiaTheme="minorHAnsi" w:hAnsiTheme="minorHAnsi" w:cs="Arial"/>
          <w:snapToGrid w:val="0"/>
        </w:rPr>
        <w:lastRenderedPageBreak/>
        <w:t>determine the amount of payments to be provided to every displaced person(s)</w:t>
      </w:r>
      <w:r>
        <w:rPr>
          <w:rFonts w:asciiTheme="minorHAnsi" w:eastAsiaTheme="minorHAnsi" w:hAnsiTheme="minorHAnsi" w:cs="Arial"/>
          <w:snapToGrid w:val="0"/>
        </w:rPr>
        <w:t>.</w:t>
      </w:r>
    </w:p>
    <w:p w14:paraId="2EF67C98" w14:textId="0D4EBF8E" w:rsidR="00BD2EF9" w:rsidRPr="00DB7BE0" w:rsidRDefault="00F45C9A"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rPr>
        <w:t>For each Relocation, t</w:t>
      </w:r>
      <w:r w:rsidR="00BD2EF9" w:rsidRPr="00DB7BE0">
        <w:rPr>
          <w:rFonts w:asciiTheme="minorHAnsi" w:eastAsiaTheme="minorHAnsi" w:hAnsiTheme="minorHAnsi" w:cs="Arial"/>
          <w:snapToGrid w:val="0"/>
        </w:rPr>
        <w:t>he Relocation Agent shall be required to personally contact the property owner and/or occupant(s) at the onset of the relocation process, present the appropriate informational letter, and provide information about the relocation advisory assistance and payments that will be made available to them.  The Relocation Agent is required to remain in continual personal contact with the displaced person(s) throughout the relocation process to assist in their relocation.  A log of each contact will be maintained on an ongoing basis as part of the Relocation Assistance Unit Record</w:t>
      </w:r>
      <w:r w:rsidR="00BD2EF9">
        <w:rPr>
          <w:rFonts w:asciiTheme="minorHAnsi" w:eastAsiaTheme="minorHAnsi" w:hAnsiTheme="minorHAnsi" w:cs="Arial"/>
          <w:snapToGrid w:val="0"/>
        </w:rPr>
        <w:t>.</w:t>
      </w:r>
    </w:p>
    <w:p w14:paraId="4116A677" w14:textId="6D3CE682" w:rsidR="00BD2EF9" w:rsidRPr="00BE5BA8" w:rsidRDefault="0060380C"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rPr>
        <w:t>For each Relocation, t</w:t>
      </w:r>
      <w:r w:rsidR="00BD2EF9" w:rsidRPr="00DB7BE0">
        <w:rPr>
          <w:rFonts w:asciiTheme="minorHAnsi" w:eastAsiaTheme="minorHAnsi" w:hAnsiTheme="minorHAnsi" w:cs="Arial"/>
          <w:snapToGrid w:val="0"/>
        </w:rPr>
        <w:t>he Relocation Agent shall submit all computations for replacement housing</w:t>
      </w:r>
      <w:r w:rsidR="00BD2EF9" w:rsidRPr="00BE5BA8">
        <w:rPr>
          <w:rFonts w:asciiTheme="minorHAnsi" w:eastAsiaTheme="minorHAnsi" w:hAnsiTheme="minorHAnsi" w:cs="Arial"/>
          <w:snapToGrid w:val="0"/>
        </w:rPr>
        <w:t xml:space="preserve"> payments and requests for housing of last resort payment to the </w:t>
      </w:r>
      <w:r w:rsidR="00BD2EF9">
        <w:rPr>
          <w:rFonts w:asciiTheme="minorHAnsi" w:eastAsiaTheme="minorHAnsi" w:hAnsiTheme="minorHAnsi" w:cs="Arial"/>
          <w:snapToGrid w:val="0"/>
          <w:color w:val="000000"/>
        </w:rPr>
        <w:t>State</w:t>
      </w:r>
      <w:r w:rsidR="00BD2EF9" w:rsidRPr="00BE5BA8">
        <w:rPr>
          <w:rFonts w:asciiTheme="minorHAnsi" w:eastAsiaTheme="minorHAnsi" w:hAnsiTheme="minorHAnsi" w:cs="Arial"/>
          <w:snapToGrid w:val="0"/>
        </w:rPr>
        <w:t xml:space="preserve"> for review and approval prior to initiation of negotiations</w:t>
      </w:r>
      <w:r w:rsidR="00BD2EF9">
        <w:rPr>
          <w:rFonts w:asciiTheme="minorHAnsi" w:eastAsiaTheme="minorHAnsi" w:hAnsiTheme="minorHAnsi" w:cs="Arial"/>
          <w:snapToGrid w:val="0"/>
        </w:rPr>
        <w:t>.</w:t>
      </w:r>
    </w:p>
    <w:p w14:paraId="1CFCF581" w14:textId="39E3AB7D" w:rsidR="00BD2EF9" w:rsidRPr="00BE5BA8" w:rsidRDefault="0060380C"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rPr>
        <w:t>For each Relocation, t</w:t>
      </w:r>
      <w:r w:rsidR="00BD2EF9" w:rsidRPr="00BE5BA8">
        <w:rPr>
          <w:rFonts w:asciiTheme="minorHAnsi" w:eastAsiaTheme="minorHAnsi" w:hAnsiTheme="minorHAnsi" w:cs="Arial"/>
          <w:snapToGrid w:val="0"/>
        </w:rPr>
        <w:t xml:space="preserve">he Relocation Agent shall maintain an accurate and up-to-date file for each relocation unit, including moving expense records, replacement housing payment records, all relevant </w:t>
      </w:r>
      <w:proofErr w:type="gramStart"/>
      <w:r w:rsidR="00BD2EF9" w:rsidRPr="00BE5BA8">
        <w:rPr>
          <w:rFonts w:asciiTheme="minorHAnsi" w:eastAsiaTheme="minorHAnsi" w:hAnsiTheme="minorHAnsi" w:cs="Arial"/>
          <w:snapToGrid w:val="0"/>
        </w:rPr>
        <w:t>correspondence</w:t>
      </w:r>
      <w:proofErr w:type="gramEnd"/>
      <w:r w:rsidR="00BD2EF9" w:rsidRPr="00BE5BA8">
        <w:rPr>
          <w:rFonts w:asciiTheme="minorHAnsi" w:eastAsiaTheme="minorHAnsi" w:hAnsiTheme="minorHAnsi" w:cs="Arial"/>
          <w:snapToGrid w:val="0"/>
        </w:rPr>
        <w:t xml:space="preserve"> and the Relocation Assistance Unit Record.  This file will be provided to the </w:t>
      </w:r>
      <w:r w:rsidR="00BD2EF9">
        <w:rPr>
          <w:rFonts w:asciiTheme="minorHAnsi" w:eastAsiaTheme="minorHAnsi" w:hAnsiTheme="minorHAnsi" w:cs="Arial"/>
          <w:snapToGrid w:val="0"/>
          <w:color w:val="000000"/>
        </w:rPr>
        <w:t>State</w:t>
      </w:r>
      <w:r w:rsidR="00BD2EF9" w:rsidRPr="00BE5BA8">
        <w:rPr>
          <w:rFonts w:asciiTheme="minorHAnsi" w:eastAsiaTheme="minorHAnsi" w:hAnsiTheme="minorHAnsi" w:cs="Arial"/>
          <w:snapToGrid w:val="0"/>
        </w:rPr>
        <w:t xml:space="preserve"> upon completion of the relocation for that unit</w:t>
      </w:r>
      <w:r w:rsidR="00BD2EF9">
        <w:rPr>
          <w:rFonts w:asciiTheme="minorHAnsi" w:eastAsiaTheme="minorHAnsi" w:hAnsiTheme="minorHAnsi" w:cs="Arial"/>
          <w:snapToGrid w:val="0"/>
        </w:rPr>
        <w:t>.</w:t>
      </w:r>
    </w:p>
    <w:p w14:paraId="2F631A46" w14:textId="77777777" w:rsidR="00BD2EF9" w:rsidRPr="00BE5BA8"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BE5BA8">
        <w:rPr>
          <w:rFonts w:asciiTheme="minorHAnsi" w:eastAsiaTheme="minorHAnsi" w:hAnsiTheme="minorHAnsi" w:cs="Arial"/>
          <w:snapToGrid w:val="0"/>
        </w:rPr>
        <w:t xml:space="preserve">All relocation claims, along with their necessary supporting documentation, shall be submitted to the </w:t>
      </w:r>
      <w:r>
        <w:rPr>
          <w:rFonts w:asciiTheme="minorHAnsi" w:eastAsiaTheme="minorHAnsi" w:hAnsiTheme="minorHAnsi" w:cs="Arial"/>
          <w:snapToGrid w:val="0"/>
        </w:rPr>
        <w:t>State by the Relocation Agency</w:t>
      </w:r>
      <w:r w:rsidRPr="00BE5BA8">
        <w:rPr>
          <w:rFonts w:asciiTheme="minorHAnsi" w:eastAsiaTheme="minorHAnsi" w:hAnsiTheme="minorHAnsi" w:cs="Arial"/>
          <w:snapToGrid w:val="0"/>
        </w:rPr>
        <w:t xml:space="preserve"> for review and final approval</w:t>
      </w:r>
      <w:r>
        <w:rPr>
          <w:rFonts w:asciiTheme="minorHAnsi" w:eastAsiaTheme="minorHAnsi" w:hAnsiTheme="minorHAnsi" w:cs="Arial"/>
          <w:snapToGrid w:val="0"/>
        </w:rPr>
        <w:t>.</w:t>
      </w:r>
    </w:p>
    <w:p w14:paraId="07F3C30E" w14:textId="56EFF397" w:rsidR="00BD2EF9" w:rsidRPr="00767F52" w:rsidRDefault="00A23D3C"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Pr>
          <w:rFonts w:asciiTheme="minorHAnsi" w:eastAsiaTheme="minorHAnsi" w:hAnsiTheme="minorHAnsi" w:cs="Arial"/>
          <w:snapToGrid w:val="0"/>
        </w:rPr>
        <w:t>If the Relocation has any disputed claims, t</w:t>
      </w:r>
      <w:r w:rsidR="00BD2EF9" w:rsidRPr="00BE5BA8">
        <w:rPr>
          <w:rFonts w:asciiTheme="minorHAnsi" w:eastAsiaTheme="minorHAnsi" w:hAnsiTheme="minorHAnsi" w:cs="Arial"/>
          <w:snapToGrid w:val="0"/>
        </w:rPr>
        <w:t>he Relocation Agent shall forward all written requests for review of disputed relocation claim</w:t>
      </w:r>
      <w:r>
        <w:rPr>
          <w:rFonts w:asciiTheme="minorHAnsi" w:eastAsiaTheme="minorHAnsi" w:hAnsiTheme="minorHAnsi" w:cs="Arial"/>
          <w:snapToGrid w:val="0"/>
        </w:rPr>
        <w:t>(</w:t>
      </w:r>
      <w:r w:rsidR="00BD2EF9" w:rsidRPr="00BE5BA8">
        <w:rPr>
          <w:rFonts w:asciiTheme="minorHAnsi" w:eastAsiaTheme="minorHAnsi" w:hAnsiTheme="minorHAnsi" w:cs="Arial"/>
          <w:snapToGrid w:val="0"/>
        </w:rPr>
        <w:t>s</w:t>
      </w:r>
      <w:r>
        <w:rPr>
          <w:rFonts w:asciiTheme="minorHAnsi" w:eastAsiaTheme="minorHAnsi" w:hAnsiTheme="minorHAnsi" w:cs="Arial"/>
          <w:snapToGrid w:val="0"/>
        </w:rPr>
        <w:t>)</w:t>
      </w:r>
      <w:r w:rsidR="00BD2EF9" w:rsidRPr="00BE5BA8">
        <w:rPr>
          <w:rFonts w:asciiTheme="minorHAnsi" w:eastAsiaTheme="minorHAnsi" w:hAnsiTheme="minorHAnsi" w:cs="Arial"/>
          <w:snapToGrid w:val="0"/>
        </w:rPr>
        <w:t xml:space="preserve"> to the </w:t>
      </w:r>
      <w:r w:rsidR="00BD2EF9">
        <w:rPr>
          <w:rFonts w:asciiTheme="minorHAnsi" w:eastAsiaTheme="minorHAnsi" w:hAnsiTheme="minorHAnsi" w:cs="Arial"/>
          <w:snapToGrid w:val="0"/>
        </w:rPr>
        <w:t>State</w:t>
      </w:r>
      <w:bookmarkEnd w:id="15"/>
      <w:r w:rsidR="00BD2EF9">
        <w:rPr>
          <w:rFonts w:asciiTheme="minorHAnsi" w:eastAsiaTheme="minorHAnsi" w:hAnsiTheme="minorHAnsi" w:cs="Arial"/>
          <w:snapToGrid w:val="0"/>
        </w:rPr>
        <w:t>.</w:t>
      </w:r>
    </w:p>
    <w:p w14:paraId="2D8E9879" w14:textId="77777777" w:rsidR="00BD2EF9" w:rsidRPr="00DB7BE0"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DB7BE0">
        <w:rPr>
          <w:rFonts w:asciiTheme="minorHAnsi" w:hAnsiTheme="minorHAnsi" w:cs="Arial"/>
          <w:snapToGrid w:val="0"/>
          <w:szCs w:val="23"/>
        </w:rPr>
        <w:t xml:space="preserve">It may be necessary for a Relocation of a parcel to be revised, due to a change in the ROW plat or due to new information provided by the State, which would require a Relocation Addendum.  The Relocation Addendum will be assigned to the </w:t>
      </w:r>
      <w:r>
        <w:rPr>
          <w:rFonts w:asciiTheme="minorHAnsi" w:hAnsiTheme="minorHAnsi" w:cs="Arial"/>
          <w:snapToGrid w:val="0"/>
          <w:szCs w:val="23"/>
        </w:rPr>
        <w:t>Vendor</w:t>
      </w:r>
      <w:r w:rsidRPr="00DB7BE0">
        <w:rPr>
          <w:rFonts w:asciiTheme="minorHAnsi" w:hAnsiTheme="minorHAnsi" w:cs="Arial"/>
          <w:snapToGrid w:val="0"/>
          <w:szCs w:val="23"/>
        </w:rPr>
        <w:t xml:space="preserve"> in a separate work order as the need arises.  </w:t>
      </w:r>
    </w:p>
    <w:p w14:paraId="527C3020" w14:textId="0CF97824" w:rsidR="00BD2EF9" w:rsidRPr="00DB7BE0" w:rsidRDefault="00BD2EF9" w:rsidP="00A22559">
      <w:pPr>
        <w:pStyle w:val="ListParagraph"/>
        <w:numPr>
          <w:ilvl w:val="3"/>
          <w:numId w:val="46"/>
        </w:numPr>
        <w:spacing w:beforeLines="240" w:before="576" w:afterLines="200" w:after="480" w:line="23" w:lineRule="atLeast"/>
        <w:ind w:left="3600" w:hanging="1440"/>
        <w:contextualSpacing/>
        <w:jc w:val="both"/>
        <w:rPr>
          <w:rFonts w:asciiTheme="minorHAnsi" w:eastAsiaTheme="minorHAnsi" w:hAnsiTheme="minorHAnsi" w:cs="Arial"/>
          <w:snapToGrid w:val="0"/>
          <w:color w:val="000000"/>
        </w:rPr>
      </w:pPr>
      <w:r w:rsidRPr="00DB7BE0">
        <w:rPr>
          <w:rFonts w:asciiTheme="minorHAnsi" w:eastAsiaTheme="minorHAnsi" w:hAnsiTheme="minorHAnsi" w:cs="Arial"/>
          <w:snapToGrid w:val="0"/>
        </w:rPr>
        <w:t>See Section 2.</w:t>
      </w:r>
      <w:r w:rsidR="002D4B64">
        <w:rPr>
          <w:rFonts w:asciiTheme="minorHAnsi" w:eastAsiaTheme="minorHAnsi" w:hAnsiTheme="minorHAnsi" w:cs="Arial"/>
          <w:snapToGrid w:val="0"/>
        </w:rPr>
        <w:t>1</w:t>
      </w:r>
      <w:r w:rsidRPr="00DB7BE0">
        <w:rPr>
          <w:rFonts w:asciiTheme="minorHAnsi" w:eastAsiaTheme="minorHAnsi" w:hAnsiTheme="minorHAnsi" w:cs="Arial"/>
          <w:snapToGrid w:val="0"/>
        </w:rPr>
        <w:t xml:space="preserve"> for additional information on the unit cost pay item.  Unit cost for the Relocation and if required Relocation Addendum(s) for a parcel is to be negotiated and agreed upon by the State and </w:t>
      </w:r>
      <w:r>
        <w:rPr>
          <w:rFonts w:asciiTheme="minorHAnsi" w:eastAsiaTheme="minorHAnsi" w:hAnsiTheme="minorHAnsi" w:cs="Arial"/>
          <w:snapToGrid w:val="0"/>
        </w:rPr>
        <w:t>Vendor</w:t>
      </w:r>
      <w:r w:rsidRPr="00DB7BE0">
        <w:rPr>
          <w:rFonts w:asciiTheme="minorHAnsi" w:eastAsiaTheme="minorHAnsi" w:hAnsiTheme="minorHAnsi" w:cs="Arial"/>
          <w:snapToGrid w:val="0"/>
        </w:rPr>
        <w:t xml:space="preserve"> based on complexity of the parcel assignment and shall be approved by the Central Bureau of Land Acquisition prior to the </w:t>
      </w:r>
      <w:r>
        <w:rPr>
          <w:rFonts w:asciiTheme="minorHAnsi" w:eastAsiaTheme="minorHAnsi" w:hAnsiTheme="minorHAnsi" w:cs="Arial"/>
          <w:snapToGrid w:val="0"/>
        </w:rPr>
        <w:t>Vendor</w:t>
      </w:r>
      <w:r w:rsidRPr="00DB7BE0">
        <w:rPr>
          <w:rFonts w:asciiTheme="minorHAnsi" w:eastAsiaTheme="minorHAnsi" w:hAnsiTheme="minorHAnsi" w:cs="Arial"/>
          <w:snapToGrid w:val="0"/>
        </w:rPr>
        <w:t xml:space="preserve"> commencing work.  </w:t>
      </w:r>
    </w:p>
    <w:p w14:paraId="6FD14865" w14:textId="77777777" w:rsidR="00A23D3C" w:rsidRDefault="00A23D3C" w:rsidP="00366F67">
      <w:pPr>
        <w:pStyle w:val="ListParagraph"/>
        <w:spacing w:beforeLines="240" w:before="576" w:afterLines="200" w:after="480" w:line="23" w:lineRule="atLeast"/>
        <w:ind w:left="2880" w:hanging="1080"/>
        <w:contextualSpacing/>
        <w:jc w:val="both"/>
        <w:rPr>
          <w:rFonts w:asciiTheme="minorHAnsi" w:eastAsiaTheme="minorHAnsi" w:hAnsiTheme="minorHAnsi" w:cs="Arial"/>
          <w:snapToGrid w:val="0"/>
          <w:color w:val="000000"/>
        </w:rPr>
      </w:pPr>
    </w:p>
    <w:p w14:paraId="11147959" w14:textId="2F791D7C" w:rsidR="0044776E" w:rsidRPr="00C41549" w:rsidRDefault="007520A7" w:rsidP="00A22559">
      <w:pPr>
        <w:pStyle w:val="ListParagraph"/>
        <w:numPr>
          <w:ilvl w:val="2"/>
          <w:numId w:val="46"/>
        </w:numPr>
        <w:tabs>
          <w:tab w:val="left" w:pos="2160"/>
        </w:tabs>
        <w:spacing w:beforeLines="240" w:before="576" w:afterLines="200" w:after="480" w:line="23" w:lineRule="atLeast"/>
        <w:ind w:left="2160"/>
        <w:contextualSpacing/>
        <w:jc w:val="both"/>
        <w:rPr>
          <w:rFonts w:asciiTheme="minorHAnsi" w:eastAsiaTheme="minorHAnsi" w:hAnsiTheme="minorHAnsi" w:cs="Arial"/>
          <w:snapToGrid w:val="0"/>
        </w:rPr>
      </w:pPr>
      <w:r w:rsidRPr="00C41549">
        <w:rPr>
          <w:rFonts w:asciiTheme="minorHAnsi" w:eastAsiaTheme="minorHAnsi" w:hAnsiTheme="minorHAnsi" w:cs="Arial"/>
          <w:b/>
          <w:bCs/>
          <w:snapToGrid w:val="0"/>
          <w:color w:val="000000"/>
        </w:rPr>
        <w:t>RELOCATION AGENT</w:t>
      </w:r>
      <w:r w:rsidR="00E570C9" w:rsidRPr="004803BD">
        <w:rPr>
          <w:rFonts w:asciiTheme="minorHAnsi" w:eastAsiaTheme="majorEastAsia" w:hAnsiTheme="minorHAnsi" w:cs="Arial"/>
          <w:b/>
          <w:bCs/>
          <w:snapToGrid w:val="0"/>
        </w:rPr>
        <w:t xml:space="preserve"> - </w:t>
      </w:r>
      <w:r w:rsidR="0044776E" w:rsidRPr="00C41549">
        <w:rPr>
          <w:rFonts w:asciiTheme="minorHAnsi" w:hAnsiTheme="minorHAnsi" w:cs="Arial"/>
          <w:snapToGrid w:val="0"/>
          <w:color w:val="000000"/>
        </w:rPr>
        <w:t>The Vendor shall establish a Relocation Agent position whereby this individual shall be responsible for all Relocation related activities assigned by the State and must consider the following:</w:t>
      </w:r>
    </w:p>
    <w:p w14:paraId="4EBFB452" w14:textId="67CA1CF3" w:rsidR="00CD5F65" w:rsidRPr="00846FB4"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846FB4">
        <w:rPr>
          <w:rFonts w:asciiTheme="minorHAnsi" w:hAnsiTheme="minorHAnsi" w:cs="Arial"/>
          <w:snapToGrid w:val="0"/>
          <w:color w:val="000000"/>
        </w:rPr>
        <w:t xml:space="preserve">The Vendor shall provide at </w:t>
      </w:r>
      <w:r w:rsidRPr="00052883">
        <w:rPr>
          <w:rFonts w:asciiTheme="minorHAnsi" w:hAnsiTheme="minorHAnsi" w:cs="Arial"/>
          <w:snapToGrid w:val="0"/>
          <w:color w:val="000000"/>
        </w:rPr>
        <w:t>least 2 individuals to perform the Relocations required per this contract with at</w:t>
      </w:r>
      <w:r w:rsidRPr="00846FB4">
        <w:rPr>
          <w:rFonts w:asciiTheme="minorHAnsi" w:hAnsiTheme="minorHAnsi" w:cs="Arial"/>
          <w:snapToGrid w:val="0"/>
          <w:color w:val="000000"/>
        </w:rPr>
        <w:t xml:space="preserve"> least </w:t>
      </w:r>
      <w:r w:rsidR="00376412" w:rsidRPr="001247CD">
        <w:rPr>
          <w:rFonts w:asciiTheme="minorHAnsi" w:hAnsiTheme="minorHAnsi" w:cs="Arial"/>
          <w:snapToGrid w:val="0"/>
          <w:color w:val="000000"/>
        </w:rPr>
        <w:t xml:space="preserve">5 </w:t>
      </w:r>
      <w:r w:rsidRPr="001247CD">
        <w:rPr>
          <w:rFonts w:asciiTheme="minorHAnsi" w:hAnsiTheme="minorHAnsi" w:cs="Arial"/>
          <w:snapToGrid w:val="0"/>
          <w:color w:val="000000"/>
        </w:rPr>
        <w:t>years of</w:t>
      </w:r>
      <w:r w:rsidRPr="00846FB4">
        <w:rPr>
          <w:rFonts w:asciiTheme="minorHAnsi" w:hAnsiTheme="minorHAnsi" w:cs="Arial"/>
          <w:snapToGrid w:val="0"/>
          <w:color w:val="000000"/>
        </w:rPr>
        <w:t xml:space="preserve"> knowledge and experience in relocating</w:t>
      </w:r>
      <w:r w:rsidR="00873C89" w:rsidRPr="00846FB4">
        <w:rPr>
          <w:rFonts w:asciiTheme="minorHAnsi" w:hAnsiTheme="minorHAnsi" w:cs="Arial"/>
          <w:snapToGrid w:val="0"/>
          <w:color w:val="000000"/>
        </w:rPr>
        <w:t xml:space="preserve"> </w:t>
      </w:r>
      <w:r w:rsidRPr="00846FB4">
        <w:rPr>
          <w:rFonts w:asciiTheme="minorHAnsi" w:hAnsiTheme="minorHAnsi" w:cs="Arial"/>
          <w:snapToGrid w:val="0"/>
          <w:color w:val="000000"/>
        </w:rPr>
        <w:t>parcels of land needed for a highway project under threat of eminent domain on State projects and Local Public Agency projects, utilizing federal funding.</w:t>
      </w:r>
    </w:p>
    <w:p w14:paraId="59A7FE0D" w14:textId="77777777" w:rsidR="00CD5F65" w:rsidRPr="00CD5F65"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CD5F65">
        <w:rPr>
          <w:rFonts w:asciiTheme="minorHAnsi" w:eastAsiaTheme="minorHAnsi" w:hAnsiTheme="minorHAnsi" w:cs="Arial"/>
          <w:snapToGrid w:val="0"/>
        </w:rPr>
        <w:lastRenderedPageBreak/>
        <w:t xml:space="preserve">The </w:t>
      </w:r>
      <w:r w:rsidR="00873C89" w:rsidRPr="00CD5F65">
        <w:rPr>
          <w:rFonts w:asciiTheme="minorHAnsi" w:eastAsiaTheme="minorHAnsi" w:hAnsiTheme="minorHAnsi" w:cs="Arial"/>
          <w:snapToGrid w:val="0"/>
        </w:rPr>
        <w:t>Relocation Agent</w:t>
      </w:r>
      <w:r w:rsidRPr="00CD5F65">
        <w:rPr>
          <w:rFonts w:asciiTheme="minorHAnsi" w:eastAsiaTheme="minorHAnsi" w:hAnsiTheme="minorHAnsi" w:cs="Arial"/>
          <w:snapToGrid w:val="0"/>
        </w:rPr>
        <w:t xml:space="preserve"> shall be on the State’s Fee/Specialty Agent </w:t>
      </w:r>
      <w:r w:rsidR="00873C89" w:rsidRPr="00CD5F65">
        <w:rPr>
          <w:rFonts w:asciiTheme="minorHAnsi" w:eastAsiaTheme="minorHAnsi" w:hAnsiTheme="minorHAnsi" w:cs="Arial"/>
          <w:snapToGrid w:val="0"/>
        </w:rPr>
        <w:t>Relocation</w:t>
      </w:r>
      <w:r w:rsidR="002550F5" w:rsidRPr="00CD5F65">
        <w:rPr>
          <w:rFonts w:asciiTheme="minorHAnsi" w:eastAsiaTheme="minorHAnsi" w:hAnsiTheme="minorHAnsi" w:cs="Arial"/>
          <w:snapToGrid w:val="0"/>
        </w:rPr>
        <w:t xml:space="preserve"> Agent</w:t>
      </w:r>
      <w:r w:rsidRPr="00CD5F65">
        <w:rPr>
          <w:rFonts w:asciiTheme="minorHAnsi" w:eastAsiaTheme="minorHAnsi" w:hAnsiTheme="minorHAnsi" w:cs="Arial"/>
          <w:snapToGrid w:val="0"/>
        </w:rPr>
        <w:t xml:space="preserve"> list in accordance with the LAPPM.  </w:t>
      </w:r>
    </w:p>
    <w:p w14:paraId="185F7A5D" w14:textId="77777777" w:rsidR="00CD5F65" w:rsidRPr="00CD5F65"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CD5F65">
        <w:rPr>
          <w:rFonts w:asciiTheme="minorHAnsi" w:eastAsiaTheme="minorHAnsi" w:hAnsiTheme="minorHAnsi" w:cs="Arial"/>
          <w:snapToGrid w:val="0"/>
        </w:rPr>
        <w:t xml:space="preserve">The </w:t>
      </w:r>
      <w:r w:rsidR="002550F5" w:rsidRPr="00CD5F65">
        <w:rPr>
          <w:rFonts w:asciiTheme="minorHAnsi" w:eastAsiaTheme="minorHAnsi" w:hAnsiTheme="minorHAnsi" w:cs="Arial"/>
          <w:snapToGrid w:val="0"/>
        </w:rPr>
        <w:t>Relocation Agent</w:t>
      </w:r>
      <w:r w:rsidRPr="00CD5F65">
        <w:rPr>
          <w:rFonts w:asciiTheme="minorHAnsi" w:eastAsiaTheme="minorHAnsi" w:hAnsiTheme="minorHAnsi" w:cs="Arial"/>
          <w:snapToGrid w:val="0"/>
        </w:rPr>
        <w:t xml:space="preserve"> shall act as the State’s representative to the property owner(s).</w:t>
      </w:r>
    </w:p>
    <w:p w14:paraId="7E74A410" w14:textId="374BDB72" w:rsidR="00CD5F65"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CD5F65">
        <w:rPr>
          <w:rFonts w:asciiTheme="minorHAnsi" w:hAnsiTheme="minorHAnsi" w:cs="Arial"/>
          <w:snapToGrid w:val="0"/>
          <w:color w:val="000000"/>
        </w:rPr>
        <w:t xml:space="preserve">The main duties/responsibilities of the </w:t>
      </w:r>
      <w:r w:rsidR="002550F5" w:rsidRPr="00CD5F65">
        <w:rPr>
          <w:rFonts w:asciiTheme="minorHAnsi" w:hAnsiTheme="minorHAnsi" w:cs="Arial"/>
          <w:snapToGrid w:val="0"/>
          <w:color w:val="000000"/>
        </w:rPr>
        <w:t>Relocation Agent</w:t>
      </w:r>
      <w:r w:rsidRPr="00CD5F65">
        <w:rPr>
          <w:rFonts w:asciiTheme="minorHAnsi" w:hAnsiTheme="minorHAnsi" w:cs="Arial"/>
          <w:snapToGrid w:val="0"/>
          <w:color w:val="000000"/>
        </w:rPr>
        <w:t xml:space="preserve"> are listed but not limited to those stated in Section 1.2.</w:t>
      </w:r>
      <w:r w:rsidR="00E95863">
        <w:rPr>
          <w:rFonts w:asciiTheme="minorHAnsi" w:hAnsiTheme="minorHAnsi" w:cs="Arial"/>
          <w:snapToGrid w:val="0"/>
          <w:color w:val="000000"/>
        </w:rPr>
        <w:t>11</w:t>
      </w:r>
      <w:r w:rsidRPr="00CD5F65">
        <w:rPr>
          <w:rFonts w:asciiTheme="minorHAnsi" w:hAnsiTheme="minorHAnsi" w:cs="Arial"/>
          <w:snapToGrid w:val="0"/>
          <w:color w:val="000000"/>
        </w:rPr>
        <w:t xml:space="preserve">.  </w:t>
      </w:r>
    </w:p>
    <w:p w14:paraId="69EB009F" w14:textId="77777777" w:rsidR="00BF4A62" w:rsidRPr="00BF4A62"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CD5F65">
        <w:rPr>
          <w:rFonts w:asciiTheme="minorHAnsi" w:eastAsiaTheme="minorHAnsi" w:hAnsiTheme="minorHAnsi" w:cs="Arial"/>
          <w:snapToGrid w:val="0"/>
          <w:color w:val="000000"/>
        </w:rPr>
        <w:t xml:space="preserve">The </w:t>
      </w:r>
      <w:r w:rsidR="00887BD5" w:rsidRPr="00CD5F65">
        <w:rPr>
          <w:rFonts w:asciiTheme="minorHAnsi" w:eastAsiaTheme="minorHAnsi" w:hAnsiTheme="minorHAnsi" w:cs="Arial"/>
          <w:snapToGrid w:val="0"/>
          <w:color w:val="000000"/>
        </w:rPr>
        <w:t>Relocation Agent</w:t>
      </w:r>
      <w:r w:rsidRPr="00CD5F65">
        <w:rPr>
          <w:rFonts w:asciiTheme="minorHAnsi" w:eastAsiaTheme="minorHAnsi" w:hAnsiTheme="minorHAnsi" w:cs="Arial"/>
          <w:snapToGrid w:val="0"/>
          <w:color w:val="000000"/>
        </w:rPr>
        <w:t xml:space="preserve"> must produce a quality product.</w:t>
      </w:r>
    </w:p>
    <w:p w14:paraId="56BF396A" w14:textId="77777777" w:rsidR="00BF4A62" w:rsidRPr="00BF4A62" w:rsidRDefault="0044776E" w:rsidP="00A22559">
      <w:pPr>
        <w:pStyle w:val="ListParagraph"/>
        <w:numPr>
          <w:ilvl w:val="3"/>
          <w:numId w:val="46"/>
        </w:numPr>
        <w:tabs>
          <w:tab w:val="left" w:pos="1800"/>
        </w:tabs>
        <w:spacing w:beforeLines="240" w:before="576" w:afterLines="200" w:after="480" w:line="23" w:lineRule="atLeast"/>
        <w:ind w:left="3600" w:hanging="1440"/>
        <w:contextualSpacing/>
        <w:jc w:val="both"/>
        <w:rPr>
          <w:rFonts w:asciiTheme="minorHAnsi" w:hAnsiTheme="minorHAnsi" w:cs="Arial"/>
          <w:snapToGrid w:val="0"/>
          <w:color w:val="000000"/>
        </w:rPr>
      </w:pPr>
      <w:r w:rsidRPr="00BF4A62">
        <w:rPr>
          <w:rFonts w:asciiTheme="minorHAnsi" w:eastAsiaTheme="minorHAnsi" w:hAnsiTheme="minorHAnsi" w:cs="Arial"/>
          <w:snapToGrid w:val="0"/>
        </w:rPr>
        <w:t xml:space="preserve">The </w:t>
      </w:r>
      <w:r w:rsidR="00887BD5" w:rsidRPr="00BF4A62">
        <w:rPr>
          <w:rFonts w:asciiTheme="minorHAnsi" w:eastAsiaTheme="minorHAnsi" w:hAnsiTheme="minorHAnsi" w:cs="Arial"/>
          <w:snapToGrid w:val="0"/>
        </w:rPr>
        <w:t>Relocation Agent</w:t>
      </w:r>
      <w:r w:rsidRPr="00BF4A62">
        <w:rPr>
          <w:rFonts w:asciiTheme="minorHAnsi" w:eastAsiaTheme="minorHAnsi" w:hAnsiTheme="minorHAnsi" w:cs="Arial"/>
          <w:snapToGrid w:val="0"/>
        </w:rPr>
        <w:t xml:space="preserve"> is responsible for the </w:t>
      </w:r>
      <w:r w:rsidR="00887BD5" w:rsidRPr="00BF4A62">
        <w:rPr>
          <w:rFonts w:asciiTheme="minorHAnsi" w:eastAsiaTheme="minorHAnsi" w:hAnsiTheme="minorHAnsi" w:cs="Arial"/>
          <w:snapToGrid w:val="0"/>
        </w:rPr>
        <w:t>relocation</w:t>
      </w:r>
      <w:r w:rsidRPr="00BF4A62">
        <w:rPr>
          <w:rFonts w:asciiTheme="minorHAnsi" w:eastAsiaTheme="minorHAnsi" w:hAnsiTheme="minorHAnsi" w:cs="Arial"/>
          <w:snapToGrid w:val="0"/>
        </w:rPr>
        <w:t xml:space="preserve"> process required for all </w:t>
      </w:r>
      <w:r w:rsidR="00423B65" w:rsidRPr="00BF4A62">
        <w:rPr>
          <w:rFonts w:asciiTheme="minorHAnsi" w:eastAsiaTheme="minorHAnsi" w:hAnsiTheme="minorHAnsi" w:cs="Arial"/>
          <w:snapToGrid w:val="0"/>
        </w:rPr>
        <w:t>Relocations</w:t>
      </w:r>
      <w:r w:rsidRPr="00BF4A62">
        <w:rPr>
          <w:rFonts w:asciiTheme="minorHAnsi" w:eastAsiaTheme="minorHAnsi" w:hAnsiTheme="minorHAnsi" w:cs="Arial"/>
          <w:snapToGrid w:val="0"/>
        </w:rPr>
        <w:t xml:space="preserve"> assigned to him/her and needed for </w:t>
      </w:r>
      <w:r w:rsidRPr="00BF4A62">
        <w:rPr>
          <w:rFonts w:asciiTheme="minorHAnsi" w:eastAsiaTheme="minorHAnsi" w:hAnsiTheme="minorHAnsi" w:cs="Arial"/>
          <w:snapToGrid w:val="0"/>
          <w:color w:val="000000"/>
        </w:rPr>
        <w:t xml:space="preserve">State </w:t>
      </w:r>
      <w:r w:rsidRPr="00BF4A62">
        <w:rPr>
          <w:rFonts w:asciiTheme="minorHAnsi" w:eastAsiaTheme="minorHAnsi" w:hAnsiTheme="minorHAnsi" w:cs="Arial"/>
          <w:snapToGrid w:val="0"/>
        </w:rPr>
        <w:t>projects.</w:t>
      </w:r>
    </w:p>
    <w:p w14:paraId="71D941BB" w14:textId="77777777" w:rsidR="00BF4A62" w:rsidRPr="00BF4A62" w:rsidRDefault="0044776E" w:rsidP="00A22559">
      <w:pPr>
        <w:pStyle w:val="ListParagraph"/>
        <w:numPr>
          <w:ilvl w:val="3"/>
          <w:numId w:val="46"/>
        </w:numPr>
        <w:tabs>
          <w:tab w:val="left" w:pos="1800"/>
        </w:tabs>
        <w:spacing w:beforeLines="240" w:before="576" w:afterLines="200" w:after="480" w:line="23" w:lineRule="atLeast"/>
        <w:ind w:left="3690" w:hanging="1530"/>
        <w:contextualSpacing/>
        <w:jc w:val="both"/>
        <w:rPr>
          <w:rFonts w:asciiTheme="minorHAnsi" w:hAnsiTheme="minorHAnsi" w:cs="Arial"/>
          <w:snapToGrid w:val="0"/>
          <w:color w:val="000000"/>
        </w:rPr>
      </w:pPr>
      <w:r w:rsidRPr="00BF4A62">
        <w:rPr>
          <w:rFonts w:asciiTheme="minorHAnsi" w:eastAsiaTheme="minorHAnsi" w:hAnsiTheme="minorHAnsi" w:cs="Arial"/>
          <w:snapToGrid w:val="0"/>
          <w:color w:val="000000"/>
        </w:rPr>
        <w:t xml:space="preserve">The </w:t>
      </w:r>
      <w:r w:rsidR="00423B65" w:rsidRPr="00BF4A62">
        <w:rPr>
          <w:rFonts w:asciiTheme="minorHAnsi" w:eastAsiaTheme="minorHAnsi" w:hAnsiTheme="minorHAnsi" w:cs="Arial"/>
          <w:snapToGrid w:val="0"/>
          <w:color w:val="000000"/>
        </w:rPr>
        <w:t>Relocation Agent</w:t>
      </w:r>
      <w:r w:rsidRPr="00BF4A62">
        <w:rPr>
          <w:rFonts w:asciiTheme="minorHAnsi" w:eastAsiaTheme="minorHAnsi" w:hAnsiTheme="minorHAnsi" w:cs="Arial"/>
          <w:snapToGrid w:val="0"/>
          <w:color w:val="000000"/>
        </w:rPr>
        <w:t xml:space="preserve"> must establish schedules for each activity/milestone needed for the parcel’s </w:t>
      </w:r>
      <w:r w:rsidR="00423B65" w:rsidRPr="00BF4A62">
        <w:rPr>
          <w:rFonts w:asciiTheme="minorHAnsi" w:eastAsiaTheme="minorHAnsi" w:hAnsiTheme="minorHAnsi" w:cs="Arial"/>
          <w:snapToGrid w:val="0"/>
          <w:color w:val="000000"/>
        </w:rPr>
        <w:t>relocation</w:t>
      </w:r>
      <w:r w:rsidRPr="00BF4A62">
        <w:rPr>
          <w:rFonts w:asciiTheme="minorHAnsi" w:eastAsiaTheme="minorHAnsi" w:hAnsiTheme="minorHAnsi" w:cs="Arial"/>
          <w:snapToGrid w:val="0"/>
          <w:color w:val="000000"/>
        </w:rPr>
        <w:t xml:space="preserve">, with an anticipated tentative parcel acquired date </w:t>
      </w:r>
      <w:r w:rsidR="00423B65" w:rsidRPr="00BF4A62">
        <w:rPr>
          <w:rFonts w:asciiTheme="minorHAnsi" w:eastAsiaTheme="minorHAnsi" w:hAnsiTheme="minorHAnsi" w:cs="Arial"/>
          <w:snapToGrid w:val="0"/>
          <w:color w:val="000000"/>
        </w:rPr>
        <w:t xml:space="preserve">and vacation date </w:t>
      </w:r>
      <w:r w:rsidRPr="00BF4A62">
        <w:rPr>
          <w:rFonts w:asciiTheme="minorHAnsi" w:eastAsiaTheme="minorHAnsi" w:hAnsiTheme="minorHAnsi" w:cs="Arial"/>
          <w:snapToGrid w:val="0"/>
          <w:color w:val="000000"/>
        </w:rPr>
        <w:t>in mind, to be provided to the Project Manager and/or State</w:t>
      </w:r>
      <w:r w:rsidR="00863C81" w:rsidRPr="00BF4A62">
        <w:rPr>
          <w:rFonts w:asciiTheme="minorHAnsi" w:eastAsiaTheme="minorHAnsi" w:hAnsiTheme="minorHAnsi" w:cs="Arial"/>
          <w:snapToGrid w:val="0"/>
          <w:color w:val="000000"/>
        </w:rPr>
        <w:t>.</w:t>
      </w:r>
    </w:p>
    <w:p w14:paraId="19051C3A" w14:textId="77777777" w:rsidR="00BF4A62" w:rsidRPr="00BF4A62" w:rsidRDefault="000D7DEE" w:rsidP="00A22559">
      <w:pPr>
        <w:pStyle w:val="ListParagraph"/>
        <w:numPr>
          <w:ilvl w:val="3"/>
          <w:numId w:val="46"/>
        </w:numPr>
        <w:tabs>
          <w:tab w:val="left" w:pos="1800"/>
        </w:tabs>
        <w:spacing w:beforeLines="240" w:before="576" w:afterLines="200" w:after="480" w:line="23" w:lineRule="atLeast"/>
        <w:ind w:left="3690" w:hanging="1530"/>
        <w:contextualSpacing/>
        <w:jc w:val="both"/>
        <w:rPr>
          <w:rFonts w:asciiTheme="minorHAnsi" w:hAnsiTheme="minorHAnsi" w:cs="Arial"/>
          <w:snapToGrid w:val="0"/>
          <w:color w:val="000000"/>
        </w:rPr>
      </w:pPr>
      <w:r w:rsidRPr="00BF4A62">
        <w:rPr>
          <w:rFonts w:asciiTheme="minorHAnsi" w:eastAsiaTheme="minorHAnsi" w:hAnsiTheme="minorHAnsi" w:cs="Arial"/>
          <w:snapToGrid w:val="0"/>
        </w:rPr>
        <w:t>The Relocation Agent may request or be asked by the State to attend project meetings when needed to discuss the overall project scope and/or specific parcel issues with necessary department staff, of which work shall be considered part of a Relocation.</w:t>
      </w:r>
    </w:p>
    <w:p w14:paraId="7581F4B9" w14:textId="77777777" w:rsidR="00A06AE6" w:rsidRPr="00A06AE6" w:rsidRDefault="000D7DEE" w:rsidP="00A22559">
      <w:pPr>
        <w:pStyle w:val="ListParagraph"/>
        <w:numPr>
          <w:ilvl w:val="3"/>
          <w:numId w:val="46"/>
        </w:numPr>
        <w:tabs>
          <w:tab w:val="left" w:pos="1800"/>
        </w:tabs>
        <w:spacing w:beforeLines="240" w:before="576" w:afterLines="200" w:after="480" w:line="23" w:lineRule="atLeast"/>
        <w:ind w:left="3690" w:hanging="1530"/>
        <w:contextualSpacing/>
        <w:jc w:val="both"/>
        <w:rPr>
          <w:rFonts w:asciiTheme="minorHAnsi" w:hAnsiTheme="minorHAnsi" w:cs="Arial"/>
          <w:snapToGrid w:val="0"/>
          <w:color w:val="000000"/>
        </w:rPr>
      </w:pPr>
      <w:r w:rsidRPr="526F7C3F">
        <w:rPr>
          <w:rFonts w:asciiTheme="minorHAnsi" w:eastAsiaTheme="minorEastAsia" w:hAnsiTheme="minorHAnsi" w:cs="Arial"/>
          <w:snapToGrid w:val="0"/>
        </w:rPr>
        <w:t>Relocation Agent duties that are not included in the work required to conduct a Relocation as defined in Sectio</w:t>
      </w:r>
      <w:r w:rsidRPr="00A06AE6">
        <w:rPr>
          <w:rFonts w:asciiTheme="minorHAnsi" w:eastAsiaTheme="minorEastAsia" w:hAnsiTheme="minorHAnsi" w:cs="Arial"/>
          <w:snapToGrid w:val="0"/>
        </w:rPr>
        <w:t>n 1.2</w:t>
      </w:r>
      <w:r w:rsidR="00A06AE6" w:rsidRPr="00A06AE6">
        <w:rPr>
          <w:rFonts w:asciiTheme="minorHAnsi" w:eastAsiaTheme="minorEastAsia" w:hAnsiTheme="minorHAnsi" w:cs="Arial"/>
          <w:snapToGrid w:val="0"/>
        </w:rPr>
        <w:t>.11</w:t>
      </w:r>
      <w:r w:rsidRPr="00A06AE6">
        <w:rPr>
          <w:rFonts w:asciiTheme="minorHAnsi" w:eastAsiaTheme="minorEastAsia" w:hAnsiTheme="minorHAnsi" w:cs="Arial"/>
          <w:snapToGrid w:val="0"/>
        </w:rPr>
        <w:t>,</w:t>
      </w:r>
      <w:r w:rsidRPr="526F7C3F">
        <w:rPr>
          <w:rFonts w:asciiTheme="minorHAnsi" w:eastAsiaTheme="minorEastAsia" w:hAnsiTheme="minorHAnsi" w:cs="Arial"/>
          <w:snapToGrid w:val="0"/>
        </w:rPr>
        <w:t xml:space="preserve"> shall be paid at an hourly rate.   These duties are listed below:</w:t>
      </w:r>
    </w:p>
    <w:p w14:paraId="7A9E30C2" w14:textId="77777777" w:rsidR="00A06AE6" w:rsidRPr="00A06AE6" w:rsidRDefault="000D7DEE" w:rsidP="00A22559">
      <w:pPr>
        <w:pStyle w:val="ListParagraph"/>
        <w:numPr>
          <w:ilvl w:val="4"/>
          <w:numId w:val="46"/>
        </w:numPr>
        <w:tabs>
          <w:tab w:val="left" w:pos="1800"/>
        </w:tabs>
        <w:spacing w:beforeLines="240" w:before="576" w:afterLines="200" w:after="480" w:line="23" w:lineRule="atLeast"/>
        <w:ind w:left="5040" w:hanging="1350"/>
        <w:contextualSpacing/>
        <w:jc w:val="both"/>
        <w:rPr>
          <w:rFonts w:asciiTheme="minorHAnsi" w:hAnsiTheme="minorHAnsi" w:cs="Arial"/>
          <w:snapToGrid w:val="0"/>
          <w:color w:val="000000"/>
        </w:rPr>
      </w:pPr>
      <w:r w:rsidRPr="00A06AE6">
        <w:rPr>
          <w:rFonts w:asciiTheme="minorHAnsi" w:eastAsiaTheme="minorHAnsi" w:hAnsiTheme="minorHAnsi" w:cs="Arial"/>
          <w:snapToGrid w:val="0"/>
        </w:rPr>
        <w:t>If requested, attendance at a State public project meeting/hearing to assist district land acquisition staff.</w:t>
      </w:r>
    </w:p>
    <w:p w14:paraId="086F9CAE" w14:textId="49EB0BB9" w:rsidR="000D7DEE" w:rsidRPr="00A06AE6" w:rsidRDefault="000D7DEE" w:rsidP="00A22559">
      <w:pPr>
        <w:pStyle w:val="ListParagraph"/>
        <w:numPr>
          <w:ilvl w:val="4"/>
          <w:numId w:val="46"/>
        </w:numPr>
        <w:tabs>
          <w:tab w:val="left" w:pos="1800"/>
        </w:tabs>
        <w:spacing w:beforeLines="240" w:before="576" w:afterLines="200" w:after="480" w:line="23" w:lineRule="atLeast"/>
        <w:ind w:left="5040" w:hanging="1350"/>
        <w:contextualSpacing/>
        <w:jc w:val="both"/>
        <w:rPr>
          <w:rFonts w:asciiTheme="minorHAnsi" w:eastAsiaTheme="minorHAnsi" w:hAnsiTheme="minorHAnsi" w:cs="Arial"/>
          <w:snapToGrid w:val="0"/>
          <w:color w:val="000000"/>
        </w:rPr>
      </w:pPr>
      <w:r w:rsidRPr="00A06AE6">
        <w:rPr>
          <w:rFonts w:asciiTheme="minorHAnsi" w:eastAsiaTheme="minorHAnsi" w:hAnsiTheme="minorHAnsi" w:cs="Arial"/>
          <w:snapToGrid w:val="0"/>
        </w:rPr>
        <w:t>If parcel goes to condemnation, eminent domain court testimony/deposition is required as well as reasonable time needed to prepare for testimony such as phone calls/meetings with the Special Assistant Attorney General, attorney representing the Department in condemnation proceedings.</w:t>
      </w:r>
    </w:p>
    <w:p w14:paraId="6037E8BA" w14:textId="77777777" w:rsidR="001C1D65" w:rsidRPr="001C1D65" w:rsidRDefault="00BD2EF9" w:rsidP="00A22559">
      <w:pPr>
        <w:pStyle w:val="ListParagraph"/>
        <w:numPr>
          <w:ilvl w:val="2"/>
          <w:numId w:val="46"/>
        </w:numPr>
        <w:tabs>
          <w:tab w:val="left" w:pos="1080"/>
        </w:tabs>
        <w:spacing w:beforeLines="240" w:before="576" w:afterLines="200" w:after="480" w:line="23" w:lineRule="atLeast"/>
        <w:ind w:left="2160"/>
        <w:contextualSpacing/>
        <w:jc w:val="both"/>
        <w:rPr>
          <w:rFonts w:asciiTheme="minorHAnsi" w:eastAsiaTheme="majorEastAsia" w:hAnsiTheme="minorHAnsi" w:cs="Arial"/>
          <w:b/>
          <w:bCs/>
          <w:snapToGrid w:val="0"/>
          <w:u w:val="single"/>
        </w:rPr>
      </w:pPr>
      <w:bookmarkStart w:id="16" w:name="HeaderPropertyM"/>
      <w:bookmarkStart w:id="17" w:name="PropertyManager"/>
      <w:r w:rsidRPr="005E3547">
        <w:rPr>
          <w:rFonts w:asciiTheme="minorHAnsi" w:eastAsiaTheme="majorEastAsia" w:hAnsiTheme="minorHAnsi" w:cs="Arial"/>
          <w:b/>
          <w:bCs/>
          <w:snapToGrid w:val="0"/>
        </w:rPr>
        <w:t>PROPERTY MANAGE</w:t>
      </w:r>
      <w:bookmarkEnd w:id="16"/>
      <w:r w:rsidRPr="005E3547">
        <w:rPr>
          <w:rFonts w:asciiTheme="minorHAnsi" w:eastAsiaTheme="majorEastAsia" w:hAnsiTheme="minorHAnsi" w:cs="Arial"/>
          <w:b/>
          <w:bCs/>
          <w:snapToGrid w:val="0"/>
        </w:rPr>
        <w:t>R</w:t>
      </w:r>
      <w:bookmarkEnd w:id="17"/>
      <w:r w:rsidRPr="005E3547">
        <w:rPr>
          <w:rFonts w:asciiTheme="minorHAnsi" w:eastAsiaTheme="majorEastAsia" w:hAnsiTheme="minorHAnsi" w:cs="Arial"/>
          <w:b/>
          <w:bCs/>
          <w:snapToGrid w:val="0"/>
        </w:rPr>
        <w:t xml:space="preserve"> - </w:t>
      </w:r>
      <w:r w:rsidRPr="003612CF">
        <w:rPr>
          <w:rFonts w:asciiTheme="minorHAnsi" w:hAnsiTheme="minorHAnsi" w:cs="Arial"/>
          <w:snapToGrid w:val="0"/>
          <w:color w:val="000000"/>
        </w:rPr>
        <w:t xml:space="preserve">The </w:t>
      </w:r>
      <w:r>
        <w:rPr>
          <w:rFonts w:asciiTheme="minorHAnsi" w:hAnsiTheme="minorHAnsi" w:cs="Arial"/>
          <w:snapToGrid w:val="0"/>
          <w:color w:val="000000"/>
        </w:rPr>
        <w:t>Vendor</w:t>
      </w:r>
      <w:r w:rsidRPr="003612CF">
        <w:rPr>
          <w:rFonts w:asciiTheme="minorHAnsi" w:hAnsiTheme="minorHAnsi" w:cs="Arial"/>
          <w:snapToGrid w:val="0"/>
          <w:color w:val="000000"/>
        </w:rPr>
        <w:t xml:space="preserve"> shall establish a Property Manager who will be responsible for all or some of the S</w:t>
      </w:r>
      <w:r>
        <w:rPr>
          <w:rFonts w:asciiTheme="minorHAnsi" w:hAnsiTheme="minorHAnsi" w:cs="Arial"/>
          <w:snapToGrid w:val="0"/>
          <w:color w:val="000000"/>
        </w:rPr>
        <w:t>tate’s</w:t>
      </w:r>
      <w:r w:rsidRPr="003612CF">
        <w:rPr>
          <w:rFonts w:asciiTheme="minorHAnsi" w:hAnsiTheme="minorHAnsi" w:cs="Arial"/>
          <w:snapToGrid w:val="0"/>
          <w:color w:val="000000"/>
        </w:rPr>
        <w:t xml:space="preserve"> property management activities, and shall perform work in accordance with the LAPPM</w:t>
      </w:r>
      <w:bookmarkStart w:id="18" w:name="PropertyMEducation"/>
      <w:r>
        <w:rPr>
          <w:rFonts w:asciiTheme="minorHAnsi" w:hAnsiTheme="minorHAnsi" w:cs="Arial"/>
          <w:snapToGrid w:val="0"/>
          <w:color w:val="000000"/>
        </w:rPr>
        <w:t xml:space="preserve"> and must consider the following:</w:t>
      </w:r>
    </w:p>
    <w:p w14:paraId="1A9A44A7" w14:textId="283411F3" w:rsidR="00BD2EF9" w:rsidRPr="001C1D65" w:rsidRDefault="00BD2EF9" w:rsidP="00A22559">
      <w:pPr>
        <w:pStyle w:val="ListParagraph"/>
        <w:numPr>
          <w:ilvl w:val="3"/>
          <w:numId w:val="46"/>
        </w:numPr>
        <w:tabs>
          <w:tab w:val="left" w:pos="1080"/>
        </w:tabs>
        <w:spacing w:beforeLines="240" w:before="576" w:afterLines="200" w:after="480" w:line="23" w:lineRule="atLeast"/>
        <w:ind w:left="3600" w:hanging="1440"/>
        <w:contextualSpacing/>
        <w:jc w:val="both"/>
        <w:rPr>
          <w:rFonts w:asciiTheme="minorHAnsi" w:eastAsiaTheme="majorEastAsia" w:hAnsiTheme="minorHAnsi" w:cs="Arial"/>
          <w:b/>
          <w:bCs/>
          <w:snapToGrid w:val="0"/>
          <w:u w:val="single"/>
        </w:rPr>
      </w:pPr>
      <w:r w:rsidRPr="001C1D65">
        <w:rPr>
          <w:rFonts w:asciiTheme="minorHAnsi" w:hAnsiTheme="minorHAnsi" w:cs="Arial"/>
          <w:snapToGrid w:val="0"/>
          <w:color w:val="000000"/>
        </w:rPr>
        <w:t>The Property Manager shall have no less than 5 years of knowledge and experience in all aspects of the property management field</w:t>
      </w:r>
      <w:bookmarkEnd w:id="18"/>
      <w:r w:rsidRPr="001C1D65">
        <w:rPr>
          <w:rFonts w:asciiTheme="minorHAnsi" w:hAnsiTheme="minorHAnsi" w:cs="Arial"/>
          <w:snapToGrid w:val="0"/>
          <w:color w:val="000000"/>
        </w:rPr>
        <w:t xml:space="preserve">.  </w:t>
      </w:r>
    </w:p>
    <w:p w14:paraId="2B487EA1" w14:textId="71D397F0" w:rsidR="00BD2EF9" w:rsidRPr="002415C7" w:rsidRDefault="00121E09" w:rsidP="00A22559">
      <w:pPr>
        <w:pStyle w:val="ListParagraph"/>
        <w:numPr>
          <w:ilvl w:val="3"/>
          <w:numId w:val="46"/>
        </w:numPr>
        <w:tabs>
          <w:tab w:val="left" w:pos="1080"/>
        </w:tabs>
        <w:spacing w:beforeLines="240" w:before="576" w:afterLines="200" w:after="480" w:line="23" w:lineRule="atLeast"/>
        <w:ind w:left="3600" w:hanging="1440"/>
        <w:contextualSpacing/>
        <w:jc w:val="both"/>
        <w:rPr>
          <w:rFonts w:asciiTheme="minorHAnsi" w:eastAsiaTheme="majorEastAsia" w:hAnsiTheme="minorHAnsi" w:cs="Arial"/>
          <w:b/>
          <w:bCs/>
          <w:snapToGrid w:val="0"/>
          <w:u w:val="single"/>
        </w:rPr>
      </w:pPr>
      <w:r w:rsidRPr="002415C7">
        <w:rPr>
          <w:rFonts w:asciiTheme="minorHAnsi" w:eastAsiaTheme="minorHAnsi" w:hAnsiTheme="minorHAnsi" w:cs="Arial"/>
          <w:snapToGrid w:val="0"/>
        </w:rPr>
        <w:t xml:space="preserve">The Project Manager may be required to work at the District </w:t>
      </w:r>
      <w:r w:rsidR="00953014" w:rsidRPr="002415C7">
        <w:rPr>
          <w:rFonts w:asciiTheme="minorHAnsi" w:eastAsiaTheme="minorHAnsi" w:hAnsiTheme="minorHAnsi" w:cs="Arial"/>
          <w:snapToGrid w:val="0"/>
        </w:rPr>
        <w:t xml:space="preserve">Office upon District request.  </w:t>
      </w:r>
    </w:p>
    <w:p w14:paraId="172EB6AA" w14:textId="77777777" w:rsidR="00BD2EF9" w:rsidRPr="003612CF" w:rsidRDefault="00BD2EF9" w:rsidP="00A22559">
      <w:pPr>
        <w:pStyle w:val="ListParagraph"/>
        <w:numPr>
          <w:ilvl w:val="3"/>
          <w:numId w:val="46"/>
        </w:numPr>
        <w:tabs>
          <w:tab w:val="left" w:pos="1080"/>
          <w:tab w:val="left" w:pos="3600"/>
        </w:tabs>
        <w:spacing w:beforeLines="240" w:before="576" w:afterLines="200" w:after="480" w:line="23" w:lineRule="atLeast"/>
        <w:ind w:left="3600" w:hanging="1440"/>
        <w:contextualSpacing/>
        <w:jc w:val="both"/>
        <w:rPr>
          <w:rFonts w:asciiTheme="minorHAnsi" w:eastAsiaTheme="majorEastAsia" w:hAnsiTheme="minorHAnsi" w:cs="Arial"/>
          <w:b/>
          <w:bCs/>
          <w:snapToGrid w:val="0"/>
          <w:u w:val="single"/>
        </w:rPr>
      </w:pPr>
      <w:r w:rsidRPr="002415C7">
        <w:rPr>
          <w:rFonts w:asciiTheme="minorHAnsi" w:hAnsiTheme="minorHAnsi" w:cs="Arial"/>
          <w:snapToGrid w:val="0"/>
          <w:color w:val="000000"/>
        </w:rPr>
        <w:t>The main duties</w:t>
      </w:r>
      <w:r w:rsidRPr="008D67F2">
        <w:rPr>
          <w:rFonts w:asciiTheme="minorHAnsi" w:hAnsiTheme="minorHAnsi" w:cs="Arial"/>
          <w:snapToGrid w:val="0"/>
          <w:color w:val="000000"/>
        </w:rPr>
        <w:t xml:space="preserve"> of the Property Manager may include, at the direction of the State</w:t>
      </w:r>
      <w:r w:rsidRPr="003612CF">
        <w:rPr>
          <w:rFonts w:asciiTheme="minorHAnsi" w:hAnsiTheme="minorHAnsi" w:cs="Arial"/>
          <w:snapToGrid w:val="0"/>
          <w:color w:val="000000"/>
        </w:rPr>
        <w:t>:</w:t>
      </w:r>
    </w:p>
    <w:p w14:paraId="762258DE" w14:textId="77777777" w:rsidR="00BD2EF9" w:rsidRPr="003612CF" w:rsidRDefault="00BD2EF9" w:rsidP="00A22559">
      <w:pPr>
        <w:pStyle w:val="ListParagraph"/>
        <w:numPr>
          <w:ilvl w:val="4"/>
          <w:numId w:val="46"/>
        </w:numPr>
        <w:spacing w:beforeLines="240" w:before="576" w:afterLines="200" w:after="480" w:line="23" w:lineRule="atLeast"/>
        <w:ind w:left="5040" w:hanging="1440"/>
        <w:contextualSpacing/>
        <w:jc w:val="both"/>
        <w:rPr>
          <w:rFonts w:asciiTheme="minorHAnsi" w:eastAsiaTheme="majorEastAsia" w:hAnsiTheme="minorHAnsi" w:cs="Arial"/>
          <w:b/>
          <w:bCs/>
          <w:snapToGrid w:val="0"/>
          <w:u w:val="single"/>
        </w:rPr>
      </w:pPr>
      <w:r w:rsidRPr="003612CF">
        <w:rPr>
          <w:rFonts w:asciiTheme="minorHAnsi" w:eastAsiaTheme="minorHAnsi" w:hAnsiTheme="minorHAnsi" w:cs="Arial"/>
          <w:snapToGrid w:val="0"/>
        </w:rPr>
        <w:t>The Property Manager will be assigned property management work during the acquisition of parcel(s) and prior to construction of the S</w:t>
      </w:r>
      <w:r>
        <w:rPr>
          <w:rFonts w:asciiTheme="minorHAnsi" w:eastAsiaTheme="minorHAnsi" w:hAnsiTheme="minorHAnsi" w:cs="Arial"/>
          <w:snapToGrid w:val="0"/>
        </w:rPr>
        <w:t>tate’s</w:t>
      </w:r>
      <w:r w:rsidRPr="003612CF">
        <w:rPr>
          <w:rFonts w:asciiTheme="minorHAnsi" w:eastAsiaTheme="minorHAnsi" w:hAnsiTheme="minorHAnsi" w:cs="Arial"/>
          <w:snapToGrid w:val="0"/>
        </w:rPr>
        <w:t xml:space="preserve"> project that may include inspection of the properties</w:t>
      </w:r>
      <w:r>
        <w:rPr>
          <w:rFonts w:asciiTheme="minorHAnsi" w:eastAsiaTheme="minorHAnsi" w:hAnsiTheme="minorHAnsi" w:cs="Arial"/>
          <w:snapToGrid w:val="0"/>
        </w:rPr>
        <w:t xml:space="preserve"> and </w:t>
      </w:r>
      <w:r w:rsidRPr="003612CF">
        <w:rPr>
          <w:rFonts w:asciiTheme="minorHAnsi" w:eastAsiaTheme="minorHAnsi" w:hAnsiTheme="minorHAnsi" w:cs="Arial"/>
          <w:snapToGrid w:val="0"/>
        </w:rPr>
        <w:t>preparing inventories.</w:t>
      </w:r>
    </w:p>
    <w:p w14:paraId="1EB836EF" w14:textId="77777777" w:rsidR="00BD2EF9" w:rsidRPr="003612CF" w:rsidRDefault="00BD2EF9" w:rsidP="00A22559">
      <w:pPr>
        <w:pStyle w:val="ListParagraph"/>
        <w:numPr>
          <w:ilvl w:val="4"/>
          <w:numId w:val="46"/>
        </w:numPr>
        <w:spacing w:beforeLines="240" w:before="576" w:afterLines="200" w:after="480" w:line="23" w:lineRule="atLeast"/>
        <w:ind w:left="5040" w:hanging="1440"/>
        <w:contextualSpacing/>
        <w:jc w:val="both"/>
        <w:rPr>
          <w:rFonts w:asciiTheme="minorHAnsi" w:eastAsiaTheme="majorEastAsia" w:hAnsiTheme="minorHAnsi" w:cs="Arial"/>
          <w:b/>
          <w:bCs/>
          <w:snapToGrid w:val="0"/>
          <w:u w:val="single"/>
        </w:rPr>
      </w:pPr>
      <w:r>
        <w:rPr>
          <w:rFonts w:asciiTheme="minorHAnsi" w:eastAsiaTheme="minorHAnsi" w:hAnsiTheme="minorHAnsi" w:cs="Arial"/>
          <w:snapToGrid w:val="0"/>
        </w:rPr>
        <w:lastRenderedPageBreak/>
        <w:t>T</w:t>
      </w:r>
      <w:r w:rsidRPr="003612CF">
        <w:rPr>
          <w:rFonts w:asciiTheme="minorHAnsi" w:eastAsiaTheme="minorHAnsi" w:hAnsiTheme="minorHAnsi" w:cs="Arial"/>
          <w:snapToGrid w:val="0"/>
        </w:rPr>
        <w:t>he Property Manager shall establish property owner retention values and rentals for existing occupants, prepare rental agreements as needed, and oversee the vacation and possession of the acquired property.</w:t>
      </w:r>
    </w:p>
    <w:p w14:paraId="1C203316" w14:textId="77777777" w:rsidR="00BD2EF9" w:rsidRPr="003612CF" w:rsidRDefault="00BD2EF9" w:rsidP="00A22559">
      <w:pPr>
        <w:pStyle w:val="ListParagraph"/>
        <w:numPr>
          <w:ilvl w:val="4"/>
          <w:numId w:val="46"/>
        </w:numPr>
        <w:spacing w:beforeLines="240" w:before="576" w:afterLines="200" w:after="480" w:line="23" w:lineRule="atLeast"/>
        <w:ind w:left="5040" w:hanging="1440"/>
        <w:contextualSpacing/>
        <w:jc w:val="both"/>
        <w:rPr>
          <w:rFonts w:asciiTheme="minorHAnsi" w:eastAsiaTheme="majorEastAsia" w:hAnsiTheme="minorHAnsi" w:cs="Arial"/>
          <w:b/>
          <w:bCs/>
          <w:snapToGrid w:val="0"/>
          <w:u w:val="single"/>
        </w:rPr>
      </w:pPr>
      <w:r w:rsidRPr="003612CF">
        <w:rPr>
          <w:rFonts w:asciiTheme="minorHAnsi" w:eastAsiaTheme="minorHAnsi" w:hAnsiTheme="minorHAnsi" w:cs="Arial"/>
          <w:snapToGrid w:val="0"/>
        </w:rPr>
        <w:t>The Property Manager shall oversee the management of acquired property not needed immediately for construction purposes may include the rental of land and buildings, maintenance of rental properties, public sale of buildings and improvements, and the demolition of buildings.</w:t>
      </w:r>
    </w:p>
    <w:p w14:paraId="1A5498AE" w14:textId="77777777" w:rsidR="00BD2EF9" w:rsidRPr="003612CF" w:rsidRDefault="00BD2EF9" w:rsidP="00A22559">
      <w:pPr>
        <w:pStyle w:val="ListParagraph"/>
        <w:numPr>
          <w:ilvl w:val="4"/>
          <w:numId w:val="46"/>
        </w:numPr>
        <w:spacing w:beforeLines="240" w:before="576" w:afterLines="200" w:after="480" w:line="23" w:lineRule="atLeast"/>
        <w:ind w:left="5040" w:hanging="1440"/>
        <w:contextualSpacing/>
        <w:jc w:val="both"/>
        <w:rPr>
          <w:rFonts w:asciiTheme="minorHAnsi" w:eastAsiaTheme="majorEastAsia" w:hAnsiTheme="minorHAnsi" w:cs="Arial"/>
          <w:b/>
          <w:bCs/>
          <w:snapToGrid w:val="0"/>
          <w:u w:val="single"/>
        </w:rPr>
      </w:pPr>
      <w:r w:rsidRPr="003612CF">
        <w:rPr>
          <w:rFonts w:asciiTheme="minorHAnsi" w:eastAsiaTheme="minorHAnsi" w:hAnsiTheme="minorHAnsi" w:cs="Arial"/>
          <w:snapToGrid w:val="0"/>
        </w:rPr>
        <w:t xml:space="preserve">The Property Manager shall oversee ongoing property management of </w:t>
      </w:r>
      <w:r>
        <w:rPr>
          <w:rFonts w:asciiTheme="minorHAnsi" w:eastAsiaTheme="minorHAnsi" w:hAnsiTheme="minorHAnsi" w:cs="Arial"/>
          <w:snapToGrid w:val="0"/>
        </w:rPr>
        <w:t>N</w:t>
      </w:r>
      <w:r w:rsidRPr="003612CF">
        <w:rPr>
          <w:rFonts w:asciiTheme="minorHAnsi" w:eastAsiaTheme="minorHAnsi" w:hAnsiTheme="minorHAnsi" w:cs="Arial"/>
          <w:snapToGrid w:val="0"/>
        </w:rPr>
        <w:t>on-</w:t>
      </w:r>
      <w:r>
        <w:rPr>
          <w:rFonts w:asciiTheme="minorHAnsi" w:eastAsiaTheme="minorHAnsi" w:hAnsiTheme="minorHAnsi" w:cs="Arial"/>
          <w:snapToGrid w:val="0"/>
        </w:rPr>
        <w:t>O</w:t>
      </w:r>
      <w:r w:rsidRPr="003612CF">
        <w:rPr>
          <w:rFonts w:asciiTheme="minorHAnsi" w:eastAsiaTheme="minorHAnsi" w:hAnsiTheme="minorHAnsi" w:cs="Arial"/>
          <w:snapToGrid w:val="0"/>
        </w:rPr>
        <w:t>perating</w:t>
      </w:r>
      <w:r>
        <w:rPr>
          <w:rFonts w:asciiTheme="minorHAnsi" w:eastAsiaTheme="minorHAnsi" w:hAnsiTheme="minorHAnsi" w:cs="Arial"/>
          <w:snapToGrid w:val="0"/>
        </w:rPr>
        <w:t xml:space="preserve"> </w:t>
      </w:r>
      <w:r w:rsidRPr="003612CF">
        <w:rPr>
          <w:rFonts w:asciiTheme="minorHAnsi" w:eastAsiaTheme="minorHAnsi" w:hAnsiTheme="minorHAnsi" w:cs="Arial"/>
          <w:snapToGrid w:val="0"/>
        </w:rPr>
        <w:t>Right Of Way (NORWAY), which will include updating the inventory in the NORWAY database and may include the disposal of excess land or rights in land no longer needed for state highway purposes using the appropriate statutory method of disposal, which would require S</w:t>
      </w:r>
      <w:r>
        <w:rPr>
          <w:rFonts w:asciiTheme="minorHAnsi" w:eastAsiaTheme="minorHAnsi" w:hAnsiTheme="minorHAnsi" w:cs="Arial"/>
          <w:snapToGrid w:val="0"/>
        </w:rPr>
        <w:t>tate</w:t>
      </w:r>
      <w:r w:rsidRPr="003612CF">
        <w:rPr>
          <w:rFonts w:asciiTheme="minorHAnsi" w:eastAsiaTheme="minorHAnsi" w:hAnsiTheme="minorHAnsi" w:cs="Arial"/>
          <w:snapToGrid w:val="0"/>
        </w:rPr>
        <w:t xml:space="preserve"> review and approval.</w:t>
      </w:r>
    </w:p>
    <w:p w14:paraId="3A71FBD7" w14:textId="4C6C48CC" w:rsidR="00BD2EF9" w:rsidRPr="003612CF" w:rsidRDefault="00BD2EF9" w:rsidP="00A22559">
      <w:pPr>
        <w:pStyle w:val="ListParagraph"/>
        <w:numPr>
          <w:ilvl w:val="4"/>
          <w:numId w:val="46"/>
        </w:numPr>
        <w:spacing w:beforeLines="240" w:before="576" w:afterLines="200" w:after="480" w:line="23" w:lineRule="atLeast"/>
        <w:ind w:left="5040" w:hanging="1440"/>
        <w:contextualSpacing/>
        <w:jc w:val="both"/>
        <w:rPr>
          <w:rFonts w:asciiTheme="minorHAnsi" w:eastAsiaTheme="majorEastAsia" w:hAnsiTheme="minorHAnsi" w:cs="Arial"/>
          <w:b/>
          <w:bCs/>
          <w:snapToGrid w:val="0"/>
          <w:u w:val="single"/>
        </w:rPr>
      </w:pPr>
      <w:r>
        <w:rPr>
          <w:rFonts w:asciiTheme="minorHAnsi" w:eastAsiaTheme="minorHAnsi" w:hAnsiTheme="minorHAnsi" w:cs="Arial"/>
          <w:snapToGrid w:val="0"/>
        </w:rPr>
        <w:t>T</w:t>
      </w:r>
      <w:r w:rsidRPr="003612CF">
        <w:rPr>
          <w:rFonts w:asciiTheme="minorHAnsi" w:eastAsiaTheme="minorHAnsi" w:hAnsiTheme="minorHAnsi" w:cs="Arial"/>
          <w:snapToGrid w:val="0"/>
        </w:rPr>
        <w:t>he Property Manager shall oversee the management of operating right of way for non-highway related use, to include preparation of Right of Way Use Permits, which would require S</w:t>
      </w:r>
      <w:r>
        <w:rPr>
          <w:rFonts w:asciiTheme="minorHAnsi" w:eastAsiaTheme="minorHAnsi" w:hAnsiTheme="minorHAnsi" w:cs="Arial"/>
          <w:snapToGrid w:val="0"/>
        </w:rPr>
        <w:t>tate</w:t>
      </w:r>
      <w:r w:rsidR="000D7DEE">
        <w:rPr>
          <w:rFonts w:asciiTheme="minorHAnsi" w:eastAsiaTheme="minorHAnsi" w:hAnsiTheme="minorHAnsi" w:cs="Arial"/>
          <w:snapToGrid w:val="0"/>
        </w:rPr>
        <w:t xml:space="preserve"> </w:t>
      </w:r>
      <w:r w:rsidRPr="003612CF">
        <w:rPr>
          <w:rFonts w:asciiTheme="minorHAnsi" w:eastAsiaTheme="minorHAnsi" w:hAnsiTheme="minorHAnsi" w:cs="Arial"/>
          <w:snapToGrid w:val="0"/>
        </w:rPr>
        <w:t>review and approval.</w:t>
      </w:r>
    </w:p>
    <w:p w14:paraId="7F262584" w14:textId="2B0665E2" w:rsidR="000D2CCB" w:rsidRPr="004F0588" w:rsidRDefault="00BD2EF9" w:rsidP="00A22559">
      <w:pPr>
        <w:pStyle w:val="ListParagraph"/>
        <w:numPr>
          <w:ilvl w:val="4"/>
          <w:numId w:val="46"/>
        </w:numPr>
        <w:spacing w:beforeLines="240" w:before="576" w:afterLines="200" w:after="480" w:line="23" w:lineRule="atLeast"/>
        <w:ind w:left="5040" w:hanging="1440"/>
        <w:contextualSpacing/>
        <w:jc w:val="both"/>
        <w:rPr>
          <w:rFonts w:asciiTheme="minorHAnsi" w:eastAsiaTheme="minorHAnsi" w:hAnsiTheme="minorHAnsi" w:cs="Arial"/>
          <w:snapToGrid w:val="0"/>
        </w:rPr>
      </w:pPr>
      <w:r>
        <w:rPr>
          <w:rFonts w:asciiTheme="minorHAnsi" w:eastAsiaTheme="majorEastAsia" w:hAnsiTheme="minorHAnsi" w:cs="Arial"/>
          <w:bCs/>
          <w:snapToGrid w:val="0"/>
        </w:rPr>
        <w:t xml:space="preserve">The Property Manager shall provide support to the State’s </w:t>
      </w:r>
      <w:r w:rsidR="00087D7F">
        <w:rPr>
          <w:rFonts w:asciiTheme="minorHAnsi" w:eastAsiaTheme="majorEastAsia" w:hAnsiTheme="minorHAnsi" w:cs="Arial"/>
          <w:bCs/>
          <w:snapToGrid w:val="0"/>
        </w:rPr>
        <w:t>D</w:t>
      </w:r>
      <w:r>
        <w:rPr>
          <w:rFonts w:asciiTheme="minorHAnsi" w:eastAsiaTheme="majorEastAsia" w:hAnsiTheme="minorHAnsi" w:cs="Arial"/>
          <w:bCs/>
          <w:snapToGrid w:val="0"/>
        </w:rPr>
        <w:t>istrict land acquisition and property management staff.</w:t>
      </w:r>
    </w:p>
    <w:p w14:paraId="395E40F1" w14:textId="0A33906C" w:rsidR="00175D05" w:rsidRPr="00721629" w:rsidRDefault="000D2CCB" w:rsidP="00721629">
      <w:pPr>
        <w:pStyle w:val="ListParagraph"/>
        <w:numPr>
          <w:ilvl w:val="2"/>
          <w:numId w:val="46"/>
        </w:numPr>
        <w:tabs>
          <w:tab w:val="left" w:pos="3060"/>
        </w:tabs>
        <w:spacing w:after="200"/>
        <w:ind w:left="2160"/>
        <w:contextualSpacing/>
        <w:jc w:val="both"/>
        <w:rPr>
          <w:rFonts w:asciiTheme="minorHAnsi" w:eastAsiaTheme="minorEastAsia" w:hAnsiTheme="minorHAnsi" w:cs="Arial"/>
          <w:snapToGrid w:val="0"/>
        </w:rPr>
      </w:pPr>
      <w:r w:rsidRPr="00492D16">
        <w:rPr>
          <w:rFonts w:cs="Calibri"/>
          <w:color w:val="000000"/>
        </w:rPr>
        <w:t xml:space="preserve">Vendor must provide Quality Assurance/Quality Control plan to be approved by the </w:t>
      </w:r>
      <w:r w:rsidR="00296152" w:rsidRPr="00492D16">
        <w:rPr>
          <w:rFonts w:cs="Calibri"/>
          <w:color w:val="000000"/>
        </w:rPr>
        <w:t xml:space="preserve">District </w:t>
      </w:r>
      <w:r w:rsidRPr="00492D16">
        <w:rPr>
          <w:rFonts w:cs="Calibri"/>
          <w:color w:val="000000"/>
        </w:rPr>
        <w:t>upon award of Contract.</w:t>
      </w:r>
    </w:p>
    <w:p w14:paraId="72A2B691" w14:textId="77777777" w:rsidR="00492D16" w:rsidRPr="00492D16" w:rsidRDefault="00492D16" w:rsidP="00492D16">
      <w:pPr>
        <w:pStyle w:val="ListParagraph"/>
        <w:tabs>
          <w:tab w:val="left" w:pos="3060"/>
        </w:tabs>
        <w:spacing w:after="200"/>
        <w:ind w:left="2160"/>
        <w:contextualSpacing/>
        <w:jc w:val="both"/>
        <w:rPr>
          <w:rFonts w:asciiTheme="minorHAnsi" w:eastAsiaTheme="minorEastAsia" w:hAnsiTheme="minorHAnsi" w:cs="Arial"/>
          <w:snapToGrid w:val="0"/>
        </w:rPr>
      </w:pPr>
    </w:p>
    <w:bookmarkEnd w:id="13"/>
    <w:p w14:paraId="17B9EBA0" w14:textId="77777777" w:rsidR="004740D7" w:rsidRPr="004740D7" w:rsidRDefault="004740D7" w:rsidP="004740D7">
      <w:pPr>
        <w:pStyle w:val="ListParagraph"/>
        <w:numPr>
          <w:ilvl w:val="1"/>
          <w:numId w:val="9"/>
        </w:numPr>
        <w:tabs>
          <w:tab w:val="left" w:pos="720"/>
          <w:tab w:val="left" w:pos="1440"/>
        </w:tabs>
        <w:spacing w:before="240" w:after="200" w:line="23" w:lineRule="atLeast"/>
        <w:jc w:val="both"/>
        <w:rPr>
          <w:rFonts w:asciiTheme="minorHAnsi" w:hAnsiTheme="minorHAnsi"/>
          <w:b/>
        </w:rPr>
      </w:pPr>
      <w:r w:rsidRPr="000B68F5">
        <w:rPr>
          <w:rFonts w:asciiTheme="minorHAnsi" w:hAnsiTheme="minorHAnsi"/>
          <w:b/>
        </w:rPr>
        <w:t>MILESTONES AND DELIVERABLES:</w:t>
      </w:r>
      <w:r w:rsidRPr="000B68F5">
        <w:rPr>
          <w:rFonts w:asciiTheme="minorHAnsi" w:hAnsiTheme="minorHAnsi"/>
        </w:rPr>
        <w:t xml:space="preserve">  </w:t>
      </w:r>
    </w:p>
    <w:p w14:paraId="5291282C"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t>The Vendor shall be prepared to begin services immediately upon execution of the Contract.</w:t>
      </w:r>
    </w:p>
    <w:p w14:paraId="25BF1207"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t>The Vendor shall meet with the District for an Introduction/Kickoff meeting as requested by the State.</w:t>
      </w:r>
    </w:p>
    <w:p w14:paraId="2E235B8E" w14:textId="4BF99F54" w:rsidR="004740D7" w:rsidRPr="004740D7" w:rsidRDefault="004740D7" w:rsidP="00E661CF">
      <w:pPr>
        <w:pStyle w:val="ListParagraph"/>
        <w:numPr>
          <w:ilvl w:val="2"/>
          <w:numId w:val="43"/>
        </w:numPr>
        <w:tabs>
          <w:tab w:val="left" w:pos="720"/>
          <w:tab w:val="left" w:pos="1440"/>
        </w:tabs>
        <w:spacing w:before="240" w:after="200" w:line="23" w:lineRule="atLeast"/>
        <w:jc w:val="both"/>
        <w:rPr>
          <w:rStyle w:val="normaltextrun1"/>
          <w:rFonts w:asciiTheme="minorHAnsi" w:hAnsiTheme="minorHAnsi"/>
          <w:b/>
        </w:rPr>
      </w:pPr>
      <w:r w:rsidRPr="005D79FC">
        <w:t xml:space="preserve">The </w:t>
      </w:r>
      <w:r>
        <w:t>State</w:t>
      </w:r>
      <w:r w:rsidRPr="005D79FC">
        <w:t xml:space="preserve"> will identify the scope of services required, schedule</w:t>
      </w:r>
      <w:r>
        <w:t xml:space="preserve"> (target dates)</w:t>
      </w:r>
      <w:r w:rsidRPr="005D79FC">
        <w:t>, and milestones and deliverables at the time of</w:t>
      </w:r>
      <w:r>
        <w:t xml:space="preserve"> the issuance of each Work O</w:t>
      </w:r>
      <w:r w:rsidRPr="005D79FC">
        <w:t>rder</w:t>
      </w:r>
      <w:r w:rsidRPr="004740D7">
        <w:rPr>
          <w:rStyle w:val="normaltextrun1"/>
          <w:rFonts w:asciiTheme="minorHAnsi" w:hAnsiTheme="minorHAnsi" w:cs="Arial"/>
          <w:color w:val="000000"/>
          <w:sz w:val="23"/>
          <w:szCs w:val="23"/>
        </w:rPr>
        <w:t xml:space="preserve">.  The District will provide the Work Order </w:t>
      </w:r>
      <w:r w:rsidR="00456DAB" w:rsidRPr="004740D7">
        <w:rPr>
          <w:rStyle w:val="normaltextrun1"/>
          <w:rFonts w:asciiTheme="minorHAnsi" w:hAnsiTheme="minorHAnsi" w:cs="Arial"/>
          <w:color w:val="000000"/>
          <w:sz w:val="23"/>
          <w:szCs w:val="23"/>
        </w:rPr>
        <w:t>form</w:t>
      </w:r>
      <w:r w:rsidR="00A87E42">
        <w:rPr>
          <w:rStyle w:val="normaltextrun1"/>
          <w:rFonts w:asciiTheme="minorHAnsi" w:hAnsiTheme="minorHAnsi" w:cs="Arial"/>
          <w:color w:val="000000"/>
          <w:sz w:val="23"/>
          <w:szCs w:val="23"/>
        </w:rPr>
        <w:t>at</w:t>
      </w:r>
      <w:r w:rsidR="00456DAB" w:rsidRPr="004740D7">
        <w:rPr>
          <w:rStyle w:val="normaltextrun1"/>
          <w:rFonts w:asciiTheme="minorHAnsi" w:hAnsiTheme="minorHAnsi" w:cs="Arial"/>
          <w:color w:val="000000"/>
          <w:sz w:val="23"/>
          <w:szCs w:val="23"/>
        </w:rPr>
        <w:t xml:space="preserve"> that</w:t>
      </w:r>
      <w:r w:rsidRPr="004740D7">
        <w:rPr>
          <w:rStyle w:val="normaltextrun1"/>
          <w:rFonts w:asciiTheme="minorHAnsi" w:hAnsiTheme="minorHAnsi" w:cs="Arial"/>
          <w:color w:val="000000"/>
          <w:sz w:val="23"/>
          <w:szCs w:val="23"/>
        </w:rPr>
        <w:t xml:space="preserve"> will be utilize</w:t>
      </w:r>
      <w:r w:rsidRPr="00CD29ED">
        <w:rPr>
          <w:rStyle w:val="normaltextrun1"/>
          <w:rFonts w:asciiTheme="minorHAnsi" w:hAnsiTheme="minorHAnsi" w:cs="Arial"/>
          <w:color w:val="000000"/>
          <w:sz w:val="23"/>
          <w:szCs w:val="23"/>
        </w:rPr>
        <w:t xml:space="preserve">d, </w:t>
      </w:r>
      <w:r w:rsidR="00A87E42" w:rsidRPr="00CD29ED">
        <w:rPr>
          <w:rStyle w:val="normaltextrun1"/>
          <w:rFonts w:asciiTheme="minorHAnsi" w:hAnsiTheme="minorHAnsi" w:cs="Arial"/>
          <w:color w:val="000000"/>
          <w:sz w:val="23"/>
          <w:szCs w:val="23"/>
        </w:rPr>
        <w:t xml:space="preserve">which may require use of the State’s LAS system, </w:t>
      </w:r>
      <w:r w:rsidRPr="00CD29ED">
        <w:rPr>
          <w:rStyle w:val="normaltextrun1"/>
          <w:rFonts w:asciiTheme="minorHAnsi" w:hAnsiTheme="minorHAnsi" w:cs="Arial"/>
          <w:color w:val="000000"/>
          <w:sz w:val="23"/>
          <w:szCs w:val="23"/>
        </w:rPr>
        <w:t xml:space="preserve">in accordance with the </w:t>
      </w:r>
      <w:r w:rsidR="00A87E42" w:rsidRPr="00CD29ED">
        <w:rPr>
          <w:rStyle w:val="normaltextrun1"/>
          <w:rFonts w:asciiTheme="minorHAnsi" w:hAnsiTheme="minorHAnsi" w:cs="Arial"/>
          <w:color w:val="000000"/>
          <w:sz w:val="23"/>
          <w:szCs w:val="23"/>
        </w:rPr>
        <w:t xml:space="preserve">current </w:t>
      </w:r>
      <w:r w:rsidRPr="00CD29ED">
        <w:rPr>
          <w:rStyle w:val="normaltextrun1"/>
          <w:rFonts w:asciiTheme="minorHAnsi" w:hAnsiTheme="minorHAnsi" w:cs="Arial"/>
          <w:color w:val="000000"/>
          <w:sz w:val="23"/>
          <w:szCs w:val="23"/>
        </w:rPr>
        <w:t>LAPPM.</w:t>
      </w:r>
    </w:p>
    <w:p w14:paraId="1D7C153A" w14:textId="31B9BCB2"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rsidRPr="004740D7">
        <w:rPr>
          <w:rStyle w:val="normaltextrun1"/>
          <w:rFonts w:asciiTheme="minorHAnsi" w:hAnsiTheme="minorHAnsi" w:cs="Arial"/>
          <w:color w:val="000000"/>
          <w:sz w:val="23"/>
          <w:szCs w:val="23"/>
        </w:rPr>
        <w:t>T</w:t>
      </w:r>
      <w:r w:rsidRPr="005D79FC">
        <w:t xml:space="preserve">he selected </w:t>
      </w:r>
      <w:r>
        <w:t>Vendor</w:t>
      </w:r>
      <w:r w:rsidRPr="005D79FC">
        <w:t xml:space="preserve"> will be expected to deliver </w:t>
      </w:r>
      <w:r w:rsidR="00154D4C" w:rsidRPr="005D79FC">
        <w:t>all,</w:t>
      </w:r>
      <w:r w:rsidRPr="005D79FC">
        <w:t xml:space="preserve"> or parts of the services</w:t>
      </w:r>
      <w:r>
        <w:t xml:space="preserve"> outlined in this Section 1</w:t>
      </w:r>
      <w:r w:rsidRPr="005D79FC">
        <w:t xml:space="preserve"> as needed and as d</w:t>
      </w:r>
      <w:r>
        <w:t>irected by the State on a Work</w:t>
      </w:r>
      <w:r w:rsidRPr="005D79FC">
        <w:t xml:space="preserve"> </w:t>
      </w:r>
      <w:r>
        <w:t>O</w:t>
      </w:r>
      <w:r w:rsidRPr="005D79FC">
        <w:t>rder</w:t>
      </w:r>
      <w:r>
        <w:t xml:space="preserve"> basis. </w:t>
      </w:r>
    </w:p>
    <w:p w14:paraId="3C472637" w14:textId="77777777" w:rsidR="004740D7" w:rsidRPr="004740D7" w:rsidRDefault="004740D7" w:rsidP="00E661CF">
      <w:pPr>
        <w:pStyle w:val="ListParagraph"/>
        <w:numPr>
          <w:ilvl w:val="2"/>
          <w:numId w:val="43"/>
        </w:numPr>
        <w:tabs>
          <w:tab w:val="left" w:pos="720"/>
          <w:tab w:val="left" w:pos="1440"/>
        </w:tabs>
        <w:spacing w:before="240" w:after="200" w:line="23" w:lineRule="atLeast"/>
        <w:jc w:val="both"/>
        <w:rPr>
          <w:rFonts w:asciiTheme="minorHAnsi" w:hAnsiTheme="minorHAnsi"/>
          <w:b/>
        </w:rPr>
      </w:pPr>
      <w:r w:rsidRPr="004740D7">
        <w:rPr>
          <w:rFonts w:asciiTheme="minorHAnsi" w:hAnsiTheme="minorHAnsi" w:cstheme="minorHAnsi"/>
        </w:rPr>
        <w:lastRenderedPageBreak/>
        <w:t>Completion Requirements for Work completed by Unit Prices</w:t>
      </w:r>
      <w:r w:rsidRPr="004740D7">
        <w:rPr>
          <w:rFonts w:asciiTheme="minorHAnsi" w:hAnsiTheme="minorHAnsi" w:cs="Arial"/>
          <w:snapToGrid w:val="0"/>
          <w:color w:val="000000"/>
        </w:rPr>
        <w:tab/>
      </w:r>
    </w:p>
    <w:p w14:paraId="4317B197" w14:textId="095F9BE8" w:rsidR="009F7FF1" w:rsidRDefault="71CA2320" w:rsidP="009F7FF1">
      <w:pPr>
        <w:pStyle w:val="ListParagraph"/>
        <w:tabs>
          <w:tab w:val="left" w:pos="1080"/>
          <w:tab w:val="left" w:pos="1440"/>
        </w:tabs>
        <w:spacing w:before="240" w:line="23" w:lineRule="atLeast"/>
        <w:ind w:left="3150" w:hanging="990"/>
        <w:jc w:val="both"/>
        <w:rPr>
          <w:rFonts w:asciiTheme="minorHAnsi" w:hAnsiTheme="minorHAnsi" w:cstheme="minorHAnsi"/>
        </w:rPr>
      </w:pPr>
      <w:r w:rsidRPr="0ADD3D7D">
        <w:rPr>
          <w:rFonts w:asciiTheme="minorHAnsi" w:hAnsiTheme="minorHAnsi" w:cstheme="minorBidi"/>
          <w:b/>
          <w:bCs/>
        </w:rPr>
        <w:t>1.3.5.1</w:t>
      </w:r>
      <w:r w:rsidR="004740D7">
        <w:rPr>
          <w:rFonts w:asciiTheme="minorHAnsi" w:hAnsiTheme="minorHAnsi" w:cstheme="minorHAnsi"/>
        </w:rPr>
        <w:tab/>
      </w:r>
      <w:r w:rsidR="009F7FF1">
        <w:rPr>
          <w:rFonts w:asciiTheme="minorHAnsi" w:hAnsiTheme="minorHAnsi" w:cstheme="minorHAnsi"/>
        </w:rPr>
        <w:t xml:space="preserve">The Appraisal Report, Review Appraisal Certification Report, Specialty </w:t>
      </w:r>
      <w:r w:rsidR="00154D4C">
        <w:rPr>
          <w:rFonts w:asciiTheme="minorHAnsi" w:hAnsiTheme="minorHAnsi" w:cstheme="minorHAnsi"/>
        </w:rPr>
        <w:t>Report,</w:t>
      </w:r>
      <w:r w:rsidR="009F7FF1">
        <w:rPr>
          <w:rFonts w:asciiTheme="minorHAnsi" w:hAnsiTheme="minorHAnsi" w:cstheme="minorHAnsi"/>
        </w:rPr>
        <w:t xml:space="preserve"> and an</w:t>
      </w:r>
      <w:r w:rsidR="00515901">
        <w:rPr>
          <w:rFonts w:asciiTheme="minorHAnsi" w:hAnsiTheme="minorHAnsi" w:cstheme="minorHAnsi"/>
        </w:rPr>
        <w:t>y</w:t>
      </w:r>
      <w:r w:rsidR="009F7FF1">
        <w:rPr>
          <w:rFonts w:asciiTheme="minorHAnsi" w:hAnsiTheme="minorHAnsi" w:cstheme="minorHAnsi"/>
        </w:rPr>
        <w:t xml:space="preserve"> updated report of the same, shall be deemed complete when an acceptable report is submitted by the Vendor and approved by the State.</w:t>
      </w:r>
    </w:p>
    <w:p w14:paraId="1091E526" w14:textId="054735A9" w:rsidR="004740D7" w:rsidRPr="000D7DEE" w:rsidRDefault="009F7FF1" w:rsidP="009F7FF1">
      <w:pPr>
        <w:pStyle w:val="ListParagraph"/>
        <w:tabs>
          <w:tab w:val="left" w:pos="1080"/>
          <w:tab w:val="left" w:pos="1440"/>
        </w:tabs>
        <w:spacing w:before="240" w:line="23" w:lineRule="atLeast"/>
        <w:ind w:left="3150" w:hanging="990"/>
        <w:jc w:val="both"/>
        <w:rPr>
          <w:rFonts w:asciiTheme="minorHAnsi" w:hAnsiTheme="minorHAnsi" w:cstheme="minorHAnsi"/>
        </w:rPr>
      </w:pPr>
      <w:r>
        <w:rPr>
          <w:rFonts w:asciiTheme="minorHAnsi" w:hAnsiTheme="minorHAnsi" w:cstheme="minorBidi"/>
          <w:b/>
          <w:bCs/>
        </w:rPr>
        <w:t>1.3.5.2</w:t>
      </w:r>
      <w:r>
        <w:rPr>
          <w:rFonts w:asciiTheme="minorHAnsi" w:hAnsiTheme="minorHAnsi" w:cstheme="minorBidi"/>
          <w:b/>
          <w:bCs/>
        </w:rPr>
        <w:tab/>
      </w:r>
      <w:r w:rsidR="71CA2320" w:rsidRPr="000D7DEE">
        <w:rPr>
          <w:rFonts w:asciiTheme="minorHAnsi" w:hAnsiTheme="minorHAnsi" w:cstheme="minorBidi"/>
        </w:rPr>
        <w:t xml:space="preserve">The Negotiation, and an </w:t>
      </w:r>
      <w:r w:rsidR="626B44BC" w:rsidRPr="000D7DEE">
        <w:rPr>
          <w:rFonts w:asciiTheme="minorHAnsi" w:hAnsiTheme="minorHAnsi" w:cstheme="minorBidi"/>
        </w:rPr>
        <w:t>u</w:t>
      </w:r>
      <w:r w:rsidR="71CA2320" w:rsidRPr="000D7DEE">
        <w:rPr>
          <w:rFonts w:asciiTheme="minorHAnsi" w:hAnsiTheme="minorHAnsi" w:cstheme="minorBidi"/>
        </w:rPr>
        <w:t xml:space="preserve">pdated </w:t>
      </w:r>
      <w:r w:rsidR="0E4692C3" w:rsidRPr="000D7DEE">
        <w:rPr>
          <w:rFonts w:asciiTheme="minorHAnsi" w:hAnsiTheme="minorHAnsi" w:cstheme="minorBidi"/>
        </w:rPr>
        <w:t>N</w:t>
      </w:r>
      <w:r w:rsidR="71CA2320" w:rsidRPr="000D7DEE">
        <w:rPr>
          <w:rFonts w:asciiTheme="minorHAnsi" w:hAnsiTheme="minorHAnsi" w:cstheme="minorBidi"/>
        </w:rPr>
        <w:t xml:space="preserve">egotiation, for a parcel will be deemed complete when the signed deed and all other documents, including subordinations, required to obtain title approval for the parcels are submitted by the Vendor and approved by the State’s District Land Acquisition Engineer/Manager.  </w:t>
      </w:r>
      <w:r w:rsidR="004740D7" w:rsidRPr="000D7DEE">
        <w:rPr>
          <w:rFonts w:asciiTheme="minorHAnsi" w:hAnsiTheme="minorHAnsi" w:cstheme="minorHAnsi"/>
        </w:rPr>
        <w:tab/>
      </w:r>
      <w:r w:rsidR="004740D7" w:rsidRPr="000D7DEE">
        <w:rPr>
          <w:rFonts w:asciiTheme="minorHAnsi" w:hAnsiTheme="minorHAnsi" w:cstheme="minorHAnsi"/>
        </w:rPr>
        <w:tab/>
      </w:r>
    </w:p>
    <w:p w14:paraId="48109C20" w14:textId="77777777" w:rsidR="004740D7" w:rsidRDefault="004740D7" w:rsidP="00017B71">
      <w:pPr>
        <w:pStyle w:val="ListParagraph"/>
        <w:tabs>
          <w:tab w:val="left" w:pos="720"/>
          <w:tab w:val="left" w:pos="1440"/>
          <w:tab w:val="left" w:pos="2790"/>
          <w:tab w:val="left" w:pos="3060"/>
          <w:tab w:val="left" w:pos="4320"/>
        </w:tabs>
        <w:spacing w:before="240" w:line="23" w:lineRule="atLeast"/>
        <w:ind w:left="3150"/>
        <w:jc w:val="both"/>
        <w:rPr>
          <w:rFonts w:asciiTheme="minorHAnsi" w:hAnsiTheme="minorHAnsi" w:cstheme="minorHAnsi"/>
        </w:rPr>
      </w:pPr>
      <w:r>
        <w:rPr>
          <w:rFonts w:asciiTheme="minorHAnsi" w:hAnsiTheme="minorHAnsi" w:cstheme="minorHAnsi"/>
        </w:rPr>
        <w:t xml:space="preserve">If </w:t>
      </w:r>
      <w:r w:rsidRPr="00D27498">
        <w:rPr>
          <w:rFonts w:asciiTheme="minorHAnsi" w:hAnsiTheme="minorHAnsi" w:cstheme="minorHAnsi"/>
        </w:rPr>
        <w:t xml:space="preserve">a parcel cannot reach a negotiated settlement, </w:t>
      </w:r>
      <w:r>
        <w:rPr>
          <w:rFonts w:asciiTheme="minorHAnsi" w:hAnsiTheme="minorHAnsi" w:cstheme="minorHAnsi"/>
        </w:rPr>
        <w:t>the Vendor upon the State’s</w:t>
      </w:r>
      <w:r w:rsidR="00456DAB">
        <w:rPr>
          <w:rFonts w:asciiTheme="minorHAnsi" w:hAnsiTheme="minorHAnsi" w:cstheme="minorHAnsi"/>
        </w:rPr>
        <w:t xml:space="preserve"> </w:t>
      </w:r>
      <w:r>
        <w:rPr>
          <w:rFonts w:asciiTheme="minorHAnsi" w:hAnsiTheme="minorHAnsi" w:cstheme="minorHAnsi"/>
        </w:rPr>
        <w:t xml:space="preserve">request shall </w:t>
      </w:r>
      <w:r w:rsidR="00456DAB">
        <w:rPr>
          <w:rFonts w:asciiTheme="minorHAnsi" w:hAnsiTheme="minorHAnsi" w:cstheme="minorHAnsi"/>
        </w:rPr>
        <w:t xml:space="preserve">submit </w:t>
      </w:r>
      <w:r w:rsidR="00456DAB" w:rsidRPr="00D27498">
        <w:rPr>
          <w:rFonts w:asciiTheme="minorHAnsi" w:hAnsiTheme="minorHAnsi" w:cstheme="minorHAnsi"/>
        </w:rPr>
        <w:t>the</w:t>
      </w:r>
      <w:r w:rsidRPr="00D27498">
        <w:rPr>
          <w:rFonts w:asciiTheme="minorHAnsi" w:hAnsiTheme="minorHAnsi" w:cstheme="minorHAnsi"/>
        </w:rPr>
        <w:t xml:space="preserve"> completed documentation </w:t>
      </w:r>
      <w:r>
        <w:rPr>
          <w:rFonts w:asciiTheme="minorHAnsi" w:hAnsiTheme="minorHAnsi" w:cstheme="minorHAnsi"/>
        </w:rPr>
        <w:t>required to request</w:t>
      </w:r>
      <w:r w:rsidRPr="00D27498">
        <w:rPr>
          <w:rFonts w:asciiTheme="minorHAnsi" w:hAnsiTheme="minorHAnsi" w:cstheme="minorHAnsi"/>
        </w:rPr>
        <w:t xml:space="preserve"> eminent domain action</w:t>
      </w:r>
      <w:r>
        <w:rPr>
          <w:rFonts w:asciiTheme="minorHAnsi" w:hAnsiTheme="minorHAnsi" w:cstheme="minorHAnsi"/>
        </w:rPr>
        <w:t xml:space="preserve">.  The </w:t>
      </w:r>
      <w:r w:rsidR="00456DAB">
        <w:rPr>
          <w:rFonts w:asciiTheme="minorHAnsi" w:hAnsiTheme="minorHAnsi" w:cstheme="minorHAnsi"/>
        </w:rPr>
        <w:t>Negotiation</w:t>
      </w:r>
      <w:r>
        <w:rPr>
          <w:rFonts w:asciiTheme="minorHAnsi" w:hAnsiTheme="minorHAnsi" w:cstheme="minorHAnsi"/>
        </w:rPr>
        <w:t xml:space="preserve"> is deemed complete when the Complaint for Condemnation for the parcel is filed with the court.  </w:t>
      </w:r>
      <w:r w:rsidRPr="00D27498">
        <w:rPr>
          <w:rFonts w:asciiTheme="minorHAnsi" w:hAnsiTheme="minorHAnsi" w:cstheme="minorHAnsi"/>
        </w:rPr>
        <w:t xml:space="preserve">  </w:t>
      </w:r>
    </w:p>
    <w:p w14:paraId="20F61A01" w14:textId="77777777" w:rsidR="00856BE6" w:rsidRDefault="71CA2320" w:rsidP="00856BE6">
      <w:pPr>
        <w:pStyle w:val="ListParagraph"/>
        <w:tabs>
          <w:tab w:val="left" w:pos="720"/>
          <w:tab w:val="left" w:pos="1440"/>
          <w:tab w:val="left" w:pos="2790"/>
          <w:tab w:val="left" w:pos="3060"/>
          <w:tab w:val="left" w:pos="3150"/>
          <w:tab w:val="left" w:pos="3240"/>
        </w:tabs>
        <w:spacing w:before="240" w:line="23" w:lineRule="atLeast"/>
        <w:ind w:left="3150"/>
        <w:jc w:val="both"/>
        <w:rPr>
          <w:rFonts w:asciiTheme="minorHAnsi" w:hAnsiTheme="minorHAnsi" w:cstheme="minorBidi"/>
        </w:rPr>
      </w:pPr>
      <w:r w:rsidRPr="0ADD3D7D">
        <w:rPr>
          <w:rFonts w:asciiTheme="minorHAnsi" w:hAnsiTheme="minorHAnsi" w:cstheme="minorBidi"/>
        </w:rPr>
        <w:t>Should additional information be required from the State or Office of the Attorney General for title approval, documentation or eminent domain action, the Vendor shall supply the requested information, which shall be deemed part of the original work order.</w:t>
      </w:r>
    </w:p>
    <w:p w14:paraId="4AF9F6E0" w14:textId="51B64AF2" w:rsidR="00D929BC" w:rsidRPr="00630432" w:rsidRDefault="00630432" w:rsidP="00630432">
      <w:pPr>
        <w:tabs>
          <w:tab w:val="left" w:pos="720"/>
          <w:tab w:val="left" w:pos="1440"/>
          <w:tab w:val="left" w:pos="2790"/>
          <w:tab w:val="left" w:pos="3060"/>
          <w:tab w:val="left" w:pos="3150"/>
          <w:tab w:val="left" w:pos="3240"/>
        </w:tabs>
        <w:spacing w:before="240" w:line="23" w:lineRule="atLeast"/>
        <w:ind w:left="3150" w:hanging="990"/>
        <w:jc w:val="both"/>
        <w:rPr>
          <w:rStyle w:val="Style10"/>
          <w:rFonts w:cstheme="minorBidi"/>
        </w:rPr>
      </w:pPr>
      <w:r w:rsidRPr="00630432">
        <w:rPr>
          <w:rFonts w:asciiTheme="minorHAnsi" w:hAnsiTheme="minorHAnsi" w:cstheme="minorBidi"/>
          <w:b/>
          <w:bCs/>
        </w:rPr>
        <w:t>1.3.5.3</w:t>
      </w:r>
      <w:r>
        <w:rPr>
          <w:rFonts w:asciiTheme="minorHAnsi" w:hAnsiTheme="minorHAnsi" w:cstheme="minorBidi"/>
        </w:rPr>
        <w:t>.</w:t>
      </w:r>
      <w:r>
        <w:rPr>
          <w:rFonts w:asciiTheme="minorHAnsi" w:hAnsiTheme="minorHAnsi" w:cstheme="minorBidi"/>
        </w:rPr>
        <w:tab/>
      </w:r>
      <w:r w:rsidR="00777EF2" w:rsidRPr="00630432">
        <w:rPr>
          <w:rFonts w:asciiTheme="minorHAnsi" w:hAnsiTheme="minorHAnsi" w:cstheme="minorBidi"/>
        </w:rPr>
        <w:t>A Relocation, and a Relocation addendum, of a parcel shall be deemed complete when the parcel is vacated and able to be utilized for construction of the project, and the affected property owner(s) and/or displaced person(s) have received all payments for approved claims.</w:t>
      </w:r>
    </w:p>
    <w:p w14:paraId="7280DAD2" w14:textId="77777777" w:rsidR="00414798" w:rsidRPr="00472536" w:rsidRDefault="002811FD" w:rsidP="00472536">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 VENDOR / STAFF SPECIFICATIONS:  </w:t>
      </w:r>
    </w:p>
    <w:p w14:paraId="11F18547" w14:textId="249C2A77" w:rsidR="00986C4A" w:rsidRPr="00986C4A" w:rsidRDefault="001C6B3C" w:rsidP="00986C4A">
      <w:pPr>
        <w:pStyle w:val="ListParagraph"/>
        <w:tabs>
          <w:tab w:val="left" w:pos="720"/>
        </w:tabs>
        <w:spacing w:before="240" w:after="240" w:line="276" w:lineRule="auto"/>
        <w:ind w:left="1440"/>
        <w:jc w:val="both"/>
        <w:rPr>
          <w:rFonts w:eastAsia="Calibri" w:cs="Arial"/>
          <w:b/>
          <w:iCs/>
        </w:rPr>
      </w:pPr>
      <w:r w:rsidRPr="001C6B3C">
        <w:rPr>
          <w:rFonts w:eastAsia="Calibri" w:cs="Arial"/>
          <w:b/>
          <w:iCs/>
          <w:u w:val="single"/>
        </w:rPr>
        <w:t>MANDATORY REQUIREMENTS</w:t>
      </w:r>
      <w:r w:rsidRPr="001C6B3C">
        <w:rPr>
          <w:rFonts w:eastAsia="Calibri" w:cs="Arial"/>
          <w:b/>
          <w:iCs/>
        </w:rPr>
        <w:t xml:space="preserve">:  </w:t>
      </w:r>
      <w:r w:rsidRPr="001C6B3C">
        <w:rPr>
          <w:rFonts w:eastAsia="Calibri" w:cs="Arial"/>
          <w:iCs/>
        </w:rPr>
        <w:t xml:space="preserve">Vendors shall respond to these requirements as part of their bid and must check either “Yes” or “No” to the statements listed below. </w:t>
      </w:r>
      <w:r w:rsidR="00CD6386" w:rsidRPr="00CD6386">
        <w:rPr>
          <w:rFonts w:eastAsia="Calibri" w:cs="Arial"/>
          <w:b/>
          <w:bCs/>
          <w:iCs/>
        </w:rPr>
        <w:t>Vendors must</w:t>
      </w:r>
      <w:r w:rsidR="00CD6386" w:rsidRPr="00CD6386">
        <w:rPr>
          <w:b/>
          <w:bCs/>
        </w:rPr>
        <w:t xml:space="preserve"> meet each of the mandatory requirements listed in order to be responsive</w:t>
      </w:r>
      <w:r w:rsidR="00CD6386">
        <w:rPr>
          <w:b/>
          <w:bCs/>
        </w:rPr>
        <w:t xml:space="preserve">.  </w:t>
      </w:r>
      <w:r w:rsidR="00CD6386" w:rsidRPr="00CD6386">
        <w:rPr>
          <w:rFonts w:eastAsia="Calibri" w:cs="Arial"/>
          <w:b/>
          <w:bCs/>
          <w:iCs/>
        </w:rPr>
        <w:t xml:space="preserve"> </w:t>
      </w:r>
      <w:r w:rsidRPr="00CD6386">
        <w:rPr>
          <w:rFonts w:eastAsia="Calibri" w:cs="Arial"/>
          <w:b/>
          <w:bCs/>
          <w:iCs/>
        </w:rPr>
        <w:t>F</w:t>
      </w:r>
      <w:r w:rsidRPr="001C6B3C">
        <w:rPr>
          <w:rFonts w:eastAsia="Calibri" w:cs="Arial"/>
          <w:b/>
          <w:iCs/>
        </w:rPr>
        <w:t xml:space="preserve">ailure to </w:t>
      </w:r>
      <w:r w:rsidR="00CD6386">
        <w:rPr>
          <w:rFonts w:eastAsia="Calibri" w:cs="Arial"/>
          <w:b/>
          <w:iCs/>
        </w:rPr>
        <w:t xml:space="preserve">meet and </w:t>
      </w:r>
      <w:r w:rsidRPr="001C6B3C">
        <w:rPr>
          <w:rFonts w:eastAsia="Calibri" w:cs="Arial"/>
          <w:b/>
          <w:iCs/>
        </w:rPr>
        <w:t>respond affirmatively to these requirements shall disqualify the Vendor.</w:t>
      </w:r>
      <w:r w:rsidR="00CD6386" w:rsidRPr="00CD6386">
        <w:t xml:space="preserve"> </w:t>
      </w:r>
    </w:p>
    <w:tbl>
      <w:tblPr>
        <w:tblW w:w="8630" w:type="dxa"/>
        <w:tblLook w:val="04A0" w:firstRow="1" w:lastRow="0" w:firstColumn="1" w:lastColumn="0" w:noHBand="0" w:noVBand="1"/>
      </w:tblPr>
      <w:tblGrid>
        <w:gridCol w:w="6290"/>
        <w:gridCol w:w="2340"/>
      </w:tblGrid>
      <w:tr w:rsidR="00986C4A" w:rsidRPr="00BC25AA" w14:paraId="0D78CC46" w14:textId="77777777" w:rsidTr="00857471">
        <w:trPr>
          <w:trHeight w:val="737"/>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2BD65" w14:textId="77777777" w:rsidR="00986C4A" w:rsidRPr="00BC25AA" w:rsidRDefault="00986C4A" w:rsidP="00C51330">
            <w:pPr>
              <w:jc w:val="center"/>
              <w:rPr>
                <w:rFonts w:cs="Calibri"/>
                <w:b/>
                <w:bCs/>
                <w:color w:val="000000"/>
                <w:sz w:val="24"/>
                <w:szCs w:val="24"/>
              </w:rPr>
            </w:pPr>
            <w:r w:rsidRPr="00BC25AA">
              <w:rPr>
                <w:rFonts w:cs="Calibri"/>
                <w:b/>
                <w:bCs/>
                <w:color w:val="000000"/>
                <w:sz w:val="24"/>
                <w:szCs w:val="24"/>
              </w:rPr>
              <w:t>MANDATORY REQUIREMENTS</w:t>
            </w:r>
          </w:p>
        </w:tc>
      </w:tr>
      <w:tr w:rsidR="00986C4A" w:rsidRPr="00BC25AA" w14:paraId="5310B03C" w14:textId="77777777" w:rsidTr="00857471">
        <w:trPr>
          <w:trHeight w:val="864"/>
        </w:trPr>
        <w:tc>
          <w:tcPr>
            <w:tcW w:w="6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14137" w14:textId="77777777" w:rsidR="00986C4A" w:rsidRPr="00BC25AA" w:rsidRDefault="00986C4A" w:rsidP="00C51330">
            <w:pPr>
              <w:jc w:val="center"/>
              <w:rPr>
                <w:rFonts w:cs="Calibri"/>
                <w:b/>
                <w:bCs/>
                <w:color w:val="000000"/>
              </w:rPr>
            </w:pPr>
            <w:r w:rsidRPr="00BC25AA">
              <w:rPr>
                <w:rFonts w:cs="Calibri"/>
                <w:b/>
                <w:bCs/>
                <w:color w:val="000000"/>
              </w:rPr>
              <w:t>MANDATORIES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FC620" w14:textId="77777777" w:rsidR="00986C4A" w:rsidRPr="00BC25AA" w:rsidRDefault="00986C4A" w:rsidP="00C51330">
            <w:pPr>
              <w:jc w:val="center"/>
              <w:rPr>
                <w:rFonts w:cs="Calibri"/>
                <w:b/>
                <w:bCs/>
                <w:color w:val="000000"/>
              </w:rPr>
            </w:pPr>
            <w:r w:rsidRPr="00BC25AA">
              <w:rPr>
                <w:rFonts w:cs="Calibri"/>
                <w:b/>
                <w:bCs/>
                <w:color w:val="000000"/>
              </w:rPr>
              <w:t>Does Vendor Comply with these requirements</w:t>
            </w:r>
          </w:p>
        </w:tc>
      </w:tr>
      <w:tr w:rsidR="00986C4A" w:rsidRPr="00BC25AA" w14:paraId="5FD4A18B" w14:textId="77777777" w:rsidTr="00857471">
        <w:trPr>
          <w:trHeight w:val="1538"/>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5DC3E" w14:textId="77777777" w:rsidR="00986C4A" w:rsidRPr="00BC25AA" w:rsidRDefault="00986C4A" w:rsidP="00C51330">
            <w:pPr>
              <w:jc w:val="both"/>
              <w:rPr>
                <w:rFonts w:cs="Calibri"/>
                <w:color w:val="000000"/>
              </w:rPr>
            </w:pPr>
            <w:r w:rsidRPr="00BC25AA">
              <w:rPr>
                <w:rFonts w:cs="Calibri"/>
                <w:color w:val="000000"/>
              </w:rPr>
              <w:t xml:space="preserve">Vendor must provide an organizational chart and resumes for all key personnel to be used to accomplish the work, including anticipated percentage of work to be performed by the Vendor’s staff, the sub-contractor(s) and the DBE personnel proposed.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F0653"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No</w:t>
            </w:r>
          </w:p>
          <w:p w14:paraId="7A4262C9" w14:textId="77777777" w:rsidR="00986C4A" w:rsidRPr="00BC25AA" w:rsidRDefault="00986C4A" w:rsidP="00C51330">
            <w:pPr>
              <w:jc w:val="center"/>
              <w:rPr>
                <w:rFonts w:cs="Calibri"/>
                <w:color w:val="000000"/>
              </w:rPr>
            </w:pPr>
          </w:p>
        </w:tc>
      </w:tr>
      <w:tr w:rsidR="00986C4A" w:rsidRPr="00BC25AA" w14:paraId="63EDAC93" w14:textId="77777777" w:rsidTr="00857471">
        <w:trPr>
          <w:trHeight w:val="1790"/>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63A51" w14:textId="5D803212" w:rsidR="00986C4A" w:rsidRPr="00BC25AA" w:rsidRDefault="00986C4A" w:rsidP="00C51330">
            <w:pPr>
              <w:jc w:val="both"/>
              <w:rPr>
                <w:rFonts w:cs="Calibri"/>
                <w:color w:val="000000"/>
              </w:rPr>
            </w:pPr>
            <w:r w:rsidRPr="00BC25AA">
              <w:rPr>
                <w:rFonts w:cs="Calibri"/>
                <w:color w:val="000000"/>
              </w:rPr>
              <w:lastRenderedPageBreak/>
              <w:t xml:space="preserve">The resumés for each individual should include their full name, education background, years of experience, include if they are on the State’s Approved Realty Specialist list, and </w:t>
            </w:r>
            <w:r w:rsidRPr="00694570">
              <w:rPr>
                <w:rFonts w:cs="Calibri"/>
                <w:color w:val="000000"/>
              </w:rPr>
              <w:t xml:space="preserve">include number of years of experience </w:t>
            </w:r>
            <w:r w:rsidR="005E4CFE" w:rsidRPr="00694570">
              <w:rPr>
                <w:rFonts w:cs="Calibri"/>
                <w:color w:val="000000"/>
              </w:rPr>
              <w:t>working</w:t>
            </w:r>
            <w:r w:rsidRPr="00694570">
              <w:rPr>
                <w:rFonts w:cs="Calibri"/>
                <w:color w:val="000000"/>
              </w:rPr>
              <w:t xml:space="preserve"> on State projects or Local Public Agency projects.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83A0C"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No</w:t>
            </w:r>
          </w:p>
          <w:p w14:paraId="1817CBAF" w14:textId="77777777" w:rsidR="00986C4A" w:rsidRPr="00BC25AA" w:rsidRDefault="00986C4A" w:rsidP="00C51330">
            <w:pPr>
              <w:jc w:val="center"/>
              <w:rPr>
                <w:rFonts w:cs="Calibri"/>
                <w:color w:val="000000"/>
              </w:rPr>
            </w:pPr>
          </w:p>
        </w:tc>
      </w:tr>
      <w:tr w:rsidR="00986C4A" w:rsidRPr="00BC25AA" w14:paraId="441CE3E5" w14:textId="77777777" w:rsidTr="00857471">
        <w:trPr>
          <w:trHeight w:val="1160"/>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25F7E" w14:textId="77777777" w:rsidR="00986C4A" w:rsidRPr="00BC25AA" w:rsidRDefault="00986C4A" w:rsidP="00C51330">
            <w:pPr>
              <w:rPr>
                <w:rFonts w:cs="Calibri"/>
                <w:color w:val="000000"/>
              </w:rPr>
            </w:pPr>
            <w:r w:rsidRPr="00BC25AA">
              <w:rPr>
                <w:color w:val="000000"/>
              </w:rPr>
              <w:t>Include evidence of each individual team member’s technical expertise and experience that would be utilized to assist his/her to complete any proposed work that may be assigned to him/her.</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62150"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No</w:t>
            </w:r>
          </w:p>
          <w:p w14:paraId="7A08F145" w14:textId="77777777" w:rsidR="00986C4A" w:rsidRPr="00BC25AA" w:rsidRDefault="00986C4A" w:rsidP="00C51330">
            <w:pPr>
              <w:jc w:val="center"/>
              <w:rPr>
                <w:rFonts w:cs="Calibri"/>
                <w:color w:val="000000"/>
              </w:rPr>
            </w:pPr>
          </w:p>
        </w:tc>
      </w:tr>
      <w:tr w:rsidR="00986C4A" w:rsidRPr="00BC25AA" w14:paraId="6A01DBB7" w14:textId="77777777" w:rsidTr="00857471">
        <w:trPr>
          <w:trHeight w:val="665"/>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F9D89" w14:textId="77777777" w:rsidR="00986C4A" w:rsidRPr="00BC25AA" w:rsidRDefault="00986C4A" w:rsidP="00C51330">
            <w:pPr>
              <w:rPr>
                <w:rFonts w:cs="Calibri"/>
                <w:color w:val="000000"/>
              </w:rPr>
            </w:pPr>
            <w:r w:rsidRPr="00BC25AA">
              <w:rPr>
                <w:color w:val="000000"/>
              </w:rPr>
              <w:t>List any required years of work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B6657"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No</w:t>
            </w:r>
          </w:p>
        </w:tc>
      </w:tr>
      <w:tr w:rsidR="00986C4A" w:rsidRPr="00BC25AA" w14:paraId="095B2807" w14:textId="77777777" w:rsidTr="00857471">
        <w:trPr>
          <w:trHeight w:val="100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6D997" w14:textId="77777777" w:rsidR="00986C4A" w:rsidRPr="00BC25AA" w:rsidRDefault="00986C4A" w:rsidP="00C51330">
            <w:pPr>
              <w:rPr>
                <w:rFonts w:cs="Calibri"/>
                <w:color w:val="000000"/>
              </w:rPr>
            </w:pPr>
            <w:r w:rsidRPr="00BC25AA">
              <w:rPr>
                <w:rFonts w:cs="Calibri"/>
                <w:color w:val="000000"/>
              </w:rPr>
              <w:t>Vendor must provide Quality Assurance/Quality Control plan to be approved by the State upon award of Contract.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65516"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No</w:t>
            </w:r>
          </w:p>
        </w:tc>
      </w:tr>
      <w:tr w:rsidR="00986C4A" w:rsidRPr="00BC25AA" w14:paraId="7822286A" w14:textId="77777777" w:rsidTr="00857471">
        <w:trPr>
          <w:trHeight w:val="1308"/>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1B51EA" w14:textId="77777777" w:rsidR="00986C4A" w:rsidRPr="00BC25AA" w:rsidRDefault="00986C4A" w:rsidP="00C51330">
            <w:pPr>
              <w:rPr>
                <w:rFonts w:cs="Calibri"/>
                <w:b/>
                <w:bCs/>
                <w:color w:val="000000"/>
              </w:rPr>
            </w:pPr>
            <w:r w:rsidRPr="00BC25AA">
              <w:rPr>
                <w:rFonts w:cs="Calibri"/>
                <w:b/>
                <w:bCs/>
                <w:color w:val="000000"/>
              </w:rPr>
              <w:t>Comments:</w:t>
            </w:r>
          </w:p>
        </w:tc>
      </w:tr>
      <w:tr w:rsidR="00986C4A" w:rsidRPr="00BC25AA" w14:paraId="6FA60A5B" w14:textId="77777777" w:rsidTr="00857471">
        <w:trPr>
          <w:trHeight w:val="171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5635E" w14:textId="6A4B3502" w:rsidR="00986C4A" w:rsidRPr="00BC25AA" w:rsidRDefault="00986C4A" w:rsidP="00C51330">
            <w:pPr>
              <w:rPr>
                <w:rFonts w:cs="Calibri"/>
                <w:color w:val="000000"/>
              </w:rPr>
            </w:pPr>
            <w:r w:rsidRPr="00BC25AA">
              <w:rPr>
                <w:rFonts w:cs="Calibri"/>
                <w:color w:val="000000"/>
              </w:rPr>
              <w:t xml:space="preserve">The Vendor shall provide a Project Manager who will be responsible for all activities, including ensuring quality assurance and control, on projects assigned by the State as outlined in section </w:t>
            </w:r>
            <w:r w:rsidR="00167518">
              <w:rPr>
                <w:rFonts w:cs="Calibri"/>
                <w:color w:val="000000"/>
              </w:rPr>
              <w:t>1.2.1.</w:t>
            </w:r>
            <w:r w:rsidRPr="00BC25AA">
              <w:rPr>
                <w:rFonts w:cs="Calibri"/>
                <w:color w:val="000000"/>
              </w:rPr>
              <w:t xml:space="preserve"> and in accordance with the LAPPM effective when the work is assigned.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1E68A"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No</w:t>
            </w:r>
          </w:p>
        </w:tc>
      </w:tr>
      <w:tr w:rsidR="00986C4A" w:rsidRPr="00BC25AA" w14:paraId="0E9F81E9" w14:textId="77777777" w:rsidTr="00857471">
        <w:trPr>
          <w:trHeight w:val="1798"/>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8372C" w14:textId="77777777" w:rsidR="00986C4A" w:rsidRPr="00BC25AA" w:rsidRDefault="00986C4A" w:rsidP="00C51330">
            <w:pPr>
              <w:rPr>
                <w:rFonts w:cs="Calibri"/>
                <w:color w:val="000000"/>
              </w:rPr>
            </w:pPr>
            <w:r w:rsidRPr="00BC25AA">
              <w:rPr>
                <w:rFonts w:cs="Calibri"/>
                <w:color w:val="000000"/>
              </w:rPr>
              <w:t>The Project Manager shall have no less than 5 years of knowledge and experience working on state highway projects and/or local public agency projects, that utilized federal funds, where he/she performed engineering and/or land surveying and/or acquisition related duties.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98567" w14:textId="77777777" w:rsidR="00986C4A" w:rsidRPr="00BC25AA" w:rsidRDefault="00986C4A" w:rsidP="00C51330">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No</w:t>
            </w:r>
          </w:p>
        </w:tc>
      </w:tr>
      <w:tr w:rsidR="00133FE8" w:rsidRPr="00BC25AA" w14:paraId="285CED39" w14:textId="77777777" w:rsidTr="00DF1D6A">
        <w:trPr>
          <w:trHeight w:val="1798"/>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4DE415AE" w14:textId="77777777" w:rsidR="00133FE8" w:rsidRPr="00D413E9" w:rsidRDefault="00133FE8" w:rsidP="00133FE8">
            <w:pPr>
              <w:rPr>
                <w:rFonts w:cs="Calibri"/>
                <w:b/>
                <w:bCs/>
                <w:color w:val="000000"/>
              </w:rPr>
            </w:pPr>
            <w:r w:rsidRPr="00D413E9">
              <w:rPr>
                <w:rFonts w:cs="Calibri"/>
                <w:b/>
                <w:bCs/>
                <w:color w:val="000000"/>
              </w:rPr>
              <w:t>Comments:</w:t>
            </w:r>
          </w:p>
          <w:p w14:paraId="5D97EC9B" w14:textId="76B2442C" w:rsidR="00133FE8" w:rsidRPr="00733C41" w:rsidRDefault="00133FE8" w:rsidP="00133FE8">
            <w:pPr>
              <w:rPr>
                <w:b/>
                <w:bCs/>
                <w:iCs/>
              </w:rPr>
            </w:pPr>
          </w:p>
        </w:tc>
      </w:tr>
      <w:tr w:rsidR="00133FE8" w:rsidRPr="00BC25AA" w14:paraId="5C52FCFD"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84771AF" w14:textId="43F8A075" w:rsidR="00133FE8" w:rsidRPr="00BC25AA" w:rsidRDefault="00133FE8" w:rsidP="00133FE8">
            <w:pPr>
              <w:jc w:val="both"/>
              <w:rPr>
                <w:rFonts w:cs="Calibri"/>
                <w:color w:val="000000"/>
              </w:rPr>
            </w:pPr>
            <w:r w:rsidRPr="00BC25AA">
              <w:rPr>
                <w:rFonts w:cs="Calibri"/>
                <w:color w:val="000000"/>
              </w:rPr>
              <w:lastRenderedPageBreak/>
              <w:t>The Vendor shall provide a</w:t>
            </w:r>
            <w:r>
              <w:rPr>
                <w:rFonts w:cs="Calibri"/>
                <w:color w:val="000000"/>
              </w:rPr>
              <w:t xml:space="preserve">n Appraisal </w:t>
            </w:r>
            <w:r w:rsidRPr="00BC25AA">
              <w:rPr>
                <w:rFonts w:cs="Calibri"/>
                <w:color w:val="000000"/>
              </w:rPr>
              <w:t xml:space="preserve">Manager who will be responsible for all activities on projects assigned by the State as outlined in section </w:t>
            </w:r>
            <w:r w:rsidRPr="006D25CE">
              <w:rPr>
                <w:rFonts w:cs="Calibri"/>
                <w:color w:val="000000"/>
              </w:rPr>
              <w:t>1.</w:t>
            </w:r>
            <w:r>
              <w:rPr>
                <w:rFonts w:cs="Calibri"/>
                <w:color w:val="000000"/>
              </w:rPr>
              <w:t>2</w:t>
            </w:r>
            <w:r w:rsidRPr="006D25CE">
              <w:rPr>
                <w:rFonts w:cs="Calibri"/>
                <w:color w:val="000000"/>
              </w:rPr>
              <w:t>.</w:t>
            </w:r>
            <w:r>
              <w:rPr>
                <w:rFonts w:cs="Calibri"/>
                <w:color w:val="000000"/>
              </w:rPr>
              <w:t>2.</w:t>
            </w:r>
            <w:r w:rsidRPr="00BC25AA">
              <w:rPr>
                <w:rFonts w:cs="Calibri"/>
                <w:color w:val="000000"/>
              </w:rPr>
              <w:t xml:space="preserve"> and in accordance with the LAPPM effective when the work is assigned.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0F63B" w14:textId="77777777" w:rsidR="00133FE8" w:rsidRPr="00BC25AA" w:rsidRDefault="00133FE8" w:rsidP="00133FE8">
            <w:pPr>
              <w:jc w:val="center"/>
              <w:rPr>
                <w:rFonts w:cs="Calibri"/>
                <w:color w:val="000000"/>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No</w:t>
            </w:r>
          </w:p>
        </w:tc>
      </w:tr>
      <w:tr w:rsidR="00133FE8" w:rsidRPr="00BC25AA" w14:paraId="41B0C691"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76C061A7" w14:textId="76A79B4B" w:rsidR="00133FE8" w:rsidRPr="00BC25AA" w:rsidRDefault="00133FE8" w:rsidP="00133FE8">
            <w:pPr>
              <w:jc w:val="both"/>
              <w:rPr>
                <w:rFonts w:cs="Arial"/>
                <w:snapToGrid w:val="0"/>
                <w:color w:val="000000"/>
              </w:rPr>
            </w:pPr>
            <w:r w:rsidRPr="00BC25AA">
              <w:rPr>
                <w:rFonts w:cs="Calibri"/>
                <w:color w:val="000000"/>
              </w:rPr>
              <w:t xml:space="preserve">The </w:t>
            </w:r>
            <w:r>
              <w:rPr>
                <w:rFonts w:cs="Calibri"/>
                <w:color w:val="000000"/>
              </w:rPr>
              <w:t>Appraisal</w:t>
            </w:r>
            <w:r w:rsidRPr="00BC25AA">
              <w:rPr>
                <w:rFonts w:cs="Calibri"/>
                <w:color w:val="000000"/>
              </w:rPr>
              <w:t xml:space="preserve"> Manager shall have no less </w:t>
            </w:r>
            <w:r w:rsidRPr="00052883">
              <w:rPr>
                <w:rFonts w:cs="Calibri"/>
                <w:color w:val="000000"/>
              </w:rPr>
              <w:t>than 5 years of knowledge and e</w:t>
            </w:r>
            <w:r w:rsidRPr="00BC25AA">
              <w:rPr>
                <w:rFonts w:cs="Calibri"/>
                <w:color w:val="000000"/>
              </w:rPr>
              <w:t xml:space="preserve">xperience working on state highway projects and/or local public agency projects, that utilized federal funds, where he/she performed </w:t>
            </w:r>
            <w:r>
              <w:rPr>
                <w:rFonts w:cs="Calibri"/>
                <w:color w:val="000000"/>
              </w:rPr>
              <w:t xml:space="preserve">appraisal and review appraisal certification reports </w:t>
            </w:r>
            <w:r w:rsidRPr="00BC25AA">
              <w:rPr>
                <w:rFonts w:cs="Calibri"/>
                <w:color w:val="000000"/>
              </w:rPr>
              <w:t xml:space="preserve">and/or </w:t>
            </w:r>
            <w:r>
              <w:rPr>
                <w:rFonts w:cs="Calibri"/>
                <w:color w:val="000000"/>
              </w:rPr>
              <w:t>valuation</w:t>
            </w:r>
            <w:r w:rsidRPr="00BC25AA">
              <w:rPr>
                <w:rFonts w:cs="Calibri"/>
                <w:color w:val="000000"/>
              </w:rPr>
              <w:t xml:space="preserve"> related duties.</w:t>
            </w:r>
            <w:r>
              <w:rPr>
                <w:rFonts w:cs="Calibri"/>
                <w:color w:val="000000"/>
              </w:rPr>
              <w:t xml:space="preserve"> The</w:t>
            </w:r>
            <w:r w:rsidRPr="00BC25AA">
              <w:rPr>
                <w:rFonts w:cs="Calibri"/>
                <w:b/>
                <w:bCs/>
                <w:snapToGrid w:val="0"/>
                <w:color w:val="000000"/>
              </w:rPr>
              <w:t xml:space="preserve"> </w:t>
            </w:r>
            <w:r>
              <w:rPr>
                <w:rFonts w:cs="Calibri"/>
                <w:b/>
                <w:bCs/>
                <w:snapToGrid w:val="0"/>
                <w:color w:val="000000"/>
              </w:rPr>
              <w:t>Appraisal Manager</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F4B83"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No</w:t>
            </w:r>
          </w:p>
        </w:tc>
      </w:tr>
      <w:tr w:rsidR="00133FE8" w:rsidRPr="00BC25AA" w14:paraId="173B9099" w14:textId="77777777" w:rsidTr="00857471">
        <w:trPr>
          <w:trHeight w:val="1385"/>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35BE8AAF" w14:textId="77777777" w:rsidR="00133FE8" w:rsidRPr="00D413E9" w:rsidRDefault="00133FE8" w:rsidP="00133FE8">
            <w:pPr>
              <w:rPr>
                <w:rFonts w:cs="Calibri"/>
                <w:b/>
                <w:bCs/>
                <w:color w:val="000000"/>
              </w:rPr>
            </w:pPr>
            <w:r w:rsidRPr="00D413E9">
              <w:rPr>
                <w:rFonts w:cs="Calibri"/>
                <w:b/>
                <w:bCs/>
                <w:color w:val="000000"/>
              </w:rPr>
              <w:t>Comments:</w:t>
            </w:r>
          </w:p>
          <w:p w14:paraId="69DB2587" w14:textId="77777777" w:rsidR="00133FE8" w:rsidRPr="00BC25AA" w:rsidRDefault="00133FE8" w:rsidP="00133FE8">
            <w:pPr>
              <w:jc w:val="center"/>
              <w:rPr>
                <w:iCs/>
              </w:rPr>
            </w:pPr>
          </w:p>
        </w:tc>
      </w:tr>
      <w:tr w:rsidR="00133FE8" w:rsidRPr="00BC25AA" w14:paraId="13D63603" w14:textId="77777777" w:rsidTr="00857471">
        <w:trPr>
          <w:trHeight w:val="1718"/>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63270E47" w14:textId="5C767870" w:rsidR="00133FE8" w:rsidRPr="00BC25AA" w:rsidRDefault="00133FE8" w:rsidP="00133FE8">
            <w:pPr>
              <w:jc w:val="both"/>
              <w:rPr>
                <w:rFonts w:cs="Arial"/>
                <w:snapToGrid w:val="0"/>
                <w:color w:val="000000"/>
              </w:rPr>
            </w:pPr>
            <w:r w:rsidRPr="00BC25AA">
              <w:rPr>
                <w:rFonts w:cs="Calibri"/>
                <w:color w:val="000000"/>
              </w:rPr>
              <w:t>The Vendor shall provide a</w:t>
            </w:r>
            <w:r>
              <w:rPr>
                <w:rFonts w:cs="Calibri"/>
                <w:color w:val="000000"/>
              </w:rPr>
              <w:t>n Appraisal Trainer</w:t>
            </w:r>
            <w:r w:rsidRPr="00BC25AA">
              <w:rPr>
                <w:rFonts w:cs="Calibri"/>
                <w:color w:val="000000"/>
              </w:rPr>
              <w:t xml:space="preserve"> who will be responsible for all activities</w:t>
            </w:r>
            <w:r>
              <w:rPr>
                <w:rFonts w:cs="Calibri"/>
                <w:color w:val="000000"/>
              </w:rPr>
              <w:t xml:space="preserve"> </w:t>
            </w:r>
            <w:r w:rsidRPr="00BC25AA">
              <w:rPr>
                <w:rFonts w:cs="Calibri"/>
                <w:color w:val="000000"/>
              </w:rPr>
              <w:t xml:space="preserve">on </w:t>
            </w:r>
            <w:r>
              <w:rPr>
                <w:rFonts w:cs="Calibri"/>
                <w:color w:val="000000"/>
              </w:rPr>
              <w:t xml:space="preserve">parcels and/or </w:t>
            </w:r>
            <w:r w:rsidRPr="00BC25AA">
              <w:rPr>
                <w:rFonts w:cs="Calibri"/>
                <w:color w:val="000000"/>
              </w:rPr>
              <w:t xml:space="preserve">projects assigned by the State as outlined in section </w:t>
            </w:r>
            <w:r>
              <w:rPr>
                <w:rFonts w:cs="Calibri"/>
                <w:color w:val="000000"/>
              </w:rPr>
              <w:t>1.2.3.</w:t>
            </w:r>
            <w:r w:rsidRPr="00BC25AA">
              <w:rPr>
                <w:rFonts w:cs="Calibri"/>
                <w:color w:val="000000"/>
              </w:rPr>
              <w:t xml:space="preserve"> and in accordance with the LAPPM effective when the work is assigned.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BABAE"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No</w:t>
            </w:r>
          </w:p>
        </w:tc>
      </w:tr>
      <w:tr w:rsidR="00133FE8" w:rsidRPr="00BC25AA" w14:paraId="22B27B4C"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BE2D80D" w14:textId="77777777" w:rsidR="00133FE8" w:rsidRPr="00BC25AA" w:rsidRDefault="00133FE8" w:rsidP="00133FE8">
            <w:pPr>
              <w:jc w:val="both"/>
              <w:rPr>
                <w:rFonts w:cs="Arial"/>
                <w:snapToGrid w:val="0"/>
                <w:color w:val="000000"/>
              </w:rPr>
            </w:pPr>
            <w:r w:rsidRPr="00BC25AA">
              <w:rPr>
                <w:rFonts w:cs="Calibri"/>
                <w:color w:val="000000"/>
              </w:rPr>
              <w:t xml:space="preserve">The </w:t>
            </w:r>
            <w:r>
              <w:rPr>
                <w:rFonts w:cs="Calibri"/>
                <w:color w:val="000000"/>
              </w:rPr>
              <w:t>Appraisal</w:t>
            </w:r>
            <w:r w:rsidRPr="00BC25AA">
              <w:rPr>
                <w:rFonts w:cs="Calibri"/>
                <w:color w:val="000000"/>
              </w:rPr>
              <w:t xml:space="preserve"> </w:t>
            </w:r>
            <w:r>
              <w:rPr>
                <w:rFonts w:cs="Calibri"/>
                <w:color w:val="000000"/>
              </w:rPr>
              <w:t>Trainer</w:t>
            </w:r>
            <w:r w:rsidRPr="00BC25AA">
              <w:rPr>
                <w:rFonts w:cs="Calibri"/>
                <w:color w:val="000000"/>
              </w:rPr>
              <w:t xml:space="preserve"> shall have no less than 5 years of knowledge and experience working on state highway projects and/or local public agency projects, that utilized federal funds, where he/she performed </w:t>
            </w:r>
            <w:r>
              <w:rPr>
                <w:rFonts w:cs="Calibri"/>
                <w:color w:val="000000"/>
              </w:rPr>
              <w:t>appraisal and review appraisal certification reports and/or other valuation related duties. The</w:t>
            </w:r>
            <w:r w:rsidRPr="00BC25AA">
              <w:rPr>
                <w:rFonts w:cs="Calibri"/>
                <w:b/>
                <w:bCs/>
                <w:snapToGrid w:val="0"/>
                <w:color w:val="000000"/>
              </w:rPr>
              <w:t xml:space="preserve"> </w:t>
            </w:r>
            <w:r>
              <w:rPr>
                <w:rFonts w:cs="Calibri"/>
                <w:b/>
                <w:bCs/>
                <w:snapToGrid w:val="0"/>
                <w:color w:val="000000"/>
              </w:rPr>
              <w:t>Appraisal Trainer</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71EB9"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No</w:t>
            </w:r>
          </w:p>
        </w:tc>
      </w:tr>
      <w:tr w:rsidR="00133FE8" w:rsidRPr="00BC25AA" w14:paraId="2A105EEB" w14:textId="77777777" w:rsidTr="00857471">
        <w:trPr>
          <w:trHeight w:val="1700"/>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3430CF27" w14:textId="77777777" w:rsidR="00133FE8" w:rsidRPr="00D413E9" w:rsidRDefault="00133FE8" w:rsidP="00133FE8">
            <w:pPr>
              <w:rPr>
                <w:rFonts w:cs="Calibri"/>
                <w:b/>
                <w:bCs/>
                <w:color w:val="000000"/>
              </w:rPr>
            </w:pPr>
            <w:r w:rsidRPr="00D413E9">
              <w:rPr>
                <w:rFonts w:cs="Calibri"/>
                <w:b/>
                <w:bCs/>
                <w:color w:val="000000"/>
              </w:rPr>
              <w:t>Comments:</w:t>
            </w:r>
          </w:p>
          <w:p w14:paraId="4F87DC04" w14:textId="77777777" w:rsidR="00133FE8" w:rsidRPr="00BC25AA" w:rsidRDefault="00133FE8" w:rsidP="00133FE8">
            <w:pPr>
              <w:rPr>
                <w:iCs/>
              </w:rPr>
            </w:pPr>
          </w:p>
        </w:tc>
      </w:tr>
      <w:tr w:rsidR="00133FE8" w:rsidRPr="00BC25AA" w14:paraId="71451F0C"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51163290" w14:textId="381B01DF" w:rsidR="00133FE8" w:rsidRPr="00477BD8" w:rsidRDefault="00133FE8" w:rsidP="00133FE8">
            <w:pPr>
              <w:jc w:val="both"/>
              <w:rPr>
                <w:rFonts w:cs="Arial"/>
                <w:snapToGrid w:val="0"/>
                <w:color w:val="000000"/>
              </w:rPr>
            </w:pPr>
            <w:r w:rsidRPr="00477BD8">
              <w:rPr>
                <w:rFonts w:cs="Arial"/>
                <w:snapToGrid w:val="0"/>
                <w:color w:val="000000"/>
              </w:rPr>
              <w:t xml:space="preserve">The Vendor shall provide an “Appraisal Team” consisting of no less than 2 Appraisers to conduct the Appraisal Reports needed for State highway projects as outlined in </w:t>
            </w:r>
            <w:r w:rsidRPr="00477BD8">
              <w:rPr>
                <w:rFonts w:cs="Calibri"/>
                <w:snapToGrid w:val="0"/>
                <w:color w:val="000000"/>
              </w:rPr>
              <w:t xml:space="preserve">section </w:t>
            </w:r>
            <w:r w:rsidR="009C4845" w:rsidRPr="00477BD8">
              <w:rPr>
                <w:rFonts w:cs="Calibri"/>
                <w:snapToGrid w:val="0"/>
                <w:color w:val="000000"/>
              </w:rPr>
              <w:t>1.2.4.</w:t>
            </w:r>
            <w:r w:rsidRPr="00477BD8">
              <w:rPr>
                <w:rFonts w:cs="Calibri"/>
                <w:snapToGrid w:val="0"/>
                <w:color w:val="000000"/>
              </w:rPr>
              <w:t xml:space="preserve"> and in accordance with the LAPPM effective when the work is assigned.  </w:t>
            </w:r>
            <w:r w:rsidRPr="00477BD8">
              <w:rPr>
                <w:rFonts w:cs="Calibri"/>
                <w:b/>
                <w:bCs/>
                <w:snapToGrid w:val="0"/>
                <w:color w:val="000000"/>
              </w:rPr>
              <w:t xml:space="preserve"> All Appraisers must be an individual listed on the State’s approved “Fee/Specialty Agent” list</w:t>
            </w:r>
            <w:r w:rsidRPr="00477BD8">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EAC4E"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No</w:t>
            </w:r>
          </w:p>
        </w:tc>
      </w:tr>
      <w:tr w:rsidR="00133FE8" w:rsidRPr="00BC25AA" w14:paraId="736E4589" w14:textId="77777777" w:rsidTr="00857471">
        <w:trPr>
          <w:trHeight w:val="415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03C51316" w14:textId="1EE233B0" w:rsidR="00133FE8" w:rsidRPr="00477BD8" w:rsidRDefault="00133FE8" w:rsidP="00133FE8">
            <w:pPr>
              <w:jc w:val="both"/>
              <w:rPr>
                <w:rFonts w:cs="Arial"/>
                <w:snapToGrid w:val="0"/>
                <w:color w:val="000000"/>
              </w:rPr>
            </w:pPr>
            <w:r w:rsidRPr="00477BD8">
              <w:rPr>
                <w:rFonts w:cs="Calibri"/>
                <w:color w:val="000000"/>
              </w:rPr>
              <w:lastRenderedPageBreak/>
              <w:t xml:space="preserve">The Vendor shall provide at least 2 individuals to perform the Appraisal Reports required per this contract </w:t>
            </w:r>
            <w:r w:rsidRPr="00477BD8">
              <w:rPr>
                <w:rFonts w:cs="Calibri"/>
                <w:b/>
                <w:bCs/>
                <w:color w:val="000000"/>
              </w:rPr>
              <w:t>with at least 5 years of knowledge and experience in appraising parcels of land needed for a highway project under threat of eminent domain on State projects and Local Public Agency projects, utilizing federal funding</w:t>
            </w:r>
            <w:r w:rsidRPr="00477BD8">
              <w:rPr>
                <w:rFonts w:cs="Calibri"/>
                <w:color w:val="000000"/>
              </w:rPr>
              <w:t>. The Vendor may also provide other individuals to perform the Appraisal Reports required per this contract with less than 5 years of knowledge and experience in appraising parcels of land needed for a highway project under threat of eminent domain.  However, depending on parcel complexity and other considerations, the State reserves the right to require an assignment for an Appraisal Report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79F30E"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No</w:t>
            </w:r>
          </w:p>
        </w:tc>
      </w:tr>
      <w:tr w:rsidR="00133FE8" w:rsidRPr="00BC25AA" w14:paraId="0E23F488" w14:textId="77777777" w:rsidTr="00857471">
        <w:trPr>
          <w:trHeight w:val="1628"/>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686E96B9" w14:textId="77777777" w:rsidR="00133FE8" w:rsidRPr="00D413E9" w:rsidRDefault="00133FE8" w:rsidP="00133FE8">
            <w:pPr>
              <w:rPr>
                <w:rFonts w:cs="Calibri"/>
                <w:b/>
                <w:bCs/>
                <w:color w:val="000000"/>
              </w:rPr>
            </w:pPr>
            <w:r w:rsidRPr="00D413E9">
              <w:rPr>
                <w:rFonts w:cs="Calibri"/>
                <w:b/>
                <w:bCs/>
                <w:color w:val="000000"/>
              </w:rPr>
              <w:t>Comments:</w:t>
            </w:r>
          </w:p>
          <w:p w14:paraId="75991E15" w14:textId="77777777" w:rsidR="00133FE8" w:rsidRPr="00BC25AA" w:rsidRDefault="00133FE8" w:rsidP="00133FE8">
            <w:pPr>
              <w:rPr>
                <w:iCs/>
              </w:rPr>
            </w:pPr>
          </w:p>
        </w:tc>
      </w:tr>
      <w:tr w:rsidR="00133FE8" w:rsidRPr="00BC25AA" w14:paraId="00F96FB4"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468C446" w14:textId="59779B10" w:rsidR="00133FE8" w:rsidRPr="00242D15" w:rsidRDefault="00133FE8" w:rsidP="00133FE8">
            <w:pPr>
              <w:jc w:val="both"/>
              <w:rPr>
                <w:rFonts w:cs="Arial"/>
                <w:snapToGrid w:val="0"/>
                <w:color w:val="000000"/>
              </w:rPr>
            </w:pPr>
            <w:r w:rsidRPr="00242D15">
              <w:rPr>
                <w:rFonts w:cs="Arial"/>
                <w:snapToGrid w:val="0"/>
                <w:color w:val="000000"/>
              </w:rPr>
              <w:t xml:space="preserve">The Vendor shall provide an “Review Appraisal Team” consisting of no less than 2 Review Appraisers to conduct the Review Appraisal Certification Reports needed for State highway projects as outlined in </w:t>
            </w:r>
            <w:r w:rsidRPr="00242D15">
              <w:rPr>
                <w:rFonts w:cs="Calibri"/>
                <w:snapToGrid w:val="0"/>
                <w:color w:val="000000"/>
              </w:rPr>
              <w:t xml:space="preserve">section 1.2.7. and in accordance with the LAPPM effective when the work is assigned.  </w:t>
            </w:r>
            <w:r w:rsidRPr="00242D15">
              <w:rPr>
                <w:rFonts w:cs="Calibri"/>
                <w:b/>
                <w:bCs/>
                <w:snapToGrid w:val="0"/>
                <w:color w:val="000000"/>
              </w:rPr>
              <w:t xml:space="preserve"> All Review Appraisers must be an individual listed on the State’s approved “Fee/Specialty Agent” list</w:t>
            </w:r>
            <w:r w:rsidRPr="00242D15">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E741E"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No</w:t>
            </w:r>
          </w:p>
        </w:tc>
      </w:tr>
      <w:tr w:rsidR="00133FE8" w:rsidRPr="00BC25AA" w14:paraId="3268DBA0"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7C3F06D5" w14:textId="67FC24D3" w:rsidR="00133FE8" w:rsidRPr="00242D15" w:rsidRDefault="00133FE8" w:rsidP="00133FE8">
            <w:pPr>
              <w:jc w:val="both"/>
              <w:rPr>
                <w:rFonts w:cs="Arial"/>
                <w:snapToGrid w:val="0"/>
                <w:color w:val="000000"/>
              </w:rPr>
            </w:pPr>
            <w:r w:rsidRPr="00242D15">
              <w:rPr>
                <w:rFonts w:cs="Calibri"/>
                <w:color w:val="000000"/>
              </w:rPr>
              <w:t xml:space="preserve">The Vendor shall provide at least 2 individuals to perform the Review Appraisal Certification Reports required per this contract </w:t>
            </w:r>
            <w:r w:rsidRPr="00242D15">
              <w:rPr>
                <w:rFonts w:cs="Calibri"/>
                <w:b/>
                <w:bCs/>
                <w:color w:val="000000"/>
              </w:rPr>
              <w:t>with at least 5 years of knowledge and experience in negotiating parcels of land needed for a highway project under threat of eminent domain on State projects and Local Public Agency projects, utilizing federal funding</w:t>
            </w:r>
            <w:r w:rsidRPr="00242D15">
              <w:rPr>
                <w:rFonts w:cs="Calibri"/>
                <w:color w:val="000000"/>
              </w:rPr>
              <w:t>. The Vendor may also provide other individuals to perform the Review Appraisal Certification Reports required per this contract with less than 5 years of knowledge and experience in appraising parcels of land needed for a highway project under threat of eminent domain.  However, depending on parcel complexity and other considerations, the State reserves the right to require an assignment for a Review Appraisal Certification Report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60D4C"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No</w:t>
            </w:r>
          </w:p>
        </w:tc>
      </w:tr>
      <w:tr w:rsidR="00133FE8" w:rsidRPr="00BC25AA" w14:paraId="3AD4BB55" w14:textId="77777777" w:rsidTr="00857471">
        <w:trPr>
          <w:trHeight w:val="1277"/>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7BBE59BF" w14:textId="77777777" w:rsidR="00133FE8" w:rsidRPr="00D413E9" w:rsidRDefault="00133FE8" w:rsidP="00133FE8">
            <w:pPr>
              <w:rPr>
                <w:rFonts w:cs="Calibri"/>
                <w:b/>
                <w:bCs/>
                <w:color w:val="000000"/>
              </w:rPr>
            </w:pPr>
            <w:r w:rsidRPr="00D413E9">
              <w:rPr>
                <w:rFonts w:cs="Calibri"/>
                <w:b/>
                <w:bCs/>
                <w:color w:val="000000"/>
              </w:rPr>
              <w:t>Comments:</w:t>
            </w:r>
          </w:p>
          <w:p w14:paraId="5085DF4F" w14:textId="77777777" w:rsidR="00133FE8" w:rsidRPr="00BC25AA" w:rsidRDefault="00133FE8" w:rsidP="00133FE8">
            <w:pPr>
              <w:rPr>
                <w:iCs/>
              </w:rPr>
            </w:pPr>
          </w:p>
        </w:tc>
      </w:tr>
      <w:tr w:rsidR="00133FE8" w:rsidRPr="00BC25AA" w14:paraId="72572261"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0E23795C" w14:textId="55E971F9" w:rsidR="00133FE8" w:rsidRPr="00BC25AA" w:rsidRDefault="00133FE8" w:rsidP="00133FE8">
            <w:pPr>
              <w:jc w:val="both"/>
              <w:rPr>
                <w:rFonts w:cs="Arial"/>
                <w:snapToGrid w:val="0"/>
                <w:color w:val="000000"/>
              </w:rPr>
            </w:pPr>
            <w:r w:rsidRPr="00BC25AA">
              <w:rPr>
                <w:rFonts w:cs="Arial"/>
                <w:snapToGrid w:val="0"/>
                <w:color w:val="000000"/>
              </w:rPr>
              <w:lastRenderedPageBreak/>
              <w:t>The Vendor shall provide a</w:t>
            </w:r>
            <w:r>
              <w:rPr>
                <w:rFonts w:cs="Arial"/>
                <w:snapToGrid w:val="0"/>
                <w:color w:val="000000"/>
              </w:rPr>
              <w:t xml:space="preserve"> “</w:t>
            </w:r>
            <w:r w:rsidRPr="00BC25AA">
              <w:rPr>
                <w:rFonts w:cs="Arial"/>
                <w:snapToGrid w:val="0"/>
                <w:color w:val="000000"/>
              </w:rPr>
              <w:t xml:space="preserve">Negotiation Team” consisting of no less </w:t>
            </w:r>
            <w:r w:rsidRPr="002744F2">
              <w:rPr>
                <w:rFonts w:cs="Arial"/>
                <w:snapToGrid w:val="0"/>
                <w:color w:val="000000"/>
              </w:rPr>
              <w:t>than 2 Negotiators to conduct the Negotiation of right of way parcels needed</w:t>
            </w:r>
            <w:r w:rsidRPr="00BC25AA">
              <w:rPr>
                <w:rFonts w:cs="Arial"/>
                <w:snapToGrid w:val="0"/>
                <w:color w:val="000000"/>
              </w:rPr>
              <w:t xml:space="preserve"> for State highway projects as outlined in </w:t>
            </w:r>
            <w:r w:rsidRPr="00BC25AA">
              <w:rPr>
                <w:rFonts w:cs="Calibri"/>
                <w:snapToGrid w:val="0"/>
                <w:color w:val="000000"/>
              </w:rPr>
              <w:t>section 1.</w:t>
            </w:r>
            <w:r>
              <w:rPr>
                <w:rFonts w:cs="Calibri"/>
                <w:snapToGrid w:val="0"/>
                <w:color w:val="000000"/>
              </w:rPr>
              <w:t>2.10.</w:t>
            </w:r>
            <w:r w:rsidRPr="00BC25AA">
              <w:rPr>
                <w:rFonts w:cs="Calibri"/>
                <w:snapToGrid w:val="0"/>
                <w:color w:val="000000"/>
              </w:rPr>
              <w:t xml:space="preserve"> and in accordance with the LAPPM effective when the work is assigned.  </w:t>
            </w:r>
            <w:r w:rsidRPr="00BC25AA">
              <w:rPr>
                <w:rFonts w:cs="Calibri"/>
                <w:b/>
                <w:bCs/>
                <w:snapToGrid w:val="0"/>
                <w:color w:val="000000"/>
              </w:rPr>
              <w:t xml:space="preserve"> All Negotiators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36ADC"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No</w:t>
            </w:r>
          </w:p>
        </w:tc>
      </w:tr>
      <w:tr w:rsidR="00133FE8" w:rsidRPr="00BC25AA" w14:paraId="6C99BA29"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3CEE6BE" w14:textId="50DA9E6D" w:rsidR="00133FE8" w:rsidRPr="00BC25AA" w:rsidRDefault="00133FE8" w:rsidP="00133FE8">
            <w:pPr>
              <w:jc w:val="both"/>
              <w:rPr>
                <w:rFonts w:cs="Arial"/>
                <w:snapToGrid w:val="0"/>
                <w:color w:val="000000"/>
              </w:rPr>
            </w:pPr>
            <w:r w:rsidRPr="00BC25AA">
              <w:rPr>
                <w:rFonts w:cs="Calibri"/>
                <w:color w:val="000000"/>
              </w:rPr>
              <w:t>The Vendor shall provide at least 2 individuals</w:t>
            </w:r>
            <w:r>
              <w:rPr>
                <w:rFonts w:cs="Calibri"/>
                <w:color w:val="000000"/>
              </w:rPr>
              <w:t xml:space="preserve"> </w:t>
            </w:r>
            <w:r w:rsidRPr="00BC25AA">
              <w:rPr>
                <w:rFonts w:cs="Calibri"/>
                <w:color w:val="000000"/>
              </w:rPr>
              <w:t xml:space="preserve"> to perform the Negotiations required per this contract </w:t>
            </w:r>
            <w:r w:rsidRPr="000D2CCB">
              <w:rPr>
                <w:rFonts w:cs="Calibri"/>
                <w:b/>
                <w:bCs/>
                <w:color w:val="000000"/>
              </w:rPr>
              <w:t>with at least 5 years of knowledge and experience in negotiating parcels of land needed for a highway project under threat of eminent domain on State projects and Local Public Agency projects, utilizing federal funding</w:t>
            </w:r>
            <w:r w:rsidRPr="00BC25AA">
              <w:rPr>
                <w:rFonts w:cs="Calibri"/>
                <w:color w:val="000000"/>
              </w:rPr>
              <w:t>. The Vendor may also provide other individuals to perform the Negotiations required per this contract with less than 5 years of knowledge and experience in negotiating parcels of land needed for a highway project under threat of eminent domain.  However, depending on parcel complexity and other considerations, the State reserves the right to require an assignment for a Negotiation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6C90A"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No</w:t>
            </w:r>
          </w:p>
          <w:p w14:paraId="7F0B3914" w14:textId="77777777" w:rsidR="00133FE8" w:rsidRPr="00BC25AA" w:rsidRDefault="00133FE8" w:rsidP="00133FE8">
            <w:pPr>
              <w:jc w:val="center"/>
              <w:rPr>
                <w:iCs/>
              </w:rPr>
            </w:pPr>
          </w:p>
        </w:tc>
      </w:tr>
      <w:tr w:rsidR="00133FE8" w:rsidRPr="00BC25AA" w14:paraId="52049B1D" w14:textId="77777777" w:rsidTr="00857471">
        <w:trPr>
          <w:trHeight w:val="1817"/>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6087A783" w14:textId="77777777" w:rsidR="00133FE8" w:rsidRPr="00D413E9" w:rsidRDefault="00133FE8" w:rsidP="00133FE8">
            <w:pPr>
              <w:rPr>
                <w:rFonts w:cs="Calibri"/>
                <w:b/>
                <w:bCs/>
                <w:color w:val="000000"/>
              </w:rPr>
            </w:pPr>
            <w:r w:rsidRPr="00D413E9">
              <w:rPr>
                <w:rFonts w:cs="Calibri"/>
                <w:b/>
                <w:bCs/>
                <w:color w:val="000000"/>
              </w:rPr>
              <w:t>Comments:</w:t>
            </w:r>
          </w:p>
          <w:p w14:paraId="4F3226BA" w14:textId="77777777" w:rsidR="00133FE8" w:rsidRPr="00BC25AA" w:rsidRDefault="00133FE8" w:rsidP="00133FE8">
            <w:pPr>
              <w:rPr>
                <w:iCs/>
              </w:rPr>
            </w:pPr>
          </w:p>
        </w:tc>
      </w:tr>
      <w:tr w:rsidR="00133FE8" w:rsidRPr="00BC25AA" w14:paraId="64FF4DFA" w14:textId="77777777" w:rsidTr="00857471">
        <w:trPr>
          <w:trHeight w:val="2087"/>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5BF96CE" w14:textId="52D2C556" w:rsidR="00133FE8" w:rsidRPr="00BC25AA" w:rsidRDefault="00133FE8" w:rsidP="00133FE8">
            <w:pPr>
              <w:jc w:val="both"/>
              <w:rPr>
                <w:rFonts w:cs="Calibri"/>
                <w:color w:val="000000"/>
              </w:rPr>
            </w:pPr>
            <w:r w:rsidRPr="00BC25AA">
              <w:rPr>
                <w:rFonts w:cs="Arial"/>
                <w:snapToGrid w:val="0"/>
                <w:color w:val="000000"/>
              </w:rPr>
              <w:t xml:space="preserve">The Vendor shall </w:t>
            </w:r>
            <w:r w:rsidRPr="00C70D6E">
              <w:rPr>
                <w:rFonts w:cs="Arial"/>
                <w:snapToGrid w:val="0"/>
                <w:color w:val="000000"/>
              </w:rPr>
              <w:t xml:space="preserve">provide a “Relocation Team” consisting of no less than </w:t>
            </w:r>
            <w:r w:rsidRPr="00546261">
              <w:rPr>
                <w:rFonts w:cs="Arial"/>
                <w:snapToGrid w:val="0"/>
                <w:color w:val="000000"/>
              </w:rPr>
              <w:t xml:space="preserve">2 Relocation Agents to conduct the Relocation of right of way parcels needed for State highway projects as outlined in </w:t>
            </w:r>
            <w:r w:rsidRPr="00546261">
              <w:rPr>
                <w:rFonts w:cs="Calibri"/>
                <w:snapToGrid w:val="0"/>
                <w:color w:val="000000"/>
              </w:rPr>
              <w:t>section 1.2.12. and in accordance with the LAPPM effective when the work is assigned</w:t>
            </w:r>
            <w:r w:rsidRPr="00BC25AA">
              <w:rPr>
                <w:rFonts w:cs="Calibri"/>
                <w:snapToGrid w:val="0"/>
                <w:color w:val="000000"/>
              </w:rPr>
              <w:t xml:space="preserve">.  </w:t>
            </w:r>
            <w:r w:rsidRPr="00BC25AA">
              <w:rPr>
                <w:rFonts w:cs="Calibri"/>
                <w:b/>
                <w:bCs/>
                <w:snapToGrid w:val="0"/>
                <w:color w:val="000000"/>
              </w:rPr>
              <w:t xml:space="preserve"> All </w:t>
            </w:r>
            <w:r>
              <w:rPr>
                <w:rFonts w:cs="Calibri"/>
                <w:b/>
                <w:bCs/>
                <w:snapToGrid w:val="0"/>
                <w:color w:val="000000"/>
              </w:rPr>
              <w:t>Relocation Agents</w:t>
            </w:r>
            <w:r w:rsidRPr="00BC25AA">
              <w:rPr>
                <w:rFonts w:cs="Calibri"/>
                <w:b/>
                <w:bCs/>
                <w:snapToGrid w:val="0"/>
                <w:color w:val="000000"/>
              </w:rPr>
              <w:t xml:space="preserve"> must be an individual listed on the State’s approved “Fee/Specialty Agent” list</w:t>
            </w:r>
            <w:r w:rsidRPr="00BC25AA">
              <w:rPr>
                <w:rFonts w:cs="Calibri"/>
                <w:snapToGrid w:val="0"/>
                <w:color w:val="000000"/>
              </w:rPr>
              <w:t>, in accordance with the LAPPM.</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92C8F" w14:textId="77777777" w:rsidR="00133FE8" w:rsidRPr="005D3ED6"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No</w:t>
            </w:r>
          </w:p>
        </w:tc>
      </w:tr>
      <w:tr w:rsidR="00133FE8" w:rsidRPr="00BC25AA" w14:paraId="1FFFA700" w14:textId="77777777" w:rsidTr="00857471">
        <w:trPr>
          <w:trHeight w:val="4265"/>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F5C8B" w14:textId="53349607" w:rsidR="00133FE8" w:rsidRPr="00BC25AA" w:rsidRDefault="00133FE8" w:rsidP="00133FE8">
            <w:pPr>
              <w:jc w:val="both"/>
              <w:rPr>
                <w:rFonts w:cs="Calibri"/>
                <w:color w:val="000000"/>
              </w:rPr>
            </w:pPr>
            <w:r w:rsidRPr="54683CFC">
              <w:rPr>
                <w:rFonts w:cs="Calibri"/>
                <w:color w:val="000000" w:themeColor="text1"/>
              </w:rPr>
              <w:lastRenderedPageBreak/>
              <w:t xml:space="preserve">The Vendor shall provide at </w:t>
            </w:r>
            <w:r w:rsidRPr="00546261">
              <w:rPr>
                <w:rFonts w:cs="Calibri"/>
                <w:color w:val="000000" w:themeColor="text1"/>
              </w:rPr>
              <w:t xml:space="preserve">least 2 individuals to perform the Relocations required per this contract </w:t>
            </w:r>
            <w:r w:rsidRPr="00546261">
              <w:rPr>
                <w:rFonts w:cs="Calibri"/>
                <w:b/>
                <w:color w:val="000000" w:themeColor="text1"/>
              </w:rPr>
              <w:t>with at least 5 years of knowledge and experience in relocating</w:t>
            </w:r>
            <w:r w:rsidRPr="54683CFC">
              <w:rPr>
                <w:rFonts w:cs="Calibri"/>
                <w:b/>
                <w:color w:val="000000" w:themeColor="text1"/>
              </w:rPr>
              <w:t xml:space="preserve"> parcels of land needed for a highway project under threat of eminent domain on State projects and Local Public Agency projects, utilizing federal funding</w:t>
            </w:r>
            <w:r w:rsidRPr="54683CFC">
              <w:rPr>
                <w:rFonts w:cs="Calibri"/>
                <w:color w:val="000000" w:themeColor="text1"/>
              </w:rPr>
              <w:t xml:space="preserve">. The Vendor may also provide other individuals to perform the </w:t>
            </w:r>
            <w:r w:rsidR="008C6F62">
              <w:rPr>
                <w:rFonts w:cs="Calibri"/>
                <w:color w:val="000000" w:themeColor="text1"/>
              </w:rPr>
              <w:t>Relocations</w:t>
            </w:r>
            <w:r w:rsidRPr="54683CFC">
              <w:rPr>
                <w:rFonts w:cs="Calibri"/>
                <w:color w:val="000000" w:themeColor="text1"/>
              </w:rPr>
              <w:t xml:space="preserve"> required per this contract with less than </w:t>
            </w:r>
            <w:r w:rsidR="002F754D">
              <w:rPr>
                <w:rFonts w:cs="Calibri"/>
                <w:color w:val="000000" w:themeColor="text1"/>
              </w:rPr>
              <w:t>5</w:t>
            </w:r>
            <w:r w:rsidRPr="54683CFC">
              <w:rPr>
                <w:rFonts w:cs="Calibri"/>
                <w:color w:val="000000" w:themeColor="text1"/>
              </w:rPr>
              <w:t xml:space="preserve"> years of knowledge and experience in relocating parcels of land needed for a highway project under threat of eminent domain.  However, depending on parcel complexity and other considerations, the State reserves the right to require an assignment for a Relocation to be based on years of knowledge and experience.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E097A"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No</w:t>
            </w:r>
          </w:p>
          <w:p w14:paraId="426E6403" w14:textId="77777777" w:rsidR="00133FE8" w:rsidRPr="00BC25AA" w:rsidRDefault="00133FE8" w:rsidP="00133FE8">
            <w:pPr>
              <w:jc w:val="center"/>
              <w:rPr>
                <w:rFonts w:cs="Calibri"/>
                <w:color w:val="000000"/>
              </w:rPr>
            </w:pPr>
          </w:p>
        </w:tc>
      </w:tr>
      <w:tr w:rsidR="00133FE8" w:rsidRPr="00BC25AA" w14:paraId="0334B0AD" w14:textId="77777777" w:rsidTr="009C4845">
        <w:trPr>
          <w:trHeight w:val="1898"/>
        </w:trPr>
        <w:tc>
          <w:tcPr>
            <w:tcW w:w="8630" w:type="dxa"/>
            <w:gridSpan w:val="2"/>
            <w:tcBorders>
              <w:top w:val="single" w:sz="4" w:space="0" w:color="auto"/>
              <w:left w:val="single" w:sz="4" w:space="0" w:color="auto"/>
              <w:bottom w:val="single" w:sz="4" w:space="0" w:color="auto"/>
              <w:right w:val="single" w:sz="4" w:space="0" w:color="auto"/>
            </w:tcBorders>
            <w:shd w:val="clear" w:color="auto" w:fill="auto"/>
          </w:tcPr>
          <w:p w14:paraId="2DB671A9" w14:textId="77777777" w:rsidR="00133FE8" w:rsidRPr="00D413E9" w:rsidRDefault="00133FE8" w:rsidP="00133FE8">
            <w:pPr>
              <w:rPr>
                <w:rFonts w:cs="Calibri"/>
                <w:b/>
                <w:bCs/>
                <w:color w:val="000000"/>
              </w:rPr>
            </w:pPr>
            <w:r w:rsidRPr="00D413E9">
              <w:rPr>
                <w:rFonts w:cs="Calibri"/>
                <w:b/>
                <w:bCs/>
                <w:color w:val="000000"/>
              </w:rPr>
              <w:t>Comments:</w:t>
            </w:r>
          </w:p>
          <w:p w14:paraId="4B331EE2" w14:textId="77777777" w:rsidR="00133FE8" w:rsidRPr="00BC25AA" w:rsidRDefault="00133FE8" w:rsidP="00133FE8">
            <w:pPr>
              <w:rPr>
                <w:iCs/>
              </w:rPr>
            </w:pPr>
          </w:p>
        </w:tc>
      </w:tr>
      <w:tr w:rsidR="00133FE8" w:rsidRPr="00BC25AA" w14:paraId="33C20301" w14:textId="77777777" w:rsidTr="00857471">
        <w:trPr>
          <w:trHeight w:val="1340"/>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76A97E5" w14:textId="519DB450" w:rsidR="00133FE8" w:rsidRPr="00BC25AA" w:rsidRDefault="00133FE8" w:rsidP="00133FE8">
            <w:pPr>
              <w:jc w:val="both"/>
              <w:rPr>
                <w:rFonts w:cs="Calibri"/>
                <w:color w:val="000000"/>
              </w:rPr>
            </w:pPr>
            <w:r w:rsidRPr="007C57CE">
              <w:rPr>
                <w:rFonts w:cs="Calibri"/>
                <w:b/>
                <w:bCs/>
                <w:color w:val="000000"/>
              </w:rPr>
              <w:t xml:space="preserve">SPECIALTY REPORT </w:t>
            </w:r>
            <w:r>
              <w:rPr>
                <w:rFonts w:cs="Calibri"/>
                <w:b/>
                <w:bCs/>
                <w:color w:val="000000"/>
              </w:rPr>
              <w:t xml:space="preserve">- </w:t>
            </w:r>
            <w:r w:rsidRPr="00446438">
              <w:rPr>
                <w:rFonts w:cs="Calibri"/>
                <w:color w:val="000000"/>
              </w:rPr>
              <w:t>The Vendor shall provide for Specialty Reports to be performed and completed as outlined i</w:t>
            </w:r>
            <w:r w:rsidRPr="00BB24B6">
              <w:rPr>
                <w:rFonts w:cs="Calibri"/>
                <w:color w:val="000000"/>
              </w:rPr>
              <w:t>n section 1.2.8.</w:t>
            </w:r>
            <w:r w:rsidRPr="00446438">
              <w:rPr>
                <w:rFonts w:cs="Calibri"/>
                <w:color w:val="000000"/>
              </w:rPr>
              <w:t xml:space="preserve"> and in accordance with the LAPPM effective when the work is assigned.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1E4C3" w14:textId="77777777" w:rsidR="00133FE8" w:rsidRPr="00BC25AA" w:rsidRDefault="00133FE8" w:rsidP="00133FE8">
            <w:pPr>
              <w:jc w:val="center"/>
              <w:rPr>
                <w:iCs/>
              </w:rPr>
            </w:pPr>
            <w:r w:rsidRPr="00BC25AA">
              <w:rPr>
                <w:iCs/>
              </w:rPr>
              <w:fldChar w:fldCharType="begin">
                <w:ffData>
                  <w:name w:val="Check98"/>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Yes</w:t>
            </w:r>
            <w:r w:rsidRPr="00BC25AA">
              <w:rPr>
                <w:iCs/>
              </w:rPr>
              <w:tab/>
            </w:r>
            <w:r w:rsidRPr="00BC25AA">
              <w:rPr>
                <w:iCs/>
              </w:rPr>
              <w:fldChar w:fldCharType="begin">
                <w:ffData>
                  <w:name w:val="Check99"/>
                  <w:enabled/>
                  <w:calcOnExit w:val="0"/>
                  <w:checkBox>
                    <w:sizeAuto/>
                    <w:default w:val="0"/>
                  </w:checkBox>
                </w:ffData>
              </w:fldChar>
            </w:r>
            <w:r w:rsidRPr="00BC25AA">
              <w:rPr>
                <w:iCs/>
              </w:rPr>
              <w:instrText xml:space="preserve"> FORMCHECKBOX </w:instrText>
            </w:r>
            <w:r w:rsidR="00804931">
              <w:rPr>
                <w:iCs/>
              </w:rPr>
            </w:r>
            <w:r w:rsidR="00804931">
              <w:rPr>
                <w:iCs/>
              </w:rPr>
              <w:fldChar w:fldCharType="separate"/>
            </w:r>
            <w:r w:rsidRPr="00BC25AA">
              <w:fldChar w:fldCharType="end"/>
            </w:r>
            <w:r w:rsidRPr="00BC25AA">
              <w:rPr>
                <w:iCs/>
              </w:rPr>
              <w:t>No</w:t>
            </w:r>
          </w:p>
        </w:tc>
      </w:tr>
      <w:tr w:rsidR="00133FE8" w:rsidRPr="00BC25AA" w14:paraId="6B8D8388" w14:textId="77777777" w:rsidTr="00857471">
        <w:trPr>
          <w:trHeight w:val="1520"/>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4138AA50" w14:textId="4C84852F" w:rsidR="00133FE8" w:rsidRDefault="00133FE8" w:rsidP="00133FE8">
            <w:pPr>
              <w:jc w:val="both"/>
              <w:rPr>
                <w:rFonts w:cs="Calibri"/>
                <w:color w:val="000000" w:themeColor="text1"/>
              </w:rPr>
            </w:pPr>
            <w:r w:rsidRPr="259BD5A0">
              <w:rPr>
                <w:rFonts w:cs="Calibri"/>
                <w:b/>
                <w:bCs/>
                <w:color w:val="000000" w:themeColor="text1"/>
              </w:rPr>
              <w:t xml:space="preserve">PROPERTY MANAGER - </w:t>
            </w:r>
            <w:r w:rsidRPr="00446438">
              <w:rPr>
                <w:rFonts w:cs="Calibri"/>
                <w:color w:val="000000" w:themeColor="text1"/>
              </w:rPr>
              <w:t>The Vendor shall establish a Property Manager who will be responsible for all or some of the State’s property management activities, as outlined in section 1.</w:t>
            </w:r>
            <w:r>
              <w:rPr>
                <w:rFonts w:cs="Calibri"/>
                <w:color w:val="000000" w:themeColor="text1"/>
              </w:rPr>
              <w:t>2.13.</w:t>
            </w:r>
            <w:r w:rsidRPr="00446438">
              <w:rPr>
                <w:rFonts w:cs="Calibri"/>
                <w:color w:val="000000" w:themeColor="text1"/>
              </w:rPr>
              <w:t xml:space="preserve"> and in accordance with LAPPM effective when the work is assigned</w:t>
            </w:r>
            <w:r>
              <w:rPr>
                <w:rFonts w:cs="Calibri"/>
                <w:color w:val="000000" w:themeColor="text1"/>
              </w:rPr>
              <w:t xml:space="preserve">,  </w:t>
            </w:r>
          </w:p>
          <w:p w14:paraId="34FA0213" w14:textId="4F202832" w:rsidR="00133FE8" w:rsidRPr="00BC25AA" w:rsidRDefault="00133FE8" w:rsidP="00133FE8">
            <w:pPr>
              <w:jc w:val="both"/>
              <w:rPr>
                <w:rFonts w:cs="Calibri"/>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E5C08" w14:textId="77777777" w:rsidR="00133FE8" w:rsidRPr="00BC25AA" w:rsidRDefault="00133FE8" w:rsidP="00133FE8">
            <w:pPr>
              <w:jc w:val="center"/>
              <w:rPr>
                <w:iCs/>
              </w:rPr>
            </w:pPr>
            <w:r w:rsidRPr="00700F9C">
              <w:rPr>
                <w:iCs/>
              </w:rPr>
              <w:fldChar w:fldCharType="begin">
                <w:ffData>
                  <w:name w:val="Check98"/>
                  <w:enabled/>
                  <w:calcOnExit w:val="0"/>
                  <w:checkBox>
                    <w:sizeAuto/>
                    <w:default w:val="0"/>
                  </w:checkBox>
                </w:ffData>
              </w:fldChar>
            </w:r>
            <w:r w:rsidRPr="00700F9C">
              <w:rPr>
                <w:iCs/>
              </w:rPr>
              <w:instrText xml:space="preserve"> FORMCHECKBOX </w:instrText>
            </w:r>
            <w:r w:rsidR="00804931">
              <w:rPr>
                <w:iCs/>
              </w:rPr>
            </w:r>
            <w:r w:rsidR="00804931">
              <w:rPr>
                <w:iCs/>
              </w:rPr>
              <w:fldChar w:fldCharType="separate"/>
            </w:r>
            <w:r w:rsidRPr="00700F9C">
              <w:rPr>
                <w:iCs/>
              </w:rPr>
              <w:fldChar w:fldCharType="end"/>
            </w:r>
            <w:r w:rsidRPr="00700F9C">
              <w:rPr>
                <w:iCs/>
              </w:rPr>
              <w:t>Yes</w:t>
            </w:r>
            <w:r w:rsidRPr="00700F9C">
              <w:rPr>
                <w:iCs/>
              </w:rPr>
              <w:tab/>
            </w:r>
            <w:r w:rsidRPr="00700F9C">
              <w:rPr>
                <w:iCs/>
              </w:rPr>
              <w:fldChar w:fldCharType="begin">
                <w:ffData>
                  <w:name w:val="Check99"/>
                  <w:enabled/>
                  <w:calcOnExit w:val="0"/>
                  <w:checkBox>
                    <w:sizeAuto/>
                    <w:default w:val="0"/>
                  </w:checkBox>
                </w:ffData>
              </w:fldChar>
            </w:r>
            <w:r w:rsidRPr="00700F9C">
              <w:rPr>
                <w:iCs/>
              </w:rPr>
              <w:instrText xml:space="preserve"> FORMCHECKBOX </w:instrText>
            </w:r>
            <w:r w:rsidR="00804931">
              <w:rPr>
                <w:iCs/>
              </w:rPr>
            </w:r>
            <w:r w:rsidR="00804931">
              <w:rPr>
                <w:iCs/>
              </w:rPr>
              <w:fldChar w:fldCharType="separate"/>
            </w:r>
            <w:r w:rsidRPr="00700F9C">
              <w:rPr>
                <w:iCs/>
              </w:rPr>
              <w:fldChar w:fldCharType="end"/>
            </w:r>
            <w:r w:rsidRPr="00700F9C">
              <w:rPr>
                <w:iCs/>
              </w:rPr>
              <w:t>No</w:t>
            </w:r>
          </w:p>
        </w:tc>
      </w:tr>
      <w:tr w:rsidR="00133FE8" w:rsidRPr="00BC25AA" w14:paraId="3FDC27C6" w14:textId="77777777" w:rsidTr="00857471">
        <w:trPr>
          <w:trHeight w:val="1520"/>
        </w:trPr>
        <w:tc>
          <w:tcPr>
            <w:tcW w:w="6290" w:type="dxa"/>
            <w:tcBorders>
              <w:top w:val="single" w:sz="4" w:space="0" w:color="auto"/>
              <w:left w:val="single" w:sz="4" w:space="0" w:color="auto"/>
              <w:bottom w:val="single" w:sz="4" w:space="0" w:color="auto"/>
              <w:right w:val="single" w:sz="4" w:space="0" w:color="auto"/>
            </w:tcBorders>
            <w:shd w:val="clear" w:color="auto" w:fill="auto"/>
            <w:vAlign w:val="center"/>
          </w:tcPr>
          <w:p w14:paraId="15AB0639" w14:textId="77777777" w:rsidR="00133FE8" w:rsidRDefault="00133FE8" w:rsidP="00133FE8">
            <w:pPr>
              <w:jc w:val="both"/>
              <w:rPr>
                <w:rFonts w:cs="Calibri"/>
                <w:color w:val="000000" w:themeColor="text1"/>
              </w:rPr>
            </w:pPr>
            <w:r w:rsidRPr="259BD5A0">
              <w:rPr>
                <w:rFonts w:cs="Calibri"/>
                <w:b/>
                <w:bCs/>
                <w:color w:val="000000" w:themeColor="text1"/>
              </w:rPr>
              <w:t xml:space="preserve">PROPERTY MANAGER - </w:t>
            </w:r>
          </w:p>
          <w:p w14:paraId="72EAA830" w14:textId="5D1A72C6" w:rsidR="00133FE8" w:rsidRPr="259BD5A0" w:rsidRDefault="00133FE8" w:rsidP="00133FE8">
            <w:pPr>
              <w:jc w:val="both"/>
              <w:rPr>
                <w:rFonts w:cs="Calibri"/>
                <w:b/>
                <w:bCs/>
                <w:color w:val="000000" w:themeColor="text1"/>
              </w:rPr>
            </w:pPr>
            <w:r w:rsidRPr="001C1D65">
              <w:rPr>
                <w:rFonts w:asciiTheme="minorHAnsi" w:hAnsiTheme="minorHAnsi" w:cs="Arial"/>
                <w:snapToGrid w:val="0"/>
                <w:color w:val="000000"/>
              </w:rPr>
              <w:t>The Property Manager shall have no less than 5 years of knowledge and experience in all aspects of the property management field.</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331D9" w14:textId="10F7509C" w:rsidR="00133FE8" w:rsidRPr="00700F9C" w:rsidRDefault="00133FE8" w:rsidP="00133FE8">
            <w:pPr>
              <w:jc w:val="center"/>
              <w:rPr>
                <w:iCs/>
              </w:rPr>
            </w:pPr>
            <w:r w:rsidRPr="00700F9C">
              <w:rPr>
                <w:iCs/>
              </w:rPr>
              <w:fldChar w:fldCharType="begin">
                <w:ffData>
                  <w:name w:val="Check98"/>
                  <w:enabled/>
                  <w:calcOnExit w:val="0"/>
                  <w:checkBox>
                    <w:sizeAuto/>
                    <w:default w:val="0"/>
                  </w:checkBox>
                </w:ffData>
              </w:fldChar>
            </w:r>
            <w:r w:rsidRPr="00700F9C">
              <w:rPr>
                <w:iCs/>
              </w:rPr>
              <w:instrText xml:space="preserve"> FORMCHECKBOX </w:instrText>
            </w:r>
            <w:r w:rsidR="00804931">
              <w:rPr>
                <w:iCs/>
              </w:rPr>
            </w:r>
            <w:r w:rsidR="00804931">
              <w:rPr>
                <w:iCs/>
              </w:rPr>
              <w:fldChar w:fldCharType="separate"/>
            </w:r>
            <w:r w:rsidRPr="00700F9C">
              <w:rPr>
                <w:iCs/>
              </w:rPr>
              <w:fldChar w:fldCharType="end"/>
            </w:r>
            <w:r w:rsidRPr="00700F9C">
              <w:rPr>
                <w:iCs/>
              </w:rPr>
              <w:t>Yes</w:t>
            </w:r>
            <w:r w:rsidRPr="00700F9C">
              <w:rPr>
                <w:iCs/>
              </w:rPr>
              <w:tab/>
            </w:r>
            <w:r w:rsidRPr="00700F9C">
              <w:rPr>
                <w:iCs/>
              </w:rPr>
              <w:fldChar w:fldCharType="begin">
                <w:ffData>
                  <w:name w:val="Check99"/>
                  <w:enabled/>
                  <w:calcOnExit w:val="0"/>
                  <w:checkBox>
                    <w:sizeAuto/>
                    <w:default w:val="0"/>
                  </w:checkBox>
                </w:ffData>
              </w:fldChar>
            </w:r>
            <w:r w:rsidRPr="00700F9C">
              <w:rPr>
                <w:iCs/>
              </w:rPr>
              <w:instrText xml:space="preserve"> FORMCHECKBOX </w:instrText>
            </w:r>
            <w:r w:rsidR="00804931">
              <w:rPr>
                <w:iCs/>
              </w:rPr>
            </w:r>
            <w:r w:rsidR="00804931">
              <w:rPr>
                <w:iCs/>
              </w:rPr>
              <w:fldChar w:fldCharType="separate"/>
            </w:r>
            <w:r w:rsidRPr="00700F9C">
              <w:rPr>
                <w:iCs/>
              </w:rPr>
              <w:fldChar w:fldCharType="end"/>
            </w:r>
            <w:r w:rsidRPr="00700F9C">
              <w:rPr>
                <w:iCs/>
              </w:rPr>
              <w:t>No</w:t>
            </w:r>
          </w:p>
        </w:tc>
      </w:tr>
      <w:tr w:rsidR="00133FE8" w:rsidRPr="00BC25AA" w14:paraId="132CCE0B" w14:textId="77777777" w:rsidTr="009C4845">
        <w:trPr>
          <w:trHeight w:val="1160"/>
        </w:trPr>
        <w:tc>
          <w:tcPr>
            <w:tcW w:w="86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EFBF683" w14:textId="77777777" w:rsidR="00133FE8" w:rsidRPr="00BC25AA" w:rsidRDefault="00133FE8" w:rsidP="00133FE8">
            <w:pPr>
              <w:rPr>
                <w:rFonts w:cs="Calibri"/>
                <w:b/>
                <w:bCs/>
                <w:color w:val="000000"/>
              </w:rPr>
            </w:pPr>
            <w:r w:rsidRPr="00BC25AA">
              <w:rPr>
                <w:rFonts w:cs="Calibri"/>
                <w:b/>
                <w:bCs/>
                <w:color w:val="000000"/>
              </w:rPr>
              <w:t>Comments:</w:t>
            </w:r>
          </w:p>
        </w:tc>
      </w:tr>
    </w:tbl>
    <w:p w14:paraId="38E9364B" w14:textId="77777777" w:rsidR="00986C4A" w:rsidRPr="009800A5" w:rsidRDefault="00986C4A" w:rsidP="00986C4A">
      <w:pPr>
        <w:rPr>
          <w:sz w:val="4"/>
          <w:szCs w:val="4"/>
        </w:rPr>
      </w:pPr>
      <w:r>
        <w:t xml:space="preserve"> </w:t>
      </w:r>
    </w:p>
    <w:p w14:paraId="12BFBA23" w14:textId="746F50CE" w:rsidR="002811FD" w:rsidRDefault="002811FD" w:rsidP="009800A5">
      <w:pPr>
        <w:pStyle w:val="ListParagraph"/>
        <w:numPr>
          <w:ilvl w:val="1"/>
          <w:numId w:val="9"/>
        </w:numPr>
        <w:tabs>
          <w:tab w:val="left" w:pos="720"/>
        </w:tabs>
        <w:spacing w:before="120" w:after="240"/>
        <w:jc w:val="both"/>
        <w:rPr>
          <w:rStyle w:val="Style10"/>
        </w:rPr>
      </w:pPr>
      <w:r w:rsidRPr="00F96816">
        <w:rPr>
          <w:rFonts w:asciiTheme="minorHAnsi" w:hAnsiTheme="minorHAnsi"/>
          <w:b/>
        </w:rPr>
        <w:t>TRANSPORTATION AND DELIVERY:</w:t>
      </w:r>
      <w:r>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BC749F" w:rsidRPr="006822D6">
            <w:rPr>
              <w:rFonts w:asciiTheme="minorHAnsi" w:hAnsiTheme="minorHAnsi"/>
              <w:b/>
              <w:u w:val="single"/>
            </w:rPr>
            <w:t>N/A</w:t>
          </w:r>
          <w:r w:rsidR="00BC749F">
            <w:rPr>
              <w:rFonts w:asciiTheme="minorHAnsi" w:hAnsiTheme="minorHAnsi"/>
              <w:b/>
              <w:u w:val="single"/>
            </w:rPr>
            <w:t xml:space="preserve"> </w:t>
          </w:r>
        </w:sdtContent>
      </w:sdt>
    </w:p>
    <w:p w14:paraId="60549F03" w14:textId="77777777" w:rsidR="009742ED" w:rsidRPr="00C670D8" w:rsidRDefault="009742ED" w:rsidP="009800A5">
      <w:pPr>
        <w:pStyle w:val="ListParagraph"/>
        <w:numPr>
          <w:ilvl w:val="1"/>
          <w:numId w:val="9"/>
        </w:numPr>
        <w:tabs>
          <w:tab w:val="left" w:pos="720"/>
        </w:tabs>
        <w:spacing w:before="240" w:after="240"/>
        <w:jc w:val="both"/>
        <w:rPr>
          <w:rFonts w:asciiTheme="minorHAnsi" w:hAnsiTheme="minorHAnsi"/>
          <w:b/>
          <w:sz w:val="24"/>
          <w:szCs w:val="24"/>
        </w:rPr>
      </w:pPr>
      <w:r w:rsidRPr="00F96816">
        <w:rPr>
          <w:rFonts w:asciiTheme="minorHAnsi" w:hAnsiTheme="minorHAnsi"/>
          <w:b/>
        </w:rPr>
        <w:t>SUBCONTRACTING</w:t>
      </w:r>
    </w:p>
    <w:p w14:paraId="29652F2D" w14:textId="52D2E999" w:rsidR="009742ED" w:rsidRPr="00A26F54" w:rsidRDefault="009742ED" w:rsidP="009800A5">
      <w:pPr>
        <w:pStyle w:val="ListParagraph"/>
        <w:spacing w:before="240" w:after="240"/>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29CF9935" w14:textId="068C7D8F"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lastRenderedPageBreak/>
        <w:t xml:space="preserve">Will subcontractors be utilized?     </w:t>
      </w:r>
      <w:r w:rsidR="00857471">
        <w:rPr>
          <w:rFonts w:asciiTheme="minorHAnsi" w:hAnsiTheme="minorHAnsi"/>
        </w:rPr>
        <w:fldChar w:fldCharType="begin">
          <w:ffData>
            <w:name w:val="Check86"/>
            <w:enabled/>
            <w:calcOnExit w:val="0"/>
            <w:checkBox>
              <w:sizeAuto/>
              <w:default w:val="0"/>
            </w:checkBox>
          </w:ffData>
        </w:fldChar>
      </w:r>
      <w:bookmarkStart w:id="19" w:name="Check86"/>
      <w:r w:rsidR="00857471">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00857471">
        <w:rPr>
          <w:rFonts w:asciiTheme="minorHAnsi" w:hAnsiTheme="minorHAnsi"/>
        </w:rPr>
        <w:fldChar w:fldCharType="end"/>
      </w:r>
      <w:bookmarkEnd w:id="19"/>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804931">
        <w:rPr>
          <w:rFonts w:asciiTheme="minorHAnsi" w:hAnsiTheme="minorHAnsi"/>
        </w:rPr>
      </w:r>
      <w:r w:rsidR="00804931">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C354126" w14:textId="4C7BE489" w:rsidR="008A0376" w:rsidRDefault="008A0376" w:rsidP="009800A5">
      <w:pPr>
        <w:pStyle w:val="ListParagraph"/>
        <w:tabs>
          <w:tab w:val="left" w:pos="720"/>
        </w:tabs>
        <w:spacing w:before="240" w:after="240"/>
        <w:ind w:left="360"/>
        <w:jc w:val="both"/>
      </w:pPr>
      <w:r>
        <w:tab/>
      </w:r>
      <w:r>
        <w:tab/>
        <w:t xml:space="preserve">A subcontractor is a person or entity that is hired to perform part of the work </w:t>
      </w:r>
      <w:r>
        <w:tab/>
      </w:r>
      <w:r>
        <w:tab/>
      </w:r>
      <w:r>
        <w:tab/>
      </w:r>
      <w:r w:rsidR="00D7413F">
        <w:tab/>
      </w:r>
      <w:r>
        <w:t xml:space="preserve">covered by this contract. Offeror must identify any subcontractor who is a person or </w:t>
      </w:r>
      <w:r>
        <w:tab/>
      </w:r>
      <w:r>
        <w:tab/>
      </w:r>
      <w:r>
        <w:tab/>
        <w:t xml:space="preserve">entity that enters into a contractual agreement with a total value of $50,000 or more </w:t>
      </w:r>
      <w:r>
        <w:tab/>
      </w:r>
      <w:r>
        <w:tab/>
      </w:r>
      <w:r>
        <w:tab/>
        <w:t xml:space="preserve">with a person or entity who has a contract subject to the Illinois Procurement Code </w:t>
      </w:r>
      <w:r>
        <w:tab/>
      </w:r>
      <w:r>
        <w:tab/>
      </w:r>
      <w:r>
        <w:tab/>
        <w:t xml:space="preserve">pursuant to which the person or entity provides some or all of the goods, services, real </w:t>
      </w:r>
      <w:r>
        <w:tab/>
      </w:r>
      <w:r>
        <w:tab/>
      </w:r>
      <w:r>
        <w:tab/>
        <w:t xml:space="preserve">property, remuneration, or other monetary forms of consideration that are the subject </w:t>
      </w:r>
      <w:r>
        <w:tab/>
      </w:r>
      <w:r>
        <w:tab/>
      </w:r>
      <w:r>
        <w:tab/>
        <w:t xml:space="preserve">of the primary State contract, including subleases from a lessee of a State contract.  </w:t>
      </w:r>
    </w:p>
    <w:p w14:paraId="42111FCD" w14:textId="77777777" w:rsidR="009742ED" w:rsidRPr="008A0376" w:rsidRDefault="008A0376" w:rsidP="009800A5">
      <w:pPr>
        <w:tabs>
          <w:tab w:val="left" w:pos="720"/>
        </w:tabs>
        <w:spacing w:before="240" w:after="240"/>
        <w:rPr>
          <w:rFonts w:asciiTheme="minorHAnsi" w:hAnsiTheme="minorHAnsi"/>
          <w:b/>
          <w:sz w:val="24"/>
          <w:szCs w:val="24"/>
        </w:rPr>
      </w:pPr>
      <w:r>
        <w:rPr>
          <w:rFonts w:asciiTheme="minorHAnsi" w:hAnsiTheme="minorHAnsi"/>
        </w:rPr>
        <w:tab/>
      </w:r>
      <w:r>
        <w:rPr>
          <w:rFonts w:asciiTheme="minorHAnsi" w:hAnsiTheme="minorHAnsi"/>
        </w:rPr>
        <w:tab/>
      </w:r>
      <w:r w:rsidR="009742ED" w:rsidRPr="008A0376">
        <w:rPr>
          <w:rFonts w:asciiTheme="minorHAnsi" w:hAnsiTheme="minorHAnsi"/>
        </w:rPr>
        <w:t xml:space="preserve">All contracts with subcontractors must include Standard Certifications completed and </w:t>
      </w:r>
      <w:r>
        <w:rPr>
          <w:rFonts w:asciiTheme="minorHAnsi" w:hAnsiTheme="minorHAnsi"/>
        </w:rPr>
        <w:tab/>
      </w:r>
      <w:r>
        <w:rPr>
          <w:rFonts w:asciiTheme="minorHAnsi" w:hAnsiTheme="minorHAnsi"/>
        </w:rPr>
        <w:tab/>
      </w:r>
      <w:r>
        <w:rPr>
          <w:rFonts w:asciiTheme="minorHAnsi" w:hAnsiTheme="minorHAnsi"/>
        </w:rPr>
        <w:tab/>
      </w:r>
      <w:r w:rsidR="009742ED" w:rsidRPr="008A0376">
        <w:rPr>
          <w:rFonts w:asciiTheme="minorHAnsi" w:hAnsiTheme="minorHAnsi"/>
        </w:rPr>
        <w:t>signed by the subcontractor.</w:t>
      </w:r>
    </w:p>
    <w:p w14:paraId="25FDE2E0" w14:textId="77777777" w:rsidR="009742ED" w:rsidRPr="00D1204A" w:rsidRDefault="009742ED" w:rsidP="009800A5">
      <w:pPr>
        <w:pStyle w:val="ListParagraph"/>
        <w:numPr>
          <w:ilvl w:val="2"/>
          <w:numId w:val="9"/>
        </w:numPr>
        <w:tabs>
          <w:tab w:val="left" w:pos="720"/>
        </w:tabs>
        <w:spacing w:before="240" w:after="120"/>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17F57854" w14:textId="4F96AF5D"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F15F6E6" w14:textId="089A6992"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48AD9ADD" w14:textId="73C23185"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471AEACC" w14:textId="7DECC03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6EAE7E21" w14:textId="0E00A25B" w:rsidR="009742ED" w:rsidRPr="00C036C2" w:rsidRDefault="009742ED" w:rsidP="009800A5">
      <w:pPr>
        <w:pStyle w:val="PlainText"/>
        <w:numPr>
          <w:ilvl w:val="0"/>
          <w:numId w:val="22"/>
        </w:numPr>
        <w:spacing w:before="240" w:after="240" w:line="276" w:lineRule="auto"/>
        <w:ind w:left="2520" w:hanging="36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3729B904" w14:textId="5054F3B8"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56ABA033" w14:textId="3D266B93"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112DA4E3" w14:textId="6928D369" w:rsidR="009742ED" w:rsidRDefault="009742ED" w:rsidP="009800A5">
      <w:pPr>
        <w:pStyle w:val="PlainText"/>
        <w:tabs>
          <w:tab w:val="left" w:pos="2520"/>
        </w:tabs>
        <w:spacing w:before="240" w:after="12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1F1B6292"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78A1472A"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5E340513"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0CB39C9F" w14:textId="77777777" w:rsidR="002719A2" w:rsidRPr="00D23B9E" w:rsidRDefault="002719A2" w:rsidP="00B52E70">
      <w:pPr>
        <w:pStyle w:val="ListParagraph"/>
        <w:numPr>
          <w:ilvl w:val="2"/>
          <w:numId w:val="9"/>
        </w:numPr>
        <w:tabs>
          <w:tab w:val="left" w:pos="720"/>
        </w:tabs>
        <w:spacing w:before="240" w:after="240" w:line="276" w:lineRule="auto"/>
        <w:rPr>
          <w:rFonts w:asciiTheme="minorHAnsi" w:hAnsiTheme="minorHAnsi"/>
        </w:rPr>
      </w:pPr>
      <w:r w:rsidRPr="00D23B9E">
        <w:rPr>
          <w:rFonts w:asciiTheme="minorHAnsi" w:hAnsiTheme="minorHAnsi"/>
        </w:rPr>
        <w:lastRenderedPageBreak/>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618C36C2"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5B1D96C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192D41A2" w14:textId="47B75EAD" w:rsidR="009742ED" w:rsidRPr="00F96816"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783B9D52" w14:textId="5AA283AB" w:rsidR="009742ED" w:rsidRPr="00F96816" w:rsidRDefault="00B258FD" w:rsidP="009800A5">
      <w:pPr>
        <w:pStyle w:val="ListParagraph"/>
        <w:tabs>
          <w:tab w:val="left" w:pos="2610"/>
        </w:tabs>
        <w:spacing w:before="240" w:after="240" w:line="276" w:lineRule="auto"/>
        <w:ind w:left="1728" w:firstLine="432"/>
        <w:jc w:val="both"/>
        <w:rPr>
          <w:rFonts w:asciiTheme="minorHAnsi" w:hAnsiTheme="minorHAnsi"/>
          <w:u w:val="single"/>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r w:rsidR="009742ED" w:rsidRPr="00F96816">
        <w:rPr>
          <w:rFonts w:asciiTheme="minorHAnsi" w:hAnsiTheme="minorHAnsi"/>
        </w:rPr>
        <w:t xml:space="preserve"> </w:t>
      </w:r>
    </w:p>
    <w:p w14:paraId="220F38D8" w14:textId="0A22CFFE" w:rsidR="009742ED" w:rsidRPr="00F96816" w:rsidRDefault="009742ED" w:rsidP="009800A5">
      <w:pPr>
        <w:pStyle w:val="ListParagraph"/>
        <w:numPr>
          <w:ilvl w:val="0"/>
          <w:numId w:val="22"/>
        </w:numPr>
        <w:tabs>
          <w:tab w:val="left" w:pos="1440"/>
          <w:tab w:val="left" w:pos="2610"/>
        </w:tabs>
        <w:spacing w:before="240" w:after="240" w:line="276" w:lineRule="auto"/>
        <w:ind w:left="1728" w:firstLine="432"/>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3D04793B" w14:textId="27A21742" w:rsidR="009742ED" w:rsidRDefault="00B258FD" w:rsidP="009800A5">
      <w:pPr>
        <w:pStyle w:val="ListParagraph"/>
        <w:tabs>
          <w:tab w:val="left" w:pos="2610"/>
        </w:tabs>
        <w:spacing w:before="240" w:after="240" w:line="276" w:lineRule="auto"/>
        <w:ind w:left="1728" w:firstLine="432"/>
        <w:jc w:val="both"/>
        <w:rPr>
          <w:rStyle w:val="Style10"/>
        </w:rPr>
      </w:pPr>
      <w:r>
        <w:rPr>
          <w:rFonts w:asciiTheme="minorHAnsi" w:hAnsiTheme="minorHAnsi"/>
        </w:rPr>
        <w:tab/>
      </w:r>
      <w:r w:rsidR="009742ED"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009742ED" w:rsidRPr="00F96816">
            <w:rPr>
              <w:rFonts w:asciiTheme="minorHAnsi" w:hAnsiTheme="minorHAnsi"/>
              <w:color w:val="FF0000"/>
            </w:rPr>
            <w:t>Click here to enter text</w:t>
          </w:r>
        </w:sdtContent>
      </w:sdt>
    </w:p>
    <w:p w14:paraId="6FABA033" w14:textId="77777777" w:rsidR="009742ED" w:rsidRDefault="009742ED" w:rsidP="009742ED">
      <w:pPr>
        <w:pStyle w:val="ListParagraph"/>
        <w:tabs>
          <w:tab w:val="left" w:pos="1800"/>
        </w:tabs>
        <w:spacing w:before="240" w:after="240" w:line="276" w:lineRule="auto"/>
        <w:ind w:left="1800"/>
        <w:jc w:val="both"/>
        <w:sectPr w:rsidR="009742ED" w:rsidSect="0043154D">
          <w:footerReference w:type="default" r:id="rId43"/>
          <w:pgSz w:w="12240" w:h="15840"/>
          <w:pgMar w:top="1080" w:right="1440" w:bottom="1440" w:left="1440" w:header="720" w:footer="720" w:gutter="0"/>
          <w:cols w:space="720"/>
          <w:docGrid w:linePitch="360"/>
        </w:sectPr>
      </w:pPr>
    </w:p>
    <w:p w14:paraId="262DC794" w14:textId="77777777" w:rsidR="009742ED" w:rsidRDefault="009742ED" w:rsidP="009800A5">
      <w:pPr>
        <w:pStyle w:val="ListParagraph"/>
        <w:numPr>
          <w:ilvl w:val="0"/>
          <w:numId w:val="9"/>
        </w:numPr>
        <w:tabs>
          <w:tab w:val="left" w:pos="720"/>
        </w:tabs>
        <w:spacing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454E46C4"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6FDAA69" w14:textId="61A2610C" w:rsidR="009742ED" w:rsidRPr="004B01EA"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 xml:space="preserve">Vendor shall submit pricing in the format shown below, based on the terms and conditions set forth in </w:t>
      </w:r>
      <w:r w:rsidR="001A2B5A">
        <w:rPr>
          <w:rFonts w:asciiTheme="minorHAnsi" w:hAnsiTheme="minorHAnsi" w:cstheme="minorHAnsi"/>
        </w:rPr>
        <w:t>S</w:t>
      </w:r>
      <w:r w:rsidRPr="000477FE">
        <w:rPr>
          <w:rFonts w:asciiTheme="minorHAnsi" w:hAnsiTheme="minorHAnsi" w:cstheme="minorHAnsi"/>
        </w:rPr>
        <w:t>ection 1 of this Contract.</w:t>
      </w:r>
      <w:r w:rsidR="007F5BED">
        <w:rPr>
          <w:rFonts w:asciiTheme="minorHAnsi" w:hAnsiTheme="minorHAnsi" w:cstheme="minorHAnsi"/>
        </w:rPr>
        <w:t xml:space="preserve">  Award will be made b</w:t>
      </w:r>
      <w:r w:rsidR="006B43D2">
        <w:rPr>
          <w:rFonts w:asciiTheme="minorHAnsi" w:hAnsiTheme="minorHAnsi" w:cstheme="minorHAnsi"/>
        </w:rPr>
        <w:t>ased on</w:t>
      </w:r>
      <w:r w:rsidR="007F5BED">
        <w:rPr>
          <w:rFonts w:asciiTheme="minorHAnsi" w:hAnsiTheme="minorHAnsi" w:cstheme="minorHAnsi"/>
        </w:rPr>
        <w:t xml:space="preserve"> </w:t>
      </w:r>
      <w:r w:rsidR="00FC3838">
        <w:rPr>
          <w:rFonts w:asciiTheme="minorHAnsi" w:hAnsiTheme="minorHAnsi" w:cstheme="minorHAnsi"/>
        </w:rPr>
        <w:t>the complete low total</w:t>
      </w:r>
      <w:r w:rsidR="001A2B5A">
        <w:rPr>
          <w:rFonts w:asciiTheme="minorHAnsi" w:hAnsiTheme="minorHAnsi" w:cstheme="minorHAnsi"/>
        </w:rPr>
        <w:t xml:space="preserve">, </w:t>
      </w:r>
      <w:r w:rsidR="007F5BED">
        <w:rPr>
          <w:rFonts w:asciiTheme="minorHAnsi" w:hAnsiTheme="minorHAnsi" w:cstheme="minorHAnsi"/>
        </w:rPr>
        <w:t>to the responsible bidder</w:t>
      </w:r>
      <w:r w:rsidR="000B7DB5">
        <w:rPr>
          <w:rFonts w:asciiTheme="minorHAnsi" w:hAnsiTheme="minorHAnsi" w:cstheme="minorHAnsi"/>
        </w:rPr>
        <w:t>(s)</w:t>
      </w:r>
      <w:r w:rsidR="007F5BED">
        <w:rPr>
          <w:rFonts w:asciiTheme="minorHAnsi" w:hAnsiTheme="minorHAnsi" w:cstheme="minorHAnsi"/>
        </w:rPr>
        <w:t xml:space="preserve"> offering the lowest responsive bid</w:t>
      </w:r>
      <w:r w:rsidR="006B43D2">
        <w:rPr>
          <w:rFonts w:asciiTheme="minorHAnsi" w:hAnsiTheme="minorHAnsi" w:cstheme="minorHAnsi"/>
        </w:rPr>
        <w:t xml:space="preserve">. </w:t>
      </w:r>
      <w:r w:rsidR="007F5BED">
        <w:rPr>
          <w:rFonts w:asciiTheme="minorHAnsi" w:hAnsiTheme="minorHAnsi" w:cstheme="minorHAnsi"/>
        </w:rPr>
        <w:t xml:space="preserve">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2C7F7CDA" w14:textId="77777777" w:rsidR="004B01EA" w:rsidRPr="00705B98" w:rsidRDefault="004B01EA" w:rsidP="004B01EA">
      <w:pPr>
        <w:pStyle w:val="ListParagraph"/>
        <w:numPr>
          <w:ilvl w:val="2"/>
          <w:numId w:val="13"/>
        </w:numPr>
        <w:tabs>
          <w:tab w:val="left" w:pos="1440"/>
        </w:tabs>
        <w:spacing w:before="120" w:after="120"/>
        <w:contextualSpacing/>
        <w:jc w:val="both"/>
        <w:rPr>
          <w:rFonts w:asciiTheme="minorHAnsi" w:hAnsiTheme="minorHAnsi"/>
        </w:rPr>
      </w:pPr>
      <w:r>
        <w:rPr>
          <w:bCs/>
          <w:spacing w:val="-5"/>
        </w:rPr>
        <w:t xml:space="preserve">The estimated hours and number of units listed below are for evaluation purposes only </w:t>
      </w:r>
      <w:r w:rsidRPr="00705B98">
        <w:rPr>
          <w:b/>
          <w:bCs/>
          <w:spacing w:val="-5"/>
        </w:rPr>
        <w:t>and not a guarantee or requirement of hours for any labor category.</w:t>
      </w:r>
      <w:r>
        <w:rPr>
          <w:bCs/>
          <w:spacing w:val="-5"/>
        </w:rPr>
        <w:t> </w:t>
      </w:r>
    </w:p>
    <w:p w14:paraId="31E57097" w14:textId="77777777" w:rsidR="004B01EA" w:rsidRPr="00705B98" w:rsidRDefault="004B01EA" w:rsidP="004B01EA">
      <w:pPr>
        <w:pStyle w:val="ListParagraph"/>
        <w:tabs>
          <w:tab w:val="left" w:pos="1440"/>
        </w:tabs>
        <w:spacing w:before="120" w:after="120"/>
        <w:ind w:left="1440" w:hanging="720"/>
        <w:jc w:val="both"/>
        <w:rPr>
          <w:rFonts w:asciiTheme="minorHAnsi" w:hAnsiTheme="minorHAnsi"/>
        </w:rPr>
      </w:pPr>
    </w:p>
    <w:p w14:paraId="4A1D2FF0" w14:textId="77777777" w:rsidR="004B01EA" w:rsidRPr="000D2D90" w:rsidRDefault="004B01EA" w:rsidP="004B01EA">
      <w:pPr>
        <w:pStyle w:val="ListParagraph"/>
        <w:numPr>
          <w:ilvl w:val="2"/>
          <w:numId w:val="13"/>
        </w:numPr>
        <w:tabs>
          <w:tab w:val="left" w:pos="1440"/>
        </w:tabs>
        <w:spacing w:before="120" w:after="120"/>
        <w:contextualSpacing/>
        <w:jc w:val="both"/>
        <w:rPr>
          <w:rFonts w:asciiTheme="minorHAnsi" w:hAnsiTheme="minorHAnsi"/>
        </w:rPr>
      </w:pPr>
      <w:r w:rsidRPr="00307D41">
        <w:rPr>
          <w:rFonts w:asciiTheme="minorHAnsi" w:hAnsiTheme="minorHAnsi"/>
        </w:rPr>
        <w:t>Method and Rate of Compensation: Offeror must complete the hourly rates</w:t>
      </w:r>
      <w:r>
        <w:rPr>
          <w:rFonts w:asciiTheme="minorHAnsi" w:hAnsiTheme="minorHAnsi"/>
        </w:rPr>
        <w:t xml:space="preserve"> and unit prices</w:t>
      </w:r>
      <w:r w:rsidRPr="00307D41">
        <w:rPr>
          <w:rFonts w:asciiTheme="minorHAnsi" w:hAnsiTheme="minorHAnsi"/>
        </w:rPr>
        <w:t xml:space="preserve"> below</w:t>
      </w:r>
      <w:r>
        <w:rPr>
          <w:rFonts w:asciiTheme="minorHAnsi" w:hAnsiTheme="minorHAnsi"/>
        </w:rPr>
        <w:t xml:space="preserve"> in Tables A and B. </w:t>
      </w:r>
    </w:p>
    <w:p w14:paraId="5CC4F748" w14:textId="77777777" w:rsidR="004B01EA" w:rsidRPr="000D2D90" w:rsidRDefault="004B01EA" w:rsidP="004B01EA">
      <w:pPr>
        <w:pStyle w:val="ListParagraph"/>
        <w:tabs>
          <w:tab w:val="left" w:pos="1440"/>
        </w:tabs>
        <w:spacing w:before="120" w:after="120"/>
        <w:ind w:left="2160"/>
        <w:jc w:val="both"/>
        <w:rPr>
          <w:rFonts w:asciiTheme="minorHAnsi" w:hAnsiTheme="minorHAnsi"/>
        </w:rPr>
      </w:pPr>
    </w:p>
    <w:p w14:paraId="0B4F70FB" w14:textId="4F3EE0A4" w:rsidR="0078400B" w:rsidRDefault="004B01EA" w:rsidP="00A21270">
      <w:pPr>
        <w:pStyle w:val="ListParagraph"/>
        <w:numPr>
          <w:ilvl w:val="3"/>
          <w:numId w:val="44"/>
        </w:numPr>
        <w:tabs>
          <w:tab w:val="left" w:pos="1530"/>
          <w:tab w:val="left" w:pos="2340"/>
        </w:tabs>
        <w:spacing w:before="120" w:after="120"/>
        <w:contextualSpacing/>
        <w:jc w:val="both"/>
        <w:rPr>
          <w:rFonts w:asciiTheme="minorHAnsi" w:hAnsiTheme="minorHAnsi"/>
        </w:rPr>
      </w:pPr>
      <w:r w:rsidRPr="0078400B">
        <w:rPr>
          <w:rFonts w:asciiTheme="minorHAnsi" w:hAnsiTheme="minorHAnsi"/>
        </w:rPr>
        <w:t>F</w:t>
      </w:r>
      <w:r w:rsidRPr="0078400B">
        <w:rPr>
          <w:rFonts w:asciiTheme="minorHAnsi" w:hAnsiTheme="minorHAnsi"/>
          <w:b/>
        </w:rPr>
        <w:t>ULLY LOADED HOURLY RATE (TABLE A)</w:t>
      </w:r>
      <w:r w:rsidRPr="0078400B">
        <w:rPr>
          <w:rFonts w:asciiTheme="minorHAnsi" w:hAnsiTheme="minorHAnsi"/>
        </w:rPr>
        <w:t xml:space="preserve">: Payment for actual hours worked at the rates for each item (henceforth known as HR). Fully Loaded Hourly Rates are submitted by the Vendor in the </w:t>
      </w:r>
      <w:r w:rsidR="00F12EC4">
        <w:rPr>
          <w:rFonts w:asciiTheme="minorHAnsi" w:hAnsiTheme="minorHAnsi"/>
        </w:rPr>
        <w:t>bid</w:t>
      </w:r>
      <w:r w:rsidRPr="0078400B">
        <w:rPr>
          <w:rFonts w:asciiTheme="minorHAnsi" w:hAnsiTheme="minorHAnsi"/>
        </w:rPr>
        <w:t xml:space="preserve"> in Table A (Blue Columns) below and listed in the contract.  </w:t>
      </w:r>
      <w:r w:rsidR="00241C5D">
        <w:rPr>
          <w:rFonts w:asciiTheme="minorHAnsi" w:hAnsiTheme="minorHAnsi"/>
        </w:rPr>
        <w:t xml:space="preserve">Hourly rates are </w:t>
      </w:r>
      <w:r w:rsidR="000F61BA">
        <w:rPr>
          <w:rFonts w:asciiTheme="minorHAnsi" w:hAnsiTheme="minorHAnsi"/>
        </w:rPr>
        <w:t xml:space="preserve">further defined in Section 1.2. for each category.  </w:t>
      </w:r>
    </w:p>
    <w:p w14:paraId="01AE0F46" w14:textId="77777777" w:rsidR="004B01EA" w:rsidRPr="0078400B" w:rsidRDefault="004B01EA" w:rsidP="00A21270">
      <w:pPr>
        <w:pStyle w:val="ListParagraph"/>
        <w:numPr>
          <w:ilvl w:val="3"/>
          <w:numId w:val="44"/>
        </w:numPr>
        <w:tabs>
          <w:tab w:val="left" w:pos="1530"/>
          <w:tab w:val="left" w:pos="2340"/>
        </w:tabs>
        <w:spacing w:before="120" w:after="120"/>
        <w:contextualSpacing/>
        <w:jc w:val="both"/>
        <w:rPr>
          <w:rFonts w:asciiTheme="minorHAnsi" w:hAnsiTheme="minorHAnsi"/>
        </w:rPr>
      </w:pPr>
      <w:r w:rsidRPr="0078400B">
        <w:rPr>
          <w:rFonts w:asciiTheme="minorHAnsi" w:hAnsiTheme="minorHAnsi"/>
          <w:b/>
        </w:rPr>
        <w:t>UNIT PRICE:</w:t>
      </w:r>
      <w:r w:rsidRPr="0078400B">
        <w:rPr>
          <w:rFonts w:asciiTheme="minorHAnsi" w:hAnsiTheme="minorHAnsi"/>
        </w:rPr>
        <w:t xml:space="preserve"> Payment (rate) per unit </w:t>
      </w:r>
      <w:r w:rsidRPr="0078400B">
        <w:rPr>
          <w:rFonts w:asciiTheme="minorHAnsi" w:hAnsiTheme="minorHAnsi"/>
          <w:b/>
        </w:rPr>
        <w:t>including profit</w:t>
      </w:r>
      <w:r w:rsidRPr="0078400B">
        <w:rPr>
          <w:rFonts w:asciiTheme="minorHAnsi" w:hAnsiTheme="minorHAnsi"/>
        </w:rPr>
        <w:t>. Partial payments may be based on a completed amount subject to the total contract amount for the Offeror.</w:t>
      </w:r>
    </w:p>
    <w:p w14:paraId="0D8CABDA" w14:textId="77777777" w:rsidR="004B01EA" w:rsidRPr="00945F19" w:rsidRDefault="004B01EA" w:rsidP="004B01EA">
      <w:pPr>
        <w:pStyle w:val="ListParagraph"/>
        <w:rPr>
          <w:rFonts w:asciiTheme="minorHAnsi" w:hAnsiTheme="minorHAnsi"/>
        </w:rPr>
      </w:pPr>
    </w:p>
    <w:p w14:paraId="68A97F3F" w14:textId="77777777" w:rsidR="004B01EA" w:rsidRPr="0078400B" w:rsidRDefault="004B01EA" w:rsidP="00A21270">
      <w:pPr>
        <w:pStyle w:val="ListParagraph"/>
        <w:numPr>
          <w:ilvl w:val="4"/>
          <w:numId w:val="44"/>
        </w:numPr>
        <w:tabs>
          <w:tab w:val="left" w:pos="1440"/>
        </w:tabs>
        <w:spacing w:before="120" w:after="120"/>
        <w:ind w:hanging="990"/>
        <w:contextualSpacing/>
        <w:jc w:val="both"/>
        <w:rPr>
          <w:rFonts w:asciiTheme="minorHAnsi" w:hAnsiTheme="minorHAnsi"/>
        </w:rPr>
      </w:pPr>
      <w:r w:rsidRPr="0078400B">
        <w:rPr>
          <w:rFonts w:asciiTheme="minorHAnsi" w:hAnsiTheme="minorHAnsi"/>
          <w:b/>
          <w:u w:val="single"/>
        </w:rPr>
        <w:t>TABLE B UNIT PRICES:</w:t>
      </w:r>
      <w:r w:rsidRPr="0078400B">
        <w:rPr>
          <w:rFonts w:asciiTheme="minorHAnsi" w:hAnsiTheme="minorHAnsi"/>
        </w:rPr>
        <w:t xml:space="preserve"> </w:t>
      </w:r>
      <w:r w:rsidRPr="00C7061B">
        <w:rPr>
          <w:rFonts w:asciiTheme="minorHAnsi" w:hAnsiTheme="minorHAnsi"/>
        </w:rPr>
        <w:t>For items listed in Table</w:t>
      </w:r>
      <w:r w:rsidR="001D6903" w:rsidRPr="00C7061B">
        <w:rPr>
          <w:rFonts w:asciiTheme="minorHAnsi" w:hAnsiTheme="minorHAnsi"/>
        </w:rPr>
        <w:t xml:space="preserve"> </w:t>
      </w:r>
      <w:r w:rsidRPr="00C7061B">
        <w:rPr>
          <w:rFonts w:asciiTheme="minorHAnsi" w:hAnsiTheme="minorHAnsi"/>
        </w:rPr>
        <w:t>B, the State</w:t>
      </w:r>
      <w:r w:rsidR="008B2358" w:rsidRPr="00C7061B">
        <w:rPr>
          <w:rFonts w:asciiTheme="minorHAnsi" w:hAnsiTheme="minorHAnsi"/>
        </w:rPr>
        <w:t xml:space="preserve"> </w:t>
      </w:r>
      <w:r w:rsidRPr="00C7061B">
        <w:rPr>
          <w:rFonts w:asciiTheme="minorHAnsi" w:hAnsiTheme="minorHAnsi"/>
        </w:rPr>
        <w:t>has listed the amount that the Offeror’s unit price is not to exceed.</w:t>
      </w:r>
      <w:r w:rsidRPr="0078400B">
        <w:rPr>
          <w:rFonts w:asciiTheme="minorHAnsi" w:hAnsiTheme="minorHAnsi"/>
        </w:rPr>
        <w:t xml:space="preserve">  The Offeror shall fill in a unit price (Blue Columns) that shall not be exceeded (must be equal to or less than the State’s amount) and will be assigned on a parcel basis for work required in each land acquisition service listed in Table B. </w:t>
      </w:r>
    </w:p>
    <w:p w14:paraId="49837571" w14:textId="77777777" w:rsidR="0078400B" w:rsidRPr="00945F19" w:rsidRDefault="0078400B" w:rsidP="0078400B">
      <w:pPr>
        <w:pStyle w:val="ListParagraph"/>
        <w:tabs>
          <w:tab w:val="left" w:pos="1440"/>
        </w:tabs>
        <w:spacing w:before="120" w:after="120"/>
        <w:ind w:left="3960" w:hanging="990"/>
        <w:contextualSpacing/>
        <w:jc w:val="both"/>
        <w:rPr>
          <w:rFonts w:asciiTheme="minorHAnsi" w:hAnsiTheme="minorHAnsi"/>
        </w:rPr>
      </w:pPr>
    </w:p>
    <w:p w14:paraId="34BD60A2" w14:textId="3EDEE3B8" w:rsidR="004B01EA" w:rsidRPr="00201F68" w:rsidRDefault="0078400B" w:rsidP="00201F68">
      <w:pPr>
        <w:pStyle w:val="ListParagraph"/>
        <w:tabs>
          <w:tab w:val="left" w:pos="1440"/>
          <w:tab w:val="left" w:pos="3240"/>
        </w:tabs>
        <w:spacing w:before="120" w:after="120"/>
        <w:ind w:left="3960" w:hanging="990"/>
        <w:jc w:val="both"/>
      </w:pPr>
      <w:r>
        <w:tab/>
      </w:r>
      <w:r>
        <w:tab/>
      </w:r>
      <w:r w:rsidR="004B01EA" w:rsidRPr="00945F19">
        <w:t>The unit prices for the land acquisition services listed in Table</w:t>
      </w:r>
      <w:r w:rsidR="001D6903">
        <w:t xml:space="preserve"> </w:t>
      </w:r>
      <w:r w:rsidR="004B01EA" w:rsidRPr="00945F19">
        <w:t xml:space="preserve">B shall only be exceeded on a parcel basis under </w:t>
      </w:r>
      <w:r w:rsidR="004B01EA" w:rsidRPr="00945F19">
        <w:rPr>
          <w:b/>
        </w:rPr>
        <w:t>extraordinary circumstances</w:t>
      </w:r>
      <w:r w:rsidR="004B01EA" w:rsidRPr="00945F19">
        <w:t xml:space="preserve"> and where the work to be performed is justified and approved by </w:t>
      </w:r>
      <w:r w:rsidR="004B01EA">
        <w:t>Engineer of Land Acquisition</w:t>
      </w:r>
      <w:r w:rsidR="004B01EA" w:rsidRPr="00945F19">
        <w:t xml:space="preserve"> prior to use by the </w:t>
      </w:r>
      <w:r w:rsidR="004B01EA">
        <w:t>Vendor</w:t>
      </w:r>
      <w:r w:rsidR="004B01EA" w:rsidRPr="00945F19">
        <w:t xml:space="preserve">.     </w:t>
      </w:r>
    </w:p>
    <w:p w14:paraId="6030ED82" w14:textId="284F2982" w:rsidR="004B01EA" w:rsidRPr="00945F19" w:rsidRDefault="004B01EA" w:rsidP="00A21270">
      <w:pPr>
        <w:pStyle w:val="ListParagraph"/>
        <w:numPr>
          <w:ilvl w:val="4"/>
          <w:numId w:val="44"/>
        </w:numPr>
        <w:tabs>
          <w:tab w:val="left" w:pos="1440"/>
        </w:tabs>
        <w:spacing w:before="120" w:after="120"/>
        <w:ind w:hanging="990"/>
        <w:contextualSpacing/>
        <w:jc w:val="both"/>
        <w:rPr>
          <w:rFonts w:asciiTheme="minorHAnsi" w:hAnsiTheme="minorHAnsi"/>
        </w:rPr>
      </w:pPr>
      <w:r w:rsidRPr="00945F19">
        <w:rPr>
          <w:rFonts w:asciiTheme="minorHAnsi" w:hAnsiTheme="minorHAnsi"/>
          <w:b/>
          <w:u w:val="single"/>
        </w:rPr>
        <w:t xml:space="preserve">TABLE </w:t>
      </w:r>
      <w:r w:rsidR="00C97C30">
        <w:rPr>
          <w:rFonts w:asciiTheme="minorHAnsi" w:hAnsiTheme="minorHAnsi"/>
          <w:b/>
          <w:u w:val="single"/>
        </w:rPr>
        <w:t xml:space="preserve">C </w:t>
      </w:r>
      <w:r w:rsidRPr="00945F19">
        <w:rPr>
          <w:rFonts w:asciiTheme="minorHAnsi" w:hAnsiTheme="minorHAnsi"/>
          <w:b/>
          <w:u w:val="single"/>
        </w:rPr>
        <w:t>UNIT PRICES:</w:t>
      </w:r>
      <w:r w:rsidRPr="00945F19">
        <w:rPr>
          <w:rFonts w:asciiTheme="minorHAnsi" w:hAnsiTheme="minorHAnsi"/>
        </w:rPr>
        <w:t xml:space="preserve">  For items listed in T</w:t>
      </w:r>
      <w:r>
        <w:rPr>
          <w:rFonts w:asciiTheme="minorHAnsi" w:hAnsiTheme="minorHAnsi"/>
        </w:rPr>
        <w:t>able</w:t>
      </w:r>
      <w:r w:rsidRPr="00945F19">
        <w:rPr>
          <w:rFonts w:asciiTheme="minorHAnsi" w:hAnsiTheme="minorHAnsi"/>
        </w:rPr>
        <w:t xml:space="preserve"> </w:t>
      </w:r>
      <w:r w:rsidR="00C97C30">
        <w:rPr>
          <w:rFonts w:asciiTheme="minorHAnsi" w:hAnsiTheme="minorHAnsi"/>
        </w:rPr>
        <w:t>C</w:t>
      </w:r>
      <w:r w:rsidRPr="00945F19">
        <w:rPr>
          <w:rFonts w:asciiTheme="minorHAnsi" w:hAnsiTheme="minorHAnsi"/>
        </w:rPr>
        <w:t xml:space="preserve">, </w:t>
      </w:r>
      <w:r>
        <w:rPr>
          <w:rFonts w:asciiTheme="minorHAnsi" w:hAnsiTheme="minorHAnsi"/>
        </w:rPr>
        <w:t>w</w:t>
      </w:r>
      <w:r w:rsidRPr="00945F19">
        <w:rPr>
          <w:rFonts w:asciiTheme="minorHAnsi" w:hAnsiTheme="minorHAnsi"/>
        </w:rPr>
        <w:t xml:space="preserve">hen work is assigned for land acquisition services listed in Table </w:t>
      </w:r>
      <w:r w:rsidR="00C97C30">
        <w:rPr>
          <w:rFonts w:asciiTheme="minorHAnsi" w:hAnsiTheme="minorHAnsi"/>
        </w:rPr>
        <w:t>C</w:t>
      </w:r>
      <w:r w:rsidRPr="00945F19">
        <w:rPr>
          <w:rFonts w:asciiTheme="minorHAnsi" w:hAnsiTheme="minorHAnsi"/>
        </w:rPr>
        <w:t>, the Pay Items to be used to pay for the work will be negotiated per parcel</w:t>
      </w:r>
      <w:r w:rsidR="001E6470">
        <w:rPr>
          <w:rFonts w:asciiTheme="minorHAnsi" w:hAnsiTheme="minorHAnsi"/>
        </w:rPr>
        <w:t xml:space="preserve">.  </w:t>
      </w:r>
      <w:r w:rsidRPr="00945F19">
        <w:rPr>
          <w:rFonts w:asciiTheme="minorHAnsi" w:hAnsiTheme="minorHAnsi"/>
        </w:rPr>
        <w:t xml:space="preserve">The Unit Costs in Table </w:t>
      </w:r>
      <w:r w:rsidR="00C97C30">
        <w:rPr>
          <w:rFonts w:asciiTheme="minorHAnsi" w:hAnsiTheme="minorHAnsi"/>
        </w:rPr>
        <w:t>C</w:t>
      </w:r>
      <w:r w:rsidRPr="00945F19">
        <w:rPr>
          <w:rFonts w:asciiTheme="minorHAnsi" w:hAnsiTheme="minorHAnsi"/>
        </w:rPr>
        <w:t xml:space="preserve"> will be negotiated and agreed to by the </w:t>
      </w:r>
      <w:r>
        <w:rPr>
          <w:rFonts w:asciiTheme="minorHAnsi" w:hAnsiTheme="minorHAnsi"/>
        </w:rPr>
        <w:t>Vendor</w:t>
      </w:r>
      <w:r w:rsidRPr="00945F19">
        <w:rPr>
          <w:rFonts w:asciiTheme="minorHAnsi" w:hAnsiTheme="minorHAnsi"/>
        </w:rPr>
        <w:t xml:space="preserve"> and the S</w:t>
      </w:r>
      <w:r>
        <w:rPr>
          <w:rFonts w:asciiTheme="minorHAnsi" w:hAnsiTheme="minorHAnsi"/>
        </w:rPr>
        <w:t>tate</w:t>
      </w:r>
      <w:r w:rsidRPr="00945F19">
        <w:rPr>
          <w:rFonts w:asciiTheme="minorHAnsi" w:hAnsiTheme="minorHAnsi"/>
        </w:rPr>
        <w:t xml:space="preserve"> and will depend on the complexity and issues affecting the proposed acquisition and/or relocation.   After the </w:t>
      </w:r>
      <w:r>
        <w:rPr>
          <w:rFonts w:asciiTheme="minorHAnsi" w:hAnsiTheme="minorHAnsi"/>
        </w:rPr>
        <w:t>Vendor</w:t>
      </w:r>
      <w:r w:rsidRPr="00945F19">
        <w:rPr>
          <w:rFonts w:asciiTheme="minorHAnsi" w:hAnsiTheme="minorHAnsi"/>
        </w:rPr>
        <w:t xml:space="preserve"> and S</w:t>
      </w:r>
      <w:r>
        <w:rPr>
          <w:rFonts w:asciiTheme="minorHAnsi" w:hAnsiTheme="minorHAnsi"/>
        </w:rPr>
        <w:t>tate</w:t>
      </w:r>
      <w:r w:rsidRPr="00945F19">
        <w:rPr>
          <w:rFonts w:asciiTheme="minorHAnsi" w:hAnsiTheme="minorHAnsi"/>
        </w:rPr>
        <w:t xml:space="preserve"> have reached a negotiated unit cost for a parcel, the Engineer of Land Acquisition shall approve prior to the </w:t>
      </w:r>
      <w:r>
        <w:rPr>
          <w:rFonts w:asciiTheme="minorHAnsi" w:hAnsiTheme="minorHAnsi"/>
        </w:rPr>
        <w:t>Vendor</w:t>
      </w:r>
      <w:r w:rsidRPr="00945F19">
        <w:rPr>
          <w:rFonts w:asciiTheme="minorHAnsi" w:hAnsiTheme="minorHAnsi"/>
        </w:rPr>
        <w:t xml:space="preserve"> proceeding with work.  </w:t>
      </w:r>
      <w:r w:rsidRPr="00177F1C">
        <w:t xml:space="preserve">Since pricing for Items listed in Table </w:t>
      </w:r>
      <w:r>
        <w:t>D</w:t>
      </w:r>
      <w:r w:rsidRPr="00177F1C">
        <w:t xml:space="preserve"> will </w:t>
      </w:r>
      <w:r w:rsidRPr="00177F1C">
        <w:lastRenderedPageBreak/>
        <w:t>be determined upon request by the S</w:t>
      </w:r>
      <w:r>
        <w:t>tate</w:t>
      </w:r>
      <w:r w:rsidRPr="00177F1C">
        <w:t>, T</w:t>
      </w:r>
      <w:r>
        <w:t>able</w:t>
      </w:r>
      <w:r w:rsidRPr="00177F1C">
        <w:t xml:space="preserve"> </w:t>
      </w:r>
      <w:r w:rsidR="00C97C30">
        <w:t>C</w:t>
      </w:r>
      <w:r w:rsidRPr="00177F1C">
        <w:t xml:space="preserve"> will not be considered for Evaluation Pricing purposes.    </w:t>
      </w:r>
    </w:p>
    <w:p w14:paraId="50147914" w14:textId="3D6A6C74" w:rsidR="004B01EA" w:rsidRPr="00125EA1" w:rsidRDefault="004B01EA" w:rsidP="00A21270">
      <w:pPr>
        <w:pStyle w:val="ListParagraph"/>
        <w:numPr>
          <w:ilvl w:val="2"/>
          <w:numId w:val="44"/>
        </w:numPr>
        <w:tabs>
          <w:tab w:val="left" w:pos="1440"/>
        </w:tabs>
        <w:spacing w:before="240" w:after="200" w:line="23" w:lineRule="atLeast"/>
        <w:jc w:val="both"/>
        <w:rPr>
          <w:rFonts w:asciiTheme="minorHAnsi" w:hAnsiTheme="minorHAnsi"/>
          <w:snapToGrid w:val="0"/>
          <w:color w:val="000000"/>
        </w:rPr>
      </w:pPr>
      <w:r w:rsidRPr="00307D41">
        <w:rPr>
          <w:rFonts w:asciiTheme="minorHAnsi" w:hAnsiTheme="minorHAnsi"/>
        </w:rPr>
        <w:t xml:space="preserve">All </w:t>
      </w:r>
      <w:bookmarkStart w:id="20" w:name="_Hlk533075904"/>
      <w:r w:rsidRPr="00307D41">
        <w:rPr>
          <w:rFonts w:asciiTheme="minorHAnsi" w:hAnsiTheme="minorHAnsi"/>
        </w:rPr>
        <w:t xml:space="preserve">labor for this contract will be billed on a Work Order basis using </w:t>
      </w:r>
      <w:r>
        <w:rPr>
          <w:rFonts w:asciiTheme="minorHAnsi" w:hAnsiTheme="minorHAnsi"/>
        </w:rPr>
        <w:t>Vendor</w:t>
      </w:r>
      <w:r w:rsidRPr="00307D41">
        <w:rPr>
          <w:rFonts w:asciiTheme="minorHAnsi" w:hAnsiTheme="minorHAnsi"/>
        </w:rPr>
        <w:t>’s provided fully-loaded hourly rates and unit prices</w:t>
      </w:r>
      <w:r w:rsidRPr="00D928B2">
        <w:rPr>
          <w:rFonts w:asciiTheme="minorHAnsi" w:hAnsiTheme="minorHAnsi"/>
        </w:rPr>
        <w:t xml:space="preserve">. </w:t>
      </w:r>
      <w:r w:rsidR="00EC7154" w:rsidRPr="00D928B2">
        <w:rPr>
          <w:rFonts w:asciiTheme="minorHAnsi" w:hAnsiTheme="minorHAnsi"/>
        </w:rPr>
        <w:t xml:space="preserve">  See </w:t>
      </w:r>
      <w:r w:rsidR="00D928B2" w:rsidRPr="00D928B2">
        <w:rPr>
          <w:rFonts w:asciiTheme="minorHAnsi" w:hAnsiTheme="minorHAnsi"/>
          <w:b/>
          <w:bCs/>
        </w:rPr>
        <w:t>A</w:t>
      </w:r>
      <w:r w:rsidR="00EC7154" w:rsidRPr="00D928B2">
        <w:rPr>
          <w:rFonts w:asciiTheme="minorHAnsi" w:hAnsiTheme="minorHAnsi"/>
          <w:b/>
          <w:bCs/>
        </w:rPr>
        <w:t xml:space="preserve">ttachment </w:t>
      </w:r>
      <w:r w:rsidR="00D928B2" w:rsidRPr="00D928B2">
        <w:rPr>
          <w:rFonts w:asciiTheme="minorHAnsi" w:hAnsiTheme="minorHAnsi"/>
          <w:b/>
          <w:bCs/>
        </w:rPr>
        <w:t>LL</w:t>
      </w:r>
      <w:r w:rsidR="00D928B2">
        <w:rPr>
          <w:rFonts w:asciiTheme="minorHAnsi" w:hAnsiTheme="minorHAnsi"/>
        </w:rPr>
        <w:t xml:space="preserve"> </w:t>
      </w:r>
      <w:r w:rsidR="00EC7154">
        <w:rPr>
          <w:rFonts w:asciiTheme="minorHAnsi" w:hAnsiTheme="minorHAnsi"/>
        </w:rPr>
        <w:t xml:space="preserve">for Sample Work order.  </w:t>
      </w:r>
      <w:r w:rsidRPr="00307D41">
        <w:rPr>
          <w:rFonts w:asciiTheme="minorHAnsi" w:hAnsiTheme="minorHAnsi"/>
        </w:rPr>
        <w:t xml:space="preserve">The fully-loaded hourly rate for each labor category and the unit </w:t>
      </w:r>
      <w:bookmarkEnd w:id="20"/>
      <w:r w:rsidRPr="00307D41">
        <w:rPr>
          <w:rFonts w:asciiTheme="minorHAnsi" w:hAnsiTheme="minorHAnsi"/>
        </w:rPr>
        <w:t xml:space="preserve">prices listed will be applicable for the duration of the contract. </w:t>
      </w:r>
    </w:p>
    <w:p w14:paraId="3C75E0D6" w14:textId="77777777" w:rsidR="004B01EA" w:rsidRPr="00125EA1" w:rsidRDefault="004B01EA" w:rsidP="00A21270">
      <w:pPr>
        <w:pStyle w:val="ListParagraph"/>
        <w:numPr>
          <w:ilvl w:val="2"/>
          <w:numId w:val="44"/>
        </w:numPr>
        <w:tabs>
          <w:tab w:val="left" w:pos="1440"/>
        </w:tabs>
        <w:spacing w:before="240" w:after="200" w:line="23" w:lineRule="atLeast"/>
        <w:jc w:val="both"/>
        <w:rPr>
          <w:rFonts w:asciiTheme="minorHAnsi" w:hAnsiTheme="minorHAnsi"/>
          <w:snapToGrid w:val="0"/>
          <w:color w:val="000000"/>
        </w:rPr>
      </w:pPr>
      <w:r w:rsidRPr="00125EA1">
        <w:rPr>
          <w:rFonts w:asciiTheme="minorHAnsi" w:hAnsiTheme="minorHAnsi"/>
          <w:snapToGrid w:val="0"/>
          <w:color w:val="000000"/>
        </w:rPr>
        <w:t xml:space="preserve">All rates include Direct Salary Costs, Indirect Salary Costs, Indirect Non-Salary Costs, Direct Non-Salary Costs, Related Travel, Subsistence, benefits, administrative </w:t>
      </w:r>
      <w:proofErr w:type="gramStart"/>
      <w:r w:rsidRPr="00125EA1">
        <w:rPr>
          <w:rFonts w:asciiTheme="minorHAnsi" w:hAnsiTheme="minorHAnsi"/>
          <w:snapToGrid w:val="0"/>
          <w:color w:val="000000"/>
        </w:rPr>
        <w:t>cost</w:t>
      </w:r>
      <w:proofErr w:type="gramEnd"/>
      <w:r w:rsidRPr="00125EA1">
        <w:rPr>
          <w:rFonts w:asciiTheme="minorHAnsi" w:hAnsiTheme="minorHAnsi"/>
          <w:snapToGrid w:val="0"/>
          <w:color w:val="000000"/>
        </w:rPr>
        <w:t xml:space="preserve"> and other costs. </w:t>
      </w:r>
    </w:p>
    <w:p w14:paraId="113F5327" w14:textId="1B72A206" w:rsidR="004B01EA" w:rsidRPr="00D928B2" w:rsidRDefault="004B01EA" w:rsidP="00A21270">
      <w:pPr>
        <w:pStyle w:val="ListParagraph"/>
        <w:numPr>
          <w:ilvl w:val="2"/>
          <w:numId w:val="44"/>
        </w:numPr>
        <w:tabs>
          <w:tab w:val="left" w:pos="720"/>
        </w:tabs>
        <w:spacing w:before="240" w:after="240" w:line="23" w:lineRule="atLeast"/>
        <w:jc w:val="both"/>
        <w:rPr>
          <w:rFonts w:asciiTheme="minorHAnsi" w:hAnsiTheme="minorHAnsi"/>
          <w:b/>
        </w:rPr>
      </w:pPr>
      <w:r w:rsidRPr="00D928B2">
        <w:t xml:space="preserve">Pricing shall be submitted in the following format below for the </w:t>
      </w:r>
      <w:r w:rsidRPr="00D928B2">
        <w:rPr>
          <w:rFonts w:asciiTheme="minorHAnsi" w:hAnsiTheme="minorHAnsi"/>
          <w:b/>
        </w:rPr>
        <w:t xml:space="preserve">INITIAL TERM:     </w:t>
      </w:r>
      <w:r w:rsidR="00EC7154" w:rsidRPr="00D928B2">
        <w:rPr>
          <w:rFonts w:asciiTheme="minorHAnsi" w:hAnsiTheme="minorHAnsi"/>
          <w:b/>
        </w:rPr>
        <w:t>THREE</w:t>
      </w:r>
      <w:r w:rsidRPr="00D928B2">
        <w:rPr>
          <w:rFonts w:asciiTheme="minorHAnsi" w:hAnsiTheme="minorHAnsi"/>
          <w:b/>
        </w:rPr>
        <w:t xml:space="preserve"> (</w:t>
      </w:r>
      <w:r w:rsidR="00EC7154" w:rsidRPr="00D928B2">
        <w:rPr>
          <w:rFonts w:asciiTheme="minorHAnsi" w:hAnsiTheme="minorHAnsi"/>
          <w:b/>
        </w:rPr>
        <w:t>3</w:t>
      </w:r>
      <w:r w:rsidRPr="00D928B2">
        <w:rPr>
          <w:rFonts w:asciiTheme="minorHAnsi" w:hAnsiTheme="minorHAnsi"/>
          <w:b/>
        </w:rPr>
        <w:t>) YEARS</w:t>
      </w:r>
    </w:p>
    <w:p w14:paraId="14480126" w14:textId="77777777" w:rsidR="0090539C" w:rsidRPr="001F1183" w:rsidRDefault="0090539C" w:rsidP="001F1183">
      <w:pPr>
        <w:spacing w:line="23" w:lineRule="atLeast"/>
        <w:jc w:val="both"/>
        <w:rPr>
          <w:b/>
        </w:rPr>
      </w:pPr>
      <w:r w:rsidRPr="001F1183">
        <w:rPr>
          <w:b/>
        </w:rPr>
        <w:t xml:space="preserve">TABLE A – HOURLY RATES </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2"/>
        <w:gridCol w:w="2508"/>
        <w:gridCol w:w="2388"/>
        <w:gridCol w:w="7"/>
        <w:gridCol w:w="2378"/>
        <w:gridCol w:w="7"/>
      </w:tblGrid>
      <w:tr w:rsidR="0090539C" w14:paraId="1072C653" w14:textId="77777777" w:rsidTr="00314A0D">
        <w:trPr>
          <w:gridAfter w:val="1"/>
          <w:wAfter w:w="7" w:type="dxa"/>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0D6D0" w14:textId="77777777" w:rsidR="0090539C" w:rsidRDefault="0090539C" w:rsidP="003179A7">
            <w:pPr>
              <w:pStyle w:val="NoSpacing"/>
              <w:ind w:firstLine="90"/>
              <w:jc w:val="center"/>
              <w:rPr>
                <w:b/>
              </w:rPr>
            </w:pPr>
            <w:r>
              <w:rPr>
                <w:b/>
                <w:spacing w:val="1"/>
              </w:rPr>
              <w:t>L</w:t>
            </w:r>
            <w:r>
              <w:rPr>
                <w:b/>
              </w:rPr>
              <w:t>A</w:t>
            </w:r>
            <w:r>
              <w:rPr>
                <w:b/>
                <w:spacing w:val="-1"/>
              </w:rPr>
              <w:t>B</w:t>
            </w:r>
            <w:r>
              <w:rPr>
                <w:b/>
              </w:rPr>
              <w:t>OR</w:t>
            </w:r>
            <w:r>
              <w:rPr>
                <w:b/>
                <w:spacing w:val="-9"/>
              </w:rPr>
              <w:t xml:space="preserve"> </w:t>
            </w:r>
            <w:r>
              <w:rPr>
                <w:b/>
              </w:rPr>
              <w:t>CAT</w:t>
            </w:r>
            <w:r>
              <w:rPr>
                <w:b/>
                <w:spacing w:val="-3"/>
              </w:rPr>
              <w:t>E</w:t>
            </w:r>
            <w:r>
              <w:rPr>
                <w:b/>
              </w:rPr>
              <w:t>GORY</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1DB266" w14:textId="77777777" w:rsidR="0090539C" w:rsidRPr="00EA2124" w:rsidRDefault="0090539C" w:rsidP="003179A7">
            <w:pPr>
              <w:pStyle w:val="NoSpacing"/>
              <w:jc w:val="center"/>
              <w:rPr>
                <w:b/>
                <w:spacing w:val="1"/>
              </w:rPr>
            </w:pPr>
            <w:r w:rsidRPr="00EA2124">
              <w:rPr>
                <w:b/>
                <w:spacing w:val="1"/>
              </w:rPr>
              <w:t>ESTIMATED</w:t>
            </w:r>
          </w:p>
          <w:p w14:paraId="25519573" w14:textId="7DB19811" w:rsidR="0090539C" w:rsidRPr="008D67F2" w:rsidRDefault="0090539C" w:rsidP="003179A7">
            <w:pPr>
              <w:pStyle w:val="NoSpacing"/>
              <w:jc w:val="center"/>
              <w:rPr>
                <w:b/>
              </w:rPr>
            </w:pPr>
            <w:r w:rsidRPr="00EA2124">
              <w:rPr>
                <w:b/>
                <w:spacing w:val="1"/>
              </w:rPr>
              <w:t>HOURS</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45DF1E91" w14:textId="77777777" w:rsidR="0090539C" w:rsidRPr="00556605" w:rsidRDefault="0090539C" w:rsidP="003179A7">
            <w:pPr>
              <w:pStyle w:val="NoSpacing"/>
              <w:jc w:val="center"/>
              <w:rPr>
                <w:b/>
              </w:rPr>
            </w:pPr>
            <w:r w:rsidRPr="00556605">
              <w:rPr>
                <w:b/>
                <w:spacing w:val="1"/>
              </w:rPr>
              <w:t>F</w:t>
            </w:r>
            <w:r w:rsidRPr="00556605">
              <w:rPr>
                <w:b/>
              </w:rPr>
              <w:t>U</w:t>
            </w:r>
            <w:r w:rsidRPr="00556605">
              <w:rPr>
                <w:b/>
                <w:spacing w:val="-2"/>
              </w:rPr>
              <w:t>L</w:t>
            </w:r>
            <w:r w:rsidRPr="00556605">
              <w:rPr>
                <w:b/>
                <w:spacing w:val="1"/>
              </w:rPr>
              <w:t>L</w:t>
            </w:r>
            <w:r w:rsidRPr="00556605">
              <w:rPr>
                <w:b/>
                <w:spacing w:val="-2"/>
              </w:rPr>
              <w:t>Y</w:t>
            </w:r>
            <w:r w:rsidRPr="00556605">
              <w:rPr>
                <w:b/>
                <w:spacing w:val="1"/>
              </w:rPr>
              <w:t>-</w:t>
            </w:r>
            <w:r w:rsidRPr="00556605">
              <w:rPr>
                <w:b/>
                <w:spacing w:val="-1"/>
              </w:rPr>
              <w:t>L</w:t>
            </w:r>
            <w:r w:rsidRPr="00556605">
              <w:rPr>
                <w:b/>
              </w:rPr>
              <w:t>OAD</w:t>
            </w:r>
            <w:r w:rsidRPr="00556605">
              <w:rPr>
                <w:b/>
                <w:spacing w:val="-2"/>
              </w:rPr>
              <w:t>E</w:t>
            </w:r>
            <w:r w:rsidRPr="00556605">
              <w:rPr>
                <w:b/>
              </w:rPr>
              <w:t>D</w:t>
            </w:r>
            <w:r w:rsidRPr="00556605">
              <w:rPr>
                <w:b/>
                <w:spacing w:val="-13"/>
              </w:rPr>
              <w:t xml:space="preserve"> </w:t>
            </w:r>
            <w:r w:rsidRPr="00556605">
              <w:rPr>
                <w:b/>
              </w:rPr>
              <w:t>HO</w:t>
            </w:r>
            <w:r w:rsidRPr="00556605">
              <w:rPr>
                <w:b/>
                <w:spacing w:val="-3"/>
              </w:rPr>
              <w:t>U</w:t>
            </w:r>
            <w:r w:rsidRPr="00556605">
              <w:rPr>
                <w:b/>
              </w:rPr>
              <w:t>RLY</w:t>
            </w:r>
            <w:r w:rsidRPr="00556605">
              <w:rPr>
                <w:b/>
                <w:spacing w:val="-10"/>
              </w:rPr>
              <w:t xml:space="preserve"> </w:t>
            </w:r>
            <w:r w:rsidRPr="00556605">
              <w:rPr>
                <w:b/>
              </w:rPr>
              <w:t>R</w:t>
            </w:r>
            <w:r w:rsidRPr="00556605">
              <w:rPr>
                <w:b/>
                <w:spacing w:val="-1"/>
              </w:rPr>
              <w:t>AT</w:t>
            </w:r>
            <w:r w:rsidRPr="00556605">
              <w:rPr>
                <w:b/>
              </w:rPr>
              <w:t>E (HR)</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1BA47D97" w14:textId="77777777" w:rsidR="0090539C" w:rsidRPr="00556605" w:rsidRDefault="0090539C" w:rsidP="003179A7">
            <w:pPr>
              <w:pStyle w:val="NoSpacing"/>
              <w:jc w:val="center"/>
              <w:rPr>
                <w:b/>
              </w:rPr>
            </w:pPr>
            <w:r w:rsidRPr="00556605">
              <w:rPr>
                <w:b/>
                <w:spacing w:val="1"/>
              </w:rPr>
              <w:t>TOTAL COST</w:t>
            </w:r>
          </w:p>
        </w:tc>
      </w:tr>
      <w:tr w:rsidR="0090539C" w14:paraId="0F550579" w14:textId="77777777" w:rsidTr="00EA2124">
        <w:trPr>
          <w:gridAfter w:val="1"/>
          <w:wAfter w:w="7" w:type="dxa"/>
          <w:trHeight w:val="368"/>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2F2809" w14:textId="77777777" w:rsidR="0090539C" w:rsidRPr="008D67F2" w:rsidRDefault="0090539C" w:rsidP="003179A7">
            <w:pPr>
              <w:pStyle w:val="NoSpacing"/>
              <w:rPr>
                <w:b/>
              </w:rPr>
            </w:pPr>
            <w:r w:rsidRPr="008D67F2">
              <w:rPr>
                <w:b/>
              </w:rPr>
              <w:t>Project Manager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1F987F" w14:textId="6551C23C" w:rsidR="0090539C" w:rsidRPr="00EE0FC0" w:rsidRDefault="00CF5BB3" w:rsidP="003179A7">
            <w:pPr>
              <w:pStyle w:val="NoSpacing"/>
              <w:jc w:val="center"/>
              <w:rPr>
                <w:b/>
              </w:rPr>
            </w:pPr>
            <w:r>
              <w:rPr>
                <w:b/>
              </w:rPr>
              <w:t>700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6129EE97" w14:textId="77777777" w:rsidR="0090539C" w:rsidRPr="00556605" w:rsidRDefault="0090539C" w:rsidP="003179A7">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0B30860" w14:textId="77777777" w:rsidR="0090539C" w:rsidRPr="00556605" w:rsidRDefault="0090539C" w:rsidP="003179A7">
            <w:pPr>
              <w:pStyle w:val="NoSpacing"/>
              <w:rPr>
                <w:b/>
              </w:rPr>
            </w:pPr>
            <w:r w:rsidRPr="00556605">
              <w:rPr>
                <w:b/>
              </w:rPr>
              <w:t>$</w:t>
            </w:r>
          </w:p>
        </w:tc>
      </w:tr>
      <w:tr w:rsidR="0090539C" w14:paraId="12F45A71" w14:textId="77777777" w:rsidTr="00EA2124">
        <w:trPr>
          <w:gridAfter w:val="1"/>
          <w:wAfter w:w="7" w:type="dxa"/>
          <w:trHeight w:val="359"/>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BFA815" w14:textId="77777777" w:rsidR="0090539C" w:rsidRPr="008D67F2" w:rsidRDefault="0090539C" w:rsidP="003179A7">
            <w:pPr>
              <w:pStyle w:val="NoSpacing"/>
              <w:rPr>
                <w:b/>
              </w:rPr>
            </w:pPr>
            <w:r w:rsidRPr="008D67F2">
              <w:rPr>
                <w:b/>
              </w:rPr>
              <w:t>Appraisal Manager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9FFF27" w14:textId="5A75E58C" w:rsidR="0090539C" w:rsidRPr="00EE0FC0" w:rsidRDefault="00CF5BB3" w:rsidP="003179A7">
            <w:pPr>
              <w:pStyle w:val="NoSpacing"/>
              <w:jc w:val="center"/>
              <w:rPr>
                <w:b/>
              </w:rPr>
            </w:pPr>
            <w:r>
              <w:rPr>
                <w:b/>
              </w:rPr>
              <w:t>300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1F0C46A0" w14:textId="77777777" w:rsidR="0090539C" w:rsidRPr="00556605" w:rsidRDefault="0090539C" w:rsidP="003179A7">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34FE183B" w14:textId="77777777" w:rsidR="0090539C" w:rsidRPr="00556605" w:rsidRDefault="0090539C" w:rsidP="003179A7">
            <w:pPr>
              <w:pStyle w:val="NoSpacing"/>
              <w:rPr>
                <w:b/>
              </w:rPr>
            </w:pPr>
            <w:r w:rsidRPr="00556605">
              <w:rPr>
                <w:b/>
              </w:rPr>
              <w:t>$</w:t>
            </w:r>
          </w:p>
        </w:tc>
      </w:tr>
      <w:tr w:rsidR="0090539C" w14:paraId="3B6D1356" w14:textId="77777777" w:rsidTr="00EA2124">
        <w:trPr>
          <w:gridAfter w:val="1"/>
          <w:wAfter w:w="7" w:type="dxa"/>
          <w:trHeight w:val="341"/>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3E4DB5" w14:textId="77777777" w:rsidR="0090539C" w:rsidRPr="008D67F2" w:rsidRDefault="0090539C" w:rsidP="003179A7">
            <w:pPr>
              <w:pStyle w:val="NoSpacing"/>
              <w:rPr>
                <w:b/>
              </w:rPr>
            </w:pPr>
            <w:r w:rsidRPr="008D67F2">
              <w:rPr>
                <w:b/>
              </w:rPr>
              <w:t>Appraisal Trainer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37FC7C" w14:textId="4CE5CF23" w:rsidR="0090539C" w:rsidRPr="00EE0FC0" w:rsidRDefault="00AB31BE" w:rsidP="003179A7">
            <w:pPr>
              <w:pStyle w:val="NoSpacing"/>
              <w:jc w:val="center"/>
              <w:rPr>
                <w:b/>
              </w:rPr>
            </w:pPr>
            <w:r>
              <w:rPr>
                <w:b/>
              </w:rPr>
              <w:t>150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6DDF1D2" w14:textId="77777777" w:rsidR="0090539C" w:rsidRPr="00556605" w:rsidRDefault="0090539C" w:rsidP="003179A7">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hideMark/>
          </w:tcPr>
          <w:p w14:paraId="2B92D7C9" w14:textId="77777777" w:rsidR="0090539C" w:rsidRPr="00556605" w:rsidRDefault="0090539C" w:rsidP="003179A7">
            <w:pPr>
              <w:pStyle w:val="NoSpacing"/>
              <w:rPr>
                <w:b/>
              </w:rPr>
            </w:pPr>
            <w:r w:rsidRPr="00556605">
              <w:rPr>
                <w:b/>
              </w:rPr>
              <w:t>$</w:t>
            </w:r>
          </w:p>
        </w:tc>
      </w:tr>
      <w:tr w:rsidR="00314A0D" w14:paraId="35EAD76A" w14:textId="77777777" w:rsidTr="00EA2124">
        <w:trPr>
          <w:gridAfter w:val="1"/>
          <w:wAfter w:w="7" w:type="dxa"/>
          <w:trHeight w:val="341"/>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02FFEB" w14:textId="38D3E94A" w:rsidR="00314A0D" w:rsidRPr="259BD5A0" w:rsidRDefault="00314A0D" w:rsidP="00314A0D">
            <w:pPr>
              <w:pStyle w:val="NoSpacing"/>
              <w:rPr>
                <w:b/>
                <w:bCs/>
              </w:rPr>
            </w:pPr>
            <w:r>
              <w:rPr>
                <w:b/>
                <w:bCs/>
              </w:rPr>
              <w:t>Appraiser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20D687" w14:textId="68BCF9F6" w:rsidR="00314A0D" w:rsidRPr="00EE0FC0" w:rsidRDefault="006D45B4" w:rsidP="00314A0D">
            <w:pPr>
              <w:pStyle w:val="NoSpacing"/>
              <w:jc w:val="center"/>
              <w:rPr>
                <w:b/>
              </w:rPr>
            </w:pPr>
            <w:r>
              <w:rPr>
                <w:b/>
              </w:rPr>
              <w:t>20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0BD2D223" w14:textId="6CA6B336" w:rsidR="00314A0D" w:rsidRPr="00556605" w:rsidRDefault="00314A0D" w:rsidP="00314A0D">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31D43B11" w14:textId="52361B86" w:rsidR="00314A0D" w:rsidRPr="00556605" w:rsidRDefault="00314A0D" w:rsidP="00314A0D">
            <w:pPr>
              <w:pStyle w:val="NoSpacing"/>
              <w:rPr>
                <w:b/>
              </w:rPr>
            </w:pPr>
            <w:r w:rsidRPr="00556605">
              <w:rPr>
                <w:b/>
              </w:rPr>
              <w:t>$</w:t>
            </w:r>
          </w:p>
        </w:tc>
      </w:tr>
      <w:tr w:rsidR="00314A0D" w14:paraId="15B276B7" w14:textId="77777777" w:rsidTr="00EA2124">
        <w:trPr>
          <w:gridAfter w:val="1"/>
          <w:wAfter w:w="7" w:type="dxa"/>
          <w:trHeight w:val="341"/>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56C7FD" w14:textId="587B391F" w:rsidR="00314A0D" w:rsidRPr="259BD5A0" w:rsidRDefault="00314A0D" w:rsidP="00314A0D">
            <w:pPr>
              <w:pStyle w:val="NoSpacing"/>
              <w:rPr>
                <w:b/>
                <w:bCs/>
              </w:rPr>
            </w:pPr>
            <w:r>
              <w:rPr>
                <w:b/>
                <w:bCs/>
              </w:rPr>
              <w:t>Review Appraiser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42FD84" w14:textId="08F9F5F1" w:rsidR="00314A0D" w:rsidRPr="00EE0FC0" w:rsidRDefault="00363FFA" w:rsidP="00314A0D">
            <w:pPr>
              <w:pStyle w:val="NoSpacing"/>
              <w:jc w:val="center"/>
              <w:rPr>
                <w:b/>
              </w:rPr>
            </w:pPr>
            <w:r>
              <w:rPr>
                <w:b/>
              </w:rPr>
              <w:t>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06048B2C" w14:textId="65D35E5A" w:rsidR="00314A0D" w:rsidRPr="00556605" w:rsidRDefault="00314A0D" w:rsidP="00314A0D">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775BBEC5" w14:textId="78D79DF3" w:rsidR="00314A0D" w:rsidRPr="00556605" w:rsidRDefault="00314A0D" w:rsidP="00314A0D">
            <w:pPr>
              <w:pStyle w:val="NoSpacing"/>
              <w:rPr>
                <w:b/>
              </w:rPr>
            </w:pPr>
            <w:r w:rsidRPr="00556605">
              <w:rPr>
                <w:b/>
              </w:rPr>
              <w:t>$</w:t>
            </w:r>
          </w:p>
        </w:tc>
      </w:tr>
      <w:tr w:rsidR="00314A0D" w14:paraId="08C11859" w14:textId="77777777" w:rsidTr="00EA2124">
        <w:trPr>
          <w:gridAfter w:val="1"/>
          <w:wAfter w:w="7" w:type="dxa"/>
          <w:trHeight w:val="341"/>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11ABA" w14:textId="07AAD27D" w:rsidR="00314A0D" w:rsidRPr="259BD5A0" w:rsidRDefault="00314A0D" w:rsidP="00314A0D">
            <w:pPr>
              <w:pStyle w:val="NoSpacing"/>
              <w:rPr>
                <w:b/>
                <w:bCs/>
              </w:rPr>
            </w:pPr>
            <w:r>
              <w:rPr>
                <w:b/>
                <w:bCs/>
              </w:rPr>
              <w:t>Negotiator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EB4004" w14:textId="785CDB9D" w:rsidR="00314A0D" w:rsidRPr="00EE0FC0" w:rsidRDefault="00363FFA" w:rsidP="00314A0D">
            <w:pPr>
              <w:pStyle w:val="NoSpacing"/>
              <w:jc w:val="center"/>
              <w:rPr>
                <w:b/>
              </w:rPr>
            </w:pPr>
            <w:r>
              <w:rPr>
                <w:b/>
              </w:rPr>
              <w:t>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6D03A966" w14:textId="7BFC72DB" w:rsidR="00314A0D" w:rsidRPr="00556605" w:rsidRDefault="00314A0D" w:rsidP="00314A0D">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4086A6FD" w14:textId="1ECF29DB" w:rsidR="00314A0D" w:rsidRPr="00556605" w:rsidRDefault="00314A0D" w:rsidP="00314A0D">
            <w:pPr>
              <w:pStyle w:val="NoSpacing"/>
              <w:rPr>
                <w:b/>
              </w:rPr>
            </w:pPr>
            <w:r w:rsidRPr="00556605">
              <w:rPr>
                <w:b/>
              </w:rPr>
              <w:t>$</w:t>
            </w:r>
          </w:p>
        </w:tc>
      </w:tr>
      <w:tr w:rsidR="00314A0D" w14:paraId="68CFB5B8" w14:textId="77777777" w:rsidTr="00EA2124">
        <w:trPr>
          <w:gridAfter w:val="1"/>
          <w:wAfter w:w="7" w:type="dxa"/>
          <w:trHeight w:val="341"/>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FF895" w14:textId="0B84A39C" w:rsidR="00314A0D" w:rsidRPr="259BD5A0" w:rsidRDefault="00314A0D" w:rsidP="00314A0D">
            <w:pPr>
              <w:pStyle w:val="NoSpacing"/>
              <w:rPr>
                <w:b/>
                <w:bCs/>
              </w:rPr>
            </w:pPr>
            <w:r>
              <w:rPr>
                <w:b/>
                <w:bCs/>
              </w:rPr>
              <w:t>Relocation Agent</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A02CF1" w14:textId="1D6217AA" w:rsidR="00314A0D" w:rsidRPr="00EE0FC0" w:rsidRDefault="00363FFA" w:rsidP="00314A0D">
            <w:pPr>
              <w:pStyle w:val="NoSpacing"/>
              <w:jc w:val="center"/>
              <w:rPr>
                <w:b/>
              </w:rPr>
            </w:pPr>
            <w:r>
              <w:rPr>
                <w:b/>
              </w:rPr>
              <w:t>5</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1EE8F7F6" w14:textId="3DEFF404" w:rsidR="00314A0D" w:rsidRPr="00556605" w:rsidRDefault="00314A0D" w:rsidP="00314A0D">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6A7D6D1C" w14:textId="39712514" w:rsidR="00314A0D" w:rsidRPr="00556605" w:rsidRDefault="00314A0D" w:rsidP="00314A0D">
            <w:pPr>
              <w:pStyle w:val="NoSpacing"/>
              <w:rPr>
                <w:b/>
              </w:rPr>
            </w:pPr>
            <w:r w:rsidRPr="00556605">
              <w:rPr>
                <w:b/>
              </w:rPr>
              <w:t>$</w:t>
            </w:r>
          </w:p>
        </w:tc>
      </w:tr>
      <w:tr w:rsidR="00314A0D" w14:paraId="5CA91354" w14:textId="77777777" w:rsidTr="00EA2124">
        <w:trPr>
          <w:gridAfter w:val="1"/>
          <w:wAfter w:w="7" w:type="dxa"/>
          <w:trHeight w:val="341"/>
          <w:jc w:val="right"/>
        </w:trPr>
        <w:tc>
          <w:tcPr>
            <w:tcW w:w="2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8B917F" w14:textId="77777777" w:rsidR="00314A0D" w:rsidRPr="008D67F2" w:rsidRDefault="00314A0D" w:rsidP="00314A0D">
            <w:pPr>
              <w:pStyle w:val="NoSpacing"/>
              <w:rPr>
                <w:b/>
                <w:bCs/>
              </w:rPr>
            </w:pPr>
            <w:r w:rsidRPr="259BD5A0">
              <w:rPr>
                <w:b/>
                <w:bCs/>
              </w:rPr>
              <w:t>Property Manager</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59AB60" w14:textId="088E4B6D" w:rsidR="00314A0D" w:rsidRPr="00EE0FC0" w:rsidRDefault="00AB31BE" w:rsidP="00314A0D">
            <w:pPr>
              <w:pStyle w:val="NoSpacing"/>
              <w:jc w:val="center"/>
              <w:rPr>
                <w:b/>
              </w:rPr>
            </w:pPr>
            <w:r>
              <w:rPr>
                <w:b/>
              </w:rPr>
              <w:t>300</w:t>
            </w:r>
          </w:p>
        </w:tc>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4E104D7A" w14:textId="77777777" w:rsidR="00314A0D" w:rsidRPr="00556605" w:rsidRDefault="00314A0D" w:rsidP="00314A0D">
            <w:pPr>
              <w:pStyle w:val="NoSpacing"/>
              <w:rPr>
                <w:b/>
              </w:rPr>
            </w:pPr>
            <w:r w:rsidRPr="00556605">
              <w:rPr>
                <w:b/>
              </w:rPr>
              <w:t>$</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627925B9" w14:textId="77777777" w:rsidR="00314A0D" w:rsidRPr="00556605" w:rsidRDefault="00314A0D" w:rsidP="00314A0D">
            <w:pPr>
              <w:pStyle w:val="NoSpacing"/>
              <w:rPr>
                <w:b/>
              </w:rPr>
            </w:pPr>
            <w:r w:rsidRPr="00556605">
              <w:rPr>
                <w:b/>
              </w:rPr>
              <w:t>$</w:t>
            </w:r>
          </w:p>
        </w:tc>
      </w:tr>
      <w:tr w:rsidR="00314A0D" w:rsidRPr="00556605" w14:paraId="4A634CED" w14:textId="77777777" w:rsidTr="00314A0D">
        <w:trPr>
          <w:trHeight w:val="359"/>
          <w:jc w:val="right"/>
        </w:trPr>
        <w:tc>
          <w:tcPr>
            <w:tcW w:w="75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D0FC5" w14:textId="3ED31CC5" w:rsidR="00314A0D" w:rsidRDefault="00314A0D" w:rsidP="00314A0D">
            <w:pPr>
              <w:pStyle w:val="NoSpacing"/>
              <w:jc w:val="right"/>
              <w:rPr>
                <w:b/>
              </w:rPr>
            </w:pPr>
            <w:r>
              <w:rPr>
                <w:b/>
              </w:rPr>
              <w:t>TABLE A TOTAL PRICE:</w:t>
            </w:r>
          </w:p>
        </w:tc>
        <w:tc>
          <w:tcPr>
            <w:tcW w:w="2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vAlign w:val="center"/>
          </w:tcPr>
          <w:p w14:paraId="4272D507" w14:textId="77777777" w:rsidR="00314A0D" w:rsidRPr="00556605" w:rsidRDefault="00314A0D" w:rsidP="00314A0D">
            <w:pPr>
              <w:pStyle w:val="NoSpacing"/>
              <w:rPr>
                <w:b/>
              </w:rPr>
            </w:pPr>
            <w:r w:rsidRPr="00556605">
              <w:rPr>
                <w:b/>
              </w:rPr>
              <w:t>$</w:t>
            </w:r>
          </w:p>
        </w:tc>
      </w:tr>
    </w:tbl>
    <w:p w14:paraId="5E8B02B4" w14:textId="77777777" w:rsidR="0090539C" w:rsidRDefault="0090539C" w:rsidP="00DA0737">
      <w:pPr>
        <w:pStyle w:val="ListParagraph"/>
        <w:ind w:left="660"/>
        <w:rPr>
          <w:b/>
        </w:rPr>
      </w:pPr>
    </w:p>
    <w:p w14:paraId="78B8FBC7" w14:textId="77777777" w:rsidR="00DA0737" w:rsidRDefault="00DA0737" w:rsidP="00DA0737">
      <w:pPr>
        <w:pStyle w:val="ListParagraph"/>
        <w:ind w:left="660"/>
        <w:rPr>
          <w:b/>
        </w:rPr>
      </w:pPr>
    </w:p>
    <w:p w14:paraId="15F38EBB" w14:textId="77777777" w:rsidR="0090539C" w:rsidRPr="001F1183" w:rsidRDefault="0090539C" w:rsidP="001F1183">
      <w:pPr>
        <w:rPr>
          <w:b/>
        </w:rPr>
      </w:pPr>
      <w:r w:rsidRPr="001F1183">
        <w:rPr>
          <w:b/>
        </w:rPr>
        <w:t xml:space="preserve">TABLE B – UNIT PRICES </w:t>
      </w:r>
    </w:p>
    <w:tbl>
      <w:tblPr>
        <w:tblStyle w:val="TableGrid"/>
        <w:tblW w:w="11377" w:type="dxa"/>
        <w:tblLayout w:type="fixed"/>
        <w:tblLook w:val="04A0" w:firstRow="1" w:lastRow="0" w:firstColumn="1" w:lastColumn="0" w:noHBand="0" w:noVBand="1"/>
      </w:tblPr>
      <w:tblGrid>
        <w:gridCol w:w="1430"/>
        <w:gridCol w:w="1625"/>
        <w:gridCol w:w="3052"/>
        <w:gridCol w:w="990"/>
        <w:gridCol w:w="1088"/>
        <w:gridCol w:w="988"/>
        <w:gridCol w:w="990"/>
        <w:gridCol w:w="1082"/>
        <w:gridCol w:w="132"/>
      </w:tblGrid>
      <w:tr w:rsidR="0090539C" w14:paraId="767B235C" w14:textId="77777777" w:rsidTr="00CC0101">
        <w:trPr>
          <w:gridAfter w:val="1"/>
          <w:wAfter w:w="132" w:type="dxa"/>
        </w:trPr>
        <w:tc>
          <w:tcPr>
            <w:tcW w:w="1430" w:type="dxa"/>
            <w:vAlign w:val="center"/>
          </w:tcPr>
          <w:p w14:paraId="3BB75F85" w14:textId="77777777" w:rsidR="0090539C" w:rsidRDefault="0090539C" w:rsidP="00504657">
            <w:pPr>
              <w:jc w:val="center"/>
              <w:rPr>
                <w:b/>
              </w:rPr>
            </w:pPr>
            <w:r>
              <w:rPr>
                <w:b/>
              </w:rPr>
              <w:t>Service</w:t>
            </w:r>
          </w:p>
        </w:tc>
        <w:tc>
          <w:tcPr>
            <w:tcW w:w="4677" w:type="dxa"/>
            <w:gridSpan w:val="2"/>
          </w:tcPr>
          <w:p w14:paraId="04D84504" w14:textId="77777777" w:rsidR="0090539C" w:rsidRDefault="0090539C" w:rsidP="003179A7">
            <w:pPr>
              <w:jc w:val="center"/>
              <w:rPr>
                <w:b/>
              </w:rPr>
            </w:pPr>
            <w:r>
              <w:rPr>
                <w:b/>
              </w:rPr>
              <w:t>Description</w:t>
            </w:r>
          </w:p>
          <w:p w14:paraId="77DC59CE" w14:textId="7D9A7563" w:rsidR="0090539C" w:rsidRDefault="0090539C" w:rsidP="003179A7">
            <w:pPr>
              <w:jc w:val="center"/>
              <w:rPr>
                <w:b/>
              </w:rPr>
            </w:pPr>
            <w:r>
              <w:rPr>
                <w:b/>
              </w:rPr>
              <w:t>(</w:t>
            </w:r>
            <w:proofErr w:type="gramStart"/>
            <w:r w:rsidRPr="00B00C05">
              <w:rPr>
                <w:b/>
              </w:rPr>
              <w:t>in regards to</w:t>
            </w:r>
            <w:proofErr w:type="gramEnd"/>
            <w:r w:rsidRPr="00B00C05">
              <w:rPr>
                <w:b/>
              </w:rPr>
              <w:t xml:space="preserve"> Appraisal Report and Review Certification Report pay items, assignment/scope of work may include, but is not limited </w:t>
            </w:r>
            <w:r w:rsidR="00032A21">
              <w:rPr>
                <w:b/>
              </w:rPr>
              <w:t>to the</w:t>
            </w:r>
            <w:r w:rsidRPr="00B00C05">
              <w:rPr>
                <w:b/>
              </w:rPr>
              <w:t xml:space="preserve"> description for each pay item listed below)</w:t>
            </w:r>
          </w:p>
        </w:tc>
        <w:tc>
          <w:tcPr>
            <w:tcW w:w="990" w:type="dxa"/>
            <w:vAlign w:val="center"/>
          </w:tcPr>
          <w:p w14:paraId="5B6E2C3F" w14:textId="77777777" w:rsidR="0090539C" w:rsidRDefault="0090539C" w:rsidP="003179A7">
            <w:pPr>
              <w:jc w:val="center"/>
              <w:rPr>
                <w:b/>
              </w:rPr>
            </w:pPr>
            <w:r>
              <w:rPr>
                <w:b/>
              </w:rPr>
              <w:t>Pay Item</w:t>
            </w:r>
          </w:p>
        </w:tc>
        <w:tc>
          <w:tcPr>
            <w:tcW w:w="1088" w:type="dxa"/>
            <w:shd w:val="clear" w:color="auto" w:fill="EAF1DD" w:themeFill="accent3" w:themeFillTint="33"/>
            <w:vAlign w:val="center"/>
          </w:tcPr>
          <w:p w14:paraId="2CA442D5" w14:textId="44E59943" w:rsidR="0090539C" w:rsidRPr="007C5F1F" w:rsidRDefault="0090539C" w:rsidP="003179A7">
            <w:pPr>
              <w:jc w:val="center"/>
              <w:rPr>
                <w:b/>
              </w:rPr>
            </w:pPr>
            <w:r w:rsidRPr="008D67F2">
              <w:rPr>
                <w:b/>
              </w:rPr>
              <w:t>Estimated Number of Parcels</w:t>
            </w:r>
          </w:p>
        </w:tc>
        <w:tc>
          <w:tcPr>
            <w:tcW w:w="988" w:type="dxa"/>
            <w:vAlign w:val="center"/>
          </w:tcPr>
          <w:p w14:paraId="34A4A5F8" w14:textId="77777777" w:rsidR="0090539C" w:rsidRDefault="0090539C" w:rsidP="003179A7">
            <w:pPr>
              <w:jc w:val="center"/>
              <w:rPr>
                <w:b/>
              </w:rPr>
            </w:pPr>
            <w:r>
              <w:rPr>
                <w:b/>
              </w:rPr>
              <w:t>Unit Cost “Not to Exceed” (Per Parcel)</w:t>
            </w:r>
          </w:p>
        </w:tc>
        <w:tc>
          <w:tcPr>
            <w:tcW w:w="990" w:type="dxa"/>
            <w:shd w:val="clear" w:color="auto" w:fill="C6D9F1" w:themeFill="text2" w:themeFillTint="33"/>
            <w:vAlign w:val="center"/>
          </w:tcPr>
          <w:p w14:paraId="2B7FE49A" w14:textId="77777777" w:rsidR="0090539C" w:rsidRPr="00556605" w:rsidRDefault="0090539C" w:rsidP="003179A7">
            <w:pPr>
              <w:jc w:val="center"/>
              <w:rPr>
                <w:b/>
              </w:rPr>
            </w:pPr>
            <w:r w:rsidRPr="00556605">
              <w:rPr>
                <w:b/>
              </w:rPr>
              <w:t>Offeror Fully-loaded Unit Cost (Per Parcel)</w:t>
            </w:r>
          </w:p>
        </w:tc>
        <w:tc>
          <w:tcPr>
            <w:tcW w:w="1082" w:type="dxa"/>
            <w:shd w:val="clear" w:color="auto" w:fill="C6D9F1" w:themeFill="text2" w:themeFillTint="33"/>
            <w:vAlign w:val="center"/>
          </w:tcPr>
          <w:p w14:paraId="6471A2B0" w14:textId="77777777" w:rsidR="0090539C" w:rsidRPr="00556605" w:rsidRDefault="0090539C" w:rsidP="003179A7">
            <w:pPr>
              <w:jc w:val="center"/>
              <w:rPr>
                <w:b/>
              </w:rPr>
            </w:pPr>
            <w:r w:rsidRPr="00556605">
              <w:rPr>
                <w:b/>
              </w:rPr>
              <w:t>Total Cost</w:t>
            </w:r>
          </w:p>
        </w:tc>
      </w:tr>
      <w:tr w:rsidR="0090539C" w14:paraId="1D14007B" w14:textId="77777777" w:rsidTr="003179A7">
        <w:trPr>
          <w:gridAfter w:val="1"/>
          <w:wAfter w:w="132" w:type="dxa"/>
        </w:trPr>
        <w:tc>
          <w:tcPr>
            <w:tcW w:w="11245" w:type="dxa"/>
            <w:gridSpan w:val="8"/>
            <w:shd w:val="clear" w:color="auto" w:fill="BFBFBF" w:themeFill="background1" w:themeFillShade="BF"/>
          </w:tcPr>
          <w:p w14:paraId="6D087010" w14:textId="2996464F" w:rsidR="0090539C" w:rsidRDefault="0090539C" w:rsidP="003179A7">
            <w:pPr>
              <w:ind w:left="-111"/>
              <w:jc w:val="center"/>
              <w:rPr>
                <w:b/>
              </w:rPr>
            </w:pPr>
            <w:r>
              <w:rPr>
                <w:b/>
              </w:rPr>
              <w:t>Property to be appraised is “L</w:t>
            </w:r>
            <w:r w:rsidRPr="00332730">
              <w:rPr>
                <w:b/>
              </w:rPr>
              <w:t xml:space="preserve">and </w:t>
            </w:r>
            <w:r>
              <w:rPr>
                <w:b/>
              </w:rPr>
              <w:t>o</w:t>
            </w:r>
            <w:r w:rsidRPr="00332730">
              <w:rPr>
                <w:b/>
              </w:rPr>
              <w:t>nly, no buildings</w:t>
            </w:r>
            <w:r>
              <w:rPr>
                <w:b/>
              </w:rPr>
              <w:t>”</w:t>
            </w:r>
            <w:r w:rsidRPr="00332730">
              <w:rPr>
                <w:b/>
              </w:rPr>
              <w:t xml:space="preserve"> or buildings not affected</w:t>
            </w:r>
            <w:r>
              <w:rPr>
                <w:b/>
              </w:rPr>
              <w:t xml:space="preserve"> and/or</w:t>
            </w:r>
            <w:r w:rsidRPr="00332730">
              <w:rPr>
                <w:b/>
              </w:rPr>
              <w:t xml:space="preserve"> minimal improvements (</w:t>
            </w:r>
            <w:r w:rsidR="00F96FE7">
              <w:rPr>
                <w:b/>
              </w:rPr>
              <w:t>i.e.</w:t>
            </w:r>
            <w:r w:rsidRPr="00332730">
              <w:rPr>
                <w:b/>
              </w:rPr>
              <w:t xml:space="preserve">, trees, </w:t>
            </w:r>
          </w:p>
          <w:p w14:paraId="77C00886" w14:textId="77777777" w:rsidR="0090539C" w:rsidRPr="00332730" w:rsidRDefault="0090539C" w:rsidP="003179A7">
            <w:pPr>
              <w:ind w:left="-111"/>
              <w:jc w:val="center"/>
              <w:rPr>
                <w:b/>
              </w:rPr>
            </w:pPr>
            <w:r w:rsidRPr="00332730">
              <w:rPr>
                <w:b/>
              </w:rPr>
              <w:t>landscaping, driveway/parking pavement)</w:t>
            </w:r>
            <w:r>
              <w:rPr>
                <w:b/>
              </w:rPr>
              <w:t xml:space="preserve"> – apply this condition to all NON-COMPLEX A pay items.</w:t>
            </w:r>
          </w:p>
        </w:tc>
      </w:tr>
      <w:tr w:rsidR="0090539C" w14:paraId="69D03BA5" w14:textId="77777777" w:rsidTr="00CC0101">
        <w:trPr>
          <w:gridAfter w:val="1"/>
          <w:wAfter w:w="132" w:type="dxa"/>
          <w:trHeight w:val="359"/>
        </w:trPr>
        <w:tc>
          <w:tcPr>
            <w:tcW w:w="1430" w:type="dxa"/>
            <w:vMerge w:val="restart"/>
            <w:vAlign w:val="center"/>
          </w:tcPr>
          <w:p w14:paraId="236335A5" w14:textId="77777777" w:rsidR="0090539C" w:rsidRDefault="0090539C" w:rsidP="003179A7">
            <w:pPr>
              <w:jc w:val="center"/>
              <w:rPr>
                <w:b/>
              </w:rPr>
            </w:pPr>
            <w:r>
              <w:rPr>
                <w:b/>
              </w:rPr>
              <w:t>APPRAISAL REPORT – NON-COMPLEX</w:t>
            </w:r>
          </w:p>
        </w:tc>
        <w:tc>
          <w:tcPr>
            <w:tcW w:w="1625" w:type="dxa"/>
            <w:vMerge w:val="restart"/>
            <w:vAlign w:val="center"/>
          </w:tcPr>
          <w:p w14:paraId="300DAEF1" w14:textId="053C1336" w:rsidR="0090539C" w:rsidRDefault="0090539C" w:rsidP="003179A7">
            <w:pPr>
              <w:jc w:val="center"/>
              <w:rPr>
                <w:b/>
              </w:rPr>
            </w:pPr>
            <w:r>
              <w:rPr>
                <w:b/>
              </w:rPr>
              <w:t xml:space="preserve">NON-COMPLEX A </w:t>
            </w:r>
            <w:r w:rsidR="00C44B98">
              <w:rPr>
                <w:b/>
              </w:rPr>
              <w:t>–</w:t>
            </w:r>
            <w:r>
              <w:rPr>
                <w:b/>
              </w:rPr>
              <w:t xml:space="preserve"> AGRICULTURE</w:t>
            </w:r>
          </w:p>
        </w:tc>
        <w:tc>
          <w:tcPr>
            <w:tcW w:w="3052" w:type="dxa"/>
            <w:vAlign w:val="center"/>
          </w:tcPr>
          <w:p w14:paraId="17FD2FA4" w14:textId="77777777" w:rsidR="0090539C" w:rsidRDefault="0090539C" w:rsidP="003179A7">
            <w:pPr>
              <w:rPr>
                <w:b/>
              </w:rPr>
            </w:pPr>
            <w:r>
              <w:rPr>
                <w:b/>
              </w:rPr>
              <w:t>Temporary easement, no damages</w:t>
            </w:r>
          </w:p>
        </w:tc>
        <w:tc>
          <w:tcPr>
            <w:tcW w:w="990" w:type="dxa"/>
            <w:vAlign w:val="center"/>
          </w:tcPr>
          <w:p w14:paraId="6719631E" w14:textId="77777777" w:rsidR="0090539C" w:rsidRDefault="0090539C" w:rsidP="003179A7">
            <w:pPr>
              <w:jc w:val="center"/>
              <w:rPr>
                <w:b/>
              </w:rPr>
            </w:pPr>
            <w:r>
              <w:rPr>
                <w:b/>
              </w:rPr>
              <w:t>NC-A-A1</w:t>
            </w:r>
          </w:p>
        </w:tc>
        <w:tc>
          <w:tcPr>
            <w:tcW w:w="1088" w:type="dxa"/>
            <w:shd w:val="clear" w:color="auto" w:fill="EAF1DD" w:themeFill="accent3" w:themeFillTint="33"/>
            <w:vAlign w:val="center"/>
          </w:tcPr>
          <w:p w14:paraId="53FC6D1C" w14:textId="4FB020F2" w:rsidR="0090539C" w:rsidRDefault="00543FDE" w:rsidP="003179A7">
            <w:pPr>
              <w:jc w:val="center"/>
              <w:rPr>
                <w:b/>
              </w:rPr>
            </w:pPr>
            <w:r>
              <w:rPr>
                <w:b/>
              </w:rPr>
              <w:t>25</w:t>
            </w:r>
          </w:p>
        </w:tc>
        <w:tc>
          <w:tcPr>
            <w:tcW w:w="988" w:type="dxa"/>
            <w:vAlign w:val="center"/>
          </w:tcPr>
          <w:p w14:paraId="15F2A4A4" w14:textId="77777777" w:rsidR="0090539C" w:rsidRDefault="0090539C" w:rsidP="003179A7">
            <w:pPr>
              <w:jc w:val="center"/>
              <w:rPr>
                <w:b/>
              </w:rPr>
            </w:pPr>
            <w:r>
              <w:rPr>
                <w:b/>
              </w:rPr>
              <w:t>$1700</w:t>
            </w:r>
          </w:p>
        </w:tc>
        <w:tc>
          <w:tcPr>
            <w:tcW w:w="990" w:type="dxa"/>
            <w:shd w:val="clear" w:color="auto" w:fill="C6D9F1" w:themeFill="text2" w:themeFillTint="33"/>
            <w:vAlign w:val="center"/>
          </w:tcPr>
          <w:p w14:paraId="18A2D66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A0841C7" w14:textId="77777777" w:rsidR="0090539C" w:rsidRPr="00556605" w:rsidRDefault="0090539C" w:rsidP="003179A7">
            <w:pPr>
              <w:jc w:val="center"/>
              <w:rPr>
                <w:b/>
              </w:rPr>
            </w:pPr>
            <w:r w:rsidRPr="00556605">
              <w:rPr>
                <w:b/>
              </w:rPr>
              <w:t>$</w:t>
            </w:r>
          </w:p>
        </w:tc>
      </w:tr>
      <w:tr w:rsidR="0090539C" w14:paraId="58BD34DB" w14:textId="77777777" w:rsidTr="00CC0101">
        <w:trPr>
          <w:gridAfter w:val="1"/>
          <w:wAfter w:w="132" w:type="dxa"/>
        </w:trPr>
        <w:tc>
          <w:tcPr>
            <w:tcW w:w="1430" w:type="dxa"/>
            <w:vMerge/>
          </w:tcPr>
          <w:p w14:paraId="748D064D" w14:textId="77777777" w:rsidR="0090539C" w:rsidRDefault="0090539C" w:rsidP="003179A7">
            <w:pPr>
              <w:rPr>
                <w:b/>
              </w:rPr>
            </w:pPr>
          </w:p>
        </w:tc>
        <w:tc>
          <w:tcPr>
            <w:tcW w:w="1625" w:type="dxa"/>
            <w:vMerge/>
            <w:vAlign w:val="center"/>
          </w:tcPr>
          <w:p w14:paraId="61379E40" w14:textId="77777777" w:rsidR="0090539C" w:rsidRDefault="0090539C" w:rsidP="003179A7">
            <w:pPr>
              <w:jc w:val="center"/>
              <w:rPr>
                <w:b/>
              </w:rPr>
            </w:pPr>
          </w:p>
        </w:tc>
        <w:tc>
          <w:tcPr>
            <w:tcW w:w="3052" w:type="dxa"/>
          </w:tcPr>
          <w:p w14:paraId="2DBED4D8" w14:textId="77777777" w:rsidR="0090539C" w:rsidRDefault="0090539C" w:rsidP="003179A7">
            <w:pPr>
              <w:rPr>
                <w:b/>
              </w:rPr>
            </w:pPr>
            <w:r>
              <w:rPr>
                <w:b/>
              </w:rPr>
              <w:t xml:space="preserve">Simple small corner with access, Simple strip, no severance, land improvements affected, may or may  not </w:t>
            </w:r>
            <w:r>
              <w:rPr>
                <w:b/>
              </w:rPr>
              <w:lastRenderedPageBreak/>
              <w:t>include temporary and/or permanent easement(s)</w:t>
            </w:r>
          </w:p>
        </w:tc>
        <w:tc>
          <w:tcPr>
            <w:tcW w:w="990" w:type="dxa"/>
            <w:vAlign w:val="center"/>
          </w:tcPr>
          <w:p w14:paraId="0CF822E9" w14:textId="77777777" w:rsidR="0090539C" w:rsidRDefault="0090539C" w:rsidP="003179A7">
            <w:pPr>
              <w:jc w:val="center"/>
              <w:rPr>
                <w:b/>
              </w:rPr>
            </w:pPr>
            <w:r>
              <w:rPr>
                <w:b/>
              </w:rPr>
              <w:lastRenderedPageBreak/>
              <w:t>NC-A-A2</w:t>
            </w:r>
          </w:p>
        </w:tc>
        <w:tc>
          <w:tcPr>
            <w:tcW w:w="1088" w:type="dxa"/>
            <w:shd w:val="clear" w:color="auto" w:fill="EAF1DD" w:themeFill="accent3" w:themeFillTint="33"/>
            <w:vAlign w:val="center"/>
          </w:tcPr>
          <w:p w14:paraId="26600037" w14:textId="32ECBFC7" w:rsidR="0090539C" w:rsidRDefault="00543FDE" w:rsidP="003179A7">
            <w:pPr>
              <w:jc w:val="center"/>
              <w:rPr>
                <w:b/>
              </w:rPr>
            </w:pPr>
            <w:r>
              <w:rPr>
                <w:b/>
              </w:rPr>
              <w:t>25</w:t>
            </w:r>
          </w:p>
        </w:tc>
        <w:tc>
          <w:tcPr>
            <w:tcW w:w="988" w:type="dxa"/>
            <w:vAlign w:val="center"/>
          </w:tcPr>
          <w:p w14:paraId="4BF500F7" w14:textId="77777777" w:rsidR="0090539C" w:rsidRDefault="0090539C" w:rsidP="003179A7">
            <w:pPr>
              <w:jc w:val="center"/>
              <w:rPr>
                <w:b/>
              </w:rPr>
            </w:pPr>
            <w:r>
              <w:rPr>
                <w:b/>
              </w:rPr>
              <w:t>$2000</w:t>
            </w:r>
          </w:p>
        </w:tc>
        <w:tc>
          <w:tcPr>
            <w:tcW w:w="990" w:type="dxa"/>
            <w:shd w:val="clear" w:color="auto" w:fill="C6D9F1" w:themeFill="text2" w:themeFillTint="33"/>
            <w:vAlign w:val="center"/>
          </w:tcPr>
          <w:p w14:paraId="1132EC6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69A4221A" w14:textId="77777777" w:rsidR="0090539C" w:rsidRPr="00556605" w:rsidRDefault="0090539C" w:rsidP="003179A7">
            <w:pPr>
              <w:jc w:val="center"/>
              <w:rPr>
                <w:b/>
              </w:rPr>
            </w:pPr>
            <w:r w:rsidRPr="00556605">
              <w:rPr>
                <w:b/>
              </w:rPr>
              <w:t>$</w:t>
            </w:r>
          </w:p>
        </w:tc>
      </w:tr>
      <w:tr w:rsidR="0090539C" w14:paraId="66CAF755" w14:textId="77777777" w:rsidTr="00CC0101">
        <w:trPr>
          <w:gridAfter w:val="1"/>
          <w:wAfter w:w="132" w:type="dxa"/>
        </w:trPr>
        <w:tc>
          <w:tcPr>
            <w:tcW w:w="1430" w:type="dxa"/>
            <w:vMerge/>
          </w:tcPr>
          <w:p w14:paraId="6DA1A799" w14:textId="77777777" w:rsidR="0090539C" w:rsidRDefault="0090539C" w:rsidP="003179A7">
            <w:pPr>
              <w:rPr>
                <w:b/>
              </w:rPr>
            </w:pPr>
          </w:p>
        </w:tc>
        <w:tc>
          <w:tcPr>
            <w:tcW w:w="1625" w:type="dxa"/>
            <w:vMerge w:val="restart"/>
            <w:vAlign w:val="center"/>
          </w:tcPr>
          <w:p w14:paraId="6DA783F4" w14:textId="77777777" w:rsidR="0090539C" w:rsidRDefault="0090539C" w:rsidP="003179A7">
            <w:pPr>
              <w:jc w:val="center"/>
              <w:rPr>
                <w:b/>
              </w:rPr>
            </w:pPr>
            <w:r>
              <w:rPr>
                <w:b/>
              </w:rPr>
              <w:t>NON-COMPLEX A-RESIDENTIAL</w:t>
            </w:r>
          </w:p>
        </w:tc>
        <w:tc>
          <w:tcPr>
            <w:tcW w:w="3052" w:type="dxa"/>
          </w:tcPr>
          <w:p w14:paraId="4E7E0CB8" w14:textId="77777777" w:rsidR="0090539C" w:rsidRDefault="0090539C" w:rsidP="003179A7">
            <w:pPr>
              <w:rPr>
                <w:b/>
              </w:rPr>
            </w:pPr>
            <w:r>
              <w:rPr>
                <w:b/>
              </w:rPr>
              <w:t>Temporary easement, no damages</w:t>
            </w:r>
          </w:p>
        </w:tc>
        <w:tc>
          <w:tcPr>
            <w:tcW w:w="990" w:type="dxa"/>
            <w:vAlign w:val="center"/>
          </w:tcPr>
          <w:p w14:paraId="54BACA08" w14:textId="77777777" w:rsidR="0090539C" w:rsidRDefault="0090539C" w:rsidP="003179A7">
            <w:pPr>
              <w:jc w:val="center"/>
              <w:rPr>
                <w:b/>
              </w:rPr>
            </w:pPr>
            <w:r>
              <w:rPr>
                <w:b/>
              </w:rPr>
              <w:t>NC-A-R1</w:t>
            </w:r>
          </w:p>
        </w:tc>
        <w:tc>
          <w:tcPr>
            <w:tcW w:w="1088" w:type="dxa"/>
            <w:shd w:val="clear" w:color="auto" w:fill="EAF1DD" w:themeFill="accent3" w:themeFillTint="33"/>
            <w:vAlign w:val="center"/>
          </w:tcPr>
          <w:p w14:paraId="1CE570EC" w14:textId="3F86034B" w:rsidR="0090539C" w:rsidRDefault="00543FDE" w:rsidP="003179A7">
            <w:pPr>
              <w:jc w:val="center"/>
              <w:rPr>
                <w:b/>
              </w:rPr>
            </w:pPr>
            <w:r>
              <w:rPr>
                <w:b/>
              </w:rPr>
              <w:t>22</w:t>
            </w:r>
          </w:p>
        </w:tc>
        <w:tc>
          <w:tcPr>
            <w:tcW w:w="988" w:type="dxa"/>
            <w:vAlign w:val="center"/>
          </w:tcPr>
          <w:p w14:paraId="2929C34F" w14:textId="77777777" w:rsidR="0090539C" w:rsidRDefault="0090539C" w:rsidP="003179A7">
            <w:pPr>
              <w:jc w:val="center"/>
              <w:rPr>
                <w:b/>
              </w:rPr>
            </w:pPr>
            <w:r>
              <w:rPr>
                <w:b/>
              </w:rPr>
              <w:t>$1700</w:t>
            </w:r>
          </w:p>
        </w:tc>
        <w:tc>
          <w:tcPr>
            <w:tcW w:w="990" w:type="dxa"/>
            <w:shd w:val="clear" w:color="auto" w:fill="C6D9F1" w:themeFill="text2" w:themeFillTint="33"/>
            <w:vAlign w:val="center"/>
          </w:tcPr>
          <w:p w14:paraId="423682AB"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03FB336" w14:textId="77777777" w:rsidR="0090539C" w:rsidRPr="00556605" w:rsidRDefault="0090539C" w:rsidP="003179A7">
            <w:pPr>
              <w:jc w:val="center"/>
              <w:rPr>
                <w:b/>
              </w:rPr>
            </w:pPr>
            <w:r w:rsidRPr="00556605">
              <w:rPr>
                <w:b/>
              </w:rPr>
              <w:t>$</w:t>
            </w:r>
          </w:p>
        </w:tc>
      </w:tr>
      <w:tr w:rsidR="0090539C" w14:paraId="3731F69B" w14:textId="77777777" w:rsidTr="00CC0101">
        <w:trPr>
          <w:gridAfter w:val="1"/>
          <w:wAfter w:w="132" w:type="dxa"/>
        </w:trPr>
        <w:tc>
          <w:tcPr>
            <w:tcW w:w="1430" w:type="dxa"/>
            <w:vMerge/>
          </w:tcPr>
          <w:p w14:paraId="137F541E" w14:textId="77777777" w:rsidR="0090539C" w:rsidRDefault="0090539C" w:rsidP="003179A7">
            <w:pPr>
              <w:rPr>
                <w:b/>
              </w:rPr>
            </w:pPr>
          </w:p>
        </w:tc>
        <w:tc>
          <w:tcPr>
            <w:tcW w:w="1625" w:type="dxa"/>
            <w:vMerge/>
            <w:vAlign w:val="center"/>
          </w:tcPr>
          <w:p w14:paraId="16CACD61" w14:textId="77777777" w:rsidR="0090539C" w:rsidRDefault="0090539C" w:rsidP="003179A7">
            <w:pPr>
              <w:jc w:val="center"/>
              <w:rPr>
                <w:b/>
              </w:rPr>
            </w:pPr>
          </w:p>
        </w:tc>
        <w:tc>
          <w:tcPr>
            <w:tcW w:w="3052" w:type="dxa"/>
          </w:tcPr>
          <w:p w14:paraId="7D35CAD7" w14:textId="77777777" w:rsidR="0090539C" w:rsidRDefault="0090539C" w:rsidP="003179A7">
            <w:pPr>
              <w:rPr>
                <w:b/>
              </w:rPr>
            </w:pPr>
            <w:r>
              <w:rPr>
                <w:b/>
              </w:rPr>
              <w:t>Strip, no proximity damage, land improvements affected, may or may not include temporary and/or permanent easement(s)</w:t>
            </w:r>
          </w:p>
        </w:tc>
        <w:tc>
          <w:tcPr>
            <w:tcW w:w="990" w:type="dxa"/>
            <w:vAlign w:val="center"/>
          </w:tcPr>
          <w:p w14:paraId="13B39AAF" w14:textId="77777777" w:rsidR="0090539C" w:rsidRDefault="0090539C" w:rsidP="003179A7">
            <w:pPr>
              <w:jc w:val="center"/>
              <w:rPr>
                <w:b/>
              </w:rPr>
            </w:pPr>
            <w:r>
              <w:rPr>
                <w:b/>
              </w:rPr>
              <w:t>NC-A-R2</w:t>
            </w:r>
          </w:p>
        </w:tc>
        <w:tc>
          <w:tcPr>
            <w:tcW w:w="1088" w:type="dxa"/>
            <w:shd w:val="clear" w:color="auto" w:fill="EAF1DD" w:themeFill="accent3" w:themeFillTint="33"/>
            <w:vAlign w:val="center"/>
          </w:tcPr>
          <w:p w14:paraId="6C41F9B9" w14:textId="13393176" w:rsidR="0090539C" w:rsidRDefault="00543FDE" w:rsidP="003179A7">
            <w:pPr>
              <w:jc w:val="center"/>
              <w:rPr>
                <w:b/>
              </w:rPr>
            </w:pPr>
            <w:r>
              <w:rPr>
                <w:b/>
              </w:rPr>
              <w:t>22</w:t>
            </w:r>
          </w:p>
        </w:tc>
        <w:tc>
          <w:tcPr>
            <w:tcW w:w="988" w:type="dxa"/>
            <w:vAlign w:val="center"/>
          </w:tcPr>
          <w:p w14:paraId="3A16195B" w14:textId="77777777" w:rsidR="0090539C" w:rsidRDefault="0090539C" w:rsidP="003179A7">
            <w:pPr>
              <w:jc w:val="center"/>
              <w:rPr>
                <w:b/>
              </w:rPr>
            </w:pPr>
            <w:r>
              <w:rPr>
                <w:b/>
              </w:rPr>
              <w:t>$2000</w:t>
            </w:r>
          </w:p>
        </w:tc>
        <w:tc>
          <w:tcPr>
            <w:tcW w:w="990" w:type="dxa"/>
            <w:shd w:val="clear" w:color="auto" w:fill="C6D9F1" w:themeFill="text2" w:themeFillTint="33"/>
            <w:vAlign w:val="center"/>
          </w:tcPr>
          <w:p w14:paraId="7CD7884E"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739506C7" w14:textId="77777777" w:rsidR="0090539C" w:rsidRPr="00556605" w:rsidRDefault="0090539C" w:rsidP="003179A7">
            <w:pPr>
              <w:jc w:val="center"/>
              <w:rPr>
                <w:b/>
              </w:rPr>
            </w:pPr>
            <w:r w:rsidRPr="00556605">
              <w:rPr>
                <w:b/>
              </w:rPr>
              <w:t>$</w:t>
            </w:r>
          </w:p>
        </w:tc>
      </w:tr>
      <w:tr w:rsidR="0090539C" w14:paraId="5786CCD9" w14:textId="77777777" w:rsidTr="00CC0101">
        <w:trPr>
          <w:gridAfter w:val="1"/>
          <w:wAfter w:w="132" w:type="dxa"/>
        </w:trPr>
        <w:tc>
          <w:tcPr>
            <w:tcW w:w="1430" w:type="dxa"/>
            <w:vMerge/>
          </w:tcPr>
          <w:p w14:paraId="12CE6AF5" w14:textId="77777777" w:rsidR="0090539C" w:rsidRDefault="0090539C" w:rsidP="003179A7">
            <w:pPr>
              <w:rPr>
                <w:b/>
              </w:rPr>
            </w:pPr>
          </w:p>
        </w:tc>
        <w:tc>
          <w:tcPr>
            <w:tcW w:w="1625" w:type="dxa"/>
            <w:vMerge w:val="restart"/>
            <w:vAlign w:val="center"/>
          </w:tcPr>
          <w:p w14:paraId="13E9F9E5" w14:textId="77777777" w:rsidR="0090539C" w:rsidRDefault="0090539C" w:rsidP="003179A7">
            <w:pPr>
              <w:jc w:val="center"/>
              <w:rPr>
                <w:b/>
              </w:rPr>
            </w:pPr>
            <w:r>
              <w:rPr>
                <w:b/>
              </w:rPr>
              <w:t>NON COMPLEX A- COMMERCIAL/INDUSTRIAL</w:t>
            </w:r>
          </w:p>
          <w:p w14:paraId="12248536" w14:textId="77777777" w:rsidR="0090539C" w:rsidRDefault="0090539C" w:rsidP="003179A7">
            <w:pPr>
              <w:jc w:val="center"/>
              <w:rPr>
                <w:b/>
              </w:rPr>
            </w:pPr>
          </w:p>
        </w:tc>
        <w:tc>
          <w:tcPr>
            <w:tcW w:w="3052" w:type="dxa"/>
          </w:tcPr>
          <w:p w14:paraId="1E1712E1" w14:textId="77777777" w:rsidR="0090539C" w:rsidRDefault="0090539C" w:rsidP="003179A7">
            <w:pPr>
              <w:rPr>
                <w:b/>
              </w:rPr>
            </w:pPr>
            <w:r>
              <w:rPr>
                <w:b/>
              </w:rPr>
              <w:t>Temporary easement, no damages</w:t>
            </w:r>
          </w:p>
          <w:p w14:paraId="763C064B" w14:textId="77777777" w:rsidR="0090539C" w:rsidRDefault="0090539C" w:rsidP="003179A7">
            <w:pPr>
              <w:rPr>
                <w:b/>
              </w:rPr>
            </w:pPr>
          </w:p>
        </w:tc>
        <w:tc>
          <w:tcPr>
            <w:tcW w:w="990" w:type="dxa"/>
            <w:vAlign w:val="center"/>
          </w:tcPr>
          <w:p w14:paraId="77CA732A" w14:textId="77777777" w:rsidR="0090539C" w:rsidRDefault="0090539C" w:rsidP="003179A7">
            <w:pPr>
              <w:jc w:val="center"/>
              <w:rPr>
                <w:b/>
              </w:rPr>
            </w:pPr>
            <w:r>
              <w:rPr>
                <w:b/>
              </w:rPr>
              <w:t>NC-A-C1</w:t>
            </w:r>
          </w:p>
        </w:tc>
        <w:tc>
          <w:tcPr>
            <w:tcW w:w="1088" w:type="dxa"/>
            <w:shd w:val="clear" w:color="auto" w:fill="EAF1DD" w:themeFill="accent3" w:themeFillTint="33"/>
            <w:vAlign w:val="center"/>
          </w:tcPr>
          <w:p w14:paraId="2CB0FF48" w14:textId="142B2DD9" w:rsidR="0090539C" w:rsidRDefault="00C22114" w:rsidP="003179A7">
            <w:pPr>
              <w:jc w:val="center"/>
              <w:rPr>
                <w:b/>
              </w:rPr>
            </w:pPr>
            <w:r>
              <w:rPr>
                <w:b/>
              </w:rPr>
              <w:t>21</w:t>
            </w:r>
          </w:p>
        </w:tc>
        <w:tc>
          <w:tcPr>
            <w:tcW w:w="988" w:type="dxa"/>
            <w:vAlign w:val="center"/>
          </w:tcPr>
          <w:p w14:paraId="1D3E2BB9" w14:textId="77777777" w:rsidR="0090539C" w:rsidRDefault="0090539C" w:rsidP="003179A7">
            <w:pPr>
              <w:jc w:val="center"/>
              <w:rPr>
                <w:b/>
              </w:rPr>
            </w:pPr>
            <w:r>
              <w:rPr>
                <w:b/>
              </w:rPr>
              <w:t>$1700</w:t>
            </w:r>
          </w:p>
        </w:tc>
        <w:tc>
          <w:tcPr>
            <w:tcW w:w="990" w:type="dxa"/>
            <w:shd w:val="clear" w:color="auto" w:fill="C6D9F1" w:themeFill="text2" w:themeFillTint="33"/>
            <w:vAlign w:val="center"/>
          </w:tcPr>
          <w:p w14:paraId="7520256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6D46FDE3" w14:textId="77777777" w:rsidR="0090539C" w:rsidRPr="00556605" w:rsidRDefault="0090539C" w:rsidP="003179A7">
            <w:pPr>
              <w:jc w:val="center"/>
              <w:rPr>
                <w:b/>
              </w:rPr>
            </w:pPr>
            <w:r w:rsidRPr="00556605">
              <w:rPr>
                <w:b/>
              </w:rPr>
              <w:t>$</w:t>
            </w:r>
          </w:p>
        </w:tc>
      </w:tr>
      <w:tr w:rsidR="0090539C" w14:paraId="43235A80" w14:textId="77777777" w:rsidTr="00CC0101">
        <w:trPr>
          <w:gridAfter w:val="1"/>
          <w:wAfter w:w="132" w:type="dxa"/>
        </w:trPr>
        <w:tc>
          <w:tcPr>
            <w:tcW w:w="1430" w:type="dxa"/>
            <w:vMerge/>
          </w:tcPr>
          <w:p w14:paraId="696D8383" w14:textId="77777777" w:rsidR="0090539C" w:rsidRDefault="0090539C" w:rsidP="003179A7">
            <w:pPr>
              <w:rPr>
                <w:b/>
              </w:rPr>
            </w:pPr>
          </w:p>
        </w:tc>
        <w:tc>
          <w:tcPr>
            <w:tcW w:w="1625" w:type="dxa"/>
            <w:vMerge/>
          </w:tcPr>
          <w:p w14:paraId="295B1AE6" w14:textId="77777777" w:rsidR="0090539C" w:rsidRDefault="0090539C" w:rsidP="003179A7">
            <w:pPr>
              <w:rPr>
                <w:b/>
              </w:rPr>
            </w:pPr>
          </w:p>
        </w:tc>
        <w:tc>
          <w:tcPr>
            <w:tcW w:w="3052" w:type="dxa"/>
          </w:tcPr>
          <w:p w14:paraId="2723A905" w14:textId="77777777" w:rsidR="0090539C" w:rsidRDefault="0090539C" w:rsidP="003179A7">
            <w:pPr>
              <w:rPr>
                <w:b/>
              </w:rPr>
            </w:pPr>
            <w:r>
              <w:rPr>
                <w:b/>
              </w:rPr>
              <w:t>Simple strip, or corner, unimproved or building not affected, land improvements affected, may or may not include temporary and/or permanent easement(s)</w:t>
            </w:r>
          </w:p>
          <w:p w14:paraId="1E17F8E3" w14:textId="77777777" w:rsidR="0090539C" w:rsidRDefault="0090539C" w:rsidP="003179A7">
            <w:pPr>
              <w:rPr>
                <w:b/>
              </w:rPr>
            </w:pPr>
          </w:p>
        </w:tc>
        <w:tc>
          <w:tcPr>
            <w:tcW w:w="990" w:type="dxa"/>
            <w:vAlign w:val="center"/>
          </w:tcPr>
          <w:p w14:paraId="18B3EEAA" w14:textId="77777777" w:rsidR="0090539C" w:rsidRDefault="0090539C" w:rsidP="003179A7">
            <w:pPr>
              <w:jc w:val="center"/>
              <w:rPr>
                <w:b/>
              </w:rPr>
            </w:pPr>
            <w:r>
              <w:rPr>
                <w:b/>
              </w:rPr>
              <w:t>NC-A-C2</w:t>
            </w:r>
          </w:p>
        </w:tc>
        <w:tc>
          <w:tcPr>
            <w:tcW w:w="1088" w:type="dxa"/>
            <w:shd w:val="clear" w:color="auto" w:fill="EAF1DD" w:themeFill="accent3" w:themeFillTint="33"/>
            <w:vAlign w:val="center"/>
          </w:tcPr>
          <w:p w14:paraId="49D7AD33" w14:textId="578A973A" w:rsidR="0090539C" w:rsidRDefault="00C22114" w:rsidP="003179A7">
            <w:pPr>
              <w:jc w:val="center"/>
              <w:rPr>
                <w:b/>
              </w:rPr>
            </w:pPr>
            <w:r>
              <w:rPr>
                <w:b/>
              </w:rPr>
              <w:t>21</w:t>
            </w:r>
          </w:p>
        </w:tc>
        <w:tc>
          <w:tcPr>
            <w:tcW w:w="988" w:type="dxa"/>
            <w:vAlign w:val="center"/>
          </w:tcPr>
          <w:p w14:paraId="721C5544" w14:textId="77777777" w:rsidR="0090539C" w:rsidRDefault="0090539C" w:rsidP="003179A7">
            <w:pPr>
              <w:jc w:val="center"/>
              <w:rPr>
                <w:b/>
              </w:rPr>
            </w:pPr>
            <w:r>
              <w:rPr>
                <w:b/>
              </w:rPr>
              <w:t>$2300</w:t>
            </w:r>
          </w:p>
        </w:tc>
        <w:tc>
          <w:tcPr>
            <w:tcW w:w="990" w:type="dxa"/>
            <w:shd w:val="clear" w:color="auto" w:fill="C6D9F1" w:themeFill="text2" w:themeFillTint="33"/>
            <w:vAlign w:val="center"/>
          </w:tcPr>
          <w:p w14:paraId="4400067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5003F6E4" w14:textId="77777777" w:rsidR="0090539C" w:rsidRPr="00556605" w:rsidRDefault="0090539C" w:rsidP="003179A7">
            <w:pPr>
              <w:jc w:val="center"/>
              <w:rPr>
                <w:b/>
              </w:rPr>
            </w:pPr>
            <w:r w:rsidRPr="00556605">
              <w:rPr>
                <w:b/>
              </w:rPr>
              <w:t>$</w:t>
            </w:r>
          </w:p>
        </w:tc>
      </w:tr>
      <w:tr w:rsidR="0090539C" w14:paraId="3A669AD7" w14:textId="77777777" w:rsidTr="003179A7">
        <w:tc>
          <w:tcPr>
            <w:tcW w:w="11377" w:type="dxa"/>
            <w:gridSpan w:val="9"/>
            <w:shd w:val="clear" w:color="auto" w:fill="BFBFBF" w:themeFill="background1" w:themeFillShade="BF"/>
          </w:tcPr>
          <w:p w14:paraId="3E53B9E4" w14:textId="05141B8C" w:rsidR="0090539C" w:rsidRPr="00556605" w:rsidRDefault="0090539C" w:rsidP="003179A7">
            <w:pPr>
              <w:jc w:val="center"/>
              <w:rPr>
                <w:b/>
              </w:rPr>
            </w:pPr>
            <w:r w:rsidRPr="00556605">
              <w:rPr>
                <w:b/>
              </w:rPr>
              <w:t>Property to be appraised is “Improved Property” (</w:t>
            </w:r>
            <w:r w:rsidR="00C55FC2">
              <w:rPr>
                <w:b/>
              </w:rPr>
              <w:t>i.e.</w:t>
            </w:r>
            <w:r w:rsidRPr="00556605">
              <w:rPr>
                <w:b/>
              </w:rPr>
              <w:t xml:space="preserve">, with buildings) – apply this condition to all </w:t>
            </w:r>
          </w:p>
          <w:p w14:paraId="2D0F2E0E" w14:textId="77777777" w:rsidR="0090539C" w:rsidRPr="00556605" w:rsidRDefault="0090539C" w:rsidP="003179A7">
            <w:pPr>
              <w:jc w:val="center"/>
              <w:rPr>
                <w:b/>
              </w:rPr>
            </w:pPr>
            <w:r w:rsidRPr="00556605">
              <w:rPr>
                <w:b/>
              </w:rPr>
              <w:t>NON-COMPLEX B and COMPLEX pay items.</w:t>
            </w:r>
          </w:p>
        </w:tc>
      </w:tr>
      <w:tr w:rsidR="0090539C" w14:paraId="311A2DE4" w14:textId="77777777" w:rsidTr="00CC0101">
        <w:trPr>
          <w:gridAfter w:val="1"/>
          <w:wAfter w:w="132" w:type="dxa"/>
        </w:trPr>
        <w:tc>
          <w:tcPr>
            <w:tcW w:w="1430" w:type="dxa"/>
            <w:vMerge w:val="restart"/>
            <w:vAlign w:val="center"/>
          </w:tcPr>
          <w:p w14:paraId="0D4EF616" w14:textId="77777777" w:rsidR="0090539C" w:rsidRDefault="0090539C" w:rsidP="003179A7">
            <w:pPr>
              <w:jc w:val="center"/>
              <w:rPr>
                <w:b/>
              </w:rPr>
            </w:pPr>
            <w:r>
              <w:rPr>
                <w:b/>
              </w:rPr>
              <w:t>APPRAISAL REPORT – NON-COMPLEX</w:t>
            </w:r>
          </w:p>
        </w:tc>
        <w:tc>
          <w:tcPr>
            <w:tcW w:w="1625" w:type="dxa"/>
            <w:vMerge w:val="restart"/>
            <w:vAlign w:val="center"/>
          </w:tcPr>
          <w:p w14:paraId="29436483" w14:textId="77777777" w:rsidR="0090539C" w:rsidRDefault="0090539C" w:rsidP="003179A7">
            <w:pPr>
              <w:jc w:val="center"/>
              <w:rPr>
                <w:b/>
              </w:rPr>
            </w:pPr>
            <w:r>
              <w:rPr>
                <w:b/>
              </w:rPr>
              <w:t>NON-COMPLEX B-</w:t>
            </w:r>
          </w:p>
          <w:p w14:paraId="1973CA1D" w14:textId="77777777" w:rsidR="0090539C" w:rsidRDefault="0090539C" w:rsidP="003179A7">
            <w:pPr>
              <w:jc w:val="center"/>
              <w:rPr>
                <w:b/>
              </w:rPr>
            </w:pPr>
            <w:r>
              <w:rPr>
                <w:b/>
              </w:rPr>
              <w:t>AGRICULTURE</w:t>
            </w:r>
          </w:p>
        </w:tc>
        <w:tc>
          <w:tcPr>
            <w:tcW w:w="3052" w:type="dxa"/>
          </w:tcPr>
          <w:p w14:paraId="0A1D69D2" w14:textId="77777777" w:rsidR="0090539C" w:rsidRDefault="0090539C" w:rsidP="003179A7">
            <w:pPr>
              <w:rPr>
                <w:b/>
              </w:rPr>
            </w:pPr>
            <w:r>
              <w:rPr>
                <w:b/>
              </w:rPr>
              <w:t>Strip, minor to major damages, including moderate severance damages, may or may not include temporary and/or permanent easement(s)</w:t>
            </w:r>
          </w:p>
        </w:tc>
        <w:tc>
          <w:tcPr>
            <w:tcW w:w="990" w:type="dxa"/>
            <w:vAlign w:val="center"/>
          </w:tcPr>
          <w:p w14:paraId="25714202" w14:textId="77777777" w:rsidR="0090539C" w:rsidRDefault="0090539C" w:rsidP="003179A7">
            <w:pPr>
              <w:jc w:val="center"/>
              <w:rPr>
                <w:b/>
              </w:rPr>
            </w:pPr>
            <w:r>
              <w:rPr>
                <w:b/>
              </w:rPr>
              <w:t>NC-B-A1</w:t>
            </w:r>
          </w:p>
        </w:tc>
        <w:tc>
          <w:tcPr>
            <w:tcW w:w="1088" w:type="dxa"/>
            <w:shd w:val="clear" w:color="auto" w:fill="EAF1DD" w:themeFill="accent3" w:themeFillTint="33"/>
            <w:vAlign w:val="center"/>
          </w:tcPr>
          <w:p w14:paraId="04FDFA5B" w14:textId="7AD86B27" w:rsidR="0090539C" w:rsidRDefault="00EA27C1" w:rsidP="003179A7">
            <w:pPr>
              <w:jc w:val="center"/>
              <w:rPr>
                <w:b/>
              </w:rPr>
            </w:pPr>
            <w:r>
              <w:rPr>
                <w:b/>
              </w:rPr>
              <w:t>17</w:t>
            </w:r>
          </w:p>
        </w:tc>
        <w:tc>
          <w:tcPr>
            <w:tcW w:w="988" w:type="dxa"/>
            <w:vAlign w:val="center"/>
          </w:tcPr>
          <w:p w14:paraId="1E7A2E4E" w14:textId="77777777" w:rsidR="0090539C" w:rsidRDefault="0090539C" w:rsidP="003179A7">
            <w:pPr>
              <w:jc w:val="center"/>
              <w:rPr>
                <w:b/>
              </w:rPr>
            </w:pPr>
            <w:r>
              <w:rPr>
                <w:b/>
              </w:rPr>
              <w:t>$2800</w:t>
            </w:r>
          </w:p>
        </w:tc>
        <w:tc>
          <w:tcPr>
            <w:tcW w:w="990" w:type="dxa"/>
            <w:shd w:val="clear" w:color="auto" w:fill="C6D9F1" w:themeFill="text2" w:themeFillTint="33"/>
            <w:vAlign w:val="center"/>
          </w:tcPr>
          <w:p w14:paraId="504F377C"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A105F06" w14:textId="77777777" w:rsidR="0090539C" w:rsidRPr="00556605" w:rsidRDefault="0090539C" w:rsidP="003179A7">
            <w:pPr>
              <w:jc w:val="center"/>
              <w:rPr>
                <w:b/>
              </w:rPr>
            </w:pPr>
            <w:r w:rsidRPr="00556605">
              <w:rPr>
                <w:b/>
              </w:rPr>
              <w:t>$</w:t>
            </w:r>
          </w:p>
        </w:tc>
      </w:tr>
      <w:tr w:rsidR="0090539C" w14:paraId="0193C80E" w14:textId="77777777" w:rsidTr="00CC0101">
        <w:trPr>
          <w:gridAfter w:val="1"/>
          <w:wAfter w:w="132" w:type="dxa"/>
        </w:trPr>
        <w:tc>
          <w:tcPr>
            <w:tcW w:w="1430" w:type="dxa"/>
            <w:vMerge/>
            <w:vAlign w:val="center"/>
          </w:tcPr>
          <w:p w14:paraId="545F4CF5" w14:textId="77777777" w:rsidR="0090539C" w:rsidRDefault="0090539C" w:rsidP="003179A7">
            <w:pPr>
              <w:jc w:val="center"/>
              <w:rPr>
                <w:b/>
              </w:rPr>
            </w:pPr>
          </w:p>
        </w:tc>
        <w:tc>
          <w:tcPr>
            <w:tcW w:w="1625" w:type="dxa"/>
            <w:vMerge/>
            <w:vAlign w:val="center"/>
          </w:tcPr>
          <w:p w14:paraId="671837A1" w14:textId="77777777" w:rsidR="0090539C" w:rsidRDefault="0090539C" w:rsidP="003179A7">
            <w:pPr>
              <w:jc w:val="center"/>
              <w:rPr>
                <w:b/>
              </w:rPr>
            </w:pPr>
          </w:p>
        </w:tc>
        <w:tc>
          <w:tcPr>
            <w:tcW w:w="3052" w:type="dxa"/>
          </w:tcPr>
          <w:p w14:paraId="271B1985" w14:textId="77777777" w:rsidR="0090539C" w:rsidRDefault="0090539C" w:rsidP="003179A7">
            <w:pPr>
              <w:rPr>
                <w:b/>
              </w:rPr>
            </w:pPr>
            <w:r>
              <w:rPr>
                <w:b/>
              </w:rPr>
              <w:t>Acquisition of the whole property</w:t>
            </w:r>
          </w:p>
        </w:tc>
        <w:tc>
          <w:tcPr>
            <w:tcW w:w="990" w:type="dxa"/>
            <w:vAlign w:val="center"/>
          </w:tcPr>
          <w:p w14:paraId="55AECAB9" w14:textId="77777777" w:rsidR="0090539C" w:rsidRDefault="0090539C" w:rsidP="003179A7">
            <w:pPr>
              <w:jc w:val="center"/>
              <w:rPr>
                <w:b/>
              </w:rPr>
            </w:pPr>
            <w:r>
              <w:rPr>
                <w:b/>
              </w:rPr>
              <w:t>NC-B-A2</w:t>
            </w:r>
          </w:p>
        </w:tc>
        <w:tc>
          <w:tcPr>
            <w:tcW w:w="1088" w:type="dxa"/>
            <w:shd w:val="clear" w:color="auto" w:fill="EAF1DD" w:themeFill="accent3" w:themeFillTint="33"/>
            <w:vAlign w:val="center"/>
          </w:tcPr>
          <w:p w14:paraId="2DA3F905" w14:textId="5B93A443" w:rsidR="0090539C" w:rsidRDefault="00EA27C1" w:rsidP="003179A7">
            <w:pPr>
              <w:jc w:val="center"/>
              <w:rPr>
                <w:b/>
              </w:rPr>
            </w:pPr>
            <w:r>
              <w:rPr>
                <w:b/>
              </w:rPr>
              <w:t>12</w:t>
            </w:r>
          </w:p>
        </w:tc>
        <w:tc>
          <w:tcPr>
            <w:tcW w:w="988" w:type="dxa"/>
            <w:vAlign w:val="center"/>
          </w:tcPr>
          <w:p w14:paraId="0694F82E" w14:textId="77777777" w:rsidR="0090539C" w:rsidRDefault="0090539C" w:rsidP="003179A7">
            <w:pPr>
              <w:jc w:val="center"/>
              <w:rPr>
                <w:b/>
              </w:rPr>
            </w:pPr>
            <w:r>
              <w:rPr>
                <w:b/>
              </w:rPr>
              <w:t>$3000</w:t>
            </w:r>
          </w:p>
        </w:tc>
        <w:tc>
          <w:tcPr>
            <w:tcW w:w="990" w:type="dxa"/>
            <w:shd w:val="clear" w:color="auto" w:fill="C6D9F1" w:themeFill="text2" w:themeFillTint="33"/>
            <w:vAlign w:val="center"/>
          </w:tcPr>
          <w:p w14:paraId="1C01BB8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982FF96" w14:textId="77777777" w:rsidR="0090539C" w:rsidRPr="00556605" w:rsidRDefault="0090539C" w:rsidP="003179A7">
            <w:pPr>
              <w:jc w:val="center"/>
              <w:rPr>
                <w:b/>
              </w:rPr>
            </w:pPr>
            <w:r w:rsidRPr="00556605">
              <w:rPr>
                <w:b/>
              </w:rPr>
              <w:t>$</w:t>
            </w:r>
          </w:p>
        </w:tc>
      </w:tr>
      <w:tr w:rsidR="0090539C" w14:paraId="7441106B" w14:textId="77777777" w:rsidTr="00CC0101">
        <w:trPr>
          <w:gridAfter w:val="1"/>
          <w:wAfter w:w="132" w:type="dxa"/>
          <w:trHeight w:val="1646"/>
        </w:trPr>
        <w:tc>
          <w:tcPr>
            <w:tcW w:w="1430" w:type="dxa"/>
            <w:vMerge/>
            <w:vAlign w:val="center"/>
          </w:tcPr>
          <w:p w14:paraId="1D6E7B28" w14:textId="77777777" w:rsidR="0090539C" w:rsidRDefault="0090539C" w:rsidP="003179A7">
            <w:pPr>
              <w:jc w:val="center"/>
              <w:rPr>
                <w:b/>
              </w:rPr>
            </w:pPr>
          </w:p>
        </w:tc>
        <w:tc>
          <w:tcPr>
            <w:tcW w:w="1625" w:type="dxa"/>
            <w:vMerge w:val="restart"/>
            <w:vAlign w:val="center"/>
          </w:tcPr>
          <w:p w14:paraId="32777E9B" w14:textId="77777777" w:rsidR="0090539C" w:rsidRDefault="0090539C" w:rsidP="003179A7">
            <w:pPr>
              <w:jc w:val="center"/>
              <w:rPr>
                <w:b/>
              </w:rPr>
            </w:pPr>
            <w:r>
              <w:rPr>
                <w:b/>
              </w:rPr>
              <w:t>NON-COMPLEX B-</w:t>
            </w:r>
          </w:p>
          <w:p w14:paraId="2D40D3D1" w14:textId="77777777" w:rsidR="0090539C" w:rsidRDefault="0090539C" w:rsidP="003179A7">
            <w:pPr>
              <w:jc w:val="center"/>
              <w:rPr>
                <w:b/>
              </w:rPr>
            </w:pPr>
            <w:r>
              <w:rPr>
                <w:b/>
              </w:rPr>
              <w:t>RESIDENTIAL</w:t>
            </w:r>
          </w:p>
        </w:tc>
        <w:tc>
          <w:tcPr>
            <w:tcW w:w="3052" w:type="dxa"/>
            <w:vAlign w:val="center"/>
          </w:tcPr>
          <w:p w14:paraId="2B0AD068" w14:textId="6F716AFA" w:rsidR="0090539C" w:rsidRDefault="0090539C" w:rsidP="003179A7">
            <w:pPr>
              <w:jc w:val="center"/>
              <w:rPr>
                <w:b/>
              </w:rPr>
            </w:pPr>
            <w:r>
              <w:rPr>
                <w:b/>
              </w:rPr>
              <w:t>Strip, minor to moderate damages (</w:t>
            </w:r>
            <w:r w:rsidR="00C55FC2">
              <w:rPr>
                <w:b/>
              </w:rPr>
              <w:t>i.e.</w:t>
            </w:r>
            <w:r>
              <w:rPr>
                <w:b/>
              </w:rPr>
              <w:t>, proximity, setback, etc</w:t>
            </w:r>
            <w:r w:rsidR="00C55FC2">
              <w:rPr>
                <w:b/>
              </w:rPr>
              <w:t>.</w:t>
            </w:r>
            <w:r>
              <w:rPr>
                <w:b/>
              </w:rPr>
              <w:t>), may or may not include temporary and/or permanent easement(s)</w:t>
            </w:r>
          </w:p>
        </w:tc>
        <w:tc>
          <w:tcPr>
            <w:tcW w:w="990" w:type="dxa"/>
            <w:vAlign w:val="center"/>
          </w:tcPr>
          <w:p w14:paraId="58E9EEF3" w14:textId="77777777" w:rsidR="0090539C" w:rsidRDefault="0090539C" w:rsidP="003179A7">
            <w:pPr>
              <w:jc w:val="center"/>
              <w:rPr>
                <w:b/>
              </w:rPr>
            </w:pPr>
            <w:r>
              <w:rPr>
                <w:b/>
              </w:rPr>
              <w:t>NC-B-R1</w:t>
            </w:r>
          </w:p>
        </w:tc>
        <w:tc>
          <w:tcPr>
            <w:tcW w:w="1088" w:type="dxa"/>
            <w:shd w:val="clear" w:color="auto" w:fill="EAF1DD" w:themeFill="accent3" w:themeFillTint="33"/>
            <w:vAlign w:val="center"/>
          </w:tcPr>
          <w:p w14:paraId="2180B536" w14:textId="4A118A29" w:rsidR="0090539C" w:rsidRDefault="00EA27C1" w:rsidP="003179A7">
            <w:pPr>
              <w:jc w:val="center"/>
              <w:rPr>
                <w:b/>
              </w:rPr>
            </w:pPr>
            <w:r>
              <w:rPr>
                <w:b/>
              </w:rPr>
              <w:t>15</w:t>
            </w:r>
          </w:p>
        </w:tc>
        <w:tc>
          <w:tcPr>
            <w:tcW w:w="988" w:type="dxa"/>
            <w:vAlign w:val="center"/>
          </w:tcPr>
          <w:p w14:paraId="61B49B00" w14:textId="77777777" w:rsidR="0090539C" w:rsidRDefault="0090539C" w:rsidP="003179A7">
            <w:pPr>
              <w:jc w:val="center"/>
              <w:rPr>
                <w:b/>
              </w:rPr>
            </w:pPr>
            <w:r>
              <w:rPr>
                <w:b/>
              </w:rPr>
              <w:t>$2600</w:t>
            </w:r>
          </w:p>
        </w:tc>
        <w:tc>
          <w:tcPr>
            <w:tcW w:w="990" w:type="dxa"/>
            <w:shd w:val="clear" w:color="auto" w:fill="C6D9F1" w:themeFill="text2" w:themeFillTint="33"/>
            <w:vAlign w:val="center"/>
          </w:tcPr>
          <w:p w14:paraId="68AB4CA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EA893F6" w14:textId="77777777" w:rsidR="0090539C" w:rsidRPr="00556605" w:rsidRDefault="0090539C" w:rsidP="003179A7">
            <w:pPr>
              <w:jc w:val="center"/>
              <w:rPr>
                <w:b/>
              </w:rPr>
            </w:pPr>
            <w:r w:rsidRPr="00556605">
              <w:rPr>
                <w:b/>
              </w:rPr>
              <w:t>$</w:t>
            </w:r>
          </w:p>
        </w:tc>
      </w:tr>
      <w:tr w:rsidR="0090539C" w14:paraId="20BE15E0" w14:textId="77777777" w:rsidTr="00CC0101">
        <w:trPr>
          <w:gridAfter w:val="1"/>
          <w:wAfter w:w="132" w:type="dxa"/>
        </w:trPr>
        <w:tc>
          <w:tcPr>
            <w:tcW w:w="1430" w:type="dxa"/>
            <w:vMerge/>
          </w:tcPr>
          <w:p w14:paraId="7F1FC0B8" w14:textId="77777777" w:rsidR="0090539C" w:rsidRDefault="0090539C" w:rsidP="003179A7">
            <w:pPr>
              <w:rPr>
                <w:b/>
              </w:rPr>
            </w:pPr>
          </w:p>
        </w:tc>
        <w:tc>
          <w:tcPr>
            <w:tcW w:w="1625" w:type="dxa"/>
            <w:vMerge/>
          </w:tcPr>
          <w:p w14:paraId="003149C2" w14:textId="77777777" w:rsidR="0090539C" w:rsidRDefault="0090539C" w:rsidP="003179A7">
            <w:pPr>
              <w:rPr>
                <w:b/>
              </w:rPr>
            </w:pPr>
          </w:p>
        </w:tc>
        <w:tc>
          <w:tcPr>
            <w:tcW w:w="3052" w:type="dxa"/>
          </w:tcPr>
          <w:p w14:paraId="7DE75524" w14:textId="6D21DD99" w:rsidR="0090539C" w:rsidRDefault="0090539C" w:rsidP="003179A7">
            <w:pPr>
              <w:rPr>
                <w:b/>
              </w:rPr>
            </w:pPr>
            <w:r>
              <w:rPr>
                <w:b/>
              </w:rPr>
              <w:t>Strip, major damages (</w:t>
            </w:r>
            <w:r w:rsidR="00695CE6">
              <w:rPr>
                <w:b/>
              </w:rPr>
              <w:t>i.e.</w:t>
            </w:r>
            <w:r>
              <w:rPr>
                <w:b/>
              </w:rPr>
              <w:t>, proximity, setback, and severe improvement loss such as removal of trees screening house, removal of berm that protects property from heavily traveled road, removal of large landscaped area (fountains, statutes, etc</w:t>
            </w:r>
            <w:r w:rsidR="00513881">
              <w:rPr>
                <w:b/>
              </w:rPr>
              <w:t>.</w:t>
            </w:r>
            <w:r>
              <w:rPr>
                <w:b/>
              </w:rPr>
              <w:t xml:space="preserve">) that cannot be replaced), may or may not include temporary </w:t>
            </w:r>
            <w:r>
              <w:rPr>
                <w:b/>
              </w:rPr>
              <w:lastRenderedPageBreak/>
              <w:t>and/or permanent easement(s)</w:t>
            </w:r>
          </w:p>
        </w:tc>
        <w:tc>
          <w:tcPr>
            <w:tcW w:w="990" w:type="dxa"/>
            <w:vAlign w:val="center"/>
          </w:tcPr>
          <w:p w14:paraId="2EBA32BA" w14:textId="77777777" w:rsidR="0090539C" w:rsidRDefault="0090539C" w:rsidP="003179A7">
            <w:pPr>
              <w:jc w:val="center"/>
              <w:rPr>
                <w:b/>
              </w:rPr>
            </w:pPr>
            <w:r>
              <w:rPr>
                <w:b/>
              </w:rPr>
              <w:lastRenderedPageBreak/>
              <w:t>NC-B-R2</w:t>
            </w:r>
          </w:p>
        </w:tc>
        <w:tc>
          <w:tcPr>
            <w:tcW w:w="1088" w:type="dxa"/>
            <w:shd w:val="clear" w:color="auto" w:fill="EAF1DD" w:themeFill="accent3" w:themeFillTint="33"/>
            <w:vAlign w:val="center"/>
          </w:tcPr>
          <w:p w14:paraId="3838D9F8" w14:textId="1DEE2F59" w:rsidR="0090539C" w:rsidRDefault="00EA27C1" w:rsidP="003179A7">
            <w:pPr>
              <w:jc w:val="center"/>
              <w:rPr>
                <w:b/>
              </w:rPr>
            </w:pPr>
            <w:r>
              <w:rPr>
                <w:b/>
              </w:rPr>
              <w:t>10</w:t>
            </w:r>
          </w:p>
        </w:tc>
        <w:tc>
          <w:tcPr>
            <w:tcW w:w="988" w:type="dxa"/>
            <w:vAlign w:val="center"/>
          </w:tcPr>
          <w:p w14:paraId="780ED51C" w14:textId="77777777" w:rsidR="0090539C" w:rsidRDefault="0090539C" w:rsidP="003179A7">
            <w:pPr>
              <w:jc w:val="center"/>
              <w:rPr>
                <w:b/>
              </w:rPr>
            </w:pPr>
            <w:r>
              <w:rPr>
                <w:b/>
              </w:rPr>
              <w:t>$3000</w:t>
            </w:r>
          </w:p>
        </w:tc>
        <w:tc>
          <w:tcPr>
            <w:tcW w:w="990" w:type="dxa"/>
            <w:shd w:val="clear" w:color="auto" w:fill="C6D9F1" w:themeFill="text2" w:themeFillTint="33"/>
            <w:vAlign w:val="center"/>
          </w:tcPr>
          <w:p w14:paraId="6C12811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1CEF3B2E" w14:textId="77777777" w:rsidR="0090539C" w:rsidRPr="00556605" w:rsidRDefault="0090539C" w:rsidP="003179A7">
            <w:pPr>
              <w:jc w:val="center"/>
              <w:rPr>
                <w:b/>
              </w:rPr>
            </w:pPr>
            <w:r w:rsidRPr="00556605">
              <w:rPr>
                <w:b/>
              </w:rPr>
              <w:t>$</w:t>
            </w:r>
          </w:p>
        </w:tc>
      </w:tr>
      <w:tr w:rsidR="0090539C" w14:paraId="4339D299" w14:textId="77777777" w:rsidTr="00CC0101">
        <w:trPr>
          <w:gridAfter w:val="1"/>
          <w:wAfter w:w="132" w:type="dxa"/>
          <w:trHeight w:val="755"/>
        </w:trPr>
        <w:tc>
          <w:tcPr>
            <w:tcW w:w="1430" w:type="dxa"/>
            <w:vMerge/>
          </w:tcPr>
          <w:p w14:paraId="3759F4C3" w14:textId="77777777" w:rsidR="0090539C" w:rsidRDefault="0090539C" w:rsidP="003179A7">
            <w:pPr>
              <w:rPr>
                <w:b/>
              </w:rPr>
            </w:pPr>
          </w:p>
        </w:tc>
        <w:tc>
          <w:tcPr>
            <w:tcW w:w="1625" w:type="dxa"/>
            <w:vMerge/>
          </w:tcPr>
          <w:p w14:paraId="110FB422" w14:textId="77777777" w:rsidR="0090539C" w:rsidRDefault="0090539C" w:rsidP="003179A7">
            <w:pPr>
              <w:rPr>
                <w:b/>
              </w:rPr>
            </w:pPr>
          </w:p>
        </w:tc>
        <w:tc>
          <w:tcPr>
            <w:tcW w:w="3052" w:type="dxa"/>
          </w:tcPr>
          <w:p w14:paraId="227E4748" w14:textId="77777777" w:rsidR="0090539C" w:rsidRDefault="0090539C" w:rsidP="003179A7">
            <w:pPr>
              <w:rPr>
                <w:b/>
              </w:rPr>
            </w:pPr>
          </w:p>
          <w:p w14:paraId="61816135" w14:textId="77777777" w:rsidR="0090539C" w:rsidRDefault="0090539C" w:rsidP="003179A7">
            <w:pPr>
              <w:rPr>
                <w:b/>
              </w:rPr>
            </w:pPr>
            <w:r>
              <w:rPr>
                <w:b/>
              </w:rPr>
              <w:t>Acquisition of whole property</w:t>
            </w:r>
          </w:p>
        </w:tc>
        <w:tc>
          <w:tcPr>
            <w:tcW w:w="990" w:type="dxa"/>
            <w:vAlign w:val="center"/>
          </w:tcPr>
          <w:p w14:paraId="3B7B161B" w14:textId="77777777" w:rsidR="0090539C" w:rsidRDefault="0090539C" w:rsidP="003179A7">
            <w:pPr>
              <w:jc w:val="center"/>
              <w:rPr>
                <w:b/>
              </w:rPr>
            </w:pPr>
            <w:r>
              <w:rPr>
                <w:b/>
              </w:rPr>
              <w:t>NC-B-R3</w:t>
            </w:r>
          </w:p>
        </w:tc>
        <w:tc>
          <w:tcPr>
            <w:tcW w:w="1088" w:type="dxa"/>
            <w:shd w:val="clear" w:color="auto" w:fill="EAF1DD" w:themeFill="accent3" w:themeFillTint="33"/>
            <w:vAlign w:val="center"/>
          </w:tcPr>
          <w:p w14:paraId="7C0BDA34" w14:textId="559B24C0" w:rsidR="0090539C" w:rsidRDefault="006D5236" w:rsidP="003179A7">
            <w:pPr>
              <w:jc w:val="center"/>
              <w:rPr>
                <w:b/>
              </w:rPr>
            </w:pPr>
            <w:r>
              <w:rPr>
                <w:b/>
              </w:rPr>
              <w:t>10</w:t>
            </w:r>
          </w:p>
        </w:tc>
        <w:tc>
          <w:tcPr>
            <w:tcW w:w="988" w:type="dxa"/>
            <w:vAlign w:val="center"/>
          </w:tcPr>
          <w:p w14:paraId="6DBEF945" w14:textId="77777777" w:rsidR="0090539C" w:rsidRDefault="0090539C" w:rsidP="003179A7">
            <w:pPr>
              <w:jc w:val="center"/>
              <w:rPr>
                <w:b/>
              </w:rPr>
            </w:pPr>
            <w:r>
              <w:rPr>
                <w:b/>
              </w:rPr>
              <w:t>$3100</w:t>
            </w:r>
          </w:p>
        </w:tc>
        <w:tc>
          <w:tcPr>
            <w:tcW w:w="990" w:type="dxa"/>
            <w:shd w:val="clear" w:color="auto" w:fill="C6D9F1" w:themeFill="text2" w:themeFillTint="33"/>
            <w:vAlign w:val="center"/>
          </w:tcPr>
          <w:p w14:paraId="526DB9FC"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5684E45E" w14:textId="77777777" w:rsidR="0090539C" w:rsidRPr="00556605" w:rsidRDefault="0090539C" w:rsidP="003179A7">
            <w:pPr>
              <w:jc w:val="center"/>
              <w:rPr>
                <w:b/>
              </w:rPr>
            </w:pPr>
            <w:r w:rsidRPr="00556605">
              <w:rPr>
                <w:b/>
              </w:rPr>
              <w:t>$</w:t>
            </w:r>
          </w:p>
        </w:tc>
      </w:tr>
      <w:tr w:rsidR="0090539C" w14:paraId="72C1C1FD" w14:textId="77777777" w:rsidTr="00CC0101">
        <w:trPr>
          <w:gridAfter w:val="1"/>
          <w:wAfter w:w="132" w:type="dxa"/>
        </w:trPr>
        <w:tc>
          <w:tcPr>
            <w:tcW w:w="1430" w:type="dxa"/>
            <w:vMerge/>
          </w:tcPr>
          <w:p w14:paraId="1C51195E" w14:textId="77777777" w:rsidR="0090539C" w:rsidRDefault="0090539C" w:rsidP="003179A7">
            <w:pPr>
              <w:rPr>
                <w:b/>
              </w:rPr>
            </w:pPr>
          </w:p>
        </w:tc>
        <w:tc>
          <w:tcPr>
            <w:tcW w:w="1625" w:type="dxa"/>
            <w:vMerge w:val="restart"/>
            <w:vAlign w:val="center"/>
          </w:tcPr>
          <w:p w14:paraId="6E46E032" w14:textId="77777777" w:rsidR="0090539C" w:rsidRDefault="0090539C" w:rsidP="003179A7">
            <w:pPr>
              <w:jc w:val="center"/>
              <w:rPr>
                <w:b/>
              </w:rPr>
            </w:pPr>
            <w:r>
              <w:rPr>
                <w:b/>
              </w:rPr>
              <w:t>NON-COMPLEX B-</w:t>
            </w:r>
          </w:p>
          <w:p w14:paraId="3013CF15" w14:textId="77777777" w:rsidR="0090539C" w:rsidRDefault="0090539C" w:rsidP="003179A7">
            <w:pPr>
              <w:jc w:val="center"/>
              <w:rPr>
                <w:b/>
              </w:rPr>
            </w:pPr>
            <w:r>
              <w:rPr>
                <w:b/>
              </w:rPr>
              <w:t>COMMERCIAL/INDUSTRIAL</w:t>
            </w:r>
          </w:p>
        </w:tc>
        <w:tc>
          <w:tcPr>
            <w:tcW w:w="3052" w:type="dxa"/>
          </w:tcPr>
          <w:p w14:paraId="02FC2848" w14:textId="77777777" w:rsidR="0090539C" w:rsidRDefault="0090539C" w:rsidP="003179A7">
            <w:pPr>
              <w:rPr>
                <w:b/>
              </w:rPr>
            </w:pPr>
            <w:r>
              <w:rPr>
                <w:b/>
              </w:rPr>
              <w:t>Simple strip or corner, minor to moderate damage to building(s)/ improvement(s), minor loss to parking, may or may not include temporary and/or permanent easement(s).</w:t>
            </w:r>
          </w:p>
          <w:p w14:paraId="1EA208DB" w14:textId="77777777" w:rsidR="0090539C" w:rsidRDefault="0090539C" w:rsidP="003179A7">
            <w:pPr>
              <w:rPr>
                <w:b/>
              </w:rPr>
            </w:pPr>
          </w:p>
        </w:tc>
        <w:tc>
          <w:tcPr>
            <w:tcW w:w="990" w:type="dxa"/>
            <w:vAlign w:val="center"/>
          </w:tcPr>
          <w:p w14:paraId="493A83F7" w14:textId="77777777" w:rsidR="0090539C" w:rsidRDefault="0090539C" w:rsidP="003179A7">
            <w:pPr>
              <w:jc w:val="center"/>
              <w:rPr>
                <w:b/>
              </w:rPr>
            </w:pPr>
            <w:r>
              <w:rPr>
                <w:b/>
              </w:rPr>
              <w:t>NC-B-C1</w:t>
            </w:r>
          </w:p>
        </w:tc>
        <w:tc>
          <w:tcPr>
            <w:tcW w:w="1088" w:type="dxa"/>
            <w:shd w:val="clear" w:color="auto" w:fill="EAF1DD" w:themeFill="accent3" w:themeFillTint="33"/>
            <w:vAlign w:val="center"/>
          </w:tcPr>
          <w:p w14:paraId="64E5735E" w14:textId="3BDDB52A" w:rsidR="0090539C" w:rsidRDefault="006D5236" w:rsidP="003179A7">
            <w:pPr>
              <w:jc w:val="center"/>
              <w:rPr>
                <w:b/>
              </w:rPr>
            </w:pPr>
            <w:r>
              <w:rPr>
                <w:b/>
              </w:rPr>
              <w:t>12</w:t>
            </w:r>
          </w:p>
        </w:tc>
        <w:tc>
          <w:tcPr>
            <w:tcW w:w="988" w:type="dxa"/>
            <w:vAlign w:val="center"/>
          </w:tcPr>
          <w:p w14:paraId="5187D8C8" w14:textId="77777777" w:rsidR="0090539C" w:rsidRDefault="0090539C" w:rsidP="003179A7">
            <w:pPr>
              <w:jc w:val="center"/>
              <w:rPr>
                <w:b/>
              </w:rPr>
            </w:pPr>
            <w:r>
              <w:rPr>
                <w:b/>
              </w:rPr>
              <w:t>$3600</w:t>
            </w:r>
          </w:p>
        </w:tc>
        <w:tc>
          <w:tcPr>
            <w:tcW w:w="990" w:type="dxa"/>
            <w:shd w:val="clear" w:color="auto" w:fill="C6D9F1" w:themeFill="text2" w:themeFillTint="33"/>
            <w:vAlign w:val="center"/>
          </w:tcPr>
          <w:p w14:paraId="63943F4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94B8F35" w14:textId="77777777" w:rsidR="0090539C" w:rsidRPr="00556605" w:rsidRDefault="0090539C" w:rsidP="003179A7">
            <w:pPr>
              <w:jc w:val="center"/>
              <w:rPr>
                <w:b/>
              </w:rPr>
            </w:pPr>
            <w:r w:rsidRPr="00556605">
              <w:rPr>
                <w:b/>
              </w:rPr>
              <w:t>$</w:t>
            </w:r>
          </w:p>
        </w:tc>
      </w:tr>
      <w:tr w:rsidR="0090539C" w14:paraId="02F2EA99" w14:textId="77777777" w:rsidTr="00CC0101">
        <w:trPr>
          <w:gridAfter w:val="1"/>
          <w:wAfter w:w="132" w:type="dxa"/>
        </w:trPr>
        <w:tc>
          <w:tcPr>
            <w:tcW w:w="1430" w:type="dxa"/>
            <w:vMerge/>
          </w:tcPr>
          <w:p w14:paraId="0E3BE9AB" w14:textId="77777777" w:rsidR="0090539C" w:rsidRDefault="0090539C" w:rsidP="003179A7">
            <w:pPr>
              <w:rPr>
                <w:b/>
              </w:rPr>
            </w:pPr>
          </w:p>
        </w:tc>
        <w:tc>
          <w:tcPr>
            <w:tcW w:w="1625" w:type="dxa"/>
            <w:vMerge/>
          </w:tcPr>
          <w:p w14:paraId="2B80082F" w14:textId="77777777" w:rsidR="0090539C" w:rsidRDefault="0090539C" w:rsidP="003179A7">
            <w:pPr>
              <w:rPr>
                <w:b/>
              </w:rPr>
            </w:pPr>
          </w:p>
        </w:tc>
        <w:tc>
          <w:tcPr>
            <w:tcW w:w="3052" w:type="dxa"/>
          </w:tcPr>
          <w:p w14:paraId="69C6BC5A" w14:textId="77777777" w:rsidR="0090539C" w:rsidRDefault="0090539C" w:rsidP="003179A7">
            <w:pPr>
              <w:rPr>
                <w:b/>
              </w:rPr>
            </w:pPr>
            <w:r>
              <w:rPr>
                <w:b/>
              </w:rPr>
              <w:t>Acquisition of whole property</w:t>
            </w:r>
          </w:p>
          <w:p w14:paraId="0834BB44" w14:textId="77777777" w:rsidR="0090539C" w:rsidRDefault="0090539C" w:rsidP="003179A7">
            <w:pPr>
              <w:rPr>
                <w:b/>
              </w:rPr>
            </w:pPr>
          </w:p>
        </w:tc>
        <w:tc>
          <w:tcPr>
            <w:tcW w:w="990" w:type="dxa"/>
            <w:vAlign w:val="center"/>
          </w:tcPr>
          <w:p w14:paraId="6A00C8C3" w14:textId="77777777" w:rsidR="0090539C" w:rsidRDefault="0090539C" w:rsidP="003179A7">
            <w:pPr>
              <w:jc w:val="center"/>
              <w:rPr>
                <w:b/>
              </w:rPr>
            </w:pPr>
            <w:r>
              <w:rPr>
                <w:b/>
              </w:rPr>
              <w:t>NC-B-C2</w:t>
            </w:r>
          </w:p>
        </w:tc>
        <w:tc>
          <w:tcPr>
            <w:tcW w:w="1088" w:type="dxa"/>
            <w:shd w:val="clear" w:color="auto" w:fill="EAF1DD" w:themeFill="accent3" w:themeFillTint="33"/>
            <w:vAlign w:val="center"/>
          </w:tcPr>
          <w:p w14:paraId="3B22CF5C" w14:textId="437BD6D0" w:rsidR="0090539C" w:rsidRDefault="006D5236" w:rsidP="003179A7">
            <w:pPr>
              <w:jc w:val="center"/>
              <w:rPr>
                <w:b/>
              </w:rPr>
            </w:pPr>
            <w:r>
              <w:rPr>
                <w:b/>
              </w:rPr>
              <w:t>12</w:t>
            </w:r>
          </w:p>
        </w:tc>
        <w:tc>
          <w:tcPr>
            <w:tcW w:w="988" w:type="dxa"/>
            <w:vAlign w:val="center"/>
          </w:tcPr>
          <w:p w14:paraId="4179D330" w14:textId="77777777" w:rsidR="0090539C" w:rsidRDefault="0090539C" w:rsidP="003179A7">
            <w:pPr>
              <w:jc w:val="center"/>
              <w:rPr>
                <w:b/>
              </w:rPr>
            </w:pPr>
            <w:r>
              <w:rPr>
                <w:b/>
              </w:rPr>
              <w:t>$3700</w:t>
            </w:r>
          </w:p>
        </w:tc>
        <w:tc>
          <w:tcPr>
            <w:tcW w:w="990" w:type="dxa"/>
            <w:shd w:val="clear" w:color="auto" w:fill="C6D9F1" w:themeFill="text2" w:themeFillTint="33"/>
            <w:vAlign w:val="center"/>
          </w:tcPr>
          <w:p w14:paraId="79A7BF50"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36348F7" w14:textId="77777777" w:rsidR="0090539C" w:rsidRPr="00556605" w:rsidRDefault="0090539C" w:rsidP="003179A7">
            <w:pPr>
              <w:jc w:val="center"/>
              <w:rPr>
                <w:b/>
              </w:rPr>
            </w:pPr>
            <w:r w:rsidRPr="00556605">
              <w:rPr>
                <w:b/>
              </w:rPr>
              <w:t>$</w:t>
            </w:r>
          </w:p>
        </w:tc>
      </w:tr>
      <w:tr w:rsidR="0090539C" w14:paraId="45F58F6E" w14:textId="77777777" w:rsidTr="00CC0101">
        <w:trPr>
          <w:gridAfter w:val="1"/>
          <w:wAfter w:w="132" w:type="dxa"/>
        </w:trPr>
        <w:tc>
          <w:tcPr>
            <w:tcW w:w="1430" w:type="dxa"/>
            <w:vMerge w:val="restart"/>
            <w:vAlign w:val="center"/>
          </w:tcPr>
          <w:p w14:paraId="3C1EB245" w14:textId="77777777" w:rsidR="0090539C" w:rsidRDefault="0090539C" w:rsidP="003179A7">
            <w:pPr>
              <w:rPr>
                <w:b/>
              </w:rPr>
            </w:pPr>
            <w:r>
              <w:rPr>
                <w:b/>
              </w:rPr>
              <w:t>APPRAISAL REPORT - COMPLEX</w:t>
            </w:r>
          </w:p>
        </w:tc>
        <w:tc>
          <w:tcPr>
            <w:tcW w:w="1625" w:type="dxa"/>
            <w:vMerge w:val="restart"/>
            <w:vAlign w:val="center"/>
          </w:tcPr>
          <w:p w14:paraId="00A9CDE0" w14:textId="2A373CCC" w:rsidR="0090539C" w:rsidRDefault="0090539C" w:rsidP="003179A7">
            <w:pPr>
              <w:jc w:val="center"/>
              <w:rPr>
                <w:b/>
              </w:rPr>
            </w:pPr>
            <w:r>
              <w:rPr>
                <w:b/>
              </w:rPr>
              <w:t xml:space="preserve">COMPLEX </w:t>
            </w:r>
            <w:r w:rsidR="00C44B98">
              <w:rPr>
                <w:b/>
              </w:rPr>
              <w:t>–</w:t>
            </w:r>
            <w:r>
              <w:rPr>
                <w:b/>
              </w:rPr>
              <w:t xml:space="preserve"> AGRICULTURE</w:t>
            </w:r>
          </w:p>
        </w:tc>
        <w:tc>
          <w:tcPr>
            <w:tcW w:w="3052" w:type="dxa"/>
          </w:tcPr>
          <w:p w14:paraId="0D4BB576" w14:textId="77777777" w:rsidR="0090539C" w:rsidRDefault="0090539C" w:rsidP="003179A7">
            <w:pPr>
              <w:rPr>
                <w:b/>
              </w:rPr>
            </w:pPr>
            <w:r>
              <w:rPr>
                <w:b/>
              </w:rPr>
              <w:t>Heavy severance damages, may or may not include temporary and/or permanent easement(s)</w:t>
            </w:r>
          </w:p>
        </w:tc>
        <w:tc>
          <w:tcPr>
            <w:tcW w:w="990" w:type="dxa"/>
            <w:vAlign w:val="center"/>
          </w:tcPr>
          <w:p w14:paraId="2C7D345B" w14:textId="77777777" w:rsidR="0090539C" w:rsidRDefault="0090539C" w:rsidP="003179A7">
            <w:pPr>
              <w:jc w:val="center"/>
              <w:rPr>
                <w:b/>
              </w:rPr>
            </w:pPr>
            <w:r>
              <w:rPr>
                <w:b/>
              </w:rPr>
              <w:t>C-A1</w:t>
            </w:r>
          </w:p>
        </w:tc>
        <w:tc>
          <w:tcPr>
            <w:tcW w:w="1088" w:type="dxa"/>
            <w:shd w:val="clear" w:color="auto" w:fill="EAF1DD" w:themeFill="accent3" w:themeFillTint="33"/>
            <w:vAlign w:val="center"/>
          </w:tcPr>
          <w:p w14:paraId="5A4E46C9" w14:textId="00ECB924" w:rsidR="0090539C" w:rsidRDefault="008606C4" w:rsidP="003179A7">
            <w:pPr>
              <w:jc w:val="center"/>
              <w:rPr>
                <w:b/>
              </w:rPr>
            </w:pPr>
            <w:r>
              <w:rPr>
                <w:b/>
              </w:rPr>
              <w:t>8</w:t>
            </w:r>
          </w:p>
        </w:tc>
        <w:tc>
          <w:tcPr>
            <w:tcW w:w="988" w:type="dxa"/>
            <w:vAlign w:val="center"/>
          </w:tcPr>
          <w:p w14:paraId="07FE664D" w14:textId="77777777" w:rsidR="0090539C" w:rsidRDefault="0090539C" w:rsidP="003179A7">
            <w:pPr>
              <w:jc w:val="center"/>
              <w:rPr>
                <w:b/>
              </w:rPr>
            </w:pPr>
            <w:r>
              <w:rPr>
                <w:b/>
              </w:rPr>
              <w:t>$4300</w:t>
            </w:r>
          </w:p>
        </w:tc>
        <w:tc>
          <w:tcPr>
            <w:tcW w:w="990" w:type="dxa"/>
            <w:shd w:val="clear" w:color="auto" w:fill="C6D9F1" w:themeFill="text2" w:themeFillTint="33"/>
            <w:vAlign w:val="center"/>
          </w:tcPr>
          <w:p w14:paraId="45A7488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D96317E" w14:textId="77777777" w:rsidR="0090539C" w:rsidRPr="00556605" w:rsidRDefault="0090539C" w:rsidP="003179A7">
            <w:pPr>
              <w:jc w:val="center"/>
              <w:rPr>
                <w:b/>
              </w:rPr>
            </w:pPr>
            <w:r w:rsidRPr="00556605">
              <w:rPr>
                <w:b/>
              </w:rPr>
              <w:t>$</w:t>
            </w:r>
          </w:p>
        </w:tc>
      </w:tr>
      <w:tr w:rsidR="0090539C" w14:paraId="2C0C40E1" w14:textId="77777777" w:rsidTr="00CC0101">
        <w:trPr>
          <w:gridAfter w:val="1"/>
          <w:wAfter w:w="132" w:type="dxa"/>
        </w:trPr>
        <w:tc>
          <w:tcPr>
            <w:tcW w:w="1430" w:type="dxa"/>
            <w:vMerge/>
          </w:tcPr>
          <w:p w14:paraId="788C54EF" w14:textId="77777777" w:rsidR="0090539C" w:rsidRDefault="0090539C" w:rsidP="003179A7">
            <w:pPr>
              <w:rPr>
                <w:b/>
              </w:rPr>
            </w:pPr>
          </w:p>
        </w:tc>
        <w:tc>
          <w:tcPr>
            <w:tcW w:w="1625" w:type="dxa"/>
            <w:vMerge/>
          </w:tcPr>
          <w:p w14:paraId="3AA35D32" w14:textId="77777777" w:rsidR="0090539C" w:rsidRDefault="0090539C" w:rsidP="003179A7">
            <w:pPr>
              <w:rPr>
                <w:b/>
              </w:rPr>
            </w:pPr>
          </w:p>
        </w:tc>
        <w:tc>
          <w:tcPr>
            <w:tcW w:w="3052" w:type="dxa"/>
          </w:tcPr>
          <w:p w14:paraId="283B111F" w14:textId="77777777" w:rsidR="0090539C" w:rsidRDefault="0090539C" w:rsidP="003179A7">
            <w:pPr>
              <w:rPr>
                <w:b/>
              </w:rPr>
            </w:pPr>
            <w:r>
              <w:rPr>
                <w:b/>
              </w:rPr>
              <w:t>Strip, and/or severance with residence, with outbuilding(s) taking and damages, may or may not include temporary and/or permanent easement(s)</w:t>
            </w:r>
          </w:p>
        </w:tc>
        <w:tc>
          <w:tcPr>
            <w:tcW w:w="990" w:type="dxa"/>
            <w:vAlign w:val="center"/>
          </w:tcPr>
          <w:p w14:paraId="7D0C9073" w14:textId="77777777" w:rsidR="0090539C" w:rsidRDefault="0090539C" w:rsidP="003179A7">
            <w:pPr>
              <w:jc w:val="center"/>
              <w:rPr>
                <w:b/>
              </w:rPr>
            </w:pPr>
            <w:r>
              <w:rPr>
                <w:b/>
              </w:rPr>
              <w:t>C-A2</w:t>
            </w:r>
          </w:p>
        </w:tc>
        <w:tc>
          <w:tcPr>
            <w:tcW w:w="1088" w:type="dxa"/>
            <w:shd w:val="clear" w:color="auto" w:fill="EAF1DD" w:themeFill="accent3" w:themeFillTint="33"/>
            <w:vAlign w:val="center"/>
          </w:tcPr>
          <w:p w14:paraId="660E82D6" w14:textId="148749CF" w:rsidR="0090539C" w:rsidRDefault="008606C4" w:rsidP="003179A7">
            <w:pPr>
              <w:jc w:val="center"/>
              <w:rPr>
                <w:b/>
              </w:rPr>
            </w:pPr>
            <w:r>
              <w:rPr>
                <w:b/>
              </w:rPr>
              <w:t>8</w:t>
            </w:r>
          </w:p>
        </w:tc>
        <w:tc>
          <w:tcPr>
            <w:tcW w:w="988" w:type="dxa"/>
            <w:vAlign w:val="center"/>
          </w:tcPr>
          <w:p w14:paraId="55BE3DB5" w14:textId="77777777" w:rsidR="0090539C" w:rsidRDefault="0090539C" w:rsidP="003179A7">
            <w:pPr>
              <w:jc w:val="center"/>
              <w:rPr>
                <w:b/>
              </w:rPr>
            </w:pPr>
            <w:r>
              <w:rPr>
                <w:b/>
              </w:rPr>
              <w:t>$4600</w:t>
            </w:r>
          </w:p>
        </w:tc>
        <w:tc>
          <w:tcPr>
            <w:tcW w:w="990" w:type="dxa"/>
            <w:shd w:val="clear" w:color="auto" w:fill="C6D9F1" w:themeFill="text2" w:themeFillTint="33"/>
            <w:vAlign w:val="center"/>
          </w:tcPr>
          <w:p w14:paraId="7E522D28"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19B40A8" w14:textId="77777777" w:rsidR="0090539C" w:rsidRPr="00556605" w:rsidRDefault="0090539C" w:rsidP="003179A7">
            <w:pPr>
              <w:jc w:val="center"/>
              <w:rPr>
                <w:b/>
              </w:rPr>
            </w:pPr>
            <w:r w:rsidRPr="00556605">
              <w:rPr>
                <w:b/>
              </w:rPr>
              <w:t>$</w:t>
            </w:r>
          </w:p>
        </w:tc>
      </w:tr>
      <w:tr w:rsidR="0090539C" w14:paraId="1A6B31B0" w14:textId="77777777" w:rsidTr="00CC0101">
        <w:trPr>
          <w:gridAfter w:val="1"/>
          <w:wAfter w:w="132" w:type="dxa"/>
        </w:trPr>
        <w:tc>
          <w:tcPr>
            <w:tcW w:w="1430" w:type="dxa"/>
            <w:vMerge/>
          </w:tcPr>
          <w:p w14:paraId="6D21B507" w14:textId="77777777" w:rsidR="0090539C" w:rsidRDefault="0090539C" w:rsidP="003179A7">
            <w:pPr>
              <w:rPr>
                <w:b/>
              </w:rPr>
            </w:pPr>
          </w:p>
        </w:tc>
        <w:tc>
          <w:tcPr>
            <w:tcW w:w="1625" w:type="dxa"/>
            <w:vAlign w:val="center"/>
          </w:tcPr>
          <w:p w14:paraId="412ABDB6" w14:textId="1C5AF8C3" w:rsidR="0090539C" w:rsidRDefault="0090539C" w:rsidP="003179A7">
            <w:pPr>
              <w:jc w:val="center"/>
              <w:rPr>
                <w:b/>
              </w:rPr>
            </w:pPr>
            <w:r>
              <w:rPr>
                <w:b/>
              </w:rPr>
              <w:t xml:space="preserve">COMPLEX </w:t>
            </w:r>
            <w:r w:rsidR="00C44B98">
              <w:rPr>
                <w:b/>
              </w:rPr>
              <w:t>–</w:t>
            </w:r>
            <w:r>
              <w:rPr>
                <w:b/>
              </w:rPr>
              <w:t xml:space="preserve"> RESIDENTIAL</w:t>
            </w:r>
          </w:p>
        </w:tc>
        <w:tc>
          <w:tcPr>
            <w:tcW w:w="3052" w:type="dxa"/>
          </w:tcPr>
          <w:p w14:paraId="1FBCC5D0" w14:textId="77777777" w:rsidR="0090539C" w:rsidRDefault="0090539C" w:rsidP="003179A7">
            <w:pPr>
              <w:rPr>
                <w:b/>
              </w:rPr>
            </w:pPr>
            <w:r>
              <w:rPr>
                <w:b/>
              </w:rPr>
              <w:t>Acquire residence, damages to the remainder, may require separate carve out analysis required for relocation purposes, may or may not include temporary and/or permanent easement(s)</w:t>
            </w:r>
          </w:p>
        </w:tc>
        <w:tc>
          <w:tcPr>
            <w:tcW w:w="990" w:type="dxa"/>
            <w:vAlign w:val="center"/>
          </w:tcPr>
          <w:p w14:paraId="27FD761C" w14:textId="77777777" w:rsidR="0090539C" w:rsidRDefault="0090539C" w:rsidP="003179A7">
            <w:pPr>
              <w:jc w:val="center"/>
              <w:rPr>
                <w:b/>
              </w:rPr>
            </w:pPr>
            <w:r>
              <w:rPr>
                <w:b/>
              </w:rPr>
              <w:t>C-R1</w:t>
            </w:r>
          </w:p>
        </w:tc>
        <w:tc>
          <w:tcPr>
            <w:tcW w:w="1088" w:type="dxa"/>
            <w:shd w:val="clear" w:color="auto" w:fill="EAF1DD" w:themeFill="accent3" w:themeFillTint="33"/>
            <w:vAlign w:val="center"/>
          </w:tcPr>
          <w:p w14:paraId="41A8D6D4" w14:textId="252758BA" w:rsidR="0090539C" w:rsidRDefault="008606C4" w:rsidP="003179A7">
            <w:pPr>
              <w:jc w:val="center"/>
              <w:rPr>
                <w:b/>
              </w:rPr>
            </w:pPr>
            <w:r>
              <w:rPr>
                <w:b/>
              </w:rPr>
              <w:t>11</w:t>
            </w:r>
          </w:p>
        </w:tc>
        <w:tc>
          <w:tcPr>
            <w:tcW w:w="988" w:type="dxa"/>
            <w:vAlign w:val="center"/>
          </w:tcPr>
          <w:p w14:paraId="054667DF" w14:textId="77777777" w:rsidR="0090539C" w:rsidRDefault="0090539C" w:rsidP="003179A7">
            <w:pPr>
              <w:jc w:val="center"/>
              <w:rPr>
                <w:b/>
              </w:rPr>
            </w:pPr>
            <w:r>
              <w:rPr>
                <w:b/>
              </w:rPr>
              <w:t>$4000</w:t>
            </w:r>
          </w:p>
        </w:tc>
        <w:tc>
          <w:tcPr>
            <w:tcW w:w="990" w:type="dxa"/>
            <w:shd w:val="clear" w:color="auto" w:fill="C6D9F1" w:themeFill="text2" w:themeFillTint="33"/>
            <w:vAlign w:val="center"/>
          </w:tcPr>
          <w:p w14:paraId="790B9C37"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D74F1C0" w14:textId="77777777" w:rsidR="0090539C" w:rsidRPr="00556605" w:rsidRDefault="0090539C" w:rsidP="003179A7">
            <w:pPr>
              <w:jc w:val="center"/>
              <w:rPr>
                <w:b/>
              </w:rPr>
            </w:pPr>
            <w:r w:rsidRPr="00556605">
              <w:rPr>
                <w:b/>
              </w:rPr>
              <w:t>$</w:t>
            </w:r>
          </w:p>
        </w:tc>
      </w:tr>
      <w:tr w:rsidR="0090539C" w14:paraId="380C12BD" w14:textId="77777777" w:rsidTr="00CC0101">
        <w:trPr>
          <w:gridAfter w:val="1"/>
          <w:wAfter w:w="132" w:type="dxa"/>
        </w:trPr>
        <w:tc>
          <w:tcPr>
            <w:tcW w:w="1430" w:type="dxa"/>
            <w:vMerge/>
          </w:tcPr>
          <w:p w14:paraId="1D5DE5BC" w14:textId="77777777" w:rsidR="0090539C" w:rsidRDefault="0090539C" w:rsidP="003179A7">
            <w:pPr>
              <w:rPr>
                <w:b/>
              </w:rPr>
            </w:pPr>
          </w:p>
        </w:tc>
        <w:tc>
          <w:tcPr>
            <w:tcW w:w="1625" w:type="dxa"/>
            <w:vMerge w:val="restart"/>
            <w:vAlign w:val="center"/>
          </w:tcPr>
          <w:p w14:paraId="36432B00" w14:textId="77777777" w:rsidR="0090539C" w:rsidRDefault="0090539C" w:rsidP="003179A7">
            <w:pPr>
              <w:jc w:val="center"/>
              <w:rPr>
                <w:b/>
              </w:rPr>
            </w:pPr>
            <w:r>
              <w:rPr>
                <w:b/>
              </w:rPr>
              <w:t>COMPLEX – COMMERCIAL</w:t>
            </w:r>
          </w:p>
        </w:tc>
        <w:tc>
          <w:tcPr>
            <w:tcW w:w="3052" w:type="dxa"/>
          </w:tcPr>
          <w:p w14:paraId="49D56056" w14:textId="77777777" w:rsidR="0090539C" w:rsidRDefault="0090539C" w:rsidP="003179A7">
            <w:pPr>
              <w:rPr>
                <w:b/>
              </w:rPr>
            </w:pPr>
            <w:r>
              <w:rPr>
                <w:b/>
              </w:rPr>
              <w:t>Strip, major loss to parking, may or may not include temporary and/or permanent easement(s)</w:t>
            </w:r>
          </w:p>
        </w:tc>
        <w:tc>
          <w:tcPr>
            <w:tcW w:w="990" w:type="dxa"/>
            <w:vAlign w:val="center"/>
          </w:tcPr>
          <w:p w14:paraId="19DDAC12" w14:textId="77777777" w:rsidR="0090539C" w:rsidRDefault="0090539C" w:rsidP="003179A7">
            <w:pPr>
              <w:jc w:val="center"/>
              <w:rPr>
                <w:b/>
              </w:rPr>
            </w:pPr>
            <w:r>
              <w:rPr>
                <w:b/>
              </w:rPr>
              <w:t>C-C1</w:t>
            </w:r>
          </w:p>
        </w:tc>
        <w:tc>
          <w:tcPr>
            <w:tcW w:w="1088" w:type="dxa"/>
            <w:shd w:val="clear" w:color="auto" w:fill="EAF1DD" w:themeFill="accent3" w:themeFillTint="33"/>
            <w:vAlign w:val="center"/>
          </w:tcPr>
          <w:p w14:paraId="681EE66F" w14:textId="7183A455" w:rsidR="0090539C" w:rsidRDefault="008606C4" w:rsidP="003179A7">
            <w:pPr>
              <w:jc w:val="center"/>
              <w:rPr>
                <w:b/>
              </w:rPr>
            </w:pPr>
            <w:r>
              <w:rPr>
                <w:b/>
              </w:rPr>
              <w:t>7</w:t>
            </w:r>
          </w:p>
        </w:tc>
        <w:tc>
          <w:tcPr>
            <w:tcW w:w="988" w:type="dxa"/>
            <w:vAlign w:val="center"/>
          </w:tcPr>
          <w:p w14:paraId="047B1D80" w14:textId="77777777" w:rsidR="0090539C" w:rsidRDefault="0090539C" w:rsidP="003179A7">
            <w:pPr>
              <w:jc w:val="center"/>
              <w:rPr>
                <w:b/>
              </w:rPr>
            </w:pPr>
            <w:r>
              <w:rPr>
                <w:b/>
              </w:rPr>
              <w:t>$4500</w:t>
            </w:r>
          </w:p>
        </w:tc>
        <w:tc>
          <w:tcPr>
            <w:tcW w:w="990" w:type="dxa"/>
            <w:shd w:val="clear" w:color="auto" w:fill="C6D9F1" w:themeFill="text2" w:themeFillTint="33"/>
            <w:vAlign w:val="center"/>
          </w:tcPr>
          <w:p w14:paraId="02275D91"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3B3D41A4" w14:textId="77777777" w:rsidR="0090539C" w:rsidRPr="00556605" w:rsidRDefault="0090539C" w:rsidP="003179A7">
            <w:pPr>
              <w:jc w:val="center"/>
              <w:rPr>
                <w:b/>
              </w:rPr>
            </w:pPr>
            <w:r w:rsidRPr="00556605">
              <w:rPr>
                <w:b/>
              </w:rPr>
              <w:t>$</w:t>
            </w:r>
          </w:p>
        </w:tc>
      </w:tr>
      <w:tr w:rsidR="0090539C" w14:paraId="1C89B571" w14:textId="77777777" w:rsidTr="00CC0101">
        <w:trPr>
          <w:gridAfter w:val="1"/>
          <w:wAfter w:w="132" w:type="dxa"/>
        </w:trPr>
        <w:tc>
          <w:tcPr>
            <w:tcW w:w="1430" w:type="dxa"/>
            <w:vMerge/>
          </w:tcPr>
          <w:p w14:paraId="4237A531" w14:textId="77777777" w:rsidR="0090539C" w:rsidRDefault="0090539C" w:rsidP="003179A7">
            <w:pPr>
              <w:rPr>
                <w:b/>
              </w:rPr>
            </w:pPr>
          </w:p>
        </w:tc>
        <w:tc>
          <w:tcPr>
            <w:tcW w:w="1625" w:type="dxa"/>
            <w:vMerge/>
          </w:tcPr>
          <w:p w14:paraId="6BC91C0B" w14:textId="77777777" w:rsidR="0090539C" w:rsidRDefault="0090539C" w:rsidP="003179A7">
            <w:pPr>
              <w:rPr>
                <w:b/>
              </w:rPr>
            </w:pPr>
          </w:p>
        </w:tc>
        <w:tc>
          <w:tcPr>
            <w:tcW w:w="3052" w:type="dxa"/>
          </w:tcPr>
          <w:p w14:paraId="1D45CAA2" w14:textId="77777777" w:rsidR="0090539C" w:rsidRDefault="0090539C" w:rsidP="003179A7">
            <w:pPr>
              <w:rPr>
                <w:b/>
              </w:rPr>
            </w:pPr>
            <w:r>
              <w:rPr>
                <w:b/>
              </w:rPr>
              <w:t>Severance damages, change of use, may or may not include temporary and/or permanent easement(s)</w:t>
            </w:r>
          </w:p>
        </w:tc>
        <w:tc>
          <w:tcPr>
            <w:tcW w:w="990" w:type="dxa"/>
            <w:vAlign w:val="center"/>
          </w:tcPr>
          <w:p w14:paraId="197B6D6A" w14:textId="77777777" w:rsidR="0090539C" w:rsidRDefault="0090539C" w:rsidP="003179A7">
            <w:pPr>
              <w:jc w:val="center"/>
              <w:rPr>
                <w:b/>
              </w:rPr>
            </w:pPr>
            <w:r>
              <w:rPr>
                <w:b/>
              </w:rPr>
              <w:t>C-C2</w:t>
            </w:r>
          </w:p>
        </w:tc>
        <w:tc>
          <w:tcPr>
            <w:tcW w:w="1088" w:type="dxa"/>
            <w:shd w:val="clear" w:color="auto" w:fill="EAF1DD" w:themeFill="accent3" w:themeFillTint="33"/>
            <w:vAlign w:val="center"/>
          </w:tcPr>
          <w:p w14:paraId="2F2136B4" w14:textId="62444162" w:rsidR="0090539C" w:rsidRDefault="008606C4" w:rsidP="003179A7">
            <w:pPr>
              <w:jc w:val="center"/>
              <w:rPr>
                <w:b/>
              </w:rPr>
            </w:pPr>
            <w:r>
              <w:rPr>
                <w:b/>
              </w:rPr>
              <w:t>7</w:t>
            </w:r>
          </w:p>
        </w:tc>
        <w:tc>
          <w:tcPr>
            <w:tcW w:w="988" w:type="dxa"/>
            <w:vAlign w:val="center"/>
          </w:tcPr>
          <w:p w14:paraId="283C5DE6" w14:textId="77777777" w:rsidR="0090539C" w:rsidRDefault="0090539C" w:rsidP="003179A7">
            <w:pPr>
              <w:jc w:val="center"/>
              <w:rPr>
                <w:b/>
              </w:rPr>
            </w:pPr>
            <w:r>
              <w:rPr>
                <w:b/>
              </w:rPr>
              <w:t>$5000</w:t>
            </w:r>
          </w:p>
        </w:tc>
        <w:tc>
          <w:tcPr>
            <w:tcW w:w="990" w:type="dxa"/>
            <w:shd w:val="clear" w:color="auto" w:fill="C6D9F1" w:themeFill="text2" w:themeFillTint="33"/>
            <w:vAlign w:val="center"/>
          </w:tcPr>
          <w:p w14:paraId="2EEB1779"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0BF04B69" w14:textId="77777777" w:rsidR="0090539C" w:rsidRPr="00556605" w:rsidRDefault="0090539C" w:rsidP="003179A7">
            <w:pPr>
              <w:jc w:val="center"/>
              <w:rPr>
                <w:b/>
              </w:rPr>
            </w:pPr>
            <w:r w:rsidRPr="00556605">
              <w:rPr>
                <w:b/>
              </w:rPr>
              <w:t>$</w:t>
            </w:r>
          </w:p>
        </w:tc>
      </w:tr>
      <w:tr w:rsidR="0090539C" w14:paraId="382B009A" w14:textId="77777777" w:rsidTr="00CC0101">
        <w:trPr>
          <w:gridAfter w:val="1"/>
          <w:wAfter w:w="132" w:type="dxa"/>
        </w:trPr>
        <w:tc>
          <w:tcPr>
            <w:tcW w:w="1430" w:type="dxa"/>
            <w:vMerge/>
          </w:tcPr>
          <w:p w14:paraId="6A026FAA" w14:textId="77777777" w:rsidR="0090539C" w:rsidRDefault="0090539C" w:rsidP="003179A7">
            <w:pPr>
              <w:rPr>
                <w:b/>
              </w:rPr>
            </w:pPr>
          </w:p>
        </w:tc>
        <w:tc>
          <w:tcPr>
            <w:tcW w:w="1625" w:type="dxa"/>
            <w:vMerge/>
          </w:tcPr>
          <w:p w14:paraId="7A82AEC3" w14:textId="77777777" w:rsidR="0090539C" w:rsidRDefault="0090539C" w:rsidP="003179A7">
            <w:pPr>
              <w:rPr>
                <w:b/>
              </w:rPr>
            </w:pPr>
          </w:p>
        </w:tc>
        <w:tc>
          <w:tcPr>
            <w:tcW w:w="3052" w:type="dxa"/>
          </w:tcPr>
          <w:p w14:paraId="02775F29" w14:textId="77777777" w:rsidR="0090539C" w:rsidRDefault="0090539C" w:rsidP="003179A7">
            <w:pPr>
              <w:rPr>
                <w:b/>
              </w:rPr>
            </w:pPr>
            <w:r>
              <w:rPr>
                <w:b/>
              </w:rPr>
              <w:t xml:space="preserve">Acquire commercial building(s), damages to remainder, may require separate carve out analysis required for relocation purposes, may or may not </w:t>
            </w:r>
            <w:r>
              <w:rPr>
                <w:b/>
              </w:rPr>
              <w:lastRenderedPageBreak/>
              <w:t>include temporary and/or permanent easement(s)</w:t>
            </w:r>
          </w:p>
        </w:tc>
        <w:tc>
          <w:tcPr>
            <w:tcW w:w="990" w:type="dxa"/>
            <w:vAlign w:val="center"/>
          </w:tcPr>
          <w:p w14:paraId="388A6629" w14:textId="77777777" w:rsidR="0090539C" w:rsidRDefault="0090539C" w:rsidP="003179A7">
            <w:pPr>
              <w:jc w:val="center"/>
              <w:rPr>
                <w:b/>
              </w:rPr>
            </w:pPr>
            <w:r>
              <w:rPr>
                <w:b/>
              </w:rPr>
              <w:lastRenderedPageBreak/>
              <w:t>C-C3</w:t>
            </w:r>
          </w:p>
        </w:tc>
        <w:tc>
          <w:tcPr>
            <w:tcW w:w="1088" w:type="dxa"/>
            <w:shd w:val="clear" w:color="auto" w:fill="EAF1DD" w:themeFill="accent3" w:themeFillTint="33"/>
            <w:vAlign w:val="center"/>
          </w:tcPr>
          <w:p w14:paraId="307E0A90" w14:textId="6F8D2F6E" w:rsidR="0090539C" w:rsidRDefault="008606C4" w:rsidP="003179A7">
            <w:pPr>
              <w:jc w:val="center"/>
              <w:rPr>
                <w:b/>
              </w:rPr>
            </w:pPr>
            <w:r>
              <w:rPr>
                <w:b/>
              </w:rPr>
              <w:t>7</w:t>
            </w:r>
          </w:p>
        </w:tc>
        <w:tc>
          <w:tcPr>
            <w:tcW w:w="988" w:type="dxa"/>
            <w:vAlign w:val="center"/>
          </w:tcPr>
          <w:p w14:paraId="6E6814B8" w14:textId="77777777" w:rsidR="0090539C" w:rsidRDefault="0090539C" w:rsidP="003179A7">
            <w:pPr>
              <w:jc w:val="center"/>
              <w:rPr>
                <w:b/>
              </w:rPr>
            </w:pPr>
            <w:r>
              <w:rPr>
                <w:b/>
              </w:rPr>
              <w:t>$5200</w:t>
            </w:r>
          </w:p>
        </w:tc>
        <w:tc>
          <w:tcPr>
            <w:tcW w:w="990" w:type="dxa"/>
            <w:shd w:val="clear" w:color="auto" w:fill="C6D9F1" w:themeFill="text2" w:themeFillTint="33"/>
            <w:vAlign w:val="center"/>
          </w:tcPr>
          <w:p w14:paraId="29EFD1F4"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705641E6" w14:textId="77777777" w:rsidR="0090539C" w:rsidRPr="00556605" w:rsidRDefault="0090539C" w:rsidP="003179A7">
            <w:pPr>
              <w:jc w:val="center"/>
              <w:rPr>
                <w:b/>
              </w:rPr>
            </w:pPr>
            <w:r w:rsidRPr="00556605">
              <w:rPr>
                <w:b/>
              </w:rPr>
              <w:t>$</w:t>
            </w:r>
          </w:p>
        </w:tc>
      </w:tr>
      <w:tr w:rsidR="0090539C" w14:paraId="4C9A64A9" w14:textId="77777777" w:rsidTr="00CC0101">
        <w:trPr>
          <w:gridAfter w:val="1"/>
          <w:wAfter w:w="132" w:type="dxa"/>
        </w:trPr>
        <w:tc>
          <w:tcPr>
            <w:tcW w:w="3055" w:type="dxa"/>
            <w:gridSpan w:val="2"/>
          </w:tcPr>
          <w:p w14:paraId="64C2EB16" w14:textId="77777777" w:rsidR="0090539C" w:rsidRDefault="0090539C" w:rsidP="009800A5">
            <w:pPr>
              <w:spacing w:before="240"/>
              <w:jc w:val="center"/>
              <w:rPr>
                <w:b/>
              </w:rPr>
            </w:pPr>
            <w:r>
              <w:rPr>
                <w:b/>
              </w:rPr>
              <w:t>NEGOTIATION</w:t>
            </w:r>
          </w:p>
        </w:tc>
        <w:tc>
          <w:tcPr>
            <w:tcW w:w="3052" w:type="dxa"/>
          </w:tcPr>
          <w:p w14:paraId="24C18E59" w14:textId="77777777" w:rsidR="0090539C" w:rsidRDefault="0090539C" w:rsidP="003179A7">
            <w:pPr>
              <w:rPr>
                <w:b/>
              </w:rPr>
            </w:pPr>
            <w:r>
              <w:rPr>
                <w:b/>
              </w:rPr>
              <w:t>Negotiation of parcel to be acquired in the name of the state</w:t>
            </w:r>
          </w:p>
        </w:tc>
        <w:tc>
          <w:tcPr>
            <w:tcW w:w="990" w:type="dxa"/>
            <w:vAlign w:val="center"/>
          </w:tcPr>
          <w:p w14:paraId="307EC0A1" w14:textId="77777777" w:rsidR="0090539C" w:rsidRDefault="0090539C" w:rsidP="003179A7">
            <w:pPr>
              <w:jc w:val="center"/>
              <w:rPr>
                <w:b/>
              </w:rPr>
            </w:pPr>
            <w:r>
              <w:rPr>
                <w:b/>
              </w:rPr>
              <w:t>N</w:t>
            </w:r>
          </w:p>
        </w:tc>
        <w:tc>
          <w:tcPr>
            <w:tcW w:w="1088" w:type="dxa"/>
            <w:shd w:val="clear" w:color="auto" w:fill="EAF1DD" w:themeFill="accent3" w:themeFillTint="33"/>
            <w:vAlign w:val="center"/>
          </w:tcPr>
          <w:p w14:paraId="09B0A13B" w14:textId="16617F35" w:rsidR="0090539C" w:rsidRDefault="00D42E0C" w:rsidP="003179A7">
            <w:pPr>
              <w:jc w:val="center"/>
              <w:rPr>
                <w:b/>
              </w:rPr>
            </w:pPr>
            <w:r>
              <w:rPr>
                <w:b/>
              </w:rPr>
              <w:t>355</w:t>
            </w:r>
          </w:p>
        </w:tc>
        <w:tc>
          <w:tcPr>
            <w:tcW w:w="988" w:type="dxa"/>
            <w:vAlign w:val="center"/>
          </w:tcPr>
          <w:p w14:paraId="58260583" w14:textId="77777777" w:rsidR="0090539C" w:rsidRDefault="0090539C" w:rsidP="003179A7">
            <w:pPr>
              <w:jc w:val="center"/>
              <w:rPr>
                <w:b/>
              </w:rPr>
            </w:pPr>
            <w:r>
              <w:rPr>
                <w:b/>
              </w:rPr>
              <w:t>$2800</w:t>
            </w:r>
          </w:p>
        </w:tc>
        <w:tc>
          <w:tcPr>
            <w:tcW w:w="990" w:type="dxa"/>
            <w:shd w:val="clear" w:color="auto" w:fill="C6D9F1" w:themeFill="text2" w:themeFillTint="33"/>
            <w:vAlign w:val="center"/>
          </w:tcPr>
          <w:p w14:paraId="45AE4B74" w14:textId="77777777" w:rsidR="0090539C" w:rsidRPr="00556605" w:rsidRDefault="0090539C" w:rsidP="003179A7">
            <w:pPr>
              <w:jc w:val="center"/>
              <w:rPr>
                <w:b/>
              </w:rPr>
            </w:pPr>
            <w:r w:rsidRPr="00556605">
              <w:rPr>
                <w:b/>
              </w:rPr>
              <w:t>$</w:t>
            </w:r>
          </w:p>
        </w:tc>
        <w:tc>
          <w:tcPr>
            <w:tcW w:w="1082" w:type="dxa"/>
            <w:shd w:val="clear" w:color="auto" w:fill="C6D9F1" w:themeFill="text2" w:themeFillTint="33"/>
            <w:vAlign w:val="center"/>
          </w:tcPr>
          <w:p w14:paraId="4A918B50" w14:textId="77777777" w:rsidR="0090539C" w:rsidRPr="00556605" w:rsidRDefault="0090539C" w:rsidP="003179A7">
            <w:pPr>
              <w:jc w:val="center"/>
              <w:rPr>
                <w:b/>
              </w:rPr>
            </w:pPr>
            <w:r w:rsidRPr="00556605">
              <w:rPr>
                <w:b/>
              </w:rPr>
              <w:t>$</w:t>
            </w:r>
          </w:p>
        </w:tc>
      </w:tr>
      <w:tr w:rsidR="0090539C" w14:paraId="136C190F" w14:textId="77777777" w:rsidTr="00AB7871">
        <w:trPr>
          <w:gridAfter w:val="1"/>
          <w:wAfter w:w="132" w:type="dxa"/>
          <w:trHeight w:val="557"/>
        </w:trPr>
        <w:tc>
          <w:tcPr>
            <w:tcW w:w="10163" w:type="dxa"/>
            <w:gridSpan w:val="7"/>
            <w:vAlign w:val="center"/>
          </w:tcPr>
          <w:p w14:paraId="5A14971D" w14:textId="77777777" w:rsidR="0090539C" w:rsidRPr="003641CD" w:rsidRDefault="0090539C" w:rsidP="003179A7">
            <w:pPr>
              <w:jc w:val="right"/>
              <w:rPr>
                <w:b/>
              </w:rPr>
            </w:pPr>
            <w:r w:rsidRPr="003641CD">
              <w:rPr>
                <w:b/>
              </w:rPr>
              <w:t>TABLE B TOTAL PRICE</w:t>
            </w:r>
          </w:p>
        </w:tc>
        <w:tc>
          <w:tcPr>
            <w:tcW w:w="1082" w:type="dxa"/>
            <w:shd w:val="clear" w:color="auto" w:fill="C6D9F1" w:themeFill="text2" w:themeFillTint="33"/>
            <w:vAlign w:val="center"/>
          </w:tcPr>
          <w:p w14:paraId="62F606B4" w14:textId="77777777" w:rsidR="0090539C" w:rsidRPr="00556605" w:rsidRDefault="0090539C" w:rsidP="003179A7">
            <w:pPr>
              <w:jc w:val="center"/>
              <w:rPr>
                <w:b/>
              </w:rPr>
            </w:pPr>
            <w:r w:rsidRPr="00556605">
              <w:rPr>
                <w:b/>
              </w:rPr>
              <w:t>$</w:t>
            </w:r>
          </w:p>
        </w:tc>
      </w:tr>
      <w:tr w:rsidR="0090539C" w14:paraId="78ABFA3B" w14:textId="77777777" w:rsidTr="00AB7871">
        <w:trPr>
          <w:gridAfter w:val="1"/>
          <w:wAfter w:w="132" w:type="dxa"/>
          <w:trHeight w:val="557"/>
        </w:trPr>
        <w:tc>
          <w:tcPr>
            <w:tcW w:w="10163" w:type="dxa"/>
            <w:gridSpan w:val="7"/>
            <w:vAlign w:val="center"/>
          </w:tcPr>
          <w:p w14:paraId="350A1CFB" w14:textId="473F1C42" w:rsidR="0090539C" w:rsidRPr="003641CD" w:rsidRDefault="0090539C" w:rsidP="003179A7">
            <w:pPr>
              <w:jc w:val="right"/>
              <w:rPr>
                <w:b/>
              </w:rPr>
            </w:pPr>
            <w:r>
              <w:rPr>
                <w:b/>
              </w:rPr>
              <w:t>GRAND TOTAL (</w:t>
            </w:r>
            <w:r>
              <w:rPr>
                <w:rFonts w:asciiTheme="minorHAnsi" w:hAnsiTheme="minorHAnsi"/>
                <w:b/>
              </w:rPr>
              <w:t>TABLE A TOTAL PRICE + TABLE B TOTAL PRICE)</w:t>
            </w:r>
            <w:r>
              <w:rPr>
                <w:b/>
              </w:rPr>
              <w:t xml:space="preserve"> </w:t>
            </w:r>
          </w:p>
        </w:tc>
        <w:tc>
          <w:tcPr>
            <w:tcW w:w="1082" w:type="dxa"/>
            <w:shd w:val="clear" w:color="auto" w:fill="C6D9F1" w:themeFill="text2" w:themeFillTint="33"/>
            <w:vAlign w:val="center"/>
          </w:tcPr>
          <w:p w14:paraId="60069C6D" w14:textId="77777777" w:rsidR="0090539C" w:rsidRPr="00556605" w:rsidRDefault="0090539C" w:rsidP="003179A7">
            <w:pPr>
              <w:jc w:val="center"/>
              <w:rPr>
                <w:b/>
              </w:rPr>
            </w:pPr>
            <w:r w:rsidRPr="00556605">
              <w:rPr>
                <w:b/>
              </w:rPr>
              <w:t>$</w:t>
            </w:r>
          </w:p>
        </w:tc>
      </w:tr>
    </w:tbl>
    <w:p w14:paraId="78AB9434" w14:textId="10E110D6" w:rsidR="0090539C" w:rsidRDefault="0090539C" w:rsidP="005D01CC">
      <w:pPr>
        <w:rPr>
          <w:b/>
        </w:rPr>
      </w:pPr>
    </w:p>
    <w:p w14:paraId="254FACB6" w14:textId="77777777" w:rsidR="005D01CC" w:rsidRPr="005D01CC" w:rsidRDefault="005D01CC" w:rsidP="005D01CC">
      <w:pPr>
        <w:rPr>
          <w:b/>
        </w:rPr>
      </w:pPr>
    </w:p>
    <w:p w14:paraId="696188F2" w14:textId="77777777" w:rsidR="0090539C" w:rsidRPr="005D01CC" w:rsidRDefault="0090539C" w:rsidP="005D01CC">
      <w:pPr>
        <w:rPr>
          <w:b/>
        </w:rPr>
      </w:pPr>
      <w:r w:rsidRPr="005D01CC">
        <w:rPr>
          <w:b/>
        </w:rPr>
        <w:t>TABLE C – UNIT PRICES TO BE NEGOTIATED UPON WORK ORDER REQUEST</w:t>
      </w:r>
    </w:p>
    <w:tbl>
      <w:tblPr>
        <w:tblStyle w:val="TableGrid"/>
        <w:tblW w:w="11250" w:type="dxa"/>
        <w:tblInd w:w="-5" w:type="dxa"/>
        <w:tblLook w:val="04A0" w:firstRow="1" w:lastRow="0" w:firstColumn="1" w:lastColumn="0" w:noHBand="0" w:noVBand="1"/>
      </w:tblPr>
      <w:tblGrid>
        <w:gridCol w:w="2133"/>
        <w:gridCol w:w="1948"/>
        <w:gridCol w:w="2541"/>
        <w:gridCol w:w="1388"/>
        <w:gridCol w:w="1406"/>
        <w:gridCol w:w="1834"/>
      </w:tblGrid>
      <w:tr w:rsidR="0090539C" w14:paraId="1E4C4245" w14:textId="77777777" w:rsidTr="003179A7">
        <w:tc>
          <w:tcPr>
            <w:tcW w:w="2133" w:type="dxa"/>
          </w:tcPr>
          <w:p w14:paraId="743DFB05" w14:textId="77777777" w:rsidR="00B75183" w:rsidRDefault="00B75183" w:rsidP="00B75183">
            <w:pPr>
              <w:jc w:val="center"/>
              <w:rPr>
                <w:b/>
              </w:rPr>
            </w:pPr>
          </w:p>
          <w:p w14:paraId="5DCFA812" w14:textId="62ABCF56" w:rsidR="0090539C" w:rsidRDefault="0090539C" w:rsidP="00A61EA6">
            <w:pPr>
              <w:jc w:val="center"/>
              <w:rPr>
                <w:b/>
              </w:rPr>
            </w:pPr>
            <w:r>
              <w:rPr>
                <w:b/>
              </w:rPr>
              <w:t>Service</w:t>
            </w:r>
          </w:p>
          <w:p w14:paraId="026F938F" w14:textId="77777777" w:rsidR="0090539C" w:rsidRDefault="0090539C" w:rsidP="003179A7">
            <w:pPr>
              <w:rPr>
                <w:b/>
              </w:rPr>
            </w:pPr>
          </w:p>
        </w:tc>
        <w:tc>
          <w:tcPr>
            <w:tcW w:w="4489" w:type="dxa"/>
            <w:gridSpan w:val="2"/>
            <w:vAlign w:val="center"/>
          </w:tcPr>
          <w:p w14:paraId="0D7C8056" w14:textId="77777777" w:rsidR="0090539C" w:rsidRDefault="0090539C" w:rsidP="003179A7">
            <w:pPr>
              <w:jc w:val="center"/>
              <w:rPr>
                <w:b/>
              </w:rPr>
            </w:pPr>
            <w:r>
              <w:rPr>
                <w:b/>
              </w:rPr>
              <w:t>Description</w:t>
            </w:r>
          </w:p>
        </w:tc>
        <w:tc>
          <w:tcPr>
            <w:tcW w:w="1388" w:type="dxa"/>
            <w:vAlign w:val="center"/>
          </w:tcPr>
          <w:p w14:paraId="7C541D3C" w14:textId="77777777" w:rsidR="0090539C" w:rsidRDefault="0090539C" w:rsidP="003179A7">
            <w:pPr>
              <w:jc w:val="center"/>
              <w:rPr>
                <w:b/>
              </w:rPr>
            </w:pPr>
            <w:r>
              <w:rPr>
                <w:b/>
              </w:rPr>
              <w:t>Pay Item</w:t>
            </w:r>
          </w:p>
        </w:tc>
        <w:tc>
          <w:tcPr>
            <w:tcW w:w="1406" w:type="dxa"/>
            <w:vAlign w:val="center"/>
          </w:tcPr>
          <w:p w14:paraId="41F28E44" w14:textId="77777777" w:rsidR="0090539C" w:rsidRDefault="0090539C" w:rsidP="003179A7">
            <w:pPr>
              <w:jc w:val="center"/>
              <w:rPr>
                <w:b/>
              </w:rPr>
            </w:pPr>
            <w:r>
              <w:rPr>
                <w:b/>
              </w:rPr>
              <w:t>Estimated number of parcels</w:t>
            </w:r>
          </w:p>
        </w:tc>
        <w:tc>
          <w:tcPr>
            <w:tcW w:w="1834" w:type="dxa"/>
            <w:vAlign w:val="center"/>
          </w:tcPr>
          <w:p w14:paraId="1148B021" w14:textId="77777777" w:rsidR="0090539C" w:rsidRDefault="0090539C" w:rsidP="003179A7">
            <w:pPr>
              <w:jc w:val="center"/>
              <w:rPr>
                <w:b/>
              </w:rPr>
            </w:pPr>
            <w:r>
              <w:rPr>
                <w:b/>
              </w:rPr>
              <w:t>Unit Price *</w:t>
            </w:r>
          </w:p>
          <w:p w14:paraId="2C99AB45" w14:textId="77777777" w:rsidR="0090539C" w:rsidRDefault="0090539C" w:rsidP="003179A7">
            <w:pPr>
              <w:jc w:val="center"/>
              <w:rPr>
                <w:b/>
              </w:rPr>
            </w:pPr>
            <w:r>
              <w:rPr>
                <w:b/>
              </w:rPr>
              <w:t>(Per Parcel)</w:t>
            </w:r>
          </w:p>
        </w:tc>
      </w:tr>
      <w:tr w:rsidR="0090539C" w14:paraId="04E40E96" w14:textId="77777777" w:rsidTr="003179A7">
        <w:tc>
          <w:tcPr>
            <w:tcW w:w="2133" w:type="dxa"/>
            <w:vAlign w:val="center"/>
          </w:tcPr>
          <w:p w14:paraId="6E97207D" w14:textId="77777777" w:rsidR="0090539C" w:rsidRDefault="0090539C" w:rsidP="009800A5">
            <w:pPr>
              <w:jc w:val="center"/>
              <w:rPr>
                <w:b/>
              </w:rPr>
            </w:pPr>
            <w:r>
              <w:rPr>
                <w:b/>
              </w:rPr>
              <w:t>SPECIALTY REPORT</w:t>
            </w:r>
          </w:p>
        </w:tc>
        <w:tc>
          <w:tcPr>
            <w:tcW w:w="1948" w:type="dxa"/>
            <w:vAlign w:val="center"/>
          </w:tcPr>
          <w:p w14:paraId="36C649EE" w14:textId="77777777" w:rsidR="0090539C" w:rsidRDefault="0090539C" w:rsidP="003179A7">
            <w:pPr>
              <w:jc w:val="center"/>
              <w:rPr>
                <w:b/>
              </w:rPr>
            </w:pPr>
            <w:r>
              <w:rPr>
                <w:b/>
              </w:rPr>
              <w:t>SPECIALTY REPORT</w:t>
            </w:r>
          </w:p>
        </w:tc>
        <w:tc>
          <w:tcPr>
            <w:tcW w:w="2541" w:type="dxa"/>
          </w:tcPr>
          <w:p w14:paraId="700F064D" w14:textId="77777777" w:rsidR="0090539C" w:rsidRDefault="0090539C" w:rsidP="003179A7">
            <w:pPr>
              <w:rPr>
                <w:b/>
              </w:rPr>
            </w:pPr>
            <w:r>
              <w:rPr>
                <w:b/>
              </w:rPr>
              <w:t>Specialty Report scope to be determined as appraisal issue warrants the need per parcel</w:t>
            </w:r>
          </w:p>
        </w:tc>
        <w:tc>
          <w:tcPr>
            <w:tcW w:w="1388" w:type="dxa"/>
            <w:vAlign w:val="center"/>
          </w:tcPr>
          <w:p w14:paraId="0B71A5D2" w14:textId="77777777" w:rsidR="0090539C" w:rsidRDefault="0090539C" w:rsidP="003179A7">
            <w:pPr>
              <w:jc w:val="center"/>
              <w:rPr>
                <w:b/>
              </w:rPr>
            </w:pPr>
            <w:r>
              <w:rPr>
                <w:b/>
              </w:rPr>
              <w:t>SP</w:t>
            </w:r>
          </w:p>
        </w:tc>
        <w:tc>
          <w:tcPr>
            <w:tcW w:w="1406" w:type="dxa"/>
            <w:vAlign w:val="center"/>
          </w:tcPr>
          <w:p w14:paraId="21F327DB" w14:textId="77777777" w:rsidR="0090539C" w:rsidRDefault="0090539C" w:rsidP="003179A7">
            <w:pPr>
              <w:jc w:val="center"/>
              <w:rPr>
                <w:b/>
              </w:rPr>
            </w:pPr>
            <w:r>
              <w:rPr>
                <w:b/>
              </w:rPr>
              <w:t>TBD</w:t>
            </w:r>
          </w:p>
        </w:tc>
        <w:tc>
          <w:tcPr>
            <w:tcW w:w="1834" w:type="dxa"/>
            <w:vAlign w:val="center"/>
          </w:tcPr>
          <w:p w14:paraId="084CC9BD" w14:textId="77777777" w:rsidR="0090539C" w:rsidRDefault="0090539C" w:rsidP="003179A7">
            <w:pPr>
              <w:jc w:val="center"/>
              <w:rPr>
                <w:b/>
              </w:rPr>
            </w:pPr>
            <w:r>
              <w:rPr>
                <w:b/>
              </w:rPr>
              <w:t>TBD</w:t>
            </w:r>
          </w:p>
        </w:tc>
      </w:tr>
      <w:tr w:rsidR="0090539C" w14:paraId="4B1DC2F4" w14:textId="77777777" w:rsidTr="003179A7">
        <w:tc>
          <w:tcPr>
            <w:tcW w:w="2133" w:type="dxa"/>
            <w:vMerge w:val="restart"/>
            <w:vAlign w:val="center"/>
          </w:tcPr>
          <w:p w14:paraId="3C104970" w14:textId="121BA514" w:rsidR="0090539C" w:rsidRDefault="0090539C" w:rsidP="009800A5">
            <w:pPr>
              <w:jc w:val="center"/>
              <w:rPr>
                <w:b/>
              </w:rPr>
            </w:pPr>
            <w:r>
              <w:rPr>
                <w:b/>
              </w:rPr>
              <w:t>RELOCATION</w:t>
            </w:r>
          </w:p>
        </w:tc>
        <w:tc>
          <w:tcPr>
            <w:tcW w:w="1948" w:type="dxa"/>
            <w:vAlign w:val="center"/>
          </w:tcPr>
          <w:p w14:paraId="57DE2953" w14:textId="77777777" w:rsidR="0090539C" w:rsidRDefault="0090539C" w:rsidP="003179A7">
            <w:pPr>
              <w:jc w:val="center"/>
              <w:rPr>
                <w:b/>
              </w:rPr>
            </w:pPr>
            <w:r>
              <w:rPr>
                <w:b/>
              </w:rPr>
              <w:t>RESIDENTIAL</w:t>
            </w:r>
          </w:p>
        </w:tc>
        <w:tc>
          <w:tcPr>
            <w:tcW w:w="2541" w:type="dxa"/>
          </w:tcPr>
          <w:p w14:paraId="00E4349D" w14:textId="77777777" w:rsidR="0090539C" w:rsidRDefault="0090539C" w:rsidP="003179A7">
            <w:pPr>
              <w:rPr>
                <w:b/>
              </w:rPr>
            </w:pPr>
            <w:r>
              <w:rPr>
                <w:b/>
              </w:rPr>
              <w:t>Residential relocation required per parcel</w:t>
            </w:r>
          </w:p>
        </w:tc>
        <w:tc>
          <w:tcPr>
            <w:tcW w:w="1388" w:type="dxa"/>
            <w:vAlign w:val="center"/>
          </w:tcPr>
          <w:p w14:paraId="4DC32E3F" w14:textId="77777777" w:rsidR="0090539C" w:rsidRDefault="0090539C" w:rsidP="003179A7">
            <w:pPr>
              <w:jc w:val="center"/>
              <w:rPr>
                <w:b/>
              </w:rPr>
            </w:pPr>
            <w:r>
              <w:rPr>
                <w:b/>
              </w:rPr>
              <w:t>R-R</w:t>
            </w:r>
          </w:p>
        </w:tc>
        <w:tc>
          <w:tcPr>
            <w:tcW w:w="1406" w:type="dxa"/>
            <w:vAlign w:val="center"/>
          </w:tcPr>
          <w:p w14:paraId="53D1FE1B" w14:textId="77777777" w:rsidR="0090539C" w:rsidRDefault="0090539C" w:rsidP="003179A7">
            <w:pPr>
              <w:jc w:val="center"/>
              <w:rPr>
                <w:b/>
              </w:rPr>
            </w:pPr>
            <w:r>
              <w:rPr>
                <w:b/>
              </w:rPr>
              <w:t>TBD</w:t>
            </w:r>
          </w:p>
        </w:tc>
        <w:tc>
          <w:tcPr>
            <w:tcW w:w="1834" w:type="dxa"/>
            <w:vAlign w:val="center"/>
          </w:tcPr>
          <w:p w14:paraId="3A0E213C" w14:textId="77777777" w:rsidR="0090539C" w:rsidRDefault="0090539C" w:rsidP="003179A7">
            <w:pPr>
              <w:jc w:val="center"/>
              <w:rPr>
                <w:b/>
              </w:rPr>
            </w:pPr>
            <w:r>
              <w:rPr>
                <w:b/>
              </w:rPr>
              <w:t>TBD</w:t>
            </w:r>
          </w:p>
        </w:tc>
      </w:tr>
      <w:tr w:rsidR="0090539C" w14:paraId="307E7E5C" w14:textId="77777777" w:rsidTr="003179A7">
        <w:tc>
          <w:tcPr>
            <w:tcW w:w="2133" w:type="dxa"/>
            <w:vMerge/>
          </w:tcPr>
          <w:p w14:paraId="4FCCE168" w14:textId="77777777" w:rsidR="0090539C" w:rsidRDefault="0090539C" w:rsidP="003179A7">
            <w:pPr>
              <w:rPr>
                <w:b/>
              </w:rPr>
            </w:pPr>
          </w:p>
        </w:tc>
        <w:tc>
          <w:tcPr>
            <w:tcW w:w="1948" w:type="dxa"/>
            <w:vAlign w:val="center"/>
          </w:tcPr>
          <w:p w14:paraId="01F039A9" w14:textId="77777777" w:rsidR="0090539C" w:rsidRDefault="0090539C" w:rsidP="003179A7">
            <w:pPr>
              <w:jc w:val="center"/>
              <w:rPr>
                <w:b/>
              </w:rPr>
            </w:pPr>
            <w:r>
              <w:rPr>
                <w:b/>
              </w:rPr>
              <w:t>NON-RESIDENTIAL</w:t>
            </w:r>
          </w:p>
        </w:tc>
        <w:tc>
          <w:tcPr>
            <w:tcW w:w="2541" w:type="dxa"/>
          </w:tcPr>
          <w:p w14:paraId="77E0CAEE" w14:textId="77777777" w:rsidR="0090539C" w:rsidRDefault="0090539C" w:rsidP="003179A7">
            <w:pPr>
              <w:rPr>
                <w:b/>
              </w:rPr>
            </w:pPr>
            <w:r>
              <w:rPr>
                <w:b/>
              </w:rPr>
              <w:t>Non-residential relocation required per parcel</w:t>
            </w:r>
          </w:p>
        </w:tc>
        <w:tc>
          <w:tcPr>
            <w:tcW w:w="1388" w:type="dxa"/>
            <w:vAlign w:val="center"/>
          </w:tcPr>
          <w:p w14:paraId="05D5F1B2" w14:textId="77777777" w:rsidR="0090539C" w:rsidRDefault="0090539C" w:rsidP="003179A7">
            <w:pPr>
              <w:jc w:val="center"/>
              <w:rPr>
                <w:b/>
              </w:rPr>
            </w:pPr>
            <w:r>
              <w:rPr>
                <w:b/>
              </w:rPr>
              <w:t>R-NR</w:t>
            </w:r>
          </w:p>
        </w:tc>
        <w:tc>
          <w:tcPr>
            <w:tcW w:w="1406" w:type="dxa"/>
            <w:vAlign w:val="center"/>
          </w:tcPr>
          <w:p w14:paraId="7BA5ECFD" w14:textId="77777777" w:rsidR="0090539C" w:rsidRDefault="0090539C" w:rsidP="003179A7">
            <w:pPr>
              <w:jc w:val="center"/>
              <w:rPr>
                <w:b/>
              </w:rPr>
            </w:pPr>
            <w:r>
              <w:rPr>
                <w:b/>
              </w:rPr>
              <w:t>TBD</w:t>
            </w:r>
          </w:p>
        </w:tc>
        <w:tc>
          <w:tcPr>
            <w:tcW w:w="1834" w:type="dxa"/>
            <w:vAlign w:val="center"/>
          </w:tcPr>
          <w:p w14:paraId="27819003" w14:textId="77777777" w:rsidR="0090539C" w:rsidRDefault="0090539C" w:rsidP="003179A7">
            <w:pPr>
              <w:jc w:val="center"/>
              <w:rPr>
                <w:b/>
              </w:rPr>
            </w:pPr>
            <w:r>
              <w:rPr>
                <w:b/>
              </w:rPr>
              <w:t>TBD</w:t>
            </w:r>
          </w:p>
        </w:tc>
      </w:tr>
      <w:tr w:rsidR="0090539C" w14:paraId="61689D8B" w14:textId="77777777" w:rsidTr="003179A7">
        <w:tc>
          <w:tcPr>
            <w:tcW w:w="2133" w:type="dxa"/>
            <w:vMerge/>
          </w:tcPr>
          <w:p w14:paraId="7FC25CE5" w14:textId="77777777" w:rsidR="0090539C" w:rsidRDefault="0090539C" w:rsidP="003179A7">
            <w:pPr>
              <w:rPr>
                <w:b/>
              </w:rPr>
            </w:pPr>
          </w:p>
        </w:tc>
        <w:tc>
          <w:tcPr>
            <w:tcW w:w="1948" w:type="dxa"/>
            <w:vAlign w:val="center"/>
          </w:tcPr>
          <w:p w14:paraId="5E72B659" w14:textId="77777777" w:rsidR="0090539C" w:rsidRDefault="0090539C" w:rsidP="003179A7">
            <w:pPr>
              <w:jc w:val="center"/>
              <w:rPr>
                <w:b/>
              </w:rPr>
            </w:pPr>
            <w:r>
              <w:rPr>
                <w:b/>
              </w:rPr>
              <w:t>PERSONAL PROPERTY</w:t>
            </w:r>
          </w:p>
        </w:tc>
        <w:tc>
          <w:tcPr>
            <w:tcW w:w="2541" w:type="dxa"/>
          </w:tcPr>
          <w:p w14:paraId="71CA6998" w14:textId="77777777" w:rsidR="0090539C" w:rsidRDefault="0090539C" w:rsidP="003179A7">
            <w:pPr>
              <w:rPr>
                <w:b/>
              </w:rPr>
            </w:pPr>
            <w:r>
              <w:rPr>
                <w:b/>
              </w:rPr>
              <w:t>Personal property relocation required per parcel</w:t>
            </w:r>
          </w:p>
        </w:tc>
        <w:tc>
          <w:tcPr>
            <w:tcW w:w="1388" w:type="dxa"/>
            <w:vAlign w:val="center"/>
          </w:tcPr>
          <w:p w14:paraId="7D41D052" w14:textId="77777777" w:rsidR="0090539C" w:rsidRDefault="0090539C" w:rsidP="003179A7">
            <w:pPr>
              <w:jc w:val="center"/>
              <w:rPr>
                <w:b/>
              </w:rPr>
            </w:pPr>
            <w:r>
              <w:rPr>
                <w:b/>
              </w:rPr>
              <w:t>R-PP</w:t>
            </w:r>
          </w:p>
        </w:tc>
        <w:tc>
          <w:tcPr>
            <w:tcW w:w="1406" w:type="dxa"/>
            <w:vAlign w:val="center"/>
          </w:tcPr>
          <w:p w14:paraId="60E1CD67" w14:textId="77777777" w:rsidR="0090539C" w:rsidRDefault="0090539C" w:rsidP="003179A7">
            <w:pPr>
              <w:jc w:val="center"/>
              <w:rPr>
                <w:b/>
              </w:rPr>
            </w:pPr>
            <w:r>
              <w:rPr>
                <w:b/>
              </w:rPr>
              <w:t>TBD</w:t>
            </w:r>
          </w:p>
        </w:tc>
        <w:tc>
          <w:tcPr>
            <w:tcW w:w="1834" w:type="dxa"/>
            <w:vAlign w:val="center"/>
          </w:tcPr>
          <w:p w14:paraId="5191CCBF" w14:textId="77777777" w:rsidR="0090539C" w:rsidRDefault="0090539C" w:rsidP="003179A7">
            <w:pPr>
              <w:jc w:val="center"/>
              <w:rPr>
                <w:b/>
              </w:rPr>
            </w:pPr>
            <w:r>
              <w:rPr>
                <w:b/>
              </w:rPr>
              <w:t>TBD</w:t>
            </w:r>
          </w:p>
        </w:tc>
      </w:tr>
    </w:tbl>
    <w:p w14:paraId="0570B564" w14:textId="77777777" w:rsidR="0090539C" w:rsidRPr="005D01CC" w:rsidRDefault="0090539C" w:rsidP="005D01CC">
      <w:pPr>
        <w:rPr>
          <w:b/>
        </w:rPr>
      </w:pPr>
    </w:p>
    <w:p w14:paraId="4FEB7347" w14:textId="42574FFA" w:rsidR="0090539C" w:rsidRPr="005D01CC" w:rsidRDefault="0090539C" w:rsidP="005D01CC">
      <w:pPr>
        <w:rPr>
          <w:b/>
        </w:rPr>
      </w:pPr>
      <w:r w:rsidRPr="005D01CC">
        <w:rPr>
          <w:b/>
        </w:rPr>
        <w:t>*TABLE C - NEGOTIATED UNIT PRICES - When work is assigned for land acquisition services of “Specialty Report” and “Relocation” the Pay Items to be used to pay for the work will be negotiated per parcel upon request by Work Order.  The Unit Cost will be negotiated and agreed to by the Vendor and the State on an as needed/requested basis and will depend on the complexity and issues affecting the proposed acquisition and/or relocation.   After the Vendor and State</w:t>
      </w:r>
      <w:r w:rsidR="0052299A" w:rsidRPr="005D01CC">
        <w:rPr>
          <w:b/>
        </w:rPr>
        <w:t xml:space="preserve"> </w:t>
      </w:r>
      <w:r w:rsidRPr="005D01CC">
        <w:rPr>
          <w:b/>
        </w:rPr>
        <w:t xml:space="preserve">have reached a negotiated unit cost for a parcel, the Engineer of Land Acquisition shall approve prior to the Vendor proceeding with work.  Since pricing for Items listed in Table C will be determined upon request by the State, Table C will not be considered for Evaluation Pricing purposes.    </w:t>
      </w:r>
    </w:p>
    <w:p w14:paraId="16B23C3E" w14:textId="018EB9FB" w:rsidR="0090539C" w:rsidRDefault="0090539C" w:rsidP="005D01CC">
      <w:pPr>
        <w:pStyle w:val="ListParagraph"/>
        <w:ind w:left="660"/>
        <w:rPr>
          <w:b/>
        </w:rPr>
      </w:pPr>
    </w:p>
    <w:p w14:paraId="5B817B05" w14:textId="77777777" w:rsidR="005D01CC" w:rsidRPr="0090539C" w:rsidRDefault="005D01CC" w:rsidP="005D01CC">
      <w:pPr>
        <w:pStyle w:val="ListParagraph"/>
        <w:ind w:left="660"/>
        <w:rPr>
          <w:b/>
        </w:rPr>
      </w:pPr>
    </w:p>
    <w:p w14:paraId="4EBDDB02" w14:textId="77777777" w:rsidR="0090539C" w:rsidRPr="005D01CC" w:rsidRDefault="0090539C" w:rsidP="005D01CC">
      <w:pPr>
        <w:rPr>
          <w:b/>
        </w:rPr>
      </w:pPr>
      <w:r w:rsidRPr="005D01CC">
        <w:rPr>
          <w:b/>
        </w:rPr>
        <w:t>TABLE D – UNIT PRICES – AUTOMATICALLY CALCULATED AND NOT TO EXCEED PRICE CALCULATED</w:t>
      </w:r>
    </w:p>
    <w:tbl>
      <w:tblPr>
        <w:tblStyle w:val="TableGrid"/>
        <w:tblW w:w="11250" w:type="dxa"/>
        <w:tblInd w:w="-5" w:type="dxa"/>
        <w:tblLook w:val="04A0" w:firstRow="1" w:lastRow="0" w:firstColumn="1" w:lastColumn="0" w:noHBand="0" w:noVBand="1"/>
      </w:tblPr>
      <w:tblGrid>
        <w:gridCol w:w="2196"/>
        <w:gridCol w:w="4374"/>
        <w:gridCol w:w="1620"/>
        <w:gridCol w:w="1440"/>
        <w:gridCol w:w="1620"/>
      </w:tblGrid>
      <w:tr w:rsidR="00633A75" w14:paraId="6FBE14F3" w14:textId="77777777" w:rsidTr="003179A7">
        <w:tc>
          <w:tcPr>
            <w:tcW w:w="2196" w:type="dxa"/>
            <w:vAlign w:val="center"/>
          </w:tcPr>
          <w:p w14:paraId="6487B650" w14:textId="77777777" w:rsidR="0090539C" w:rsidRDefault="0090539C" w:rsidP="003179A7">
            <w:pPr>
              <w:jc w:val="center"/>
              <w:rPr>
                <w:b/>
              </w:rPr>
            </w:pPr>
            <w:r>
              <w:rPr>
                <w:b/>
              </w:rPr>
              <w:t>Service</w:t>
            </w:r>
          </w:p>
        </w:tc>
        <w:tc>
          <w:tcPr>
            <w:tcW w:w="4374" w:type="dxa"/>
            <w:vAlign w:val="center"/>
          </w:tcPr>
          <w:p w14:paraId="456A0C0E" w14:textId="77777777" w:rsidR="0090539C" w:rsidRDefault="0090539C" w:rsidP="003179A7">
            <w:pPr>
              <w:jc w:val="center"/>
              <w:rPr>
                <w:b/>
              </w:rPr>
            </w:pPr>
            <w:r>
              <w:rPr>
                <w:b/>
              </w:rPr>
              <w:t>Description</w:t>
            </w:r>
          </w:p>
        </w:tc>
        <w:tc>
          <w:tcPr>
            <w:tcW w:w="1620" w:type="dxa"/>
            <w:vAlign w:val="center"/>
          </w:tcPr>
          <w:p w14:paraId="105D4BA2" w14:textId="77777777" w:rsidR="0090539C" w:rsidRDefault="0090539C" w:rsidP="003179A7">
            <w:pPr>
              <w:jc w:val="center"/>
              <w:rPr>
                <w:b/>
              </w:rPr>
            </w:pPr>
            <w:r>
              <w:rPr>
                <w:b/>
              </w:rPr>
              <w:t>Pay Item</w:t>
            </w:r>
          </w:p>
        </w:tc>
        <w:tc>
          <w:tcPr>
            <w:tcW w:w="1440" w:type="dxa"/>
            <w:shd w:val="clear" w:color="auto" w:fill="EAF1DD" w:themeFill="accent3" w:themeFillTint="33"/>
            <w:vAlign w:val="center"/>
          </w:tcPr>
          <w:p w14:paraId="662B3175" w14:textId="77777777" w:rsidR="0090539C" w:rsidRDefault="0090539C" w:rsidP="003179A7">
            <w:pPr>
              <w:jc w:val="center"/>
              <w:rPr>
                <w:b/>
              </w:rPr>
            </w:pPr>
            <w:r w:rsidRPr="008D67F2">
              <w:rPr>
                <w:b/>
              </w:rPr>
              <w:t>Estimated number of parcels</w:t>
            </w:r>
          </w:p>
        </w:tc>
        <w:tc>
          <w:tcPr>
            <w:tcW w:w="1620" w:type="dxa"/>
            <w:vAlign w:val="center"/>
          </w:tcPr>
          <w:p w14:paraId="22154AC5" w14:textId="77777777" w:rsidR="0090539C" w:rsidRDefault="0090539C" w:rsidP="003179A7">
            <w:pPr>
              <w:jc w:val="center"/>
              <w:rPr>
                <w:b/>
              </w:rPr>
            </w:pPr>
            <w:r>
              <w:rPr>
                <w:b/>
              </w:rPr>
              <w:t>Unit Price **</w:t>
            </w:r>
          </w:p>
          <w:p w14:paraId="25E2254F" w14:textId="77777777" w:rsidR="0090539C" w:rsidRDefault="0090539C" w:rsidP="003179A7">
            <w:pPr>
              <w:jc w:val="center"/>
              <w:rPr>
                <w:b/>
              </w:rPr>
            </w:pPr>
            <w:r>
              <w:rPr>
                <w:b/>
              </w:rPr>
              <w:t>(per parcel)</w:t>
            </w:r>
          </w:p>
        </w:tc>
      </w:tr>
      <w:tr w:rsidR="00633A75" w14:paraId="6C4401D6" w14:textId="77777777" w:rsidTr="003179A7">
        <w:tc>
          <w:tcPr>
            <w:tcW w:w="2196" w:type="dxa"/>
            <w:vAlign w:val="center"/>
          </w:tcPr>
          <w:p w14:paraId="6A369287" w14:textId="77777777" w:rsidR="0090539C" w:rsidRDefault="0090539C" w:rsidP="003179A7">
            <w:pPr>
              <w:rPr>
                <w:b/>
              </w:rPr>
            </w:pPr>
            <w:r>
              <w:rPr>
                <w:b/>
              </w:rPr>
              <w:t>REVIEW APPRAISAL CERTIFICATION REPORT</w:t>
            </w:r>
          </w:p>
        </w:tc>
        <w:tc>
          <w:tcPr>
            <w:tcW w:w="4374" w:type="dxa"/>
          </w:tcPr>
          <w:p w14:paraId="4AA046BE" w14:textId="77777777" w:rsidR="0090539C" w:rsidRPr="001352DF" w:rsidRDefault="0090539C" w:rsidP="003179A7">
            <w:pPr>
              <w:rPr>
                <w:b/>
                <w:u w:val="single"/>
              </w:rPr>
            </w:pPr>
            <w:r>
              <w:rPr>
                <w:b/>
                <w:u w:val="single"/>
              </w:rPr>
              <w:t xml:space="preserve">THE REVIEW </w:t>
            </w:r>
            <w:r w:rsidRPr="001352DF">
              <w:rPr>
                <w:b/>
                <w:u w:val="single"/>
              </w:rPr>
              <w:t>APPRAISAL CERTIFICATION REPORT</w:t>
            </w:r>
            <w:r>
              <w:rPr>
                <w:b/>
                <w:u w:val="single"/>
              </w:rPr>
              <w:t xml:space="preserve"> </w:t>
            </w:r>
            <w:r w:rsidRPr="001352DF">
              <w:rPr>
                <w:b/>
                <w:u w:val="single"/>
              </w:rPr>
              <w:t xml:space="preserve">UNIT PRICE </w:t>
            </w:r>
            <w:r>
              <w:rPr>
                <w:b/>
                <w:u w:val="single"/>
              </w:rPr>
              <w:t>WILL BE AUTOMATICALLY CALCULATED AND EQUAL TO 5</w:t>
            </w:r>
            <w:r w:rsidRPr="001352DF">
              <w:rPr>
                <w:b/>
                <w:u w:val="single"/>
              </w:rPr>
              <w:t>0% OF THE APPRAISAL REPORT UNIT PRICE</w:t>
            </w:r>
          </w:p>
          <w:p w14:paraId="01C6D0FA" w14:textId="77777777" w:rsidR="0090539C" w:rsidRDefault="0090539C" w:rsidP="003179A7">
            <w:pPr>
              <w:rPr>
                <w:b/>
              </w:rPr>
            </w:pPr>
          </w:p>
          <w:p w14:paraId="434BB427" w14:textId="77777777" w:rsidR="0090539C" w:rsidRPr="006176B0" w:rsidRDefault="0090539C" w:rsidP="003179A7">
            <w:pPr>
              <w:jc w:val="both"/>
              <w:rPr>
                <w:b/>
                <w:u w:val="single"/>
              </w:rPr>
            </w:pPr>
            <w:r w:rsidRPr="006176B0">
              <w:rPr>
                <w:b/>
                <w:u w:val="single"/>
              </w:rPr>
              <w:t>FOR EXAMPLE:</w:t>
            </w:r>
          </w:p>
          <w:p w14:paraId="4A4B11E3" w14:textId="77777777" w:rsidR="0090539C" w:rsidRDefault="0090539C" w:rsidP="003179A7">
            <w:pPr>
              <w:jc w:val="both"/>
              <w:rPr>
                <w:b/>
              </w:rPr>
            </w:pPr>
            <w:r>
              <w:rPr>
                <w:b/>
              </w:rPr>
              <w:t>APPRAISAL REPORT</w:t>
            </w:r>
          </w:p>
          <w:p w14:paraId="3CFA1A84" w14:textId="77777777" w:rsidR="0090539C" w:rsidRDefault="0090539C" w:rsidP="003179A7">
            <w:pPr>
              <w:jc w:val="both"/>
              <w:rPr>
                <w:b/>
              </w:rPr>
            </w:pPr>
            <w:r>
              <w:rPr>
                <w:b/>
              </w:rPr>
              <w:t>PAY ITEM: C-A1 = $4300</w:t>
            </w:r>
          </w:p>
          <w:p w14:paraId="61D806C1" w14:textId="77777777" w:rsidR="0090539C" w:rsidRDefault="0090539C" w:rsidP="003179A7">
            <w:pPr>
              <w:jc w:val="both"/>
              <w:rPr>
                <w:b/>
              </w:rPr>
            </w:pPr>
          </w:p>
          <w:p w14:paraId="3787FAEC" w14:textId="77777777" w:rsidR="0090539C" w:rsidRDefault="0090539C" w:rsidP="003179A7">
            <w:pPr>
              <w:rPr>
                <w:b/>
              </w:rPr>
            </w:pPr>
            <w:r>
              <w:rPr>
                <w:b/>
              </w:rPr>
              <w:t>REVIEW APPRAISAL CERTIFICATION REPORT PAY ITEM:  R-C-A1 = $2150</w:t>
            </w:r>
          </w:p>
        </w:tc>
        <w:tc>
          <w:tcPr>
            <w:tcW w:w="1620" w:type="dxa"/>
          </w:tcPr>
          <w:p w14:paraId="76B1FD48" w14:textId="77777777" w:rsidR="0090539C" w:rsidRDefault="0090539C" w:rsidP="003179A7">
            <w:pPr>
              <w:jc w:val="center"/>
              <w:rPr>
                <w:b/>
              </w:rPr>
            </w:pPr>
            <w:r>
              <w:rPr>
                <w:b/>
              </w:rPr>
              <w:lastRenderedPageBreak/>
              <w:t>R-NCA-A1</w:t>
            </w:r>
          </w:p>
          <w:p w14:paraId="254EB349" w14:textId="77777777" w:rsidR="0090539C" w:rsidRDefault="0090539C" w:rsidP="003179A7">
            <w:pPr>
              <w:jc w:val="center"/>
              <w:rPr>
                <w:b/>
              </w:rPr>
            </w:pPr>
            <w:r>
              <w:rPr>
                <w:b/>
              </w:rPr>
              <w:t>R-NCA-A2</w:t>
            </w:r>
          </w:p>
          <w:p w14:paraId="5740C25F" w14:textId="77777777" w:rsidR="0090539C" w:rsidRDefault="0090539C" w:rsidP="003179A7">
            <w:pPr>
              <w:jc w:val="center"/>
              <w:rPr>
                <w:b/>
              </w:rPr>
            </w:pPr>
            <w:r>
              <w:rPr>
                <w:b/>
              </w:rPr>
              <w:t>R-NCA-R1</w:t>
            </w:r>
          </w:p>
          <w:p w14:paraId="6A6DA1F5" w14:textId="77777777" w:rsidR="0090539C" w:rsidRDefault="0090539C" w:rsidP="003179A7">
            <w:pPr>
              <w:jc w:val="center"/>
              <w:rPr>
                <w:b/>
              </w:rPr>
            </w:pPr>
            <w:r>
              <w:rPr>
                <w:b/>
              </w:rPr>
              <w:t>R-NCA-R2</w:t>
            </w:r>
          </w:p>
          <w:p w14:paraId="0AEB1FFB" w14:textId="77777777" w:rsidR="0090539C" w:rsidRDefault="0090539C" w:rsidP="003179A7">
            <w:pPr>
              <w:jc w:val="center"/>
              <w:rPr>
                <w:b/>
              </w:rPr>
            </w:pPr>
            <w:r>
              <w:rPr>
                <w:b/>
              </w:rPr>
              <w:t>R-NCA-C1</w:t>
            </w:r>
          </w:p>
          <w:p w14:paraId="793689D7" w14:textId="77777777" w:rsidR="0090539C" w:rsidRDefault="0090539C" w:rsidP="003179A7">
            <w:pPr>
              <w:jc w:val="center"/>
              <w:rPr>
                <w:b/>
              </w:rPr>
            </w:pPr>
            <w:r>
              <w:rPr>
                <w:b/>
              </w:rPr>
              <w:lastRenderedPageBreak/>
              <w:t>R-NCA-C2</w:t>
            </w:r>
          </w:p>
          <w:p w14:paraId="3C52FD02" w14:textId="77777777" w:rsidR="0090539C" w:rsidRDefault="0090539C" w:rsidP="003179A7">
            <w:pPr>
              <w:jc w:val="center"/>
              <w:rPr>
                <w:b/>
              </w:rPr>
            </w:pPr>
            <w:r>
              <w:rPr>
                <w:b/>
              </w:rPr>
              <w:t>R-NCB-A1</w:t>
            </w:r>
          </w:p>
          <w:p w14:paraId="56C111F6" w14:textId="77777777" w:rsidR="0090539C" w:rsidRDefault="0090539C" w:rsidP="003179A7">
            <w:pPr>
              <w:jc w:val="center"/>
              <w:rPr>
                <w:b/>
              </w:rPr>
            </w:pPr>
            <w:r>
              <w:rPr>
                <w:b/>
              </w:rPr>
              <w:t>R-NCB-A2</w:t>
            </w:r>
          </w:p>
          <w:p w14:paraId="47DAFB36" w14:textId="77777777" w:rsidR="0090539C" w:rsidRDefault="0090539C" w:rsidP="003179A7">
            <w:pPr>
              <w:jc w:val="center"/>
              <w:rPr>
                <w:b/>
              </w:rPr>
            </w:pPr>
            <w:r>
              <w:rPr>
                <w:b/>
              </w:rPr>
              <w:t>R-NCB-R1</w:t>
            </w:r>
          </w:p>
          <w:p w14:paraId="36E40F39" w14:textId="77777777" w:rsidR="0090539C" w:rsidRDefault="0090539C" w:rsidP="003179A7">
            <w:pPr>
              <w:jc w:val="center"/>
              <w:rPr>
                <w:b/>
              </w:rPr>
            </w:pPr>
            <w:r>
              <w:rPr>
                <w:b/>
              </w:rPr>
              <w:t>R-NCB-R2</w:t>
            </w:r>
          </w:p>
          <w:p w14:paraId="6628D7EB" w14:textId="77777777" w:rsidR="0090539C" w:rsidRDefault="0090539C" w:rsidP="003179A7">
            <w:pPr>
              <w:jc w:val="center"/>
              <w:rPr>
                <w:b/>
              </w:rPr>
            </w:pPr>
            <w:r>
              <w:rPr>
                <w:b/>
              </w:rPr>
              <w:t>R-NCB-R3</w:t>
            </w:r>
          </w:p>
          <w:p w14:paraId="47F046E2" w14:textId="77777777" w:rsidR="0090539C" w:rsidRDefault="0090539C" w:rsidP="003179A7">
            <w:pPr>
              <w:jc w:val="center"/>
              <w:rPr>
                <w:b/>
              </w:rPr>
            </w:pPr>
            <w:r>
              <w:rPr>
                <w:b/>
              </w:rPr>
              <w:t>R-NCB-C1</w:t>
            </w:r>
          </w:p>
          <w:p w14:paraId="67DC373F" w14:textId="77777777" w:rsidR="0090539C" w:rsidRDefault="0090539C" w:rsidP="003179A7">
            <w:pPr>
              <w:jc w:val="center"/>
              <w:rPr>
                <w:b/>
              </w:rPr>
            </w:pPr>
            <w:r>
              <w:rPr>
                <w:b/>
              </w:rPr>
              <w:t>R-NCB-C2</w:t>
            </w:r>
          </w:p>
          <w:p w14:paraId="0640625A" w14:textId="77777777" w:rsidR="0090539C" w:rsidRDefault="0090539C" w:rsidP="003179A7">
            <w:pPr>
              <w:jc w:val="center"/>
              <w:rPr>
                <w:b/>
              </w:rPr>
            </w:pPr>
            <w:r>
              <w:rPr>
                <w:b/>
              </w:rPr>
              <w:t>R-C-A1</w:t>
            </w:r>
          </w:p>
          <w:p w14:paraId="6F09D0D6" w14:textId="77777777" w:rsidR="0090539C" w:rsidRDefault="0090539C" w:rsidP="003179A7">
            <w:pPr>
              <w:jc w:val="center"/>
              <w:rPr>
                <w:b/>
              </w:rPr>
            </w:pPr>
            <w:r>
              <w:rPr>
                <w:b/>
              </w:rPr>
              <w:t>R-C-A2</w:t>
            </w:r>
          </w:p>
          <w:p w14:paraId="669DA025" w14:textId="77777777" w:rsidR="0090539C" w:rsidRDefault="0090539C" w:rsidP="003179A7">
            <w:pPr>
              <w:jc w:val="center"/>
              <w:rPr>
                <w:b/>
              </w:rPr>
            </w:pPr>
            <w:r>
              <w:rPr>
                <w:b/>
              </w:rPr>
              <w:t>R-C-R1</w:t>
            </w:r>
          </w:p>
          <w:p w14:paraId="481595C4" w14:textId="77777777" w:rsidR="0090539C" w:rsidRDefault="0090539C" w:rsidP="003179A7">
            <w:pPr>
              <w:jc w:val="center"/>
              <w:rPr>
                <w:b/>
              </w:rPr>
            </w:pPr>
            <w:r>
              <w:rPr>
                <w:b/>
              </w:rPr>
              <w:t>R-C-C1</w:t>
            </w:r>
          </w:p>
          <w:p w14:paraId="7F1F505F" w14:textId="77777777" w:rsidR="0090539C" w:rsidRDefault="0090539C" w:rsidP="003179A7">
            <w:pPr>
              <w:jc w:val="center"/>
              <w:rPr>
                <w:b/>
              </w:rPr>
            </w:pPr>
            <w:r>
              <w:rPr>
                <w:b/>
              </w:rPr>
              <w:t>R-C-C2</w:t>
            </w:r>
          </w:p>
          <w:p w14:paraId="6F5B5A59" w14:textId="77777777" w:rsidR="0090539C" w:rsidRDefault="0090539C" w:rsidP="003179A7">
            <w:pPr>
              <w:jc w:val="center"/>
              <w:rPr>
                <w:b/>
              </w:rPr>
            </w:pPr>
            <w:r>
              <w:rPr>
                <w:b/>
              </w:rPr>
              <w:t>R-C-C3</w:t>
            </w:r>
          </w:p>
        </w:tc>
        <w:tc>
          <w:tcPr>
            <w:tcW w:w="1440" w:type="dxa"/>
            <w:shd w:val="clear" w:color="auto" w:fill="EAF1DD" w:themeFill="accent3" w:themeFillTint="33"/>
            <w:vAlign w:val="center"/>
          </w:tcPr>
          <w:p w14:paraId="1EA602B1" w14:textId="77777777" w:rsidR="0090539C" w:rsidRDefault="0090539C" w:rsidP="003179A7">
            <w:pPr>
              <w:jc w:val="center"/>
              <w:rPr>
                <w:b/>
              </w:rPr>
            </w:pPr>
            <w:r>
              <w:rPr>
                <w:b/>
              </w:rPr>
              <w:lastRenderedPageBreak/>
              <w:t>TBD</w:t>
            </w:r>
          </w:p>
        </w:tc>
        <w:tc>
          <w:tcPr>
            <w:tcW w:w="1620" w:type="dxa"/>
            <w:vAlign w:val="center"/>
          </w:tcPr>
          <w:p w14:paraId="61C20B9A" w14:textId="77777777" w:rsidR="0090539C" w:rsidRDefault="0090539C" w:rsidP="003179A7">
            <w:pPr>
              <w:jc w:val="center"/>
              <w:rPr>
                <w:b/>
              </w:rPr>
            </w:pPr>
            <w:r>
              <w:rPr>
                <w:b/>
              </w:rPr>
              <w:t xml:space="preserve">50% of the Appraisal Report Unit Price for each </w:t>
            </w:r>
            <w:r>
              <w:rPr>
                <w:b/>
              </w:rPr>
              <w:lastRenderedPageBreak/>
              <w:t>listed in Table B</w:t>
            </w:r>
          </w:p>
        </w:tc>
      </w:tr>
      <w:tr w:rsidR="0090539C" w14:paraId="1192B614" w14:textId="77777777" w:rsidTr="003179A7">
        <w:trPr>
          <w:trHeight w:val="1763"/>
        </w:trPr>
        <w:tc>
          <w:tcPr>
            <w:tcW w:w="2196" w:type="dxa"/>
            <w:vAlign w:val="center"/>
          </w:tcPr>
          <w:p w14:paraId="0807685B" w14:textId="77777777" w:rsidR="0090539C" w:rsidRDefault="0090539C" w:rsidP="003179A7">
            <w:pPr>
              <w:rPr>
                <w:b/>
              </w:rPr>
            </w:pPr>
            <w:r>
              <w:rPr>
                <w:b/>
              </w:rPr>
              <w:lastRenderedPageBreak/>
              <w:t>UPDATE TO APPRAISAL REPORT</w:t>
            </w:r>
          </w:p>
        </w:tc>
        <w:tc>
          <w:tcPr>
            <w:tcW w:w="4374" w:type="dxa"/>
          </w:tcPr>
          <w:p w14:paraId="1F3B170B" w14:textId="77777777" w:rsidR="0090539C" w:rsidRPr="001352DF" w:rsidRDefault="0090539C" w:rsidP="003179A7">
            <w:pPr>
              <w:rPr>
                <w:b/>
                <w:u w:val="single"/>
              </w:rPr>
            </w:pPr>
            <w:r>
              <w:rPr>
                <w:b/>
                <w:u w:val="single"/>
              </w:rPr>
              <w:t xml:space="preserve">THE UPDATE TO THE </w:t>
            </w:r>
            <w:r w:rsidRPr="001352DF">
              <w:rPr>
                <w:b/>
                <w:u w:val="single"/>
              </w:rPr>
              <w:t>APPRAISAL</w:t>
            </w:r>
            <w:r>
              <w:rPr>
                <w:b/>
                <w:u w:val="single"/>
              </w:rPr>
              <w:t xml:space="preserve"> </w:t>
            </w:r>
            <w:r w:rsidRPr="001352DF">
              <w:rPr>
                <w:b/>
                <w:u w:val="single"/>
              </w:rPr>
              <w:t>REPORT</w:t>
            </w:r>
          </w:p>
          <w:p w14:paraId="38EFCC60" w14:textId="5B2BFC8C" w:rsidR="0090539C" w:rsidRDefault="0090539C" w:rsidP="003179A7">
            <w:pPr>
              <w:rPr>
                <w:b/>
                <w:u w:val="single"/>
              </w:rPr>
            </w:pPr>
            <w:r w:rsidRPr="001352DF">
              <w:rPr>
                <w:b/>
                <w:u w:val="single"/>
              </w:rPr>
              <w:t xml:space="preserve">UNIT PRICE </w:t>
            </w:r>
            <w:r>
              <w:rPr>
                <w:b/>
                <w:u w:val="single"/>
              </w:rPr>
              <w:t xml:space="preserve">WILL BE NEGOTIATED ON A PARCEL BASIS AND BASED ON THE UPDATE </w:t>
            </w:r>
            <w:r w:rsidR="009C24FC">
              <w:rPr>
                <w:b/>
                <w:u w:val="single"/>
              </w:rPr>
              <w:t>REQUIREMENTS AND</w:t>
            </w:r>
            <w:r>
              <w:rPr>
                <w:b/>
                <w:u w:val="single"/>
              </w:rPr>
              <w:t xml:space="preserve"> WILL BE EQUAL TO OR LESS THAN </w:t>
            </w:r>
            <w:r w:rsidRPr="001352DF">
              <w:rPr>
                <w:b/>
                <w:u w:val="single"/>
              </w:rPr>
              <w:t>50% OF THE APPRAISAL REPORT UNIT PRICE</w:t>
            </w:r>
            <w:r>
              <w:rPr>
                <w:b/>
                <w:u w:val="single"/>
              </w:rPr>
              <w:t>.</w:t>
            </w:r>
          </w:p>
          <w:p w14:paraId="62804E5F" w14:textId="77777777" w:rsidR="0090539C" w:rsidRDefault="0090539C" w:rsidP="003179A7">
            <w:pPr>
              <w:rPr>
                <w:b/>
                <w:u w:val="single"/>
              </w:rPr>
            </w:pPr>
          </w:p>
          <w:p w14:paraId="6F4B87FF" w14:textId="77777777" w:rsidR="0090539C" w:rsidRDefault="0090539C" w:rsidP="003179A7">
            <w:pPr>
              <w:rPr>
                <w:b/>
              </w:rPr>
            </w:pPr>
            <w:r>
              <w:rPr>
                <w:b/>
              </w:rPr>
              <w:t>FOR EXAMPLE:</w:t>
            </w:r>
          </w:p>
          <w:p w14:paraId="3FAD3AA5" w14:textId="77777777" w:rsidR="0090539C" w:rsidRDefault="0090539C" w:rsidP="003179A7">
            <w:pPr>
              <w:rPr>
                <w:b/>
              </w:rPr>
            </w:pPr>
            <w:r>
              <w:rPr>
                <w:b/>
              </w:rPr>
              <w:t>APPRAISAL REPORT</w:t>
            </w:r>
          </w:p>
          <w:p w14:paraId="73AFB344" w14:textId="77777777" w:rsidR="0090539C" w:rsidRDefault="0090539C" w:rsidP="003179A7">
            <w:pPr>
              <w:rPr>
                <w:b/>
              </w:rPr>
            </w:pPr>
            <w:r>
              <w:rPr>
                <w:b/>
              </w:rPr>
              <w:t>PAY ITEM:  R-C-A1 = $4300</w:t>
            </w:r>
          </w:p>
          <w:p w14:paraId="367D240D" w14:textId="77777777" w:rsidR="0090539C" w:rsidRDefault="0090539C" w:rsidP="003179A7">
            <w:pPr>
              <w:rPr>
                <w:b/>
              </w:rPr>
            </w:pPr>
          </w:p>
          <w:p w14:paraId="79DCD35F" w14:textId="77777777" w:rsidR="0090539C" w:rsidRDefault="0090539C" w:rsidP="003179A7">
            <w:pPr>
              <w:rPr>
                <w:b/>
              </w:rPr>
            </w:pPr>
            <w:r>
              <w:rPr>
                <w:b/>
              </w:rPr>
              <w:t>AN UPDATE TO THE APPRAISAL REPORT IS NEEDED FOR TIME, IN A SLOW AND UNCHANGING MARKET.</w:t>
            </w:r>
          </w:p>
          <w:p w14:paraId="27A5DCBF" w14:textId="77777777" w:rsidR="0090539C" w:rsidRDefault="0090539C" w:rsidP="003179A7">
            <w:pPr>
              <w:rPr>
                <w:b/>
              </w:rPr>
            </w:pPr>
          </w:p>
          <w:p w14:paraId="21126155" w14:textId="77777777" w:rsidR="0090539C" w:rsidRDefault="0090539C" w:rsidP="003179A7">
            <w:pPr>
              <w:rPr>
                <w:b/>
              </w:rPr>
            </w:pPr>
            <w:r>
              <w:rPr>
                <w:b/>
              </w:rPr>
              <w:t>UPDATE TO APPRAISAL REPORT PAY ITEM: UR-C-A1 (MUST BE LESS THAN 50% OF $4300 OR $2150)</w:t>
            </w:r>
          </w:p>
          <w:p w14:paraId="592CBA77" w14:textId="77777777" w:rsidR="0090539C" w:rsidRDefault="0090539C" w:rsidP="003179A7">
            <w:pPr>
              <w:rPr>
                <w:b/>
              </w:rPr>
            </w:pPr>
            <w:r>
              <w:rPr>
                <w:b/>
              </w:rPr>
              <w:t>NEGOTIATED UNIT PRICE:</w:t>
            </w:r>
          </w:p>
          <w:p w14:paraId="23FA571A" w14:textId="77777777" w:rsidR="0090539C" w:rsidRDefault="0090539C" w:rsidP="003179A7">
            <w:pPr>
              <w:rPr>
                <w:b/>
              </w:rPr>
            </w:pPr>
            <w:r>
              <w:rPr>
                <w:b/>
              </w:rPr>
              <w:t>UR-C-A1 = $1500</w:t>
            </w:r>
          </w:p>
          <w:p w14:paraId="55EC3B30" w14:textId="77777777" w:rsidR="0090539C" w:rsidRDefault="0090539C" w:rsidP="003179A7">
            <w:pPr>
              <w:rPr>
                <w:b/>
              </w:rPr>
            </w:pPr>
          </w:p>
        </w:tc>
        <w:tc>
          <w:tcPr>
            <w:tcW w:w="1620" w:type="dxa"/>
          </w:tcPr>
          <w:p w14:paraId="62A789DC" w14:textId="77777777" w:rsidR="0090539C" w:rsidRDefault="0090539C" w:rsidP="003179A7">
            <w:pPr>
              <w:jc w:val="center"/>
              <w:rPr>
                <w:b/>
              </w:rPr>
            </w:pPr>
            <w:r>
              <w:rPr>
                <w:b/>
              </w:rPr>
              <w:t>UNC-A-A1</w:t>
            </w:r>
          </w:p>
          <w:p w14:paraId="5060AC90" w14:textId="77777777" w:rsidR="0090539C" w:rsidRDefault="0090539C" w:rsidP="003179A7">
            <w:pPr>
              <w:jc w:val="center"/>
              <w:rPr>
                <w:b/>
              </w:rPr>
            </w:pPr>
            <w:r>
              <w:rPr>
                <w:b/>
              </w:rPr>
              <w:t>UNC-A-A2</w:t>
            </w:r>
          </w:p>
          <w:p w14:paraId="27C902E1" w14:textId="77777777" w:rsidR="0090539C" w:rsidRDefault="0090539C" w:rsidP="003179A7">
            <w:pPr>
              <w:jc w:val="center"/>
              <w:rPr>
                <w:b/>
              </w:rPr>
            </w:pPr>
            <w:r>
              <w:rPr>
                <w:b/>
              </w:rPr>
              <w:t>UNC-A-R1</w:t>
            </w:r>
          </w:p>
          <w:p w14:paraId="65804129" w14:textId="77777777" w:rsidR="0090539C" w:rsidRDefault="0090539C" w:rsidP="003179A7">
            <w:pPr>
              <w:jc w:val="center"/>
              <w:rPr>
                <w:b/>
              </w:rPr>
            </w:pPr>
            <w:r>
              <w:rPr>
                <w:b/>
              </w:rPr>
              <w:t>UNC-A-R2</w:t>
            </w:r>
          </w:p>
          <w:p w14:paraId="0450B06B" w14:textId="77777777" w:rsidR="0090539C" w:rsidRDefault="0090539C" w:rsidP="003179A7">
            <w:pPr>
              <w:jc w:val="center"/>
              <w:rPr>
                <w:b/>
              </w:rPr>
            </w:pPr>
            <w:r>
              <w:rPr>
                <w:b/>
              </w:rPr>
              <w:t>UNC-A-C1</w:t>
            </w:r>
          </w:p>
          <w:p w14:paraId="268CA947" w14:textId="77777777" w:rsidR="0090539C" w:rsidRDefault="0090539C" w:rsidP="003179A7">
            <w:pPr>
              <w:jc w:val="center"/>
              <w:rPr>
                <w:b/>
              </w:rPr>
            </w:pPr>
            <w:r>
              <w:rPr>
                <w:b/>
              </w:rPr>
              <w:t>UNC-A-C2</w:t>
            </w:r>
          </w:p>
          <w:p w14:paraId="7D46C94E" w14:textId="77777777" w:rsidR="0090539C" w:rsidRDefault="0090539C" w:rsidP="003179A7">
            <w:pPr>
              <w:jc w:val="center"/>
              <w:rPr>
                <w:b/>
              </w:rPr>
            </w:pPr>
            <w:r>
              <w:rPr>
                <w:b/>
              </w:rPr>
              <w:t>UNC-B-A1</w:t>
            </w:r>
          </w:p>
          <w:p w14:paraId="1FA59E3D" w14:textId="77777777" w:rsidR="0090539C" w:rsidRDefault="0090539C" w:rsidP="003179A7">
            <w:pPr>
              <w:jc w:val="center"/>
              <w:rPr>
                <w:b/>
              </w:rPr>
            </w:pPr>
            <w:r>
              <w:rPr>
                <w:b/>
              </w:rPr>
              <w:t>UNC-B-A2</w:t>
            </w:r>
          </w:p>
          <w:p w14:paraId="2FB44907" w14:textId="77777777" w:rsidR="0090539C" w:rsidRDefault="0090539C" w:rsidP="003179A7">
            <w:pPr>
              <w:jc w:val="center"/>
              <w:rPr>
                <w:b/>
              </w:rPr>
            </w:pPr>
            <w:r>
              <w:rPr>
                <w:b/>
              </w:rPr>
              <w:t>UNC-B-R1</w:t>
            </w:r>
          </w:p>
          <w:p w14:paraId="3262543B" w14:textId="77777777" w:rsidR="0090539C" w:rsidRDefault="0090539C" w:rsidP="003179A7">
            <w:pPr>
              <w:jc w:val="center"/>
              <w:rPr>
                <w:b/>
              </w:rPr>
            </w:pPr>
            <w:r>
              <w:rPr>
                <w:b/>
              </w:rPr>
              <w:t>UNC-B-R2</w:t>
            </w:r>
          </w:p>
          <w:p w14:paraId="0146283D" w14:textId="77777777" w:rsidR="0090539C" w:rsidRDefault="0090539C" w:rsidP="003179A7">
            <w:pPr>
              <w:jc w:val="center"/>
              <w:rPr>
                <w:b/>
              </w:rPr>
            </w:pPr>
            <w:r>
              <w:rPr>
                <w:b/>
              </w:rPr>
              <w:t>UNC-B-R3</w:t>
            </w:r>
          </w:p>
          <w:p w14:paraId="7B82669A" w14:textId="77777777" w:rsidR="0090539C" w:rsidRDefault="0090539C" w:rsidP="003179A7">
            <w:pPr>
              <w:jc w:val="center"/>
              <w:rPr>
                <w:b/>
              </w:rPr>
            </w:pPr>
            <w:r>
              <w:rPr>
                <w:b/>
              </w:rPr>
              <w:t>UNC-B-C1</w:t>
            </w:r>
          </w:p>
          <w:p w14:paraId="54A715DC" w14:textId="77777777" w:rsidR="0090539C" w:rsidRDefault="0090539C" w:rsidP="003179A7">
            <w:pPr>
              <w:jc w:val="center"/>
              <w:rPr>
                <w:b/>
              </w:rPr>
            </w:pPr>
            <w:r>
              <w:rPr>
                <w:b/>
              </w:rPr>
              <w:t>UNC-B-C2</w:t>
            </w:r>
          </w:p>
          <w:p w14:paraId="28FE7E4D" w14:textId="77777777" w:rsidR="0090539C" w:rsidRDefault="0090539C" w:rsidP="003179A7">
            <w:pPr>
              <w:jc w:val="center"/>
              <w:rPr>
                <w:b/>
              </w:rPr>
            </w:pPr>
            <w:r>
              <w:rPr>
                <w:b/>
              </w:rPr>
              <w:t>UC-A1</w:t>
            </w:r>
          </w:p>
          <w:p w14:paraId="46402098" w14:textId="77777777" w:rsidR="0090539C" w:rsidRDefault="0090539C" w:rsidP="003179A7">
            <w:pPr>
              <w:jc w:val="center"/>
              <w:rPr>
                <w:b/>
              </w:rPr>
            </w:pPr>
            <w:r>
              <w:rPr>
                <w:b/>
              </w:rPr>
              <w:t>UC-A2</w:t>
            </w:r>
          </w:p>
          <w:p w14:paraId="252F5225" w14:textId="77777777" w:rsidR="0090539C" w:rsidRDefault="0090539C" w:rsidP="003179A7">
            <w:pPr>
              <w:jc w:val="center"/>
              <w:rPr>
                <w:b/>
              </w:rPr>
            </w:pPr>
            <w:r>
              <w:rPr>
                <w:b/>
              </w:rPr>
              <w:t>UC-R1</w:t>
            </w:r>
          </w:p>
          <w:p w14:paraId="236F10A3" w14:textId="77777777" w:rsidR="0090539C" w:rsidRDefault="0090539C" w:rsidP="003179A7">
            <w:pPr>
              <w:jc w:val="center"/>
              <w:rPr>
                <w:b/>
              </w:rPr>
            </w:pPr>
            <w:r>
              <w:rPr>
                <w:b/>
              </w:rPr>
              <w:t>UC-C1</w:t>
            </w:r>
          </w:p>
          <w:p w14:paraId="76DE03B8" w14:textId="77777777" w:rsidR="0090539C" w:rsidRDefault="0090539C" w:rsidP="003179A7">
            <w:pPr>
              <w:jc w:val="center"/>
              <w:rPr>
                <w:b/>
              </w:rPr>
            </w:pPr>
            <w:r>
              <w:rPr>
                <w:b/>
              </w:rPr>
              <w:t>UC-C2</w:t>
            </w:r>
          </w:p>
          <w:p w14:paraId="3E41A720" w14:textId="77777777" w:rsidR="0090539C" w:rsidRDefault="0090539C" w:rsidP="003179A7">
            <w:pPr>
              <w:jc w:val="center"/>
              <w:rPr>
                <w:b/>
              </w:rPr>
            </w:pPr>
            <w:r>
              <w:rPr>
                <w:b/>
              </w:rPr>
              <w:t>UC-C3</w:t>
            </w:r>
          </w:p>
        </w:tc>
        <w:tc>
          <w:tcPr>
            <w:tcW w:w="1440" w:type="dxa"/>
            <w:vAlign w:val="center"/>
          </w:tcPr>
          <w:p w14:paraId="77B54512" w14:textId="77777777" w:rsidR="0090539C" w:rsidRDefault="0090539C" w:rsidP="003179A7">
            <w:pPr>
              <w:jc w:val="center"/>
              <w:rPr>
                <w:b/>
              </w:rPr>
            </w:pPr>
            <w:r>
              <w:rPr>
                <w:b/>
              </w:rPr>
              <w:t>TBD</w:t>
            </w:r>
          </w:p>
        </w:tc>
        <w:tc>
          <w:tcPr>
            <w:tcW w:w="1620" w:type="dxa"/>
            <w:vAlign w:val="center"/>
          </w:tcPr>
          <w:p w14:paraId="0027CA90" w14:textId="77777777" w:rsidR="0090539C" w:rsidRDefault="0090539C" w:rsidP="003179A7">
            <w:pPr>
              <w:jc w:val="center"/>
              <w:rPr>
                <w:b/>
              </w:rPr>
            </w:pPr>
            <w:r>
              <w:rPr>
                <w:b/>
              </w:rPr>
              <w:t>TBD</w:t>
            </w:r>
          </w:p>
        </w:tc>
      </w:tr>
      <w:tr w:rsidR="0090539C" w14:paraId="50231C9A" w14:textId="77777777" w:rsidTr="003179A7">
        <w:tc>
          <w:tcPr>
            <w:tcW w:w="2196" w:type="dxa"/>
            <w:vAlign w:val="center"/>
          </w:tcPr>
          <w:p w14:paraId="445FE6D9" w14:textId="77777777" w:rsidR="0090539C" w:rsidRDefault="0090539C" w:rsidP="003179A7">
            <w:pPr>
              <w:rPr>
                <w:b/>
              </w:rPr>
            </w:pPr>
            <w:r>
              <w:rPr>
                <w:b/>
              </w:rPr>
              <w:t>UPDATE TO REVIEW APPRAISAL CERTIFICATION REPORT</w:t>
            </w:r>
          </w:p>
        </w:tc>
        <w:tc>
          <w:tcPr>
            <w:tcW w:w="4374" w:type="dxa"/>
          </w:tcPr>
          <w:p w14:paraId="2E27E2EA" w14:textId="77777777" w:rsidR="0090539C" w:rsidRPr="001352DF" w:rsidRDefault="0090539C" w:rsidP="003179A7">
            <w:pPr>
              <w:rPr>
                <w:b/>
                <w:u w:val="single"/>
              </w:rPr>
            </w:pPr>
            <w:r>
              <w:rPr>
                <w:b/>
                <w:u w:val="single"/>
              </w:rPr>
              <w:t xml:space="preserve">THE UPDATE TO THE REVIEW </w:t>
            </w:r>
            <w:r w:rsidRPr="001352DF">
              <w:rPr>
                <w:b/>
                <w:u w:val="single"/>
              </w:rPr>
              <w:t>APPRAISAL</w:t>
            </w:r>
            <w:r>
              <w:rPr>
                <w:b/>
                <w:u w:val="single"/>
              </w:rPr>
              <w:t xml:space="preserve"> CERTIFICATION </w:t>
            </w:r>
            <w:r w:rsidRPr="001352DF">
              <w:rPr>
                <w:b/>
                <w:u w:val="single"/>
              </w:rPr>
              <w:t>REPORT</w:t>
            </w:r>
          </w:p>
          <w:p w14:paraId="4B38ED05" w14:textId="41846844" w:rsidR="0090539C" w:rsidRDefault="0090539C" w:rsidP="003179A7">
            <w:pPr>
              <w:rPr>
                <w:b/>
                <w:u w:val="single"/>
              </w:rPr>
            </w:pPr>
            <w:r w:rsidRPr="001352DF">
              <w:rPr>
                <w:b/>
                <w:u w:val="single"/>
              </w:rPr>
              <w:t xml:space="preserve">UNIT PRICE </w:t>
            </w:r>
            <w:r>
              <w:rPr>
                <w:b/>
                <w:u w:val="single"/>
              </w:rPr>
              <w:t xml:space="preserve">WILL BE NEGOTIATED ON A PARCEL BASIS AND BASED ON THE UPDATE </w:t>
            </w:r>
            <w:r w:rsidR="007C7F0A">
              <w:rPr>
                <w:b/>
                <w:u w:val="single"/>
              </w:rPr>
              <w:t>REQUIREMENTS AND</w:t>
            </w:r>
            <w:r>
              <w:rPr>
                <w:b/>
                <w:u w:val="single"/>
              </w:rPr>
              <w:t xml:space="preserve"> WILL BE EQUAL TO OR LESS THAN </w:t>
            </w:r>
            <w:r w:rsidRPr="001352DF">
              <w:rPr>
                <w:b/>
                <w:u w:val="single"/>
              </w:rPr>
              <w:t xml:space="preserve">50% OF THE </w:t>
            </w:r>
            <w:r>
              <w:rPr>
                <w:b/>
                <w:u w:val="single"/>
              </w:rPr>
              <w:t xml:space="preserve">REVIEW </w:t>
            </w:r>
            <w:r w:rsidRPr="001352DF">
              <w:rPr>
                <w:b/>
                <w:u w:val="single"/>
              </w:rPr>
              <w:t xml:space="preserve">APPRAISAL </w:t>
            </w:r>
            <w:r>
              <w:rPr>
                <w:b/>
                <w:u w:val="single"/>
              </w:rPr>
              <w:t xml:space="preserve">CERTIFICATION </w:t>
            </w:r>
            <w:r w:rsidRPr="001352DF">
              <w:rPr>
                <w:b/>
                <w:u w:val="single"/>
              </w:rPr>
              <w:t>REPORT UNIT PRICE</w:t>
            </w:r>
            <w:r>
              <w:rPr>
                <w:b/>
                <w:u w:val="single"/>
              </w:rPr>
              <w:t>.</w:t>
            </w:r>
          </w:p>
          <w:p w14:paraId="61E9B3A1" w14:textId="77777777" w:rsidR="0090539C" w:rsidRDefault="0090539C" w:rsidP="003179A7">
            <w:pPr>
              <w:jc w:val="center"/>
              <w:rPr>
                <w:b/>
              </w:rPr>
            </w:pPr>
          </w:p>
        </w:tc>
        <w:tc>
          <w:tcPr>
            <w:tcW w:w="1620" w:type="dxa"/>
          </w:tcPr>
          <w:p w14:paraId="5D9D0705" w14:textId="77777777" w:rsidR="0090539C" w:rsidRDefault="0090539C" w:rsidP="003179A7">
            <w:pPr>
              <w:jc w:val="center"/>
              <w:rPr>
                <w:b/>
              </w:rPr>
            </w:pPr>
            <w:r>
              <w:rPr>
                <w:b/>
              </w:rPr>
              <w:t>UR-NCA-A1</w:t>
            </w:r>
          </w:p>
          <w:p w14:paraId="6C233B5B" w14:textId="77777777" w:rsidR="0090539C" w:rsidRDefault="0090539C" w:rsidP="003179A7">
            <w:pPr>
              <w:jc w:val="center"/>
              <w:rPr>
                <w:b/>
              </w:rPr>
            </w:pPr>
            <w:r>
              <w:rPr>
                <w:b/>
              </w:rPr>
              <w:t>UR-NCA-A2</w:t>
            </w:r>
          </w:p>
          <w:p w14:paraId="1EA90B85" w14:textId="77777777" w:rsidR="0090539C" w:rsidRDefault="0090539C" w:rsidP="003179A7">
            <w:pPr>
              <w:jc w:val="center"/>
              <w:rPr>
                <w:b/>
              </w:rPr>
            </w:pPr>
            <w:r>
              <w:rPr>
                <w:b/>
              </w:rPr>
              <w:t>UR-NCA-R1</w:t>
            </w:r>
          </w:p>
          <w:p w14:paraId="562BB1BA" w14:textId="77777777" w:rsidR="0090539C" w:rsidRDefault="0090539C" w:rsidP="003179A7">
            <w:pPr>
              <w:jc w:val="center"/>
              <w:rPr>
                <w:b/>
              </w:rPr>
            </w:pPr>
            <w:r>
              <w:rPr>
                <w:b/>
              </w:rPr>
              <w:t>UR-NCA-R2</w:t>
            </w:r>
          </w:p>
          <w:p w14:paraId="654E0030" w14:textId="77777777" w:rsidR="0090539C" w:rsidRDefault="0090539C" w:rsidP="003179A7">
            <w:pPr>
              <w:jc w:val="center"/>
              <w:rPr>
                <w:b/>
              </w:rPr>
            </w:pPr>
            <w:r>
              <w:rPr>
                <w:b/>
              </w:rPr>
              <w:t>UR-NCA-C1</w:t>
            </w:r>
          </w:p>
          <w:p w14:paraId="7C6A268C" w14:textId="77777777" w:rsidR="0090539C" w:rsidRDefault="0090539C" w:rsidP="003179A7">
            <w:pPr>
              <w:jc w:val="center"/>
              <w:rPr>
                <w:b/>
              </w:rPr>
            </w:pPr>
            <w:r>
              <w:rPr>
                <w:b/>
              </w:rPr>
              <w:t>UR-NCA-C2</w:t>
            </w:r>
          </w:p>
          <w:p w14:paraId="0F55C565" w14:textId="77777777" w:rsidR="0090539C" w:rsidRDefault="0090539C" w:rsidP="003179A7">
            <w:pPr>
              <w:jc w:val="center"/>
              <w:rPr>
                <w:b/>
              </w:rPr>
            </w:pPr>
            <w:r>
              <w:rPr>
                <w:b/>
              </w:rPr>
              <w:t>UR-NCB-A1</w:t>
            </w:r>
          </w:p>
          <w:p w14:paraId="688262F8" w14:textId="77777777" w:rsidR="0090539C" w:rsidRDefault="0090539C" w:rsidP="003179A7">
            <w:pPr>
              <w:jc w:val="center"/>
              <w:rPr>
                <w:b/>
              </w:rPr>
            </w:pPr>
            <w:r>
              <w:rPr>
                <w:b/>
              </w:rPr>
              <w:t>UR-NCB-A2</w:t>
            </w:r>
          </w:p>
          <w:p w14:paraId="6D1BB588" w14:textId="77777777" w:rsidR="0090539C" w:rsidRDefault="0090539C" w:rsidP="003179A7">
            <w:pPr>
              <w:jc w:val="center"/>
              <w:rPr>
                <w:b/>
              </w:rPr>
            </w:pPr>
            <w:r>
              <w:rPr>
                <w:b/>
              </w:rPr>
              <w:t>UR-NCB-R1</w:t>
            </w:r>
          </w:p>
          <w:p w14:paraId="5B1022C2" w14:textId="77777777" w:rsidR="0090539C" w:rsidRDefault="0090539C" w:rsidP="003179A7">
            <w:pPr>
              <w:jc w:val="center"/>
              <w:rPr>
                <w:b/>
              </w:rPr>
            </w:pPr>
            <w:r>
              <w:rPr>
                <w:b/>
              </w:rPr>
              <w:t>UR-NCB-R2</w:t>
            </w:r>
          </w:p>
          <w:p w14:paraId="15124C2A" w14:textId="77777777" w:rsidR="0090539C" w:rsidRDefault="0090539C" w:rsidP="003179A7">
            <w:pPr>
              <w:jc w:val="center"/>
              <w:rPr>
                <w:b/>
              </w:rPr>
            </w:pPr>
            <w:r>
              <w:rPr>
                <w:b/>
              </w:rPr>
              <w:t>UR-NCB-R3</w:t>
            </w:r>
          </w:p>
          <w:p w14:paraId="7A009902" w14:textId="77777777" w:rsidR="0090539C" w:rsidRDefault="0090539C" w:rsidP="003179A7">
            <w:pPr>
              <w:jc w:val="center"/>
              <w:rPr>
                <w:b/>
              </w:rPr>
            </w:pPr>
            <w:r>
              <w:rPr>
                <w:b/>
              </w:rPr>
              <w:t>UR-NCB-C1</w:t>
            </w:r>
          </w:p>
          <w:p w14:paraId="03FAD2F2" w14:textId="77777777" w:rsidR="0090539C" w:rsidRDefault="0090539C" w:rsidP="003179A7">
            <w:pPr>
              <w:jc w:val="center"/>
              <w:rPr>
                <w:b/>
              </w:rPr>
            </w:pPr>
            <w:r>
              <w:rPr>
                <w:b/>
              </w:rPr>
              <w:lastRenderedPageBreak/>
              <w:t>UR-NCB-C2</w:t>
            </w:r>
          </w:p>
          <w:p w14:paraId="487B5313" w14:textId="77777777" w:rsidR="0090539C" w:rsidRDefault="0090539C" w:rsidP="003179A7">
            <w:pPr>
              <w:jc w:val="center"/>
              <w:rPr>
                <w:b/>
              </w:rPr>
            </w:pPr>
            <w:r>
              <w:rPr>
                <w:b/>
              </w:rPr>
              <w:t>UR-C-1</w:t>
            </w:r>
          </w:p>
          <w:p w14:paraId="3E2ECC7B" w14:textId="77777777" w:rsidR="0090539C" w:rsidRDefault="0090539C" w:rsidP="003179A7">
            <w:pPr>
              <w:jc w:val="center"/>
              <w:rPr>
                <w:b/>
              </w:rPr>
            </w:pPr>
            <w:r>
              <w:rPr>
                <w:b/>
              </w:rPr>
              <w:t>UR-C-A2</w:t>
            </w:r>
          </w:p>
          <w:p w14:paraId="24675697" w14:textId="77777777" w:rsidR="0090539C" w:rsidRDefault="0090539C" w:rsidP="003179A7">
            <w:pPr>
              <w:jc w:val="center"/>
              <w:rPr>
                <w:b/>
              </w:rPr>
            </w:pPr>
            <w:r>
              <w:rPr>
                <w:b/>
              </w:rPr>
              <w:t>UR-C-R1</w:t>
            </w:r>
          </w:p>
          <w:p w14:paraId="2B719268" w14:textId="77777777" w:rsidR="0090539C" w:rsidRDefault="0090539C" w:rsidP="003179A7">
            <w:pPr>
              <w:jc w:val="center"/>
              <w:rPr>
                <w:b/>
              </w:rPr>
            </w:pPr>
            <w:r>
              <w:rPr>
                <w:b/>
              </w:rPr>
              <w:t>UR-C-C1</w:t>
            </w:r>
          </w:p>
          <w:p w14:paraId="3F0A786C" w14:textId="77777777" w:rsidR="0090539C" w:rsidRDefault="0090539C" w:rsidP="003179A7">
            <w:pPr>
              <w:jc w:val="center"/>
              <w:rPr>
                <w:b/>
              </w:rPr>
            </w:pPr>
            <w:r>
              <w:rPr>
                <w:b/>
              </w:rPr>
              <w:t>UR-C-C2</w:t>
            </w:r>
          </w:p>
          <w:p w14:paraId="0FBA9C82" w14:textId="77777777" w:rsidR="0090539C" w:rsidRDefault="0090539C" w:rsidP="003179A7">
            <w:pPr>
              <w:jc w:val="center"/>
              <w:rPr>
                <w:b/>
              </w:rPr>
            </w:pPr>
            <w:r>
              <w:rPr>
                <w:b/>
              </w:rPr>
              <w:t>UR-C-C3</w:t>
            </w:r>
          </w:p>
        </w:tc>
        <w:tc>
          <w:tcPr>
            <w:tcW w:w="1440" w:type="dxa"/>
            <w:vAlign w:val="center"/>
          </w:tcPr>
          <w:p w14:paraId="0512CF78" w14:textId="77777777" w:rsidR="0090539C" w:rsidRDefault="0090539C" w:rsidP="003179A7">
            <w:pPr>
              <w:jc w:val="center"/>
              <w:rPr>
                <w:b/>
              </w:rPr>
            </w:pPr>
            <w:r>
              <w:rPr>
                <w:b/>
              </w:rPr>
              <w:lastRenderedPageBreak/>
              <w:t>TBD</w:t>
            </w:r>
          </w:p>
        </w:tc>
        <w:tc>
          <w:tcPr>
            <w:tcW w:w="1620" w:type="dxa"/>
            <w:vAlign w:val="center"/>
          </w:tcPr>
          <w:p w14:paraId="3DADD076" w14:textId="77777777" w:rsidR="0090539C" w:rsidRDefault="0090539C" w:rsidP="003179A7">
            <w:pPr>
              <w:jc w:val="center"/>
              <w:rPr>
                <w:b/>
              </w:rPr>
            </w:pPr>
            <w:r>
              <w:rPr>
                <w:b/>
              </w:rPr>
              <w:t>TBD</w:t>
            </w:r>
          </w:p>
        </w:tc>
      </w:tr>
      <w:tr w:rsidR="0090539C" w14:paraId="1C6E608B" w14:textId="77777777" w:rsidTr="003179A7">
        <w:tc>
          <w:tcPr>
            <w:tcW w:w="2196" w:type="dxa"/>
            <w:vAlign w:val="center"/>
          </w:tcPr>
          <w:p w14:paraId="6E0D22B3" w14:textId="77777777" w:rsidR="0090539C" w:rsidRDefault="0090539C" w:rsidP="003179A7">
            <w:pPr>
              <w:rPr>
                <w:b/>
              </w:rPr>
            </w:pPr>
            <w:r>
              <w:rPr>
                <w:b/>
              </w:rPr>
              <w:t>UPDATE TO NEGOTIATION</w:t>
            </w:r>
          </w:p>
        </w:tc>
        <w:tc>
          <w:tcPr>
            <w:tcW w:w="4374" w:type="dxa"/>
          </w:tcPr>
          <w:p w14:paraId="08F9164E" w14:textId="0FA0D7A4" w:rsidR="0090539C" w:rsidRDefault="0090539C" w:rsidP="003179A7">
            <w:pPr>
              <w:rPr>
                <w:b/>
                <w:u w:val="single"/>
              </w:rPr>
            </w:pPr>
            <w:r>
              <w:rPr>
                <w:b/>
                <w:u w:val="single"/>
              </w:rPr>
              <w:t>THE UPDATE TO THE NEGOTIATION U</w:t>
            </w:r>
            <w:r w:rsidRPr="001352DF">
              <w:rPr>
                <w:b/>
                <w:u w:val="single"/>
              </w:rPr>
              <w:t xml:space="preserve">NIT PRICE </w:t>
            </w:r>
            <w:r>
              <w:rPr>
                <w:b/>
                <w:u w:val="single"/>
              </w:rPr>
              <w:t xml:space="preserve">WILL BE NEGOTIATED ON A PARCEL BASIS AND BASED ON THE UPDATE </w:t>
            </w:r>
            <w:r w:rsidR="007C7F0A">
              <w:rPr>
                <w:b/>
                <w:u w:val="single"/>
              </w:rPr>
              <w:t>REQUIREMENTS AND</w:t>
            </w:r>
            <w:r>
              <w:rPr>
                <w:b/>
                <w:u w:val="single"/>
              </w:rPr>
              <w:t xml:space="preserve"> WILL BE EQUAL TO OR LESS THAN </w:t>
            </w:r>
            <w:r w:rsidRPr="001352DF">
              <w:rPr>
                <w:b/>
                <w:u w:val="single"/>
              </w:rPr>
              <w:t xml:space="preserve">50% OF THE </w:t>
            </w:r>
            <w:r>
              <w:rPr>
                <w:b/>
                <w:u w:val="single"/>
              </w:rPr>
              <w:t>NEGOTIATION</w:t>
            </w:r>
            <w:r w:rsidRPr="001352DF">
              <w:rPr>
                <w:b/>
                <w:u w:val="single"/>
              </w:rPr>
              <w:t xml:space="preserve"> UNIT PRICE</w:t>
            </w:r>
            <w:r>
              <w:rPr>
                <w:b/>
                <w:u w:val="single"/>
              </w:rPr>
              <w:t>.</w:t>
            </w:r>
          </w:p>
          <w:p w14:paraId="56D969C1" w14:textId="77777777" w:rsidR="0090539C" w:rsidRDefault="0090539C" w:rsidP="003179A7">
            <w:pPr>
              <w:jc w:val="center"/>
              <w:rPr>
                <w:b/>
              </w:rPr>
            </w:pPr>
          </w:p>
        </w:tc>
        <w:tc>
          <w:tcPr>
            <w:tcW w:w="1620" w:type="dxa"/>
            <w:vAlign w:val="center"/>
          </w:tcPr>
          <w:p w14:paraId="6DBAEC86" w14:textId="77777777" w:rsidR="0090539C" w:rsidRDefault="0090539C" w:rsidP="003179A7">
            <w:pPr>
              <w:jc w:val="center"/>
              <w:rPr>
                <w:b/>
              </w:rPr>
            </w:pPr>
            <w:r>
              <w:rPr>
                <w:b/>
              </w:rPr>
              <w:t>UN</w:t>
            </w:r>
          </w:p>
          <w:p w14:paraId="3710C199" w14:textId="77777777" w:rsidR="0090539C" w:rsidRDefault="0090539C" w:rsidP="003179A7">
            <w:pPr>
              <w:jc w:val="center"/>
              <w:rPr>
                <w:b/>
              </w:rPr>
            </w:pPr>
          </w:p>
        </w:tc>
        <w:tc>
          <w:tcPr>
            <w:tcW w:w="1440" w:type="dxa"/>
            <w:vAlign w:val="center"/>
          </w:tcPr>
          <w:p w14:paraId="18DFDA3C" w14:textId="77777777" w:rsidR="0090539C" w:rsidRDefault="0090539C" w:rsidP="003179A7">
            <w:pPr>
              <w:jc w:val="center"/>
              <w:rPr>
                <w:b/>
              </w:rPr>
            </w:pPr>
            <w:r>
              <w:rPr>
                <w:b/>
              </w:rPr>
              <w:t>TBD</w:t>
            </w:r>
          </w:p>
        </w:tc>
        <w:tc>
          <w:tcPr>
            <w:tcW w:w="1620" w:type="dxa"/>
            <w:vAlign w:val="center"/>
          </w:tcPr>
          <w:p w14:paraId="5EC3E67E" w14:textId="77777777" w:rsidR="0090539C" w:rsidRDefault="0090539C" w:rsidP="003179A7">
            <w:pPr>
              <w:jc w:val="center"/>
              <w:rPr>
                <w:b/>
              </w:rPr>
            </w:pPr>
            <w:r>
              <w:rPr>
                <w:b/>
              </w:rPr>
              <w:t>TBD</w:t>
            </w:r>
          </w:p>
        </w:tc>
      </w:tr>
      <w:tr w:rsidR="0090539C" w14:paraId="63F05CC1" w14:textId="77777777" w:rsidTr="003179A7">
        <w:tc>
          <w:tcPr>
            <w:tcW w:w="2196" w:type="dxa"/>
            <w:vAlign w:val="center"/>
          </w:tcPr>
          <w:p w14:paraId="517A7622" w14:textId="77777777" w:rsidR="0090539C" w:rsidRDefault="0090539C" w:rsidP="003179A7">
            <w:pPr>
              <w:rPr>
                <w:b/>
              </w:rPr>
            </w:pPr>
            <w:r>
              <w:rPr>
                <w:b/>
              </w:rPr>
              <w:t>UPDATE TO SPECIALTY REPORT</w:t>
            </w:r>
          </w:p>
        </w:tc>
        <w:tc>
          <w:tcPr>
            <w:tcW w:w="4374" w:type="dxa"/>
          </w:tcPr>
          <w:p w14:paraId="6212D4AF" w14:textId="287D6760" w:rsidR="0090539C" w:rsidRDefault="0090539C" w:rsidP="003179A7">
            <w:pPr>
              <w:rPr>
                <w:b/>
                <w:u w:val="single"/>
              </w:rPr>
            </w:pPr>
            <w:r>
              <w:rPr>
                <w:b/>
                <w:u w:val="single"/>
              </w:rPr>
              <w:t>THE UPDATE TO THE SPECIALTY REPORT UNIT</w:t>
            </w:r>
            <w:r w:rsidRPr="001352DF">
              <w:rPr>
                <w:b/>
                <w:u w:val="single"/>
              </w:rPr>
              <w:t xml:space="preserve"> PRICE </w:t>
            </w:r>
            <w:r>
              <w:rPr>
                <w:b/>
                <w:u w:val="single"/>
              </w:rPr>
              <w:t xml:space="preserve">WILL BE NEGOTIATED ON A PARCEL BASIS AND BASED ON THE UPDATE </w:t>
            </w:r>
            <w:r w:rsidR="009C24FC">
              <w:rPr>
                <w:b/>
                <w:u w:val="single"/>
              </w:rPr>
              <w:t>REQUIREMENTS AND</w:t>
            </w:r>
            <w:r>
              <w:rPr>
                <w:b/>
                <w:u w:val="single"/>
              </w:rPr>
              <w:t xml:space="preserve"> WILL BE EQUAL TO OR LESS THAN </w:t>
            </w:r>
            <w:r w:rsidRPr="001352DF">
              <w:rPr>
                <w:b/>
                <w:u w:val="single"/>
              </w:rPr>
              <w:t xml:space="preserve">50% OF THE </w:t>
            </w:r>
            <w:r>
              <w:rPr>
                <w:b/>
                <w:u w:val="single"/>
              </w:rPr>
              <w:t>SPECIALTY REPORT</w:t>
            </w:r>
            <w:r w:rsidRPr="001352DF">
              <w:rPr>
                <w:b/>
                <w:u w:val="single"/>
              </w:rPr>
              <w:t xml:space="preserve"> UNIT PRICE</w:t>
            </w:r>
            <w:r>
              <w:rPr>
                <w:b/>
                <w:u w:val="single"/>
              </w:rPr>
              <w:t>.</w:t>
            </w:r>
          </w:p>
          <w:p w14:paraId="077631B8" w14:textId="77777777" w:rsidR="0090539C" w:rsidRDefault="0090539C" w:rsidP="003179A7">
            <w:pPr>
              <w:rPr>
                <w:b/>
              </w:rPr>
            </w:pPr>
          </w:p>
        </w:tc>
        <w:tc>
          <w:tcPr>
            <w:tcW w:w="1620" w:type="dxa"/>
            <w:vAlign w:val="center"/>
          </w:tcPr>
          <w:p w14:paraId="5C5E01C9" w14:textId="77777777" w:rsidR="0090539C" w:rsidRDefault="0090539C" w:rsidP="003179A7">
            <w:pPr>
              <w:jc w:val="center"/>
              <w:rPr>
                <w:b/>
              </w:rPr>
            </w:pPr>
            <w:r>
              <w:rPr>
                <w:b/>
              </w:rPr>
              <w:t>USP</w:t>
            </w:r>
          </w:p>
        </w:tc>
        <w:tc>
          <w:tcPr>
            <w:tcW w:w="1440" w:type="dxa"/>
            <w:vAlign w:val="center"/>
          </w:tcPr>
          <w:p w14:paraId="1D7760BA" w14:textId="77777777" w:rsidR="0090539C" w:rsidRDefault="0090539C" w:rsidP="003179A7">
            <w:pPr>
              <w:jc w:val="center"/>
              <w:rPr>
                <w:b/>
              </w:rPr>
            </w:pPr>
            <w:r>
              <w:rPr>
                <w:b/>
              </w:rPr>
              <w:t>TBD</w:t>
            </w:r>
          </w:p>
        </w:tc>
        <w:tc>
          <w:tcPr>
            <w:tcW w:w="1620" w:type="dxa"/>
            <w:vAlign w:val="center"/>
          </w:tcPr>
          <w:p w14:paraId="07C677D8" w14:textId="77777777" w:rsidR="0090539C" w:rsidRDefault="0090539C" w:rsidP="003179A7">
            <w:pPr>
              <w:jc w:val="center"/>
              <w:rPr>
                <w:b/>
              </w:rPr>
            </w:pPr>
            <w:r>
              <w:rPr>
                <w:b/>
              </w:rPr>
              <w:t>TBD</w:t>
            </w:r>
          </w:p>
        </w:tc>
      </w:tr>
      <w:tr w:rsidR="0090539C" w14:paraId="0496BB37" w14:textId="77777777" w:rsidTr="003179A7">
        <w:tc>
          <w:tcPr>
            <w:tcW w:w="2196" w:type="dxa"/>
            <w:vAlign w:val="center"/>
          </w:tcPr>
          <w:p w14:paraId="1723364D" w14:textId="77777777" w:rsidR="0090539C" w:rsidRDefault="0090539C" w:rsidP="003179A7">
            <w:pPr>
              <w:rPr>
                <w:b/>
              </w:rPr>
            </w:pPr>
            <w:r>
              <w:rPr>
                <w:b/>
              </w:rPr>
              <w:t>RELOCATION</w:t>
            </w:r>
          </w:p>
          <w:p w14:paraId="3CE6E7D0" w14:textId="77777777" w:rsidR="0090539C" w:rsidRDefault="0090539C" w:rsidP="003179A7">
            <w:pPr>
              <w:rPr>
                <w:b/>
              </w:rPr>
            </w:pPr>
            <w:r>
              <w:rPr>
                <w:b/>
              </w:rPr>
              <w:t>ADDENDUM</w:t>
            </w:r>
          </w:p>
        </w:tc>
        <w:tc>
          <w:tcPr>
            <w:tcW w:w="4374" w:type="dxa"/>
          </w:tcPr>
          <w:p w14:paraId="0157E71D" w14:textId="35A43E1B" w:rsidR="0090539C" w:rsidRPr="00F60409" w:rsidRDefault="0090539C" w:rsidP="003179A7">
            <w:pPr>
              <w:rPr>
                <w:b/>
                <w:u w:val="single"/>
              </w:rPr>
            </w:pPr>
            <w:r w:rsidRPr="00F60409">
              <w:rPr>
                <w:b/>
                <w:u w:val="single"/>
              </w:rPr>
              <w:t xml:space="preserve">THE RELOCATION UNIT PRICE PREVIOUSLY NEGOTIATED MAY REQUIRE AN </w:t>
            </w:r>
            <w:r w:rsidR="009C24FC" w:rsidRPr="00F60409">
              <w:rPr>
                <w:b/>
                <w:u w:val="single"/>
              </w:rPr>
              <w:t>ADDENDUM AND</w:t>
            </w:r>
            <w:r w:rsidRPr="00F60409">
              <w:rPr>
                <w:b/>
                <w:u w:val="single"/>
              </w:rPr>
              <w:t xml:space="preserve"> WILL BE NEGOTIATED ON A PARCEL BASIS AND BASED ON THE ADDENDUM </w:t>
            </w:r>
            <w:r w:rsidR="00484E37" w:rsidRPr="00F60409">
              <w:rPr>
                <w:b/>
                <w:u w:val="single"/>
              </w:rPr>
              <w:t>REQUIREMENTS AND</w:t>
            </w:r>
            <w:r w:rsidRPr="00F60409">
              <w:rPr>
                <w:b/>
                <w:u w:val="single"/>
              </w:rPr>
              <w:t xml:space="preserve"> WILL BE EQUAL TO OR LESS THAN 50% OF THE RELOCATION UNIT PRICE.</w:t>
            </w:r>
          </w:p>
          <w:p w14:paraId="244A0121" w14:textId="77777777" w:rsidR="0090539C" w:rsidRDefault="0090539C" w:rsidP="003179A7">
            <w:pPr>
              <w:rPr>
                <w:b/>
              </w:rPr>
            </w:pPr>
          </w:p>
        </w:tc>
        <w:tc>
          <w:tcPr>
            <w:tcW w:w="1620" w:type="dxa"/>
            <w:vAlign w:val="center"/>
          </w:tcPr>
          <w:p w14:paraId="461A0E4E" w14:textId="77777777" w:rsidR="0090539C" w:rsidRDefault="0090539C" w:rsidP="003179A7">
            <w:pPr>
              <w:jc w:val="center"/>
              <w:rPr>
                <w:b/>
              </w:rPr>
            </w:pPr>
            <w:r>
              <w:rPr>
                <w:b/>
              </w:rPr>
              <w:t>AR-R</w:t>
            </w:r>
          </w:p>
          <w:p w14:paraId="70A397F8" w14:textId="77777777" w:rsidR="0090539C" w:rsidRDefault="0090539C" w:rsidP="003179A7">
            <w:pPr>
              <w:jc w:val="center"/>
              <w:rPr>
                <w:b/>
              </w:rPr>
            </w:pPr>
            <w:r>
              <w:rPr>
                <w:b/>
              </w:rPr>
              <w:t>AR-NR</w:t>
            </w:r>
          </w:p>
          <w:p w14:paraId="4F09EE25" w14:textId="77777777" w:rsidR="0090539C" w:rsidRDefault="0090539C" w:rsidP="003179A7">
            <w:pPr>
              <w:jc w:val="center"/>
              <w:rPr>
                <w:b/>
              </w:rPr>
            </w:pPr>
            <w:r>
              <w:rPr>
                <w:b/>
              </w:rPr>
              <w:t>AR-PP</w:t>
            </w:r>
          </w:p>
        </w:tc>
        <w:tc>
          <w:tcPr>
            <w:tcW w:w="1440" w:type="dxa"/>
            <w:vAlign w:val="center"/>
          </w:tcPr>
          <w:p w14:paraId="4B01CE64" w14:textId="77777777" w:rsidR="0090539C" w:rsidRDefault="0090539C" w:rsidP="003179A7">
            <w:pPr>
              <w:jc w:val="center"/>
              <w:rPr>
                <w:b/>
              </w:rPr>
            </w:pPr>
            <w:r>
              <w:rPr>
                <w:b/>
              </w:rPr>
              <w:t>TBD</w:t>
            </w:r>
          </w:p>
        </w:tc>
        <w:tc>
          <w:tcPr>
            <w:tcW w:w="1620" w:type="dxa"/>
            <w:vAlign w:val="center"/>
          </w:tcPr>
          <w:p w14:paraId="1F57C113" w14:textId="77777777" w:rsidR="0090539C" w:rsidRDefault="0090539C" w:rsidP="003179A7">
            <w:pPr>
              <w:jc w:val="center"/>
              <w:rPr>
                <w:b/>
              </w:rPr>
            </w:pPr>
            <w:r>
              <w:rPr>
                <w:b/>
              </w:rPr>
              <w:t>TBD</w:t>
            </w:r>
          </w:p>
        </w:tc>
      </w:tr>
    </w:tbl>
    <w:p w14:paraId="2598E122" w14:textId="77777777" w:rsidR="0090539C" w:rsidRPr="0090539C" w:rsidRDefault="0090539C" w:rsidP="00B93F95">
      <w:pPr>
        <w:pStyle w:val="ListParagraph"/>
        <w:ind w:left="660"/>
        <w:rPr>
          <w:b/>
        </w:rPr>
      </w:pPr>
    </w:p>
    <w:p w14:paraId="75019902" w14:textId="77777777" w:rsidR="0090539C" w:rsidRDefault="0090539C" w:rsidP="00E1333B">
      <w:pPr>
        <w:pStyle w:val="ListParagraph"/>
        <w:ind w:left="660"/>
        <w:jc w:val="both"/>
        <w:rPr>
          <w:b/>
        </w:rPr>
      </w:pPr>
    </w:p>
    <w:p w14:paraId="5957E2C0" w14:textId="77777777" w:rsidR="0090539C" w:rsidRPr="005D01CC" w:rsidRDefault="0090539C" w:rsidP="00E1333B">
      <w:pPr>
        <w:jc w:val="both"/>
        <w:rPr>
          <w:b/>
        </w:rPr>
      </w:pPr>
      <w:r w:rsidRPr="005D01CC">
        <w:rPr>
          <w:b/>
        </w:rPr>
        <w:t xml:space="preserve">**TABLE D - NEGOTIATED UNIT PRICES -  When work is assigned for land acquisition services listed in Table D, the Pay Items to be used to pay for the work will be negotiated per parcel (except Review Appraisal Certification Report Unit Prices which will be automatically calculated based on the Offeror’s Appraisal Report Unit Price listed in Table B), with the unit prices equal to or less than 50% of the previously negotiated price for the work performed for unit prices listed in Table C.  The Unit Costs in Table D will be negotiated and agreed to by the Vendor and the State and will depend on the complexity and issues affecting the proposed acquisition and/or relocation.   After the Vendor and STATE have reached a negotiated unit cost for a parcel, the Engineer of Land Acquisition shall approve prior to the Vendor proceeding with work.  Since pricing for Items listed in Table D will be determined upon request by the State, Table D will not be considered for Evaluation Pricing purposes.    </w:t>
      </w:r>
    </w:p>
    <w:p w14:paraId="77E39372" w14:textId="77777777" w:rsidR="009742ED" w:rsidRPr="00531570"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TYPE OF PRICING:</w:t>
      </w:r>
      <w:r w:rsidRPr="259BD5A0">
        <w:rPr>
          <w:rFonts w:asciiTheme="minorHAnsi" w:hAnsiTheme="minorHAnsi" w:cstheme="minorBidi"/>
        </w:rPr>
        <w:t xml:space="preserve">  The Illinois Office of the Comptroller requires the State to indicate whether the contract value is firm or estimated at the time it is submitted for obligation.  The total value of this contract is</w:t>
      </w:r>
      <w:r w:rsidRPr="009800A5">
        <w:rPr>
          <w:rFonts w:asciiTheme="minorHAnsi" w:hAnsiTheme="minorHAnsi"/>
        </w:rPr>
        <w:t xml:space="preserve"> </w:t>
      </w:r>
      <w:r w:rsidR="004B01EA" w:rsidRPr="259BD5A0">
        <w:rPr>
          <w:rStyle w:val="Style10"/>
          <w:rFonts w:cstheme="minorBidi"/>
          <w:u w:val="single"/>
        </w:rPr>
        <w:t>estimated</w:t>
      </w:r>
      <w:r w:rsidRPr="259BD5A0">
        <w:rPr>
          <w:rFonts w:asciiTheme="minorHAnsi" w:hAnsiTheme="minorHAnsi" w:cstheme="minorBidi"/>
        </w:rPr>
        <w:t xml:space="preserve">. </w:t>
      </w:r>
    </w:p>
    <w:p w14:paraId="709C78F1" w14:textId="77777777" w:rsidR="009742ED" w:rsidRPr="00991F35"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EXPENSES ALLOWED:</w:t>
      </w:r>
      <w:r w:rsidRPr="259BD5A0">
        <w:rPr>
          <w:rFonts w:asciiTheme="minorHAnsi" w:hAnsiTheme="minorHAnsi" w:cstheme="minorBidi"/>
        </w:rPr>
        <w:t xml:space="preserve">  Expenses </w:t>
      </w:r>
      <w:r w:rsidR="00B644EF" w:rsidRPr="259BD5A0">
        <w:rPr>
          <w:rStyle w:val="Style10"/>
          <w:rFonts w:cstheme="minorBidi"/>
        </w:rPr>
        <w:t>are not</w:t>
      </w:r>
      <w:r w:rsidRPr="259BD5A0">
        <w:rPr>
          <w:rFonts w:asciiTheme="minorHAnsi" w:hAnsiTheme="minorHAnsi" w:cstheme="minorBidi"/>
        </w:rPr>
        <w:t xml:space="preserve"> allowed</w:t>
      </w:r>
      <w:r w:rsidRPr="259BD5A0">
        <w:rPr>
          <w:rFonts w:asciiTheme="minorHAnsi" w:hAnsiTheme="minorHAnsi" w:cs="Arial"/>
        </w:rPr>
        <w:t>.</w:t>
      </w:r>
    </w:p>
    <w:p w14:paraId="3DD8B18F" w14:textId="77777777" w:rsidR="009742ED" w:rsidRPr="001A472C"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rPr>
      </w:pPr>
      <w:r w:rsidRPr="259BD5A0">
        <w:rPr>
          <w:rFonts w:asciiTheme="minorHAnsi" w:hAnsiTheme="minorHAnsi" w:cstheme="minorBidi"/>
          <w:b/>
          <w:bCs/>
        </w:rPr>
        <w:lastRenderedPageBreak/>
        <w:t>DISCOUNT:</w:t>
      </w:r>
      <w:r w:rsidRPr="259BD5A0">
        <w:rPr>
          <w:rFonts w:asciiTheme="minorHAnsi" w:hAnsiTheme="minorHAnsi" w:cstheme="minorBidi"/>
        </w:rPr>
        <w:t xml:space="preserve">  </w:t>
      </w:r>
      <w:r w:rsidR="00A35055" w:rsidRPr="259BD5A0">
        <w:rPr>
          <w:rFonts w:asciiTheme="minorHAnsi" w:hAnsiTheme="minorHAnsi" w:cstheme="minorBidi"/>
        </w:rPr>
        <w:t>N/A</w:t>
      </w:r>
    </w:p>
    <w:p w14:paraId="3D20861A" w14:textId="77777777" w:rsidR="009742ED" w:rsidRPr="004B2BA0" w:rsidRDefault="009742ED" w:rsidP="259BD5A0">
      <w:pPr>
        <w:pStyle w:val="ListParagraph"/>
        <w:numPr>
          <w:ilvl w:val="1"/>
          <w:numId w:val="44"/>
        </w:numPr>
        <w:tabs>
          <w:tab w:val="left" w:pos="1440"/>
        </w:tabs>
        <w:spacing w:before="240" w:after="200" w:line="23" w:lineRule="atLeast"/>
        <w:ind w:left="1440"/>
        <w:jc w:val="both"/>
        <w:rPr>
          <w:rFonts w:asciiTheme="minorHAnsi" w:hAnsiTheme="minorHAnsi"/>
          <w:b/>
          <w:bCs/>
        </w:rPr>
      </w:pPr>
      <w:r w:rsidRPr="259BD5A0">
        <w:rPr>
          <w:rFonts w:asciiTheme="minorHAnsi" w:hAnsiTheme="minorHAnsi" w:cstheme="minorBidi"/>
          <w:b/>
          <w:bCs/>
        </w:rPr>
        <w:t xml:space="preserve">VENDOR’S PRICING:  </w:t>
      </w:r>
      <w:r w:rsidRPr="259BD5A0">
        <w:rPr>
          <w:rFonts w:asciiTheme="minorHAnsi" w:hAnsiTheme="minorHAnsi" w:cstheme="minorBidi"/>
        </w:rPr>
        <w:t>Attach additional pages if necessary or if the format of pricing specified above in Section 2.1 requires additional pages.</w:t>
      </w:r>
    </w:p>
    <w:p w14:paraId="23C57468" w14:textId="3352BBD3"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00BC71AD" w:rsidRPr="00F96816">
            <w:rPr>
              <w:rFonts w:asciiTheme="minorHAnsi" w:hAnsiTheme="minorHAnsi"/>
              <w:color w:val="FF0000"/>
            </w:rPr>
            <w:t>Click here to enter text</w:t>
          </w:r>
        </w:sdtContent>
      </w:sdt>
    </w:p>
    <w:p w14:paraId="690F6EE7" w14:textId="77777777" w:rsidR="009742ED" w:rsidRPr="004E3B4D"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4E3B4D">
        <w:rPr>
          <w:rFonts w:asciiTheme="minorHAnsi" w:hAnsiTheme="minorHAnsi" w:cstheme="minorHAnsi"/>
        </w:rPr>
        <w:t>Renewal Compensation:  If the contract is renewed, the price shall be at the same rate as for the initial term unless a different compensation or formula for determining the renewal compensation is stated in this section.</w:t>
      </w:r>
    </w:p>
    <w:p w14:paraId="76F7A43F" w14:textId="7615CF9A" w:rsidR="009938BA" w:rsidRPr="00C97C30" w:rsidRDefault="009742ED" w:rsidP="006C2758">
      <w:pPr>
        <w:pStyle w:val="ListParagraph"/>
        <w:numPr>
          <w:ilvl w:val="3"/>
          <w:numId w:val="17"/>
        </w:numPr>
        <w:tabs>
          <w:tab w:val="left" w:pos="2160"/>
        </w:tabs>
        <w:spacing w:before="240" w:after="200" w:line="23" w:lineRule="atLeast"/>
        <w:jc w:val="both"/>
        <w:rPr>
          <w:b/>
          <w:bCs/>
        </w:rPr>
      </w:pPr>
      <w:bookmarkStart w:id="21" w:name="_Hlk48737795"/>
      <w:r w:rsidRPr="004E3B4D">
        <w:rPr>
          <w:rFonts w:asciiTheme="minorHAnsi" w:hAnsiTheme="minorHAnsi" w:cstheme="minorHAnsi"/>
        </w:rPr>
        <w:t xml:space="preserve">Agency Formula for Determining Renewal Compensation: </w:t>
      </w:r>
      <w:r w:rsidR="00EC7154" w:rsidRPr="004E3B4D">
        <w:rPr>
          <w:rFonts w:asciiTheme="minorHAnsi" w:hAnsiTheme="minorHAnsi" w:cstheme="minorHAnsi"/>
        </w:rPr>
        <w:t xml:space="preserve"> </w:t>
      </w:r>
      <w:r w:rsidR="00EC7154" w:rsidRPr="00C97C30">
        <w:rPr>
          <w:rFonts w:asciiTheme="minorHAnsi" w:hAnsiTheme="minorHAnsi" w:cstheme="minorHAnsi"/>
          <w:b/>
          <w:bCs/>
        </w:rPr>
        <w:t>Same Rates as initial term</w:t>
      </w:r>
      <w:bookmarkEnd w:id="21"/>
      <w:r w:rsidR="004E3B4D" w:rsidRPr="00C97C30">
        <w:rPr>
          <w:rFonts w:asciiTheme="minorHAnsi" w:hAnsiTheme="minorHAnsi" w:cstheme="minorHAnsi"/>
          <w:b/>
          <w:bCs/>
        </w:rPr>
        <w:t xml:space="preserve"> </w:t>
      </w:r>
      <w:r w:rsidR="004E3B4D" w:rsidRPr="00C97C30">
        <w:rPr>
          <w:rFonts w:asciiTheme="minorHAnsi" w:hAnsiTheme="minorHAnsi" w:cstheme="minorHAnsi"/>
          <w:b/>
          <w:bCs/>
          <w:i/>
          <w:iCs/>
        </w:rPr>
        <w:t>based on 12 months.</w:t>
      </w:r>
      <w:r w:rsidR="004E3B4D" w:rsidRPr="00C97C30">
        <w:rPr>
          <w:rFonts w:asciiTheme="minorHAnsi" w:hAnsiTheme="minorHAnsi" w:cstheme="minorHAnsi"/>
          <w:b/>
          <w:bCs/>
        </w:rPr>
        <w:t xml:space="preserve">  </w:t>
      </w:r>
    </w:p>
    <w:p w14:paraId="15650398" w14:textId="1A35EDDB"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r w:rsidR="0034388C">
        <w:rPr>
          <w:rStyle w:val="Style10"/>
        </w:rPr>
        <w:t>See Section 2.5.2.1.</w:t>
      </w:r>
      <w:r w:rsidRPr="000477FE">
        <w:rPr>
          <w:rFonts w:asciiTheme="minorHAnsi" w:hAnsiTheme="minorHAnsi"/>
        </w:rPr>
        <w:t xml:space="preserve"> </w:t>
      </w:r>
    </w:p>
    <w:p w14:paraId="5F4797B0" w14:textId="77777777" w:rsidR="009742ED" w:rsidRDefault="009742ED" w:rsidP="009742ED">
      <w:pPr>
        <w:pStyle w:val="ListParagraph"/>
        <w:tabs>
          <w:tab w:val="left" w:pos="1800"/>
        </w:tabs>
        <w:spacing w:before="240" w:after="240" w:line="276" w:lineRule="auto"/>
        <w:ind w:left="1800"/>
        <w:jc w:val="both"/>
        <w:sectPr w:rsidR="009742ED" w:rsidSect="0078400B">
          <w:footerReference w:type="default" r:id="rId44"/>
          <w:pgSz w:w="12240" w:h="15840"/>
          <w:pgMar w:top="1440" w:right="1440" w:bottom="1440" w:left="900" w:header="720" w:footer="720" w:gutter="0"/>
          <w:cols w:space="720"/>
          <w:docGrid w:linePitch="360"/>
        </w:sectPr>
      </w:pPr>
    </w:p>
    <w:p w14:paraId="589320FD"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1F6572E3" w14:textId="5F1976A9"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bookmarkStart w:id="22" w:name="_Hlk49324149"/>
      <w:r w:rsidRPr="00A052BE">
        <w:rPr>
          <w:rFonts w:asciiTheme="minorHAnsi" w:hAnsiTheme="minorHAnsi"/>
          <w:b/>
        </w:rPr>
        <w:t>TERM OF THIS CONTRACT:</w:t>
      </w:r>
      <w:r w:rsidRPr="00A052BE">
        <w:rPr>
          <w:rFonts w:asciiTheme="minorHAnsi" w:hAnsiTheme="minorHAnsi"/>
        </w:rPr>
        <w:t xml:space="preserve">  This contract has an </w:t>
      </w:r>
      <w:r w:rsidR="006E52A4" w:rsidRPr="00CC41FC">
        <w:rPr>
          <w:rStyle w:val="Style10"/>
          <w:b/>
          <w:bCs/>
          <w:u w:val="single"/>
        </w:rPr>
        <w:t>initial term of</w:t>
      </w:r>
      <w:r w:rsidR="001975AD" w:rsidRPr="00CC41FC">
        <w:rPr>
          <w:rStyle w:val="Style10"/>
          <w:b/>
          <w:bCs/>
          <w:u w:val="single"/>
        </w:rPr>
        <w:t xml:space="preserve"> </w:t>
      </w:r>
      <w:r w:rsidR="00EC7154" w:rsidRPr="00CC41FC">
        <w:rPr>
          <w:rStyle w:val="Style10"/>
          <w:b/>
          <w:bCs/>
          <w:u w:val="single"/>
        </w:rPr>
        <w:t>three</w:t>
      </w:r>
      <w:r w:rsidR="001F73F1" w:rsidRPr="00CC41FC">
        <w:rPr>
          <w:rStyle w:val="Style10"/>
          <w:b/>
          <w:bCs/>
          <w:u w:val="single"/>
        </w:rPr>
        <w:t xml:space="preserve"> (</w:t>
      </w:r>
      <w:r w:rsidR="00EC7154" w:rsidRPr="00CC41FC">
        <w:rPr>
          <w:rStyle w:val="Style10"/>
          <w:b/>
          <w:bCs/>
          <w:u w:val="single"/>
        </w:rPr>
        <w:t>3</w:t>
      </w:r>
      <w:r w:rsidR="001975AD" w:rsidRPr="00CC41FC">
        <w:rPr>
          <w:rStyle w:val="Style10"/>
          <w:b/>
          <w:bCs/>
          <w:u w:val="single"/>
        </w:rPr>
        <w:t xml:space="preserve">) </w:t>
      </w:r>
      <w:r w:rsidR="006E52A4" w:rsidRPr="00CC41FC">
        <w:rPr>
          <w:rStyle w:val="Style10"/>
          <w:b/>
          <w:bCs/>
          <w:u w:val="single"/>
        </w:rPr>
        <w:t>years</w:t>
      </w:r>
      <w:r w:rsidRPr="001F73F1">
        <w:rPr>
          <w:rFonts w:asciiTheme="minorHAnsi" w:hAnsiTheme="minorHAnsi"/>
          <w:b/>
          <w:bCs/>
          <w:i/>
          <w:u w:val="single"/>
        </w:rPr>
        <w:t>.</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bookmarkEnd w:id="22"/>
    <w:p w14:paraId="11F5344D" w14:textId="77777777"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 xml:space="preserve">In no event will the total term of the contract, including the initial term, any renewal </w:t>
      </w:r>
      <w:proofErr w:type="gramStart"/>
      <w:r w:rsidRPr="000477FE">
        <w:rPr>
          <w:rFonts w:asciiTheme="minorHAnsi" w:hAnsiTheme="minorHAnsi"/>
        </w:rPr>
        <w:t>terms</w:t>
      </w:r>
      <w:proofErr w:type="gramEnd"/>
      <w:r w:rsidRPr="000477FE">
        <w:rPr>
          <w:rFonts w:asciiTheme="minorHAnsi" w:hAnsiTheme="minorHAnsi"/>
        </w:rPr>
        <w:t xml:space="preserve"> and any extensions, exceed ten (10) years.</w:t>
      </w:r>
      <w:r w:rsidR="00AB6002">
        <w:rPr>
          <w:rFonts w:asciiTheme="minorHAnsi" w:hAnsiTheme="minorHAnsi"/>
        </w:rPr>
        <w:t xml:space="preserve"> 30 ILCS 500/20-60</w:t>
      </w:r>
    </w:p>
    <w:p w14:paraId="06E42C8B"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7A8D774E" w14:textId="77777777"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2026EEFD"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10AB18EF"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0EE84512" w14:textId="037D771A" w:rsidR="00790500" w:rsidRPr="005F4EDA" w:rsidRDefault="00790500" w:rsidP="00790500">
      <w:pPr>
        <w:pStyle w:val="ListParagraph"/>
        <w:numPr>
          <w:ilvl w:val="2"/>
          <w:numId w:val="24"/>
        </w:numPr>
        <w:spacing w:before="240" w:after="240" w:line="276" w:lineRule="auto"/>
        <w:jc w:val="both"/>
        <w:rPr>
          <w:rFonts w:asciiTheme="minorHAnsi" w:hAnsiTheme="minorHAnsi"/>
        </w:rPr>
      </w:pPr>
      <w:bookmarkStart w:id="23" w:name="_Hlk49324184"/>
      <w:r w:rsidRPr="005F4EDA">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b/>
            <w:bCs/>
            <w:color w:val="FF0000"/>
            <w:u w:val="single"/>
          </w:rPr>
        </w:sdtEndPr>
        <w:sdtContent>
          <w:r w:rsidR="00CC41FC" w:rsidRPr="00CC41FC">
            <w:rPr>
              <w:rStyle w:val="Style10"/>
              <w:b/>
              <w:bCs/>
              <w:u w:val="single"/>
            </w:rPr>
            <w:t>12 months</w:t>
          </w:r>
        </w:sdtContent>
      </w:sdt>
      <w:r w:rsidRPr="005F4EDA">
        <w:rPr>
          <w:rFonts w:asciiTheme="minorHAnsi" w:hAnsiTheme="minorHAnsi"/>
        </w:rPr>
        <w:t xml:space="preserve"> in any one of the following manners:</w:t>
      </w:r>
    </w:p>
    <w:bookmarkEnd w:id="23"/>
    <w:p w14:paraId="7FAE7883"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 xml:space="preserve">One renewal covering the entire renewal </w:t>
      </w:r>
      <w:proofErr w:type="gramStart"/>
      <w:r w:rsidRPr="00B2180F">
        <w:rPr>
          <w:rFonts w:asciiTheme="minorHAnsi" w:hAnsiTheme="minorHAnsi"/>
        </w:rPr>
        <w:t>allowance;</w:t>
      </w:r>
      <w:proofErr w:type="gramEnd"/>
    </w:p>
    <w:p w14:paraId="63522389" w14:textId="77777777" w:rsidR="00790500" w:rsidRPr="00B2180F"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612A38FA" w14:textId="77777777" w:rsidR="00790500" w:rsidRPr="002E2D22" w:rsidRDefault="00790500" w:rsidP="003C2EDC">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2BD8B27A"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3343BC20"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4894EE3E"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14849977"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E003502" w14:textId="77777777"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28FE7235" w14:textId="77777777"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47024FC" w14:textId="017CB70E" w:rsidR="00D45133" w:rsidRDefault="00D45133">
      <w:pPr>
        <w:spacing w:after="200" w:line="276" w:lineRule="auto"/>
      </w:pPr>
      <w:r>
        <w:br w:type="page"/>
      </w:r>
    </w:p>
    <w:p w14:paraId="28873D60" w14:textId="017CB70E"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45"/>
          <w:pgSz w:w="12240" w:h="15840"/>
          <w:pgMar w:top="1440" w:right="1440" w:bottom="1440" w:left="1440" w:header="720" w:footer="720" w:gutter="0"/>
          <w:cols w:space="720"/>
          <w:docGrid w:linePitch="360"/>
        </w:sectPr>
      </w:pPr>
    </w:p>
    <w:p w14:paraId="1D47A733" w14:textId="3E9D6D03"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r w:rsidR="00C747F3">
        <w:rPr>
          <w:rFonts w:asciiTheme="minorHAnsi" w:hAnsiTheme="minorHAnsi"/>
          <w:b/>
          <w:sz w:val="24"/>
          <w:szCs w:val="24"/>
        </w:rPr>
        <w:t xml:space="preserve"> </w:t>
      </w:r>
    </w:p>
    <w:p w14:paraId="60E60639"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7389A979"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Late Payment</w:t>
      </w:r>
      <w:r w:rsidRPr="00212C36">
        <w:rPr>
          <w:rFonts w:asciiTheme="minorHAnsi" w:hAnsiTheme="minorHAnsi" w:cstheme="minorHAnsi"/>
        </w:rPr>
        <w: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03376EF6"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Minority Contractor Initiative</w:t>
      </w:r>
      <w:r w:rsidRPr="000477FE">
        <w:rPr>
          <w:rFonts w:asciiTheme="minorHAnsi" w:hAnsiTheme="minorHAnsi" w:cstheme="minorHAnsi"/>
        </w:rPr>
        <w:t>: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0A88B58" w14:textId="6AE8298F"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Vendor Assurance</w:t>
      </w:r>
      <w:r>
        <w:rPr>
          <w:rFonts w:asciiTheme="minorHAnsi" w:hAnsiTheme="minorHAnsi" w:cstheme="minorHAnsi"/>
        </w:rPr>
        <w:t xml:space="preserv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w:t>
      </w:r>
      <w:r w:rsidR="00F71D54">
        <w:rPr>
          <w:rFonts w:asciiTheme="minorHAnsi" w:hAnsiTheme="minorHAnsi" w:cstheme="minorHAnsi"/>
        </w:rPr>
        <w:t>out</w:t>
      </w:r>
      <w:r>
        <w:rPr>
          <w:rFonts w:asciiTheme="minorHAnsi" w:hAnsiTheme="minorHAnsi" w:cstheme="minorHAnsi"/>
        </w:rPr>
        <w:t xml:space="preserve">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5CF65662"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715CCCE7"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102DA8D1" w14:textId="77777777"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2B206CF" w14:textId="77777777"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42BC0578" w14:textId="77777777"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B32BCC">
        <w:rPr>
          <w:rFonts w:asciiTheme="minorHAnsi" w:hAnsiTheme="minorHAnsi" w:cstheme="minorHAnsi"/>
          <w:b/>
          <w:bCs/>
        </w:rPr>
        <w:t>Expenses</w:t>
      </w:r>
      <w:r w:rsidRPr="004A20C0">
        <w:rPr>
          <w:rFonts w:asciiTheme="minorHAnsi" w:hAnsiTheme="minorHAnsi" w:cstheme="minorHAnsi"/>
        </w:rPr>
        <w:t>:  The State will not pay for supplies provided or services rendered, including related expenses, incurred prior to the execution of this contract by the Parties even if the effective date of the contract is prior to execution.</w:t>
      </w:r>
    </w:p>
    <w:p w14:paraId="422AB75E" w14:textId="4FDADB60"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bCs/>
        </w:rPr>
        <w:t>Prevailing Wage</w:t>
      </w:r>
      <w:r w:rsidRPr="000477FE">
        <w:rPr>
          <w:rFonts w:asciiTheme="minorHAnsi" w:hAnsiTheme="minorHAnsi" w:cstheme="minorHAnsi"/>
        </w:rPr>
        <w:t>: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w:t>
      </w:r>
      <w:r w:rsidRPr="00153B36">
        <w:rPr>
          <w:rFonts w:asciiTheme="minorHAnsi" w:hAnsiTheme="minorHAnsi" w:cstheme="minorHAnsi"/>
        </w:rPr>
        <w:lastRenderedPageBreak/>
        <w:t>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6072BE">
        <w:rPr>
          <w:rFonts w:asciiTheme="minorHAnsi" w:hAnsiTheme="minorHAnsi" w:cstheme="minorHAnsi"/>
        </w:rPr>
        <w:t xml:space="preserve"> (</w:t>
      </w:r>
      <w:hyperlink r:id="rId46" w:history="1">
        <w:r w:rsidR="006072BE" w:rsidRPr="00882924">
          <w:rPr>
            <w:rStyle w:val="Hyperlink"/>
            <w:rFonts w:asciiTheme="minorHAnsi" w:hAnsiTheme="minorHAnsi" w:cstheme="minorHAnsi"/>
            <w:sz w:val="22"/>
          </w:rPr>
          <w:t>https://www2.illinois.gov/idol/Pages/default.aspx</w:t>
        </w:r>
      </w:hyperlink>
      <w:r w:rsidR="006072BE">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7BC964C4"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B32BCC">
        <w:rPr>
          <w:rFonts w:asciiTheme="minorHAnsi" w:hAnsiTheme="minorHAnsi" w:cstheme="minorHAnsi"/>
          <w:b/>
        </w:rPr>
        <w:t>Federal Funding</w:t>
      </w:r>
      <w:r w:rsidRPr="00212C36">
        <w:rPr>
          <w:rFonts w:asciiTheme="minorHAnsi" w:hAnsiTheme="minorHAnsi" w:cstheme="minorHAnsi"/>
          <w:bCs/>
        </w:rPr>
        <w:t>:</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782BA850" w14:textId="6F165F8B"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B32BCC">
        <w:rPr>
          <w:rFonts w:asciiTheme="minorHAnsi" w:hAnsiTheme="minorHAnsi" w:cstheme="minorHAnsi"/>
          <w:b/>
          <w:bCs/>
        </w:rPr>
        <w:t>Invoicing</w:t>
      </w:r>
      <w:r w:rsidRPr="00212C36">
        <w:rPr>
          <w:rFonts w:asciiTheme="minorHAnsi" w:hAnsiTheme="minorHAnsi" w:cstheme="minorHAnsi"/>
        </w:rPr>
        <w:t>:</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r w:rsidR="00CE0DFD" w:rsidRPr="00212C36">
        <w:rPr>
          <w:rFonts w:asciiTheme="minorHAnsi" w:hAnsiTheme="minorHAnsi" w:cstheme="minorHAnsi"/>
        </w:rPr>
        <w:t>performed,</w:t>
      </w:r>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3DE501AB"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4CF9DBCB" w14:textId="285CF335" w:rsidR="00803B54" w:rsidRPr="00803B54" w:rsidRDefault="009742ED" w:rsidP="00803B54">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tbl>
      <w:tblPr>
        <w:tblStyle w:val="TableGrid7"/>
        <w:tblpPr w:leftFromText="180" w:rightFromText="180" w:vertAnchor="text" w:horzAnchor="page" w:tblpX="3496" w:tblpY="622"/>
        <w:tblW w:w="0" w:type="auto"/>
        <w:tblLayout w:type="fixed"/>
        <w:tblLook w:val="04A0" w:firstRow="1" w:lastRow="0" w:firstColumn="1" w:lastColumn="0" w:noHBand="0" w:noVBand="1"/>
      </w:tblPr>
      <w:tblGrid>
        <w:gridCol w:w="3150"/>
        <w:gridCol w:w="5035"/>
      </w:tblGrid>
      <w:tr w:rsidR="00803B54" w:rsidRPr="007D346D" w14:paraId="380FBD5E" w14:textId="77777777" w:rsidTr="00803B54">
        <w:tc>
          <w:tcPr>
            <w:tcW w:w="3150" w:type="dxa"/>
          </w:tcPr>
          <w:p w14:paraId="0708B6E6" w14:textId="77777777" w:rsidR="00803B54" w:rsidRPr="00595C71"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highlight w:val="yellow"/>
              </w:rPr>
            </w:pPr>
            <w:r w:rsidRPr="003E035E">
              <w:rPr>
                <w:rFonts w:asciiTheme="minorHAnsi" w:hAnsiTheme="minorHAnsi" w:cstheme="minorHAnsi"/>
              </w:rPr>
              <w:t xml:space="preserve">Agency:  </w:t>
            </w:r>
          </w:p>
        </w:tc>
        <w:tc>
          <w:tcPr>
            <w:tcW w:w="5035" w:type="dxa"/>
          </w:tcPr>
          <w:p w14:paraId="745D3D90" w14:textId="77777777" w:rsidR="00803B54" w:rsidRPr="006D2BAA" w:rsidRDefault="00803B54" w:rsidP="00803B54">
            <w:pPr>
              <w:keepNext/>
              <w:keepLines/>
              <w:tabs>
                <w:tab w:val="left" w:pos="720"/>
                <w:tab w:val="left" w:pos="1440"/>
              </w:tabs>
              <w:spacing w:before="240" w:line="23" w:lineRule="atLeast"/>
              <w:ind w:left="231"/>
              <w:jc w:val="both"/>
              <w:rPr>
                <w:rFonts w:asciiTheme="minorHAnsi" w:hAnsiTheme="minorHAnsi" w:cstheme="minorHAnsi"/>
                <w:b/>
              </w:rPr>
            </w:pPr>
            <w:r w:rsidRPr="006D2BAA">
              <w:rPr>
                <w:rFonts w:asciiTheme="minorHAnsi" w:hAnsiTheme="minorHAnsi" w:cstheme="minorHAnsi"/>
                <w:b/>
              </w:rPr>
              <w:t>Illinois Department of Transportation</w:t>
            </w:r>
          </w:p>
        </w:tc>
      </w:tr>
      <w:tr w:rsidR="00803B54" w:rsidRPr="007D346D" w14:paraId="0604D8AB" w14:textId="77777777" w:rsidTr="00803B54">
        <w:trPr>
          <w:trHeight w:val="314"/>
        </w:trPr>
        <w:tc>
          <w:tcPr>
            <w:tcW w:w="3150" w:type="dxa"/>
          </w:tcPr>
          <w:p w14:paraId="4EE082F5" w14:textId="77777777" w:rsidR="00803B54" w:rsidRPr="007D346D"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Pr>
                <w:rFonts w:asciiTheme="minorHAnsi" w:hAnsiTheme="minorHAnsi" w:cstheme="minorHAnsi"/>
              </w:rPr>
              <w:t>Office/District:</w:t>
            </w:r>
          </w:p>
        </w:tc>
        <w:tc>
          <w:tcPr>
            <w:tcW w:w="5035" w:type="dxa"/>
          </w:tcPr>
          <w:p w14:paraId="160CD99B" w14:textId="2E0E6CBB" w:rsidR="00803B54" w:rsidRPr="006D2BAA" w:rsidRDefault="00804931" w:rsidP="00803B54">
            <w:pPr>
              <w:tabs>
                <w:tab w:val="left" w:pos="720"/>
                <w:tab w:val="left" w:pos="1440"/>
              </w:tabs>
              <w:spacing w:before="240" w:line="23" w:lineRule="atLeast"/>
              <w:ind w:left="231"/>
              <w:jc w:val="both"/>
              <w:rPr>
                <w:rFonts w:asciiTheme="minorHAnsi" w:hAnsiTheme="minorHAnsi" w:cstheme="minorBidi"/>
              </w:rPr>
            </w:pPr>
            <w:sdt>
              <w:sdtPr>
                <w:rPr>
                  <w:rFonts w:asciiTheme="minorHAnsi" w:hAnsiTheme="minorHAnsi" w:cstheme="minorHAnsi"/>
                </w:rPr>
                <w:alias w:val="S:  Invoicing Agency Department"/>
                <w:tag w:val="Invoicing Agency Department"/>
                <w:id w:val="-86390735"/>
              </w:sdtPr>
              <w:sdtEndPr/>
              <w:sdtContent>
                <w:r w:rsidR="00803B54" w:rsidRPr="006D2BAA">
                  <w:rPr>
                    <w:rFonts w:asciiTheme="minorHAnsi" w:hAnsiTheme="minorHAnsi" w:cstheme="minorHAnsi"/>
                  </w:rPr>
                  <w:t xml:space="preserve">District </w:t>
                </w:r>
                <w:r w:rsidR="00936482" w:rsidRPr="006D2BAA">
                  <w:rPr>
                    <w:rFonts w:asciiTheme="minorHAnsi" w:hAnsiTheme="minorHAnsi" w:cstheme="minorHAnsi"/>
                  </w:rPr>
                  <w:t>6</w:t>
                </w:r>
              </w:sdtContent>
            </w:sdt>
          </w:p>
        </w:tc>
      </w:tr>
      <w:tr w:rsidR="00803B54" w:rsidRPr="007D346D" w14:paraId="67288CBC" w14:textId="77777777" w:rsidTr="00803B54">
        <w:trPr>
          <w:trHeight w:val="314"/>
        </w:trPr>
        <w:tc>
          <w:tcPr>
            <w:tcW w:w="3150" w:type="dxa"/>
          </w:tcPr>
          <w:p w14:paraId="02F8C4EF" w14:textId="77777777" w:rsidR="00803B54" w:rsidRPr="007D346D"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Attn:</w:t>
            </w:r>
          </w:p>
        </w:tc>
        <w:tc>
          <w:tcPr>
            <w:tcW w:w="5035" w:type="dxa"/>
          </w:tcPr>
          <w:p w14:paraId="1CA7A9C4" w14:textId="52F4CFBA" w:rsidR="00803B54" w:rsidRPr="006D2BAA" w:rsidRDefault="00647C54" w:rsidP="00803B54">
            <w:pPr>
              <w:tabs>
                <w:tab w:val="left" w:pos="720"/>
                <w:tab w:val="left" w:pos="1440"/>
              </w:tabs>
              <w:spacing w:before="240" w:line="23" w:lineRule="atLeast"/>
              <w:ind w:left="231"/>
              <w:jc w:val="both"/>
              <w:rPr>
                <w:rFonts w:asciiTheme="minorHAnsi" w:hAnsiTheme="minorHAnsi" w:cstheme="minorHAnsi"/>
                <w:b/>
              </w:rPr>
            </w:pPr>
            <w:r w:rsidRPr="006D2BAA">
              <w:rPr>
                <w:rFonts w:asciiTheme="minorHAnsi" w:hAnsiTheme="minorHAnsi" w:cstheme="minorHAnsi"/>
                <w:b/>
              </w:rPr>
              <w:t xml:space="preserve">Joe </w:t>
            </w:r>
            <w:proofErr w:type="spellStart"/>
            <w:r w:rsidRPr="006D2BAA">
              <w:rPr>
                <w:rFonts w:asciiTheme="minorHAnsi" w:hAnsiTheme="minorHAnsi" w:cstheme="minorHAnsi"/>
                <w:b/>
              </w:rPr>
              <w:t>Osuma</w:t>
            </w:r>
            <w:proofErr w:type="spellEnd"/>
          </w:p>
        </w:tc>
      </w:tr>
      <w:tr w:rsidR="00803B54" w:rsidRPr="007D346D" w14:paraId="21168769" w14:textId="77777777" w:rsidTr="00803B54">
        <w:tc>
          <w:tcPr>
            <w:tcW w:w="3150" w:type="dxa"/>
          </w:tcPr>
          <w:p w14:paraId="19ABF28C" w14:textId="77777777" w:rsidR="00803B54" w:rsidRPr="007D346D" w:rsidRDefault="00803B54" w:rsidP="00803B54">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Address:</w:t>
            </w:r>
          </w:p>
        </w:tc>
        <w:tc>
          <w:tcPr>
            <w:tcW w:w="5035" w:type="dxa"/>
          </w:tcPr>
          <w:p w14:paraId="7484AE10" w14:textId="7738AA91" w:rsidR="00803B54" w:rsidRPr="006D2BAA" w:rsidRDefault="002B3F49" w:rsidP="00803B54">
            <w:pPr>
              <w:tabs>
                <w:tab w:val="left" w:pos="720"/>
                <w:tab w:val="left" w:pos="1440"/>
              </w:tabs>
              <w:spacing w:before="240" w:line="23" w:lineRule="atLeast"/>
              <w:ind w:left="231"/>
              <w:jc w:val="both"/>
              <w:rPr>
                <w:rFonts w:asciiTheme="minorHAnsi" w:hAnsiTheme="minorHAnsi" w:cstheme="minorHAnsi"/>
                <w:b/>
              </w:rPr>
            </w:pPr>
            <w:r w:rsidRPr="006D2BAA">
              <w:rPr>
                <w:rFonts w:asciiTheme="minorHAnsi" w:hAnsiTheme="minorHAnsi" w:cstheme="minorHAnsi"/>
                <w:b/>
              </w:rPr>
              <w:t>126 Ash Street</w:t>
            </w:r>
          </w:p>
        </w:tc>
      </w:tr>
      <w:tr w:rsidR="00803B54" w:rsidRPr="007D346D" w14:paraId="61D34011" w14:textId="77777777" w:rsidTr="00803B54">
        <w:tc>
          <w:tcPr>
            <w:tcW w:w="3150" w:type="dxa"/>
          </w:tcPr>
          <w:p w14:paraId="78559AB0" w14:textId="77777777" w:rsidR="00803B54" w:rsidRPr="007D346D" w:rsidRDefault="00803B54" w:rsidP="00803B54">
            <w:pPr>
              <w:keepNext/>
              <w:keepLines/>
              <w:tabs>
                <w:tab w:val="left" w:pos="315"/>
                <w:tab w:val="left" w:pos="1485"/>
              </w:tabs>
              <w:spacing w:before="240" w:line="23" w:lineRule="atLeast"/>
              <w:ind w:left="315" w:right="1245" w:hanging="90"/>
              <w:jc w:val="both"/>
              <w:rPr>
                <w:rFonts w:asciiTheme="minorHAnsi" w:hAnsiTheme="minorHAnsi" w:cstheme="minorHAnsi"/>
              </w:rPr>
            </w:pPr>
            <w:r w:rsidRPr="007D346D">
              <w:rPr>
                <w:rFonts w:asciiTheme="minorHAnsi" w:hAnsiTheme="minorHAnsi" w:cstheme="minorHAnsi"/>
              </w:rPr>
              <w:t>City, State Zip</w:t>
            </w:r>
          </w:p>
        </w:tc>
        <w:tc>
          <w:tcPr>
            <w:tcW w:w="5035" w:type="dxa"/>
          </w:tcPr>
          <w:p w14:paraId="071C4016" w14:textId="19677FA2" w:rsidR="00803B54" w:rsidRPr="006D2BAA" w:rsidRDefault="00BC1839" w:rsidP="00803B54">
            <w:pPr>
              <w:tabs>
                <w:tab w:val="left" w:pos="720"/>
                <w:tab w:val="left" w:pos="1440"/>
              </w:tabs>
              <w:spacing w:before="240" w:line="23" w:lineRule="atLeast"/>
              <w:ind w:left="231"/>
              <w:jc w:val="both"/>
              <w:rPr>
                <w:rFonts w:asciiTheme="minorHAnsi" w:hAnsiTheme="minorHAnsi" w:cstheme="minorHAnsi"/>
                <w:b/>
              </w:rPr>
            </w:pPr>
            <w:r w:rsidRPr="006D2BAA">
              <w:rPr>
                <w:rFonts w:asciiTheme="minorHAnsi" w:hAnsiTheme="minorHAnsi" w:cstheme="minorHAnsi"/>
                <w:b/>
              </w:rPr>
              <w:t>Springfield, Illinois 62704</w:t>
            </w:r>
          </w:p>
        </w:tc>
      </w:tr>
      <w:tr w:rsidR="00803B54" w:rsidRPr="007D346D" w14:paraId="532DBA91" w14:textId="77777777" w:rsidTr="00803B54">
        <w:tc>
          <w:tcPr>
            <w:tcW w:w="3150" w:type="dxa"/>
          </w:tcPr>
          <w:p w14:paraId="004DAF3C" w14:textId="77777777" w:rsidR="00803B54" w:rsidRPr="007D346D" w:rsidRDefault="00803B54" w:rsidP="00803B54">
            <w:pPr>
              <w:keepNext/>
              <w:keepLines/>
              <w:tabs>
                <w:tab w:val="left" w:pos="315"/>
                <w:tab w:val="left" w:pos="1485"/>
              </w:tabs>
              <w:spacing w:before="240" w:line="23" w:lineRule="atLeast"/>
              <w:ind w:left="315" w:right="1245" w:hanging="90"/>
              <w:jc w:val="both"/>
              <w:rPr>
                <w:rFonts w:asciiTheme="minorHAnsi" w:hAnsiTheme="minorHAnsi" w:cstheme="minorHAnsi"/>
              </w:rPr>
            </w:pPr>
            <w:r>
              <w:rPr>
                <w:rFonts w:asciiTheme="minorHAnsi" w:hAnsiTheme="minorHAnsi" w:cstheme="minorHAnsi"/>
              </w:rPr>
              <w:t>Email:</w:t>
            </w:r>
          </w:p>
        </w:tc>
        <w:tc>
          <w:tcPr>
            <w:tcW w:w="5035" w:type="dxa"/>
          </w:tcPr>
          <w:p w14:paraId="3F484938" w14:textId="200C6F3A" w:rsidR="00803B54" w:rsidRPr="006D2BAA" w:rsidRDefault="00BC1839" w:rsidP="00803B54">
            <w:pPr>
              <w:tabs>
                <w:tab w:val="left" w:pos="720"/>
                <w:tab w:val="left" w:pos="1440"/>
              </w:tabs>
              <w:spacing w:before="240" w:line="23" w:lineRule="atLeast"/>
              <w:ind w:left="231"/>
              <w:jc w:val="both"/>
              <w:rPr>
                <w:rFonts w:asciiTheme="minorHAnsi" w:hAnsiTheme="minorHAnsi" w:cstheme="minorHAnsi"/>
              </w:rPr>
            </w:pPr>
            <w:r w:rsidRPr="006D2BAA">
              <w:rPr>
                <w:rFonts w:asciiTheme="minorHAnsi" w:hAnsiTheme="minorHAnsi" w:cstheme="minorHAnsi"/>
              </w:rPr>
              <w:t>Joseph.Osuma@illinois.gov</w:t>
            </w:r>
          </w:p>
        </w:tc>
      </w:tr>
    </w:tbl>
    <w:p w14:paraId="7930C790" w14:textId="2DD297B4" w:rsidR="007D346D" w:rsidRPr="00803B54" w:rsidRDefault="00803B54" w:rsidP="00803B54">
      <w:pPr>
        <w:tabs>
          <w:tab w:val="left" w:pos="720"/>
          <w:tab w:val="left" w:pos="2070"/>
        </w:tabs>
        <w:spacing w:before="240" w:after="200" w:line="23" w:lineRule="atLeast"/>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t>Send invoices to:</w:t>
      </w:r>
    </w:p>
    <w:p w14:paraId="5F64EA87" w14:textId="77777777" w:rsidR="00B00330" w:rsidRDefault="00B00330" w:rsidP="00DB0AB5">
      <w:pPr>
        <w:pStyle w:val="ListParagraph"/>
        <w:keepNext/>
        <w:keepLines/>
        <w:numPr>
          <w:ilvl w:val="1"/>
          <w:numId w:val="20"/>
        </w:numPr>
        <w:tabs>
          <w:tab w:val="left" w:pos="720"/>
          <w:tab w:val="left" w:pos="1440"/>
        </w:tabs>
        <w:spacing w:before="240" w:after="200" w:line="23" w:lineRule="atLeast"/>
        <w:ind w:hanging="702"/>
        <w:contextualSpacing/>
        <w:jc w:val="both"/>
        <w:rPr>
          <w:b/>
        </w:rPr>
      </w:pPr>
      <w:r w:rsidRPr="00E2208E">
        <w:rPr>
          <w:b/>
        </w:rPr>
        <w:lastRenderedPageBreak/>
        <w:t>SETTLEMENT OF CONSULTANT CLAIMS</w:t>
      </w:r>
      <w:r>
        <w:rPr>
          <w:b/>
        </w:rPr>
        <w:t>:</w:t>
      </w:r>
    </w:p>
    <w:p w14:paraId="3D8629C4" w14:textId="77777777" w:rsidR="00B00330" w:rsidRDefault="00B00330" w:rsidP="00B00330">
      <w:pPr>
        <w:pStyle w:val="ListParagraph"/>
        <w:keepNext/>
        <w:keepLines/>
        <w:numPr>
          <w:ilvl w:val="2"/>
          <w:numId w:val="20"/>
        </w:numPr>
        <w:tabs>
          <w:tab w:val="left" w:pos="720"/>
          <w:tab w:val="left" w:pos="1440"/>
        </w:tabs>
        <w:spacing w:before="240" w:after="200" w:line="23" w:lineRule="atLeast"/>
        <w:jc w:val="both"/>
      </w:pPr>
      <w:r w:rsidRPr="00E2208E">
        <w:t xml:space="preserve">In any case where the </w:t>
      </w:r>
      <w:r>
        <w:t>Vendor</w:t>
      </w:r>
      <w:r w:rsidRPr="00E2208E">
        <w:t xml:space="preserve"> deems that additional compensation</w:t>
      </w:r>
      <w:r>
        <w:t xml:space="preserve"> </w:t>
      </w:r>
      <w:r w:rsidRPr="00E2208E">
        <w:t>will be due them for services or materials not covered in the</w:t>
      </w:r>
      <w:r>
        <w:t xml:space="preserve"> Contract</w:t>
      </w:r>
      <w:r w:rsidRPr="00E2208E">
        <w:t xml:space="preserve"> nor</w:t>
      </w:r>
      <w:r>
        <w:t xml:space="preserve"> </w:t>
      </w:r>
      <w:r w:rsidRPr="00E2208E">
        <w:t xml:space="preserve">ordered in writing by the </w:t>
      </w:r>
      <w:r>
        <w:t>D</w:t>
      </w:r>
      <w:r w:rsidRPr="00E2208E">
        <w:t xml:space="preserve">epartment, the </w:t>
      </w:r>
      <w:r>
        <w:t>Vendor</w:t>
      </w:r>
      <w:r w:rsidRPr="00E2208E">
        <w:t xml:space="preserve"> shall notify the</w:t>
      </w:r>
      <w:r>
        <w:t xml:space="preserve"> D</w:t>
      </w:r>
      <w:r w:rsidRPr="00E2208E">
        <w:t>epartment in writing before they begin the additional services for which they</w:t>
      </w:r>
      <w:r>
        <w:t xml:space="preserve"> </w:t>
      </w:r>
      <w:r w:rsidRPr="00E2208E">
        <w:t>proposes to base the claim. If such notification is not previously given or claimed</w:t>
      </w:r>
      <w:r>
        <w:t xml:space="preserve"> </w:t>
      </w:r>
      <w:r w:rsidRPr="00E2208E">
        <w:t>costs are not clearly identified and separated in their accounting records, the</w:t>
      </w:r>
      <w:r>
        <w:t xml:space="preserve"> Vendor</w:t>
      </w:r>
      <w:r w:rsidRPr="00E2208E">
        <w:t xml:space="preserve"> agrees to waive the claim for such additional compensation.</w:t>
      </w:r>
      <w:r>
        <w:t xml:space="preserve"> </w:t>
      </w:r>
      <w:r w:rsidRPr="00E2208E">
        <w:t xml:space="preserve">However, such notice or accounting by the </w:t>
      </w:r>
      <w:r>
        <w:t>Vendor</w:t>
      </w:r>
      <w:r w:rsidRPr="00E2208E">
        <w:t xml:space="preserve"> shall not in any way be</w:t>
      </w:r>
      <w:r>
        <w:t xml:space="preserve"> </w:t>
      </w:r>
      <w:r w:rsidRPr="00E2208E">
        <w:t>construed as proving the validity of their claim.</w:t>
      </w:r>
    </w:p>
    <w:p w14:paraId="5EFD0D2F" w14:textId="77777777" w:rsidR="00B00330" w:rsidRDefault="00B00330" w:rsidP="00B00330">
      <w:pPr>
        <w:pStyle w:val="ListParagraph"/>
        <w:keepNext/>
        <w:keepLines/>
        <w:numPr>
          <w:ilvl w:val="2"/>
          <w:numId w:val="20"/>
        </w:numPr>
        <w:tabs>
          <w:tab w:val="left" w:pos="720"/>
          <w:tab w:val="left" w:pos="1440"/>
        </w:tabs>
        <w:spacing w:before="240" w:after="200" w:line="23" w:lineRule="atLeast"/>
        <w:jc w:val="both"/>
      </w:pPr>
      <w:r w:rsidRPr="00E2208E">
        <w:t xml:space="preserve"> Any dispute in the interpretation of the provisions of the </w:t>
      </w:r>
      <w:r>
        <w:t>Contract</w:t>
      </w:r>
      <w:r w:rsidRPr="00E2208E">
        <w:t xml:space="preserve"> shall be</w:t>
      </w:r>
      <w:r>
        <w:t xml:space="preserve"> </w:t>
      </w:r>
      <w:r w:rsidRPr="00E2208E">
        <w:t xml:space="preserve">settled through negotiation between the </w:t>
      </w:r>
      <w:r>
        <w:t>liaison managers</w:t>
      </w:r>
      <w:r w:rsidRPr="00E2208E">
        <w:t xml:space="preserve"> of the signatory</w:t>
      </w:r>
      <w:r>
        <w:t xml:space="preserve"> </w:t>
      </w:r>
      <w:r w:rsidRPr="00E2208E">
        <w:t>parties. If they cannot agree, the dispute will be referred through proper</w:t>
      </w:r>
      <w:r>
        <w:t xml:space="preserve"> </w:t>
      </w:r>
      <w:r w:rsidRPr="00E2208E">
        <w:t>administrative channels to the D</w:t>
      </w:r>
      <w:r>
        <w:t>epartment</w:t>
      </w:r>
      <w:r w:rsidRPr="00E2208E">
        <w:t>. The D</w:t>
      </w:r>
      <w:r>
        <w:t xml:space="preserve">epartment </w:t>
      </w:r>
      <w:r w:rsidRPr="00E2208E">
        <w:t>shall decide all</w:t>
      </w:r>
      <w:r>
        <w:t xml:space="preserve"> </w:t>
      </w:r>
      <w:r w:rsidRPr="00E2208E">
        <w:t>claims, questions and disputes and the decision shall be final. This shall not be</w:t>
      </w:r>
      <w:r>
        <w:t xml:space="preserve"> </w:t>
      </w:r>
      <w:r w:rsidRPr="00E2208E">
        <w:t xml:space="preserve">construed to abrogate the </w:t>
      </w:r>
      <w:r>
        <w:t>Vendor’s</w:t>
      </w:r>
      <w:r w:rsidRPr="00E2208E">
        <w:t xml:space="preserve"> rights under the law.</w:t>
      </w:r>
    </w:p>
    <w:p w14:paraId="2CEF9AC5" w14:textId="6CD72B93" w:rsidR="00B00330" w:rsidRDefault="00B00330" w:rsidP="00B00330">
      <w:pPr>
        <w:pStyle w:val="ListParagraph"/>
        <w:keepNext/>
        <w:keepLines/>
        <w:numPr>
          <w:ilvl w:val="2"/>
          <w:numId w:val="20"/>
        </w:numPr>
        <w:tabs>
          <w:tab w:val="left" w:pos="720"/>
          <w:tab w:val="left" w:pos="1440"/>
        </w:tabs>
        <w:spacing w:before="240" w:after="200" w:line="23" w:lineRule="atLeast"/>
        <w:contextualSpacing/>
        <w:jc w:val="both"/>
      </w:pPr>
      <w:r w:rsidRPr="00E2208E">
        <w:t xml:space="preserve"> The titles and captions to all sections of these </w:t>
      </w:r>
      <w:r>
        <w:t>Standard Terms and Conditions</w:t>
      </w:r>
      <w:r w:rsidRPr="00E2208E">
        <w:t xml:space="preserve"> are</w:t>
      </w:r>
      <w:r>
        <w:t xml:space="preserve"> </w:t>
      </w:r>
      <w:r w:rsidRPr="00E2208E">
        <w:t xml:space="preserve">intended for convenience of reference </w:t>
      </w:r>
      <w:r w:rsidR="00CE0DFD" w:rsidRPr="00E2208E">
        <w:t>only and</w:t>
      </w:r>
      <w:r w:rsidRPr="00E2208E">
        <w:t xml:space="preserve"> shall not be construed as having</w:t>
      </w:r>
      <w:r>
        <w:t xml:space="preserve"> </w:t>
      </w:r>
      <w:r w:rsidRPr="00E2208E">
        <w:t>any pertinence to the interpretation of the content of the sections which they</w:t>
      </w:r>
      <w:r>
        <w:t xml:space="preserve"> </w:t>
      </w:r>
      <w:r w:rsidRPr="00E2208E">
        <w:t>introduce.</w:t>
      </w:r>
    </w:p>
    <w:p w14:paraId="7F11311C" w14:textId="77777777" w:rsidR="00B00330" w:rsidRPr="00B00330" w:rsidRDefault="00B00330" w:rsidP="00B00330">
      <w:pPr>
        <w:pStyle w:val="ListParagraph"/>
        <w:tabs>
          <w:tab w:val="left" w:pos="1440"/>
        </w:tabs>
        <w:spacing w:before="240" w:after="200" w:line="276" w:lineRule="auto"/>
        <w:ind w:left="1440"/>
        <w:jc w:val="both"/>
        <w:rPr>
          <w:rFonts w:asciiTheme="minorHAnsi" w:hAnsiTheme="minorHAnsi"/>
          <w:b/>
        </w:rPr>
      </w:pPr>
    </w:p>
    <w:p w14:paraId="5195EC31" w14:textId="77777777"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F92F8BA" w14:textId="77777777"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445CEB1C"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w:t>
      </w:r>
      <w:r w:rsidRPr="000B6AB7">
        <w:rPr>
          <w:rFonts w:asciiTheme="minorHAnsi" w:hAnsiTheme="minorHAnsi" w:cstheme="minorHAnsi"/>
        </w:rPr>
        <w:lastRenderedPageBreak/>
        <w:t xml:space="preserve">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3BB46E9C"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14041D8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7CEEA3FA"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A15B46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w:t>
      </w:r>
      <w:r w:rsidRPr="000477FE">
        <w:rPr>
          <w:rFonts w:asciiTheme="minorHAnsi" w:hAnsiTheme="minorHAnsi"/>
        </w:rPr>
        <w:lastRenderedPageBreak/>
        <w:t>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DB642D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342FC64B" w14:textId="2B083D2A"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r w:rsidR="00C747F3">
        <w:rPr>
          <w:rFonts w:asciiTheme="minorHAnsi" w:hAnsiTheme="minorHAnsi"/>
        </w:rPr>
        <w:t>), (</w:t>
      </w:r>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27D6F2F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w:t>
      </w:r>
      <w:r w:rsidRPr="000477FE">
        <w:rPr>
          <w:rFonts w:asciiTheme="minorHAnsi" w:hAnsiTheme="minorHAnsi"/>
        </w:rPr>
        <w:lastRenderedPageBreak/>
        <w:t>Auto (Combined Single Limit Bodily Injury and Property Damage), in amount of $1,000,000 per occurrence; and (c) Worker’s Compensation Insurance in the amount required by law.  Insurance shall not limit Vendor’s obligation to indemnify, defend, or settle any claims.</w:t>
      </w:r>
    </w:p>
    <w:p w14:paraId="7C334DF5"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5742AF9B"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457B409"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w:t>
      </w:r>
      <w:proofErr w:type="gramStart"/>
      <w:r w:rsidRPr="000477FE">
        <w:rPr>
          <w:rFonts w:asciiTheme="minorHAnsi" w:hAnsiTheme="minorHAnsi"/>
        </w:rPr>
        <w:t>licenses</w:t>
      </w:r>
      <w:proofErr w:type="gramEnd"/>
      <w:r w:rsidRPr="000477FE">
        <w:rPr>
          <w:rFonts w:asciiTheme="minorHAnsi" w:hAnsiTheme="minorHAnsi"/>
        </w:rPr>
        <w:t xml:space="preserve"> and permissions necessary for the performance of this contract.</w:t>
      </w:r>
    </w:p>
    <w:p w14:paraId="23A2983C"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w:t>
      </w:r>
      <w:proofErr w:type="gramStart"/>
      <w:r w:rsidRPr="000477FE">
        <w:rPr>
          <w:rFonts w:asciiTheme="minorHAnsi" w:hAnsiTheme="minorHAnsi"/>
        </w:rPr>
        <w:t>employees</w:t>
      </w:r>
      <w:proofErr w:type="gramEnd"/>
      <w:r w:rsidRPr="000477FE">
        <w:rPr>
          <w:rFonts w:asciiTheme="minorHAnsi" w:hAnsiTheme="minorHAnsi"/>
        </w:rPr>
        <w:t xml:space="preserve"> or agents.  Vendor or subcontractor shall immediately reassign any individual who, in the opinion of the State, does not pass the background check.</w:t>
      </w:r>
    </w:p>
    <w:p w14:paraId="2FB6FCE8"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1A111239"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1BF4C231"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7CA8F18"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50E05586"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7" w:history="1">
        <w:r w:rsidRPr="00B52E70">
          <w:rPr>
            <w:rStyle w:val="Hyperlink"/>
            <w:rFonts w:asciiTheme="minorHAnsi" w:hAnsiTheme="minorHAnsi"/>
            <w:sz w:val="22"/>
          </w:rPr>
          <w:t>www.ilga.gov/legislation/ilcs/ilcs.asp</w:t>
        </w:r>
      </w:hyperlink>
      <w:r>
        <w:t>).</w:t>
      </w:r>
    </w:p>
    <w:p w14:paraId="493DCC4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w:t>
      </w:r>
      <w:r w:rsidRPr="00B2180F">
        <w:rPr>
          <w:rFonts w:asciiTheme="minorHAnsi" w:hAnsiTheme="minorHAnsi"/>
        </w:rPr>
        <w:lastRenderedPageBreak/>
        <w:t xml:space="preserve">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62D3588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60F8E400"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74FB87B"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w:t>
      </w:r>
      <w:proofErr w:type="gramStart"/>
      <w:r w:rsidRPr="00B2180F">
        <w:rPr>
          <w:rFonts w:asciiTheme="minorHAnsi" w:hAnsiTheme="minorHAnsi"/>
        </w:rPr>
        <w:t>conditions</w:t>
      </w:r>
      <w:proofErr w:type="gramEnd"/>
      <w:r w:rsidRPr="00B2180F">
        <w:rPr>
          <w:rFonts w:asciiTheme="minorHAnsi" w:hAnsiTheme="minorHAnsi"/>
        </w:rPr>
        <w:t xml:space="preserve"> and attachments shall prevail.</w:t>
      </w:r>
    </w:p>
    <w:p w14:paraId="58651069"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3833822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B151598"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62EA329F"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lastRenderedPageBreak/>
        <w:t>WARRANTIES FOR SUPPLIES AND SERVICES:</w:t>
      </w:r>
    </w:p>
    <w:p w14:paraId="65BFEACE" w14:textId="77777777" w:rsidR="00DD7EE6"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w:t>
      </w:r>
      <w:proofErr w:type="gramStart"/>
      <w:r w:rsidRPr="00DD7EE6">
        <w:rPr>
          <w:rFonts w:asciiTheme="minorHAnsi" w:hAnsiTheme="minorHAnsi"/>
        </w:rPr>
        <w:t>damages</w:t>
      </w:r>
      <w:proofErr w:type="gramEnd"/>
      <w:r w:rsidRPr="00DD7EE6">
        <w:rPr>
          <w:rFonts w:asciiTheme="minorHAnsi" w:hAnsiTheme="minorHAnsi"/>
        </w:rPr>
        <w:t xml:space="preserve"> or expenses, including without limitations, reasonable attorney’s fees and expenses, arising from failure of the supplies to meet such warranties</w:t>
      </w:r>
      <w:r w:rsidR="00DD7EE6">
        <w:rPr>
          <w:rFonts w:asciiTheme="minorHAnsi" w:hAnsiTheme="minorHAnsi"/>
        </w:rPr>
        <w:t xml:space="preserve">. </w:t>
      </w:r>
    </w:p>
    <w:p w14:paraId="57313D08" w14:textId="77777777" w:rsidR="00DD7EE6"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 xml:space="preserve">Vendor shall ensure that all manufacturers’ warranties are transferred to the State and shall provide to the State copies of such warranties.  These warranties shall be in addition to all other warranties, express, </w:t>
      </w:r>
      <w:proofErr w:type="gramStart"/>
      <w:r w:rsidRPr="00DD7EE6">
        <w:rPr>
          <w:rFonts w:asciiTheme="minorHAnsi" w:hAnsiTheme="minorHAnsi"/>
        </w:rPr>
        <w:t>implied</w:t>
      </w:r>
      <w:proofErr w:type="gramEnd"/>
      <w:r w:rsidRPr="00DD7EE6">
        <w:rPr>
          <w:rFonts w:asciiTheme="minorHAnsi" w:hAnsiTheme="minorHAnsi"/>
        </w:rPr>
        <w:t xml:space="preserve"> or statutory, and shall survive the State’s payment, acceptance, inspection or failure to inspect the supplies.</w:t>
      </w:r>
    </w:p>
    <w:p w14:paraId="4750B420" w14:textId="1330EE43" w:rsidR="009742ED" w:rsidRPr="00DD7EE6" w:rsidRDefault="009742ED" w:rsidP="00DD7EE6">
      <w:pPr>
        <w:pStyle w:val="ListParagraph"/>
        <w:numPr>
          <w:ilvl w:val="2"/>
          <w:numId w:val="47"/>
        </w:numPr>
        <w:kinsoku w:val="0"/>
        <w:overflowPunct w:val="0"/>
        <w:autoSpaceDE w:val="0"/>
        <w:autoSpaceDN w:val="0"/>
        <w:spacing w:before="240" w:after="240" w:line="276" w:lineRule="auto"/>
        <w:ind w:left="1440" w:firstLine="0"/>
        <w:jc w:val="both"/>
        <w:rPr>
          <w:rFonts w:asciiTheme="minorHAnsi" w:hAnsiTheme="minorHAnsi"/>
          <w:b/>
        </w:rPr>
      </w:pPr>
      <w:r w:rsidRPr="00DD7EE6">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7E1AF7ED" w14:textId="77777777" w:rsidR="00B00330" w:rsidRPr="0012715B" w:rsidRDefault="00B00330" w:rsidP="00DD7EE6">
      <w:pPr>
        <w:pStyle w:val="ListParagraph"/>
        <w:autoSpaceDE w:val="0"/>
        <w:autoSpaceDN w:val="0"/>
        <w:adjustRightInd w:val="0"/>
        <w:ind w:left="1440"/>
        <w:rPr>
          <w:rFonts w:asciiTheme="minorHAnsi" w:hAnsiTheme="minorHAnsi" w:cstheme="minorHAnsi"/>
        </w:rPr>
      </w:pPr>
      <w:r w:rsidRPr="0012715B">
        <w:rPr>
          <w:rFonts w:asciiTheme="minorHAnsi" w:hAnsiTheme="minorHAnsi" w:cstheme="minorHAnsi"/>
        </w:rPr>
        <w:t xml:space="preserve">Acceptance of the services will not relieve the </w:t>
      </w:r>
      <w:r>
        <w:rPr>
          <w:rFonts w:asciiTheme="minorHAnsi" w:hAnsiTheme="minorHAnsi" w:cstheme="minorHAnsi"/>
        </w:rPr>
        <w:t>Vendor</w:t>
      </w:r>
      <w:r w:rsidRPr="0012715B">
        <w:rPr>
          <w:rFonts w:asciiTheme="minorHAnsi" w:hAnsiTheme="minorHAnsi" w:cstheme="minorHAnsi"/>
        </w:rPr>
        <w:t xml:space="preserve"> of the responsibility for subsequent correction or of his/her liability for loss or damage resulting therefrom. In the event any dispute should arise between any of the parties to this Contract, each party agrees to exercise good faith efforts to resolve the matter fairly, amicably and in a timely manner.</w:t>
      </w:r>
    </w:p>
    <w:p w14:paraId="6BA64A2A" w14:textId="77777777" w:rsidR="00822619"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p>
    <w:p w14:paraId="65780BE4" w14:textId="77777777" w:rsidR="009742ED" w:rsidRPr="00822619" w:rsidRDefault="009742ED" w:rsidP="00822619">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596F1E">
        <w:rPr>
          <w:rFonts w:asciiTheme="minorHAnsi" w:hAnsiTheme="minorHAnsi"/>
        </w:rPr>
        <w:t>Vendor shall immediately notify the State of any event that may have a material impact on Vendor’s ability to perform this contract.</w:t>
      </w:r>
    </w:p>
    <w:p w14:paraId="496D138D" w14:textId="77777777" w:rsidR="00822619" w:rsidRPr="009834FF" w:rsidRDefault="00822619" w:rsidP="00822619">
      <w:pPr>
        <w:pStyle w:val="ListParagraph"/>
        <w:numPr>
          <w:ilvl w:val="2"/>
          <w:numId w:val="20"/>
        </w:numPr>
        <w:tabs>
          <w:tab w:val="left" w:pos="1440"/>
        </w:tabs>
        <w:spacing w:before="240" w:after="200" w:line="23" w:lineRule="atLeast"/>
        <w:jc w:val="both"/>
      </w:pPr>
      <w:r>
        <w:rPr>
          <w:rFonts w:asciiTheme="minorHAnsi" w:hAnsiTheme="minorHAnsi"/>
        </w:rPr>
        <w:t>If applicable, b</w:t>
      </w:r>
      <w:r w:rsidRPr="008A2864">
        <w:rPr>
          <w:rFonts w:asciiTheme="minorHAnsi" w:hAnsiTheme="minorHAnsi"/>
        </w:rPr>
        <w:t xml:space="preserve">y August 31 of each year, </w:t>
      </w:r>
      <w:r>
        <w:rPr>
          <w:rFonts w:asciiTheme="minorHAnsi" w:hAnsiTheme="minorHAnsi"/>
        </w:rPr>
        <w:t>Vendor</w:t>
      </w:r>
      <w:r w:rsidRPr="008A2864">
        <w:rPr>
          <w:rFonts w:asciiTheme="minorHAnsi" w:hAnsiTheme="minorHAnsi"/>
        </w:rPr>
        <w:t xml:space="preserve"> shall report </w:t>
      </w:r>
      <w:r>
        <w:rPr>
          <w:rFonts w:asciiTheme="minorHAnsi" w:hAnsiTheme="minorHAnsi"/>
        </w:rPr>
        <w:t xml:space="preserve">to the Agency </w:t>
      </w:r>
      <w:r w:rsidRPr="008A2864">
        <w:rPr>
          <w:rFonts w:asciiTheme="minorHAnsi" w:hAnsiTheme="minorHAnsi"/>
        </w:rPr>
        <w:t xml:space="preserve">the number of qualified veterans and certain ex-offenders hired during </w:t>
      </w:r>
      <w:r>
        <w:rPr>
          <w:rFonts w:asciiTheme="minorHAnsi" w:hAnsiTheme="minorHAnsi"/>
        </w:rPr>
        <w:t>Vendor</w:t>
      </w:r>
      <w:r w:rsidRPr="008A2864">
        <w:rPr>
          <w:rFonts w:asciiTheme="minorHAnsi" w:hAnsiTheme="minorHAnsi"/>
        </w:rPr>
        <w:t>’s last completed fiscal year.</w:t>
      </w:r>
      <w:r>
        <w:rPr>
          <w:rFonts w:asciiTheme="minorHAnsi" w:hAnsiTheme="minorHAnsi"/>
        </w:rPr>
        <w:t xml:space="preserve">  For the purposes of this section, qualified veteran is defined in 30 ILCS 500/45-67 and ex-offender is defined in 30 ILCS 500/45-70.</w:t>
      </w:r>
    </w:p>
    <w:p w14:paraId="7893ED5F" w14:textId="77777777"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lastRenderedPageBreak/>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E065DF4" w14:textId="30613E77"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sidRPr="005C4791">
        <w:rPr>
          <w:rFonts w:asciiTheme="minorHAnsi" w:hAnsiTheme="minorHAnsi"/>
          <w:b/>
        </w:rPr>
        <w:t>ASSURANCE OF EXAMINATION AND INSPECTION/WAIVER:</w:t>
      </w:r>
      <w:r w:rsidRPr="005C4791">
        <w:t xml:space="preserve"> The Bidder further declares that he/she has carefully examined and acknowledges the proposal, plans, specifications, addenda, form of contract and contract bond, and special provisions, as applicable. </w:t>
      </w:r>
    </w:p>
    <w:p w14:paraId="15D5C332" w14:textId="731FEDB9" w:rsidR="0029045A" w:rsidRPr="0029045A" w:rsidRDefault="0029045A" w:rsidP="0029045A">
      <w:pPr>
        <w:spacing w:after="200" w:line="276" w:lineRule="auto"/>
        <w:rPr>
          <w:rFonts w:asciiTheme="minorHAnsi" w:hAnsiTheme="minorHAnsi"/>
          <w:b/>
        </w:rPr>
      </w:pPr>
      <w:r>
        <w:rPr>
          <w:rFonts w:asciiTheme="minorHAnsi" w:hAnsiTheme="minorHAnsi"/>
          <w:b/>
        </w:rPr>
        <w:br w:type="page"/>
      </w:r>
    </w:p>
    <w:p w14:paraId="3EE35467" w14:textId="5581F318" w:rsidR="009742ED" w:rsidRPr="00BE65A7"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sidRPr="0005385D">
        <w:rPr>
          <w:rFonts w:asciiTheme="minorHAnsi" w:hAnsiTheme="minorHAnsi"/>
          <w:b/>
          <w:sz w:val="24"/>
          <w:szCs w:val="24"/>
        </w:rPr>
        <w:lastRenderedPageBreak/>
        <w:t>SUPPLEMENTAL PROVISIONS</w:t>
      </w:r>
    </w:p>
    <w:p w14:paraId="7D43FB5D" w14:textId="6A463CED" w:rsidR="00BE65A7" w:rsidRPr="009F285D" w:rsidRDefault="00BE65A7" w:rsidP="00BE65A7">
      <w:pPr>
        <w:pStyle w:val="ListParagraph"/>
        <w:tabs>
          <w:tab w:val="left" w:pos="1440"/>
          <w:tab w:val="left" w:pos="10080"/>
        </w:tabs>
        <w:spacing w:before="240" w:after="240"/>
        <w:rPr>
          <w:rFonts w:asciiTheme="minorHAnsi" w:hAnsiTheme="minorHAnsi"/>
          <w:b/>
        </w:rPr>
      </w:pPr>
      <w:r>
        <w:rPr>
          <w:rFonts w:asciiTheme="minorHAnsi" w:hAnsiTheme="minorHAnsi"/>
          <w:b/>
          <w:sz w:val="24"/>
          <w:szCs w:val="24"/>
        </w:rPr>
        <w:t xml:space="preserve">5.1. </w:t>
      </w:r>
      <w:r>
        <w:rPr>
          <w:rFonts w:asciiTheme="minorHAnsi" w:hAnsiTheme="minorHAnsi"/>
          <w:b/>
          <w:sz w:val="24"/>
          <w:szCs w:val="24"/>
        </w:rPr>
        <w:tab/>
      </w:r>
      <w:r w:rsidR="00796F0F">
        <w:rPr>
          <w:rFonts w:asciiTheme="minorHAnsi" w:hAnsiTheme="minorHAnsi"/>
          <w:b/>
          <w:sz w:val="24"/>
          <w:szCs w:val="24"/>
        </w:rPr>
        <w:t>STATE SUPPLEMENTAL</w:t>
      </w:r>
      <w:r>
        <w:rPr>
          <w:rFonts w:asciiTheme="minorHAnsi" w:hAnsiTheme="minorHAnsi"/>
          <w:b/>
          <w:sz w:val="24"/>
          <w:szCs w:val="24"/>
        </w:rPr>
        <w:t xml:space="preserve"> PROVISIONS</w:t>
      </w:r>
    </w:p>
    <w:p w14:paraId="3229C05F" w14:textId="40160CB6" w:rsidR="009742ED" w:rsidRDefault="00B1334E"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75"/>
            <w:enabled/>
            <w:calcOnExit w:val="0"/>
            <w:checkBox>
              <w:sizeAuto/>
              <w:default w:val="1"/>
            </w:checkBox>
          </w:ffData>
        </w:fldChar>
      </w:r>
      <w:bookmarkStart w:id="24" w:name="Check75"/>
      <w:r>
        <w:rPr>
          <w:rFonts w:asciiTheme="minorHAnsi" w:hAnsiTheme="minorHAnsi" w:cstheme="minorHAnsi"/>
          <w:iCs/>
        </w:rPr>
        <w:instrText xml:space="preserve"> FORMCHECKBOX </w:instrText>
      </w:r>
      <w:r w:rsidR="00804931">
        <w:rPr>
          <w:rFonts w:asciiTheme="minorHAnsi" w:hAnsiTheme="minorHAnsi" w:cstheme="minorHAnsi"/>
          <w:iCs/>
        </w:rPr>
      </w:r>
      <w:r w:rsidR="00804931">
        <w:rPr>
          <w:rFonts w:asciiTheme="minorHAnsi" w:hAnsiTheme="minorHAnsi" w:cstheme="minorHAnsi"/>
          <w:iCs/>
        </w:rPr>
        <w:fldChar w:fldCharType="separate"/>
      </w:r>
      <w:r>
        <w:rPr>
          <w:rFonts w:asciiTheme="minorHAnsi" w:hAnsiTheme="minorHAnsi" w:cstheme="minorHAnsi"/>
          <w:iCs/>
        </w:rPr>
        <w:fldChar w:fldCharType="end"/>
      </w:r>
      <w:bookmarkEnd w:id="24"/>
      <w:r w:rsidR="006C6297">
        <w:rPr>
          <w:rFonts w:asciiTheme="minorHAnsi" w:hAnsiTheme="minorHAnsi" w:cstheme="minorHAnsi"/>
          <w:iCs/>
        </w:rPr>
        <w:tab/>
        <w:t>Department</w:t>
      </w:r>
      <w:r w:rsidR="009742ED" w:rsidRPr="00854AFA">
        <w:rPr>
          <w:rFonts w:asciiTheme="minorHAnsi" w:hAnsiTheme="minorHAnsi" w:cstheme="minorHAnsi"/>
          <w:iCs/>
        </w:rPr>
        <w:t xml:space="preserve"> Definitions</w:t>
      </w:r>
      <w:r w:rsidR="000000CB">
        <w:rPr>
          <w:rFonts w:asciiTheme="minorHAnsi" w:hAnsiTheme="minorHAnsi" w:cstheme="minorHAnsi"/>
          <w:iCs/>
        </w:rPr>
        <w:t>:</w:t>
      </w:r>
    </w:p>
    <w:p w14:paraId="06C5C4E5" w14:textId="77777777" w:rsidR="000000CB" w:rsidRDefault="000000CB" w:rsidP="000000CB">
      <w:pPr>
        <w:tabs>
          <w:tab w:val="left" w:pos="1440"/>
        </w:tabs>
        <w:spacing w:line="23" w:lineRule="atLeast"/>
        <w:ind w:left="720"/>
        <w:jc w:val="both"/>
        <w:rPr>
          <w:rFonts w:asciiTheme="minorHAnsi" w:hAnsiTheme="minorHAnsi" w:cstheme="minorHAnsi"/>
          <w:iCs/>
        </w:rPr>
      </w:pPr>
    </w:p>
    <w:p w14:paraId="0779EB04" w14:textId="2A3ADC28" w:rsidR="000000CB" w:rsidRPr="008D037E" w:rsidRDefault="000000CB" w:rsidP="00BE65A7">
      <w:pPr>
        <w:pStyle w:val="BodyTextIndent"/>
        <w:numPr>
          <w:ilvl w:val="2"/>
          <w:numId w:val="48"/>
        </w:numPr>
        <w:spacing w:after="0"/>
        <w:ind w:left="1800" w:hanging="990"/>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APPROVING PARTY - </w:t>
      </w:r>
      <w:r w:rsidRPr="008D037E">
        <w:rPr>
          <w:rFonts w:asciiTheme="minorHAnsi" w:hAnsiTheme="minorHAnsi" w:cstheme="minorHAnsi"/>
          <w:snapToGrid w:val="0"/>
          <w:color w:val="000000"/>
        </w:rPr>
        <w:t xml:space="preserve">Parties other than contracting parties upon whose approval or acceptance the State and Vendor must depend in the advancement of the </w:t>
      </w:r>
      <w:bookmarkStart w:id="25" w:name="_Hlk22209317"/>
      <w:r w:rsidRPr="008D037E">
        <w:rPr>
          <w:rFonts w:asciiTheme="minorHAnsi" w:hAnsiTheme="minorHAnsi" w:cstheme="minorHAnsi"/>
          <w:snapToGrid w:val="0"/>
          <w:color w:val="000000"/>
        </w:rPr>
        <w:t>services</w:t>
      </w:r>
      <w:bookmarkEnd w:id="25"/>
      <w:r w:rsidRPr="008D037E">
        <w:rPr>
          <w:rFonts w:asciiTheme="minorHAnsi" w:hAnsiTheme="minorHAnsi" w:cstheme="minorHAnsi"/>
          <w:snapToGrid w:val="0"/>
          <w:color w:val="000000"/>
        </w:rPr>
        <w:t>.</w:t>
      </w:r>
      <w:r w:rsidR="00BE65A7" w:rsidRPr="008D037E">
        <w:rPr>
          <w:rFonts w:asciiTheme="minorHAnsi" w:hAnsiTheme="minorHAnsi" w:cstheme="minorHAnsi"/>
          <w:snapToGrid w:val="0"/>
          <w:color w:val="000000"/>
        </w:rPr>
        <w:t xml:space="preserve"> </w:t>
      </w:r>
    </w:p>
    <w:p w14:paraId="6B39BC1C" w14:textId="77777777" w:rsidR="000000CB" w:rsidRPr="008D037E" w:rsidRDefault="000000CB" w:rsidP="00BE65A7">
      <w:pPr>
        <w:pStyle w:val="ListParagraph"/>
        <w:numPr>
          <w:ilvl w:val="0"/>
          <w:numId w:val="37"/>
        </w:numPr>
        <w:ind w:left="1800" w:hanging="990"/>
        <w:contextualSpacing/>
        <w:jc w:val="both"/>
        <w:rPr>
          <w:rFonts w:asciiTheme="minorHAnsi" w:hAnsiTheme="minorHAnsi" w:cstheme="minorHAnsi"/>
          <w:b/>
          <w:snapToGrid w:val="0"/>
          <w:vanish/>
          <w:color w:val="000000"/>
        </w:rPr>
      </w:pPr>
    </w:p>
    <w:p w14:paraId="20F27F33" w14:textId="77777777" w:rsidR="000000CB" w:rsidRPr="008D037E" w:rsidRDefault="000000CB" w:rsidP="00BE65A7">
      <w:pPr>
        <w:pStyle w:val="ListParagraph"/>
        <w:numPr>
          <w:ilvl w:val="0"/>
          <w:numId w:val="37"/>
        </w:numPr>
        <w:ind w:left="1800" w:hanging="990"/>
        <w:contextualSpacing/>
        <w:jc w:val="both"/>
        <w:rPr>
          <w:rFonts w:asciiTheme="minorHAnsi" w:hAnsiTheme="minorHAnsi" w:cstheme="minorHAnsi"/>
          <w:b/>
          <w:snapToGrid w:val="0"/>
          <w:vanish/>
          <w:color w:val="000000"/>
        </w:rPr>
      </w:pPr>
    </w:p>
    <w:p w14:paraId="12069947" w14:textId="77777777" w:rsidR="000000CB" w:rsidRPr="008D037E" w:rsidRDefault="000000CB" w:rsidP="00BE65A7">
      <w:pPr>
        <w:pStyle w:val="ListParagraph"/>
        <w:numPr>
          <w:ilvl w:val="0"/>
          <w:numId w:val="37"/>
        </w:numPr>
        <w:ind w:left="1800" w:hanging="990"/>
        <w:contextualSpacing/>
        <w:jc w:val="both"/>
        <w:rPr>
          <w:rFonts w:asciiTheme="minorHAnsi" w:hAnsiTheme="minorHAnsi" w:cstheme="minorHAnsi"/>
          <w:b/>
          <w:snapToGrid w:val="0"/>
          <w:vanish/>
          <w:color w:val="000000"/>
        </w:rPr>
      </w:pPr>
    </w:p>
    <w:p w14:paraId="2232F2CA" w14:textId="77777777" w:rsidR="000000CB" w:rsidRPr="008D037E" w:rsidRDefault="000000CB" w:rsidP="00BE65A7">
      <w:pPr>
        <w:pStyle w:val="ListParagraph"/>
        <w:numPr>
          <w:ilvl w:val="0"/>
          <w:numId w:val="37"/>
        </w:numPr>
        <w:ind w:left="1800" w:hanging="990"/>
        <w:contextualSpacing/>
        <w:jc w:val="both"/>
        <w:rPr>
          <w:rFonts w:asciiTheme="minorHAnsi" w:hAnsiTheme="minorHAnsi" w:cstheme="minorHAnsi"/>
          <w:b/>
          <w:snapToGrid w:val="0"/>
          <w:vanish/>
          <w:color w:val="000000"/>
        </w:rPr>
      </w:pPr>
    </w:p>
    <w:p w14:paraId="1798F97D" w14:textId="77777777" w:rsidR="000000CB" w:rsidRPr="008D037E" w:rsidRDefault="000000CB" w:rsidP="00BE65A7">
      <w:pPr>
        <w:pStyle w:val="ListParagraph"/>
        <w:numPr>
          <w:ilvl w:val="0"/>
          <w:numId w:val="37"/>
        </w:numPr>
        <w:ind w:left="1800" w:hanging="990"/>
        <w:contextualSpacing/>
        <w:jc w:val="both"/>
        <w:rPr>
          <w:rFonts w:asciiTheme="minorHAnsi" w:hAnsiTheme="minorHAnsi" w:cstheme="minorHAnsi"/>
          <w:b/>
          <w:snapToGrid w:val="0"/>
          <w:vanish/>
          <w:color w:val="000000"/>
        </w:rPr>
      </w:pPr>
    </w:p>
    <w:p w14:paraId="62A7FC89" w14:textId="77777777" w:rsidR="000000CB" w:rsidRPr="008D037E" w:rsidRDefault="000000CB" w:rsidP="00BE65A7">
      <w:pPr>
        <w:pStyle w:val="ListParagraph"/>
        <w:numPr>
          <w:ilvl w:val="1"/>
          <w:numId w:val="37"/>
        </w:numPr>
        <w:ind w:left="1800" w:hanging="990"/>
        <w:contextualSpacing/>
        <w:jc w:val="both"/>
        <w:rPr>
          <w:rFonts w:asciiTheme="minorHAnsi" w:hAnsiTheme="minorHAnsi" w:cstheme="minorHAnsi"/>
          <w:b/>
          <w:snapToGrid w:val="0"/>
          <w:vanish/>
          <w:color w:val="000000"/>
        </w:rPr>
      </w:pPr>
    </w:p>
    <w:p w14:paraId="6304BB85"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AUTHORITY TO PROCEED</w:t>
      </w:r>
      <w:r w:rsidRPr="008D037E">
        <w:rPr>
          <w:rFonts w:asciiTheme="minorHAnsi" w:hAnsiTheme="minorHAnsi" w:cstheme="minorHAnsi"/>
          <w:snapToGrid w:val="0"/>
          <w:color w:val="000000"/>
        </w:rPr>
        <w:t xml:space="preserve"> - The initial written authorization from the State to the Vendor to proceed with the services.</w:t>
      </w:r>
    </w:p>
    <w:p w14:paraId="6476AD68" w14:textId="77777777" w:rsidR="00BE65A7" w:rsidRPr="008D037E" w:rsidRDefault="00B14EB3"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BID </w:t>
      </w:r>
      <w:r w:rsidRPr="008D037E">
        <w:rPr>
          <w:rFonts w:asciiTheme="minorHAnsi" w:hAnsiTheme="minorHAnsi" w:cstheme="minorHAnsi"/>
          <w:snapToGrid w:val="0"/>
          <w:color w:val="000000"/>
        </w:rPr>
        <w:t xml:space="preserve">– The Vendors written communication expressing their desire to be considered for selection of services advertised in this Invitation for Bid. </w:t>
      </w:r>
    </w:p>
    <w:p w14:paraId="7D4A8E4C"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BUREAU CHIEF - </w:t>
      </w:r>
      <w:r w:rsidRPr="008D037E">
        <w:rPr>
          <w:rFonts w:asciiTheme="minorHAnsi" w:hAnsiTheme="minorHAnsi" w:cstheme="minorHAnsi"/>
          <w:snapToGrid w:val="0"/>
          <w:color w:val="000000"/>
        </w:rPr>
        <w:t xml:space="preserve">The State’s officer named in the </w:t>
      </w:r>
      <w:bookmarkStart w:id="26" w:name="_Hlk22213869"/>
      <w:r w:rsidRPr="008D037E">
        <w:rPr>
          <w:rFonts w:asciiTheme="minorHAnsi" w:hAnsiTheme="minorHAnsi" w:cstheme="minorHAnsi"/>
          <w:snapToGrid w:val="0"/>
          <w:color w:val="000000"/>
        </w:rPr>
        <w:t>contract</w:t>
      </w:r>
      <w:bookmarkEnd w:id="26"/>
      <w:r w:rsidRPr="008D037E">
        <w:rPr>
          <w:rFonts w:asciiTheme="minorHAnsi" w:hAnsiTheme="minorHAnsi" w:cstheme="minorHAnsi"/>
          <w:snapToGrid w:val="0"/>
          <w:color w:val="000000"/>
        </w:rPr>
        <w:t xml:space="preserve"> who must approve any change or additional services Authorization.</w:t>
      </w:r>
    </w:p>
    <w:p w14:paraId="58947039"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CHANGE - </w:t>
      </w:r>
      <w:r w:rsidRPr="008D037E">
        <w:rPr>
          <w:rFonts w:asciiTheme="minorHAnsi" w:hAnsiTheme="minorHAnsi" w:cstheme="minorHAnsi"/>
          <w:snapToGrid w:val="0"/>
          <w:color w:val="000000"/>
        </w:rPr>
        <w:t xml:space="preserve">An addition to, reduction of, or revision in the scope, complexity, </w:t>
      </w:r>
      <w:proofErr w:type="gramStart"/>
      <w:r w:rsidRPr="008D037E">
        <w:rPr>
          <w:rFonts w:asciiTheme="minorHAnsi" w:hAnsiTheme="minorHAnsi" w:cstheme="minorHAnsi"/>
          <w:snapToGrid w:val="0"/>
          <w:color w:val="000000"/>
        </w:rPr>
        <w:t>character</w:t>
      </w:r>
      <w:proofErr w:type="gramEnd"/>
      <w:r w:rsidRPr="008D037E">
        <w:rPr>
          <w:rFonts w:asciiTheme="minorHAnsi" w:hAnsiTheme="minorHAnsi" w:cstheme="minorHAnsi"/>
          <w:snapToGrid w:val="0"/>
          <w:color w:val="000000"/>
        </w:rPr>
        <w:t xml:space="preserve"> or duration of the services identified in either the contract or any addendum.</w:t>
      </w:r>
    </w:p>
    <w:p w14:paraId="7B78E845"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COMPENSATION - </w:t>
      </w:r>
      <w:r w:rsidRPr="008D037E">
        <w:rPr>
          <w:rFonts w:asciiTheme="minorHAnsi" w:hAnsiTheme="minorHAnsi" w:cstheme="minorHAnsi"/>
          <w:snapToGrid w:val="0"/>
          <w:color w:val="000000"/>
        </w:rPr>
        <w:t xml:space="preserve">The monetary amount to be paid by </w:t>
      </w:r>
      <w:r w:rsidR="00FD4F01" w:rsidRPr="008D037E">
        <w:rPr>
          <w:rFonts w:asciiTheme="minorHAnsi" w:hAnsiTheme="minorHAnsi" w:cstheme="minorHAnsi"/>
          <w:snapToGrid w:val="0"/>
          <w:color w:val="000000"/>
        </w:rPr>
        <w:t>the State</w:t>
      </w:r>
      <w:r w:rsidRPr="008D037E">
        <w:rPr>
          <w:rFonts w:asciiTheme="minorHAnsi" w:hAnsiTheme="minorHAnsi" w:cstheme="minorHAnsi"/>
          <w:snapToGrid w:val="0"/>
          <w:color w:val="000000"/>
        </w:rPr>
        <w:t xml:space="preserve"> to the Vendor for services set forth in the contract.</w:t>
      </w:r>
    </w:p>
    <w:p w14:paraId="6F2AA70D"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CONSTRUCTION PLAN REVIEW - </w:t>
      </w:r>
      <w:r w:rsidRPr="008D037E">
        <w:rPr>
          <w:rFonts w:asciiTheme="minorHAnsi" w:hAnsiTheme="minorHAnsi" w:cstheme="minorHAnsi"/>
          <w:snapToGrid w:val="0"/>
          <w:color w:val="000000"/>
        </w:rPr>
        <w:t xml:space="preserve">Review of construction plans provided to the Vendor by the state to identify possible problems or conflicts between the plans and the right of way plats and/or plans. The project manager will provide written notice of any problems or conflicts to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 land acquisition engineer/manager.</w:t>
      </w:r>
    </w:p>
    <w:p w14:paraId="0CFE328C"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VENDOR - </w:t>
      </w:r>
      <w:r w:rsidRPr="008D037E">
        <w:rPr>
          <w:rFonts w:asciiTheme="minorHAnsi" w:hAnsiTheme="minorHAnsi" w:cstheme="minorHAnsi"/>
          <w:snapToGrid w:val="0"/>
          <w:color w:val="000000"/>
        </w:rPr>
        <w:t>The individual or Vendor providing land acquisition services as a party to the contract.</w:t>
      </w:r>
    </w:p>
    <w:p w14:paraId="2F43FB61"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CONTRACT - </w:t>
      </w:r>
      <w:r w:rsidRPr="008D037E">
        <w:rPr>
          <w:rFonts w:asciiTheme="minorHAnsi" w:hAnsiTheme="minorHAnsi" w:cstheme="minorHAnsi"/>
          <w:snapToGrid w:val="0"/>
          <w:color w:val="000000"/>
        </w:rPr>
        <w:t>The written contract between the State and the Vendor setting forth the obligations of the parties, including, but not limited to, the performance of the services, the furnishing of labor and materials, and the basis of payment.  Includes all Addendums.</w:t>
      </w:r>
    </w:p>
    <w:p w14:paraId="5B056F55"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CRITICAL MILESTONE - </w:t>
      </w:r>
      <w:r w:rsidRPr="008D037E">
        <w:rPr>
          <w:rFonts w:asciiTheme="minorHAnsi" w:hAnsiTheme="minorHAnsi" w:cstheme="minorHAnsi"/>
          <w:snapToGrid w:val="0"/>
          <w:color w:val="000000"/>
        </w:rPr>
        <w:t xml:space="preserve">Target dates set up in the work orders for the completion of major work items such as appraisals, appraisal reviews, wavier valuations, offer letters, relocation or addendums, replacement housing computations, 60-day letters, condemnation referral packages, parcels signed, parcels cleared, parcels completed, title work and warrants requested. </w:t>
      </w:r>
    </w:p>
    <w:p w14:paraId="3D51B129"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DATES OF SUBMISSION, ACCEPTANCE AND REVIEW TIME - </w:t>
      </w:r>
      <w:r w:rsidRPr="008D037E">
        <w:rPr>
          <w:rFonts w:asciiTheme="minorHAnsi" w:hAnsiTheme="minorHAnsi" w:cstheme="minorHAnsi"/>
          <w:snapToGrid w:val="0"/>
          <w:color w:val="000000"/>
        </w:rPr>
        <w:t>The date of a submission by the Vendor is the date on which it reaches the State. A review by the State and approving party, if any, determines whether a submission is acceptable. The date of written notice of acceptance from the State to the Vendor is the date of acceptance.</w:t>
      </w:r>
    </w:p>
    <w:p w14:paraId="153DAA6C"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STATE - </w:t>
      </w:r>
      <w:r w:rsidRPr="008D037E">
        <w:rPr>
          <w:rFonts w:asciiTheme="minorHAnsi" w:hAnsiTheme="minorHAnsi" w:cstheme="minorHAnsi"/>
          <w:snapToGrid w:val="0"/>
          <w:color w:val="000000"/>
        </w:rPr>
        <w:t>The Illinois Department of Transportation.</w:t>
      </w:r>
    </w:p>
    <w:p w14:paraId="162C5B63"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DEPARTMENT</w:t>
      </w:r>
      <w:r w:rsidRPr="008D037E">
        <w:rPr>
          <w:rFonts w:asciiTheme="minorHAnsi" w:hAnsiTheme="minorHAnsi" w:cstheme="minorHAnsi"/>
          <w:snapToGrid w:val="0"/>
          <w:color w:val="000000"/>
        </w:rPr>
        <w:t xml:space="preserve">- The Illinois Department of Transportation. </w:t>
      </w:r>
    </w:p>
    <w:p w14:paraId="63D17656"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DIRECTOR - </w:t>
      </w:r>
      <w:r w:rsidRPr="008D037E">
        <w:rPr>
          <w:rFonts w:asciiTheme="minorHAnsi" w:hAnsiTheme="minorHAnsi" w:cstheme="minorHAnsi"/>
          <w:snapToGrid w:val="0"/>
          <w:color w:val="000000"/>
        </w:rPr>
        <w:t>The</w:t>
      </w:r>
      <w:r w:rsidR="00066262" w:rsidRPr="008D037E">
        <w:rPr>
          <w:rFonts w:asciiTheme="minorHAnsi" w:hAnsiTheme="minorHAnsi" w:cstheme="minorHAnsi"/>
          <w:snapToGrid w:val="0"/>
          <w:color w:val="000000"/>
        </w:rPr>
        <w:t xml:space="preserve"> </w:t>
      </w:r>
      <w:r w:rsidR="00CE0DFD" w:rsidRPr="008D037E">
        <w:rPr>
          <w:rFonts w:asciiTheme="minorHAnsi" w:hAnsiTheme="minorHAnsi" w:cstheme="minorHAnsi"/>
          <w:snapToGrid w:val="0"/>
          <w:color w:val="000000"/>
        </w:rPr>
        <w:t>director</w:t>
      </w:r>
      <w:r w:rsidRPr="008D037E">
        <w:rPr>
          <w:rFonts w:asciiTheme="minorHAnsi" w:hAnsiTheme="minorHAnsi" w:cstheme="minorHAnsi"/>
          <w:snapToGrid w:val="0"/>
          <w:color w:val="000000"/>
        </w:rPr>
        <w:t xml:space="preserve"> of the Office of the State who is in charge of the services under the contract.</w:t>
      </w:r>
    </w:p>
    <w:p w14:paraId="23FB610B"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ERROR - </w:t>
      </w:r>
      <w:r w:rsidRPr="008D037E">
        <w:rPr>
          <w:rFonts w:asciiTheme="minorHAnsi" w:hAnsiTheme="minorHAnsi" w:cstheme="minorHAnsi"/>
          <w:snapToGrid w:val="0"/>
          <w:color w:val="000000"/>
        </w:rPr>
        <w:t>A failure to provide professional services in accordance with that degree of care and skill ordinarily exercised under similar conditions excluding, however, omissions.</w:t>
      </w:r>
    </w:p>
    <w:p w14:paraId="7AB62A77"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FHWA</w:t>
      </w:r>
      <w:r w:rsidRPr="008D037E">
        <w:rPr>
          <w:rFonts w:asciiTheme="minorHAnsi" w:hAnsiTheme="minorHAnsi" w:cstheme="minorHAnsi"/>
          <w:snapToGrid w:val="0"/>
          <w:color w:val="000000"/>
        </w:rPr>
        <w:t xml:space="preserve"> - The Federal Highway Administration of the United States State of Transportation (DOT).</w:t>
      </w:r>
    </w:p>
    <w:p w14:paraId="1EF96794" w14:textId="77777777" w:rsidR="00BE65A7" w:rsidRPr="008D037E" w:rsidRDefault="00845AF2"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lastRenderedPageBreak/>
        <w:t xml:space="preserve">IFB – </w:t>
      </w:r>
      <w:r w:rsidR="00C323D0" w:rsidRPr="008D037E">
        <w:rPr>
          <w:rFonts w:asciiTheme="minorHAnsi" w:hAnsiTheme="minorHAnsi" w:cstheme="minorHAnsi"/>
          <w:b/>
          <w:bCs/>
          <w:snapToGrid w:val="0"/>
          <w:color w:val="000000"/>
        </w:rPr>
        <w:t>INVITATION FOR BID</w:t>
      </w:r>
      <w:r w:rsidRPr="008D037E">
        <w:rPr>
          <w:rFonts w:asciiTheme="minorHAnsi" w:hAnsiTheme="minorHAnsi" w:cstheme="minorHAnsi"/>
          <w:snapToGrid w:val="0"/>
          <w:color w:val="000000"/>
        </w:rPr>
        <w:t xml:space="preserve"> – </w:t>
      </w:r>
      <w:r w:rsidRPr="008D037E">
        <w:rPr>
          <w:rFonts w:asciiTheme="minorHAnsi" w:hAnsiTheme="minorHAnsi" w:cstheme="minorHAnsi"/>
          <w:color w:val="000000"/>
          <w:shd w:val="clear" w:color="auto" w:fill="FFFFFF"/>
        </w:rPr>
        <w:t>the process by which a purchasing agency requests information from bidders, including all documents, whether attached or incorporated by reference, used for soliciting bids</w:t>
      </w:r>
    </w:p>
    <w:p w14:paraId="1D2A7EE1"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KEY PERSONNEL - </w:t>
      </w:r>
      <w:r w:rsidRPr="008D037E">
        <w:rPr>
          <w:rFonts w:asciiTheme="minorHAnsi" w:hAnsiTheme="minorHAnsi" w:cstheme="minorHAnsi"/>
          <w:snapToGrid w:val="0"/>
          <w:color w:val="000000"/>
        </w:rPr>
        <w:t>The Vendor’s personnel specified in the</w:t>
      </w:r>
      <w:r w:rsidR="00F12EC4" w:rsidRPr="008D037E">
        <w:rPr>
          <w:rFonts w:asciiTheme="minorHAnsi" w:hAnsiTheme="minorHAnsi" w:cstheme="minorHAnsi"/>
          <w:snapToGrid w:val="0"/>
          <w:color w:val="000000"/>
        </w:rPr>
        <w:t xml:space="preserve"> bid</w:t>
      </w:r>
      <w:r w:rsidRPr="008D037E">
        <w:rPr>
          <w:rFonts w:asciiTheme="minorHAnsi" w:hAnsiTheme="minorHAnsi" w:cstheme="minorHAnsi"/>
          <w:snapToGrid w:val="0"/>
          <w:color w:val="000000"/>
        </w:rPr>
        <w:t xml:space="preserve"> and in the </w:t>
      </w:r>
      <w:r w:rsidR="00BE4047" w:rsidRPr="008D037E">
        <w:rPr>
          <w:rFonts w:asciiTheme="minorHAnsi" w:hAnsiTheme="minorHAnsi" w:cstheme="minorHAnsi"/>
          <w:snapToGrid w:val="0"/>
          <w:color w:val="000000"/>
        </w:rPr>
        <w:t>contract, who</w:t>
      </w:r>
      <w:r w:rsidRPr="008D037E">
        <w:rPr>
          <w:rFonts w:asciiTheme="minorHAnsi" w:hAnsiTheme="minorHAnsi" w:cstheme="minorHAnsi"/>
          <w:snapToGrid w:val="0"/>
          <w:color w:val="000000"/>
        </w:rPr>
        <w:t xml:space="preserve"> are considered essential to the services being performed.</w:t>
      </w:r>
    </w:p>
    <w:p w14:paraId="370C24F8" w14:textId="77777777" w:rsidR="00BE65A7" w:rsidRPr="008D037E" w:rsidRDefault="00904C44"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bCs/>
          <w:snapToGrid w:val="0"/>
          <w:color w:val="000000"/>
        </w:rPr>
        <w:t>LAND ACQUISITION SYSTEM (LAS)</w:t>
      </w:r>
      <w:r w:rsidRPr="008D037E">
        <w:rPr>
          <w:rFonts w:asciiTheme="minorHAnsi" w:hAnsiTheme="minorHAnsi" w:cstheme="minorHAnsi"/>
          <w:snapToGrid w:val="0"/>
          <w:color w:val="000000"/>
        </w:rPr>
        <w:t xml:space="preserve"> – The State’s system used to track parcel information and request payment for the acquisition of property needed for a highway project.</w:t>
      </w:r>
    </w:p>
    <w:p w14:paraId="42A970B3"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NEGLIGENCE - </w:t>
      </w:r>
      <w:r w:rsidRPr="008D037E">
        <w:rPr>
          <w:rFonts w:asciiTheme="minorHAnsi" w:hAnsiTheme="minorHAnsi" w:cstheme="minorHAnsi"/>
          <w:snapToGrid w:val="0"/>
          <w:color w:val="000000"/>
        </w:rPr>
        <w:t xml:space="preserve">The omission or neglect of reasonable precaution, </w:t>
      </w:r>
      <w:proofErr w:type="gramStart"/>
      <w:r w:rsidRPr="008D037E">
        <w:rPr>
          <w:rFonts w:asciiTheme="minorHAnsi" w:hAnsiTheme="minorHAnsi" w:cstheme="minorHAnsi"/>
          <w:snapToGrid w:val="0"/>
          <w:color w:val="000000"/>
        </w:rPr>
        <w:t>care</w:t>
      </w:r>
      <w:proofErr w:type="gramEnd"/>
      <w:r w:rsidRPr="008D037E">
        <w:rPr>
          <w:rFonts w:asciiTheme="minorHAnsi" w:hAnsiTheme="minorHAnsi" w:cstheme="minorHAnsi"/>
          <w:snapToGrid w:val="0"/>
          <w:color w:val="000000"/>
        </w:rPr>
        <w:t xml:space="preserve"> or action in accordance with that degree of care and skill ordinarily exercised under similar conditions.</w:t>
      </w:r>
    </w:p>
    <w:p w14:paraId="4C2E974B"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OMISSION - </w:t>
      </w:r>
      <w:r w:rsidRPr="008D037E">
        <w:rPr>
          <w:rFonts w:asciiTheme="minorHAnsi" w:hAnsiTheme="minorHAnsi" w:cstheme="minorHAnsi"/>
          <w:snapToGrid w:val="0"/>
          <w:color w:val="000000"/>
        </w:rPr>
        <w:t xml:space="preserve"> A failure to provide professional services in accordance with that degree of care and skill ordinarily exercised under similar conditions whereby there is a failure to indicate on reports or other products of professional services the requirement for a feature, system or equipment, which is necessary to the complete function of a project. </w:t>
      </w:r>
    </w:p>
    <w:p w14:paraId="33124BD3"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PROGRESS REPORT</w:t>
      </w:r>
      <w:r w:rsidRPr="008D037E">
        <w:rPr>
          <w:rFonts w:asciiTheme="minorHAnsi" w:hAnsiTheme="minorHAnsi" w:cstheme="minorHAnsi"/>
          <w:snapToGrid w:val="0"/>
          <w:color w:val="000000"/>
        </w:rPr>
        <w:t xml:space="preserve"> - A written report to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engineer/manager indicating the status of the critical milestones set up in the work orders. The schedule for submittal of the report will be determined in the work orders. </w:t>
      </w:r>
    </w:p>
    <w:p w14:paraId="604A37D1"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 </w:t>
      </w:r>
      <w:r w:rsidRPr="008D037E">
        <w:rPr>
          <w:rFonts w:asciiTheme="minorHAnsi" w:hAnsiTheme="minorHAnsi" w:cstheme="minorHAnsi"/>
          <w:snapToGrid w:val="0"/>
          <w:color w:val="000000"/>
        </w:rPr>
        <w:t xml:space="preserve">The proposed highway improvement within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that is the subject of the </w:t>
      </w:r>
      <w:r w:rsidR="00FD4F01" w:rsidRPr="008D037E">
        <w:rPr>
          <w:rFonts w:asciiTheme="minorHAnsi" w:hAnsiTheme="minorHAnsi" w:cstheme="minorHAnsi"/>
          <w:snapToGrid w:val="0"/>
          <w:color w:val="000000"/>
        </w:rPr>
        <w:t>services stipulated</w:t>
      </w:r>
      <w:r w:rsidRPr="008D037E">
        <w:rPr>
          <w:rFonts w:asciiTheme="minorHAnsi" w:hAnsiTheme="minorHAnsi" w:cstheme="minorHAnsi"/>
          <w:snapToGrid w:val="0"/>
          <w:color w:val="000000"/>
        </w:rPr>
        <w:t xml:space="preserve"> in the contract.</w:t>
      </w:r>
    </w:p>
    <w:p w14:paraId="7F9858B4"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KICKOFF MEETING</w:t>
      </w:r>
      <w:r w:rsidRPr="008D037E">
        <w:rPr>
          <w:rFonts w:asciiTheme="minorHAnsi" w:hAnsiTheme="minorHAnsi" w:cstheme="minorHAnsi"/>
          <w:snapToGrid w:val="0"/>
          <w:color w:val="000000"/>
        </w:rPr>
        <w:t xml:space="preserve"> - Meeting to be held at the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 office for the purposes of introductions of the State</w:t>
      </w:r>
      <w:r w:rsidR="002826DD"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and Vendor staff and Subcontractors to discuss the scope and schedule of the project, and to answer questions of any of the parties.</w:t>
      </w:r>
    </w:p>
    <w:p w14:paraId="60D4DE6A"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MANAGER - </w:t>
      </w:r>
      <w:r w:rsidRPr="008D037E">
        <w:rPr>
          <w:rFonts w:asciiTheme="minorHAnsi" w:hAnsiTheme="minorHAnsi" w:cstheme="minorHAnsi"/>
          <w:snapToGrid w:val="0"/>
          <w:color w:val="000000"/>
        </w:rPr>
        <w:t>The duly authorized representatives of the Vendor charged with the day-to-day administration of the terms of the contract</w:t>
      </w:r>
    </w:p>
    <w:p w14:paraId="184DC063"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PROJECT SCHEDULE - </w:t>
      </w:r>
      <w:r w:rsidRPr="008D037E">
        <w:rPr>
          <w:rFonts w:asciiTheme="minorHAnsi" w:hAnsiTheme="minorHAnsi" w:cstheme="minorHAnsi"/>
          <w:snapToGrid w:val="0"/>
          <w:color w:val="000000"/>
        </w:rPr>
        <w:t xml:space="preserve">A comprehensive description of all significant services required of the Vendor and of all actions required of the State and Approving Parties by the obligations of the contract, together with the durations and/or dates for performing these services and actions. </w:t>
      </w:r>
    </w:p>
    <w:p w14:paraId="71EDBFF1"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STATUS MEETING</w:t>
      </w:r>
      <w:r w:rsidRPr="008D037E">
        <w:rPr>
          <w:rFonts w:asciiTheme="minorHAnsi" w:hAnsiTheme="minorHAnsi" w:cstheme="minorHAnsi"/>
          <w:snapToGrid w:val="0"/>
          <w:color w:val="000000"/>
        </w:rPr>
        <w:t xml:space="preserve"> - Meeting between the Vendor’s project manager, possibly other Vendor staff and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 xml:space="preserve">istrict land acquisition personnel to discuss status of project in general and including any specific issues affecting the Vendor’s ability to meet the milestones.  </w:t>
      </w:r>
    </w:p>
    <w:p w14:paraId="033C0872"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PROJECT TIMELINE</w:t>
      </w:r>
      <w:r w:rsidRPr="008D037E">
        <w:rPr>
          <w:rFonts w:asciiTheme="minorHAnsi" w:hAnsiTheme="minorHAnsi" w:cstheme="minorHAnsi"/>
          <w:snapToGrid w:val="0"/>
          <w:color w:val="000000"/>
        </w:rPr>
        <w:t xml:space="preserve"> - A timeline provided by the project manager of all acquisition activities required to meet the project’s given deadline including the critical milestones dates and the names of the staff and subcontractors that will be used. </w:t>
      </w:r>
    </w:p>
    <w:p w14:paraId="241AD864"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QUALITY ASSURANCE - </w:t>
      </w:r>
      <w:r w:rsidRPr="008D037E">
        <w:rPr>
          <w:rFonts w:asciiTheme="minorHAnsi" w:hAnsiTheme="minorHAnsi" w:cstheme="minorHAnsi"/>
          <w:snapToGrid w:val="0"/>
          <w:color w:val="000000"/>
        </w:rPr>
        <w:t>All those planned and systematic actions to provide adequate confidence that a structure, system, or component will perform satisfactorily in service.</w:t>
      </w:r>
    </w:p>
    <w:p w14:paraId="7AAAEA46"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QUALITY CONTROL - </w:t>
      </w:r>
      <w:r w:rsidRPr="008D037E">
        <w:rPr>
          <w:rFonts w:asciiTheme="minorHAnsi" w:hAnsiTheme="minorHAnsi" w:cstheme="minorHAnsi"/>
          <w:snapToGrid w:val="0"/>
          <w:color w:val="000000"/>
        </w:rPr>
        <w:t>A system for maintaining desired standards in a product or process, especially by inspecting samples of the product.</w:t>
      </w:r>
    </w:p>
    <w:p w14:paraId="0B316A65"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RECORD DOCUMENTS</w:t>
      </w:r>
      <w:r w:rsidRPr="008D037E">
        <w:rPr>
          <w:rFonts w:asciiTheme="minorHAnsi" w:hAnsiTheme="minorHAnsi" w:cstheme="minorHAnsi"/>
          <w:snapToGrid w:val="0"/>
          <w:color w:val="000000"/>
        </w:rPr>
        <w:t xml:space="preserve"> - The documents, signed and/or sealed by a person, duly </w:t>
      </w:r>
      <w:proofErr w:type="gramStart"/>
      <w:r w:rsidRPr="008D037E">
        <w:rPr>
          <w:rFonts w:asciiTheme="minorHAnsi" w:hAnsiTheme="minorHAnsi" w:cstheme="minorHAnsi"/>
          <w:snapToGrid w:val="0"/>
          <w:color w:val="000000"/>
        </w:rPr>
        <w:t>licensed</w:t>
      </w:r>
      <w:proofErr w:type="gramEnd"/>
      <w:r w:rsidRPr="008D037E">
        <w:rPr>
          <w:rFonts w:asciiTheme="minorHAnsi" w:hAnsiTheme="minorHAnsi" w:cstheme="minorHAnsi"/>
          <w:snapToGrid w:val="0"/>
          <w:color w:val="000000"/>
        </w:rPr>
        <w:t xml:space="preserve"> or registered in the appropriate category by the State of Professional Regulation of the State of Illinois, will be the Documents of Record for the project. Documents reproduced by any method shall not supersede the Document of Record.</w:t>
      </w:r>
    </w:p>
    <w:p w14:paraId="4E11045C"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lastRenderedPageBreak/>
        <w:t xml:space="preserve">REGIONAL ENGINEER - </w:t>
      </w:r>
      <w:r w:rsidRPr="008D037E">
        <w:rPr>
          <w:rFonts w:asciiTheme="minorHAnsi" w:hAnsiTheme="minorHAnsi" w:cstheme="minorHAnsi"/>
          <w:snapToGrid w:val="0"/>
          <w:color w:val="000000"/>
        </w:rPr>
        <w:t xml:space="preserve">The Individual of the State who has jurisdiction over the services within a </w:t>
      </w:r>
      <w:r w:rsidR="00087D7F" w:rsidRPr="008D037E">
        <w:rPr>
          <w:rFonts w:asciiTheme="minorHAnsi" w:hAnsiTheme="minorHAnsi" w:cstheme="minorHAnsi"/>
          <w:snapToGrid w:val="0"/>
          <w:color w:val="000000"/>
        </w:rPr>
        <w:t>D</w:t>
      </w:r>
      <w:r w:rsidRPr="008D037E">
        <w:rPr>
          <w:rFonts w:asciiTheme="minorHAnsi" w:hAnsiTheme="minorHAnsi" w:cstheme="minorHAnsi"/>
          <w:snapToGrid w:val="0"/>
          <w:color w:val="000000"/>
        </w:rPr>
        <w:t>istrict.</w:t>
      </w:r>
    </w:p>
    <w:p w14:paraId="6D9B0778"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SCOPE OF SERVICES - </w:t>
      </w:r>
      <w:r w:rsidRPr="008D037E">
        <w:rPr>
          <w:rFonts w:asciiTheme="minorHAnsi" w:hAnsiTheme="minorHAnsi" w:cstheme="minorHAnsi"/>
          <w:snapToGrid w:val="0"/>
          <w:color w:val="000000"/>
        </w:rPr>
        <w:t>All services and actions required of the Vendor by the obligations of the contract.</w:t>
      </w:r>
    </w:p>
    <w:p w14:paraId="4F5A2B5B"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SERVICES</w:t>
      </w:r>
      <w:r w:rsidRPr="008D037E">
        <w:rPr>
          <w:rFonts w:asciiTheme="minorHAnsi" w:hAnsiTheme="minorHAnsi" w:cstheme="minorHAnsi"/>
          <w:snapToGrid w:val="0"/>
          <w:color w:val="000000"/>
        </w:rPr>
        <w:t xml:space="preserve"> - Services provided by a Vendor or on their behalf in the performance of reports, assessments, cost estimates, evaluations, consultations, inspections, scheduling, sequencing, training, appraisals, review appraisals, negotiation documents, relocation documents.</w:t>
      </w:r>
    </w:p>
    <w:p w14:paraId="6F69D125" w14:textId="77777777" w:rsidR="00BE65A7" w:rsidRPr="008D037E" w:rsidRDefault="000000CB" w:rsidP="00BE65A7">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SUBCONTRACTOR - </w:t>
      </w:r>
      <w:r w:rsidRPr="008D037E">
        <w:rPr>
          <w:rFonts w:asciiTheme="minorHAnsi" w:hAnsiTheme="minorHAnsi" w:cstheme="minorHAnsi"/>
          <w:snapToGrid w:val="0"/>
          <w:color w:val="000000"/>
        </w:rPr>
        <w:t xml:space="preserve">Any independent professional Vendor, </w:t>
      </w:r>
      <w:proofErr w:type="gramStart"/>
      <w:r w:rsidRPr="008D037E">
        <w:rPr>
          <w:rFonts w:asciiTheme="minorHAnsi" w:hAnsiTheme="minorHAnsi" w:cstheme="minorHAnsi"/>
          <w:snapToGrid w:val="0"/>
          <w:color w:val="000000"/>
        </w:rPr>
        <w:t>person</w:t>
      </w:r>
      <w:proofErr w:type="gramEnd"/>
      <w:r w:rsidRPr="008D037E">
        <w:rPr>
          <w:rFonts w:asciiTheme="minorHAnsi" w:hAnsiTheme="minorHAnsi" w:cstheme="minorHAnsi"/>
          <w:snapToGrid w:val="0"/>
          <w:color w:val="000000"/>
        </w:rPr>
        <w:t xml:space="preserve"> or organization who, with the approval of the State, performs a part of the services for the Vendor.</w:t>
      </w:r>
    </w:p>
    <w:p w14:paraId="34CCDACF" w14:textId="0F5B9E89" w:rsidR="009742ED" w:rsidRPr="00860F25" w:rsidRDefault="000000CB" w:rsidP="00860F25">
      <w:pPr>
        <w:pStyle w:val="ListParagraph"/>
        <w:numPr>
          <w:ilvl w:val="2"/>
          <w:numId w:val="48"/>
        </w:numPr>
        <w:ind w:left="1800" w:hanging="990"/>
        <w:contextualSpacing/>
        <w:jc w:val="both"/>
        <w:rPr>
          <w:rFonts w:asciiTheme="minorHAnsi" w:hAnsiTheme="minorHAnsi" w:cstheme="minorHAnsi"/>
          <w:snapToGrid w:val="0"/>
          <w:color w:val="000000"/>
        </w:rPr>
      </w:pPr>
      <w:r w:rsidRPr="008D037E">
        <w:rPr>
          <w:rFonts w:asciiTheme="minorHAnsi" w:hAnsiTheme="minorHAnsi" w:cstheme="minorHAnsi"/>
          <w:b/>
          <w:snapToGrid w:val="0"/>
          <w:color w:val="000000"/>
        </w:rPr>
        <w:t xml:space="preserve">WORK ORDER </w:t>
      </w:r>
      <w:r w:rsidR="00FD4F01" w:rsidRPr="008D037E">
        <w:rPr>
          <w:rFonts w:asciiTheme="minorHAnsi" w:hAnsiTheme="minorHAnsi" w:cstheme="minorHAnsi"/>
          <w:b/>
          <w:snapToGrid w:val="0"/>
          <w:color w:val="000000"/>
        </w:rPr>
        <w:t xml:space="preserve">- </w:t>
      </w:r>
      <w:r w:rsidR="00FD4F01" w:rsidRPr="008D037E">
        <w:rPr>
          <w:rFonts w:asciiTheme="minorHAnsi" w:hAnsiTheme="minorHAnsi" w:cstheme="minorHAnsi"/>
          <w:snapToGrid w:val="0"/>
          <w:color w:val="000000"/>
        </w:rPr>
        <w:t>Authorization</w:t>
      </w:r>
      <w:r w:rsidRPr="008D037E">
        <w:rPr>
          <w:rFonts w:asciiTheme="minorHAnsi" w:hAnsiTheme="minorHAnsi" w:cstheme="minorHAnsi"/>
          <w:snapToGrid w:val="0"/>
          <w:color w:val="000000"/>
        </w:rPr>
        <w:t xml:space="preserve"> by the State</w:t>
      </w:r>
      <w:r w:rsidR="00904C44" w:rsidRPr="008D037E">
        <w:rPr>
          <w:rFonts w:asciiTheme="minorHAnsi" w:hAnsiTheme="minorHAnsi" w:cstheme="minorHAnsi"/>
          <w:snapToGrid w:val="0"/>
          <w:color w:val="000000"/>
        </w:rPr>
        <w:t xml:space="preserve"> </w:t>
      </w:r>
      <w:r w:rsidRPr="008D037E">
        <w:rPr>
          <w:rFonts w:asciiTheme="minorHAnsi" w:hAnsiTheme="minorHAnsi" w:cstheme="minorHAnsi"/>
          <w:snapToGrid w:val="0"/>
          <w:color w:val="000000"/>
        </w:rPr>
        <w:t>to the Vendor to proceed with the services for each separate job issued under the contract.</w:t>
      </w:r>
    </w:p>
    <w:p w14:paraId="31F31636"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804931">
        <w:rPr>
          <w:rFonts w:asciiTheme="minorHAnsi" w:hAnsiTheme="minorHAnsi" w:cstheme="minorHAnsi"/>
          <w:iCs/>
        </w:rPr>
      </w:r>
      <w:r w:rsidR="0080493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55A7D561" w14:textId="06B97703"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22B1DA2F"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804931">
        <w:rPr>
          <w:rFonts w:asciiTheme="minorHAnsi" w:hAnsiTheme="minorHAnsi" w:cstheme="minorHAnsi"/>
          <w:iCs/>
        </w:rPr>
      </w:r>
      <w:r w:rsidR="0080493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1C0BFECA" w14:textId="59B7C32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133A4A53"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804931">
        <w:rPr>
          <w:rFonts w:asciiTheme="minorHAnsi" w:hAnsiTheme="minorHAnsi" w:cstheme="minorHAnsi"/>
          <w:iCs/>
        </w:rPr>
      </w:r>
      <w:r w:rsidR="00804931">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r w:rsidR="000E0F86" w:rsidRPr="00854AFA">
        <w:rPr>
          <w:rFonts w:asciiTheme="minorHAnsi" w:hAnsiTheme="minorHAnsi" w:cstheme="minorHAnsi"/>
          <w:iCs/>
        </w:rPr>
        <w:t>year</w:t>
      </w:r>
      <w:r w:rsidR="000E0F86">
        <w:rPr>
          <w:rFonts w:asciiTheme="minorHAnsi" w:hAnsiTheme="minorHAnsi" w:cstheme="minorHAnsi"/>
          <w:iCs/>
        </w:rPr>
        <w:t>)</w:t>
      </w:r>
      <w:r w:rsidR="000E0F86" w:rsidRPr="00854AFA">
        <w:rPr>
          <w:rFonts w:asciiTheme="minorHAnsi" w:hAnsiTheme="minorHAnsi" w:cstheme="minorHAnsi"/>
          <w:iCs/>
        </w:rPr>
        <w:t xml:space="preserve"> 30</w:t>
      </w:r>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EndPr/>
      <w:sdtContent>
        <w:p w14:paraId="3E421BCF" w14:textId="17E43AD9"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09319CE2" w14:textId="77777777"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27" w:name="Check82"/>
      <w:r>
        <w:rPr>
          <w:rFonts w:asciiTheme="minorHAnsi" w:hAnsiTheme="minorHAnsi" w:cstheme="minorHAnsi"/>
          <w:iCs/>
        </w:rPr>
        <w:instrText xml:space="preserve"> FORMCHECKBOX </w:instrText>
      </w:r>
      <w:r w:rsidR="00804931">
        <w:rPr>
          <w:rFonts w:asciiTheme="minorHAnsi" w:hAnsiTheme="minorHAnsi" w:cstheme="minorHAnsi"/>
          <w:iCs/>
        </w:rPr>
      </w:r>
      <w:r w:rsidR="00804931">
        <w:rPr>
          <w:rFonts w:asciiTheme="minorHAnsi" w:hAnsiTheme="minorHAnsi" w:cstheme="minorHAnsi"/>
          <w:iCs/>
        </w:rPr>
        <w:fldChar w:fldCharType="separate"/>
      </w:r>
      <w:r>
        <w:rPr>
          <w:rFonts w:asciiTheme="minorHAnsi" w:hAnsiTheme="minorHAnsi" w:cstheme="minorHAnsi"/>
          <w:iCs/>
        </w:rPr>
        <w:fldChar w:fldCharType="end"/>
      </w:r>
      <w:bookmarkEnd w:id="27"/>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3B135E9E" w14:textId="7121AC8F" w:rsidR="0042246F" w:rsidRPr="0042246F" w:rsidRDefault="006C6297" w:rsidP="0042246F">
      <w:pPr>
        <w:pStyle w:val="ListParagraph"/>
        <w:numPr>
          <w:ilvl w:val="1"/>
          <w:numId w:val="48"/>
        </w:numPr>
        <w:tabs>
          <w:tab w:val="left" w:pos="9360"/>
          <w:tab w:val="left" w:pos="10080"/>
        </w:tabs>
        <w:spacing w:before="240" w:after="240"/>
        <w:jc w:val="both"/>
        <w:rPr>
          <w:b/>
          <w:sz w:val="24"/>
          <w:szCs w:val="24"/>
        </w:rPr>
      </w:pPr>
      <w:r w:rsidRPr="0042246F">
        <w:rPr>
          <w:b/>
          <w:sz w:val="24"/>
          <w:szCs w:val="24"/>
        </w:rPr>
        <w:t>STATE OR FEDERAL AID SUPPLEMENTAL PROVISION</w:t>
      </w:r>
    </w:p>
    <w:p w14:paraId="6AAD01A1"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spacing w:val="-4"/>
          <w:u w:val="single"/>
        </w:rPr>
        <w:t>AGENTS AND EMPLOYEES:</w:t>
      </w:r>
      <w:r w:rsidR="0042246F">
        <w:rPr>
          <w:rFonts w:asciiTheme="minorHAnsi" w:hAnsiTheme="minorHAnsi" w:cs="Arial"/>
          <w:b/>
          <w:bCs/>
          <w:spacing w:val="-4"/>
          <w:u w:val="single"/>
        </w:rPr>
        <w:t xml:space="preserve"> </w:t>
      </w:r>
      <w:r w:rsidRPr="0042246F">
        <w:rPr>
          <w:rFonts w:asciiTheme="minorHAnsi" w:hAnsiTheme="minorHAnsi" w:cs="Arial"/>
        </w:rPr>
        <w:t>Vendor</w:t>
      </w:r>
      <w:r w:rsidRPr="0042246F">
        <w:rPr>
          <w:rFonts w:asciiTheme="minorHAnsi" w:hAnsiTheme="minorHAnsi" w:cs="Arial"/>
          <w:spacing w:val="-8"/>
        </w:rPr>
        <w:t xml:space="preserve"> shall be responsible for the negligent acts </w:t>
      </w:r>
      <w:r w:rsidRPr="0042246F">
        <w:rPr>
          <w:rFonts w:asciiTheme="minorHAnsi" w:hAnsiTheme="minorHAnsi" w:cs="Arial"/>
          <w:spacing w:val="-5"/>
        </w:rPr>
        <w:t xml:space="preserve">and omissions of its agents, </w:t>
      </w:r>
      <w:proofErr w:type="gramStart"/>
      <w:r w:rsidRPr="0042246F">
        <w:rPr>
          <w:rFonts w:asciiTheme="minorHAnsi" w:hAnsiTheme="minorHAnsi" w:cs="Arial"/>
          <w:spacing w:val="-5"/>
        </w:rPr>
        <w:t>employees</w:t>
      </w:r>
      <w:proofErr w:type="gramEnd"/>
      <w:r w:rsidRPr="0042246F">
        <w:rPr>
          <w:rFonts w:asciiTheme="minorHAnsi" w:hAnsiTheme="minorHAnsi" w:cs="Arial"/>
          <w:spacing w:val="-5"/>
        </w:rPr>
        <w:t xml:space="preserve"> and subcontractors in their performance of </w:t>
      </w:r>
      <w:r w:rsidRPr="0042246F">
        <w:rPr>
          <w:rFonts w:asciiTheme="minorHAnsi" w:hAnsiTheme="minorHAnsi" w:cs="Arial"/>
        </w:rPr>
        <w:t>Vendor’s</w:t>
      </w:r>
      <w:r w:rsidRPr="0042246F">
        <w:rPr>
          <w:rFonts w:asciiTheme="minorHAnsi" w:hAnsiTheme="minorHAnsi" w:cs="Arial"/>
          <w:spacing w:val="-5"/>
        </w:rPr>
        <w:t xml:space="preserve"> duties under this Contract. </w:t>
      </w:r>
      <w:r w:rsidRPr="0042246F">
        <w:rPr>
          <w:rFonts w:asciiTheme="minorHAnsi" w:hAnsiTheme="minorHAnsi" w:cs="Arial"/>
        </w:rPr>
        <w:t>Vendor</w:t>
      </w:r>
      <w:r w:rsidRPr="0042246F">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42246F">
        <w:rPr>
          <w:rFonts w:asciiTheme="minorHAnsi" w:hAnsiTheme="minorHAnsi" w:cs="Arial"/>
          <w:spacing w:val="1"/>
        </w:rPr>
        <w:t>Agency/Buyer</w:t>
      </w:r>
      <w:r w:rsidRPr="0042246F">
        <w:rPr>
          <w:rFonts w:asciiTheme="minorHAnsi" w:hAnsiTheme="minorHAnsi" w:cs="Arial"/>
          <w:spacing w:val="-5"/>
        </w:rPr>
        <w:t xml:space="preserve"> determines that </w:t>
      </w:r>
      <w:r w:rsidRPr="0042246F">
        <w:rPr>
          <w:rFonts w:asciiTheme="minorHAnsi" w:hAnsiTheme="minorHAnsi" w:cs="Arial"/>
        </w:rPr>
        <w:t>any individual performing services for Vendor hereunder is not providing such skilled services, it shall promptly so notify Vendor and Vendor shall replace that individual.</w:t>
      </w:r>
    </w:p>
    <w:p w14:paraId="1B7E73DC"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PUBLICITY:</w:t>
      </w:r>
      <w:r w:rsidRPr="0042246F">
        <w:rPr>
          <w:rFonts w:asciiTheme="minorHAnsi" w:hAnsiTheme="minorHAnsi" w:cs="Arial"/>
          <w:b/>
          <w:bCs/>
        </w:rPr>
        <w:t xml:space="preserve"> </w:t>
      </w:r>
      <w:r w:rsidRPr="0042246F">
        <w:rPr>
          <w:rFonts w:asciiTheme="minorHAnsi" w:hAnsiTheme="minorHAnsi" w:cs="Arial"/>
        </w:rPr>
        <w:t>Vendor</w:t>
      </w:r>
      <w:r w:rsidRPr="0042246F">
        <w:rPr>
          <w:rFonts w:asciiTheme="minorHAnsi" w:hAnsiTheme="minorHAnsi" w:cs="Arial"/>
          <w:smallCaps/>
        </w:rPr>
        <w:t xml:space="preserve"> </w:t>
      </w:r>
      <w:r w:rsidRPr="0042246F">
        <w:rPr>
          <w:rFonts w:asciiTheme="minorHAnsi" w:hAnsiTheme="minorHAnsi" w:cs="Arial"/>
        </w:rPr>
        <w:t>shall not, in any advertisement or any other type of solicitation for business, state, indicate or otherwise imply that it is under contract to the Agency/Buyer</w:t>
      </w:r>
      <w:r w:rsidRPr="0042246F">
        <w:rPr>
          <w:rFonts w:asciiTheme="minorHAnsi" w:hAnsiTheme="minorHAnsi" w:cs="Arial"/>
          <w:smallCaps/>
        </w:rPr>
        <w:t xml:space="preserve"> </w:t>
      </w:r>
      <w:r w:rsidRPr="0042246F">
        <w:rPr>
          <w:rFonts w:asciiTheme="minorHAnsi" w:hAnsiTheme="minorHAnsi" w:cs="Arial"/>
        </w:rPr>
        <w:t>nor shall the Agency/Buyer’s name be used in any such advertisement or solicitation without prior written approval except as required by law.</w:t>
      </w:r>
    </w:p>
    <w:p w14:paraId="1DC59430"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CONSULTATION</w:t>
      </w:r>
      <w:r w:rsidR="0042246F">
        <w:rPr>
          <w:rFonts w:asciiTheme="minorHAnsi" w:hAnsiTheme="minorHAnsi" w:cs="Arial"/>
          <w:b/>
          <w:bCs/>
          <w:u w:val="single"/>
        </w:rPr>
        <w:t>:</w:t>
      </w:r>
      <w:r w:rsidR="0042246F">
        <w:rPr>
          <w:rFonts w:asciiTheme="minorHAnsi" w:hAnsiTheme="minorHAnsi" w:cs="Arial"/>
        </w:rPr>
        <w:t xml:space="preserve"> </w:t>
      </w:r>
      <w:r w:rsidRPr="0042246F">
        <w:rPr>
          <w:rFonts w:asciiTheme="minorHAnsi" w:hAnsiTheme="minorHAnsi" w:cs="Arial"/>
        </w:rPr>
        <w:t>Vendor</w:t>
      </w:r>
      <w:r w:rsidRPr="0042246F">
        <w:rPr>
          <w:rFonts w:asciiTheme="minorHAnsi" w:hAnsiTheme="minorHAnsi" w:cs="Arial"/>
          <w:spacing w:val="-5"/>
        </w:rPr>
        <w:t xml:space="preserve"> shall keep the </w:t>
      </w:r>
      <w:r w:rsidRPr="0042246F">
        <w:rPr>
          <w:rFonts w:asciiTheme="minorHAnsi" w:hAnsiTheme="minorHAnsi" w:cs="Arial"/>
          <w:spacing w:val="1"/>
        </w:rPr>
        <w:t>Agency/Buyer</w:t>
      </w:r>
      <w:r w:rsidRPr="0042246F">
        <w:rPr>
          <w:rFonts w:asciiTheme="minorHAnsi" w:hAnsiTheme="minorHAnsi" w:cs="Arial"/>
          <w:spacing w:val="-5"/>
        </w:rPr>
        <w:t xml:space="preserve"> fully informed as to the progress of matters covered by </w:t>
      </w:r>
      <w:r w:rsidRPr="0042246F">
        <w:rPr>
          <w:rFonts w:asciiTheme="minorHAnsi" w:hAnsiTheme="minorHAnsi" w:cs="Arial"/>
          <w:spacing w:val="1"/>
        </w:rPr>
        <w:t xml:space="preserve">this </w:t>
      </w:r>
      <w:r w:rsidRPr="0042246F">
        <w:rPr>
          <w:rFonts w:asciiTheme="minorHAnsi" w:hAnsiTheme="minorHAnsi" w:cs="Arial"/>
        </w:rPr>
        <w:t>Contract</w:t>
      </w:r>
      <w:r w:rsidRPr="0042246F">
        <w:rPr>
          <w:rFonts w:asciiTheme="minorHAnsi" w:hAnsiTheme="minorHAnsi" w:cs="Arial"/>
          <w:spacing w:val="1"/>
        </w:rPr>
        <w:t xml:space="preserve">.  Where time permits and </w:t>
      </w:r>
      <w:r w:rsidRPr="0042246F">
        <w:rPr>
          <w:rFonts w:asciiTheme="minorHAnsi" w:hAnsiTheme="minorHAnsi" w:cs="Arial"/>
        </w:rPr>
        <w:t>Vendor</w:t>
      </w:r>
      <w:r w:rsidRPr="0042246F">
        <w:rPr>
          <w:rFonts w:asciiTheme="minorHAnsi" w:hAnsiTheme="minorHAnsi" w:cs="Arial"/>
          <w:spacing w:val="1"/>
        </w:rPr>
        <w:t xml:space="preserve"> is </w:t>
      </w:r>
      <w:r w:rsidRPr="0042246F">
        <w:rPr>
          <w:rFonts w:asciiTheme="minorHAnsi" w:hAnsiTheme="minorHAnsi" w:cs="Arial"/>
          <w:spacing w:val="1"/>
        </w:rPr>
        <w:lastRenderedPageBreak/>
        <w:t xml:space="preserve">not otherwise prohibited from so doing, </w:t>
      </w:r>
      <w:r w:rsidRPr="0042246F">
        <w:rPr>
          <w:rFonts w:asciiTheme="minorHAnsi" w:hAnsiTheme="minorHAnsi" w:cs="Arial"/>
        </w:rPr>
        <w:t>Vendor</w:t>
      </w:r>
      <w:r w:rsidRPr="0042246F">
        <w:rPr>
          <w:rFonts w:asciiTheme="minorHAnsi" w:hAnsiTheme="minorHAnsi" w:cs="Arial"/>
          <w:spacing w:val="1"/>
        </w:rPr>
        <w:t xml:space="preserve"> </w:t>
      </w:r>
      <w:r w:rsidRPr="0042246F">
        <w:rPr>
          <w:rFonts w:asciiTheme="minorHAnsi" w:hAnsiTheme="minorHAnsi" w:cs="Arial"/>
        </w:rPr>
        <w:t xml:space="preserve">shall offer the </w:t>
      </w:r>
      <w:r w:rsidRPr="0042246F">
        <w:rPr>
          <w:rFonts w:asciiTheme="minorHAnsi" w:hAnsiTheme="minorHAnsi" w:cs="Arial"/>
          <w:spacing w:val="1"/>
        </w:rPr>
        <w:t>Agency/Buyer</w:t>
      </w:r>
      <w:r w:rsidRPr="0042246F">
        <w:rPr>
          <w:rFonts w:asciiTheme="minorHAnsi" w:hAnsiTheme="minorHAnsi" w:cs="Arial"/>
        </w:rPr>
        <w:t xml:space="preserve"> the opportunity to review relevant documents prior to filing with any public body or adversarial party.</w:t>
      </w:r>
    </w:p>
    <w:p w14:paraId="3E64E4D8"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ACCOUNTING:</w:t>
      </w:r>
      <w:r w:rsidR="0042246F" w:rsidRPr="0042246F">
        <w:rPr>
          <w:rFonts w:asciiTheme="minorHAnsi" w:hAnsiTheme="minorHAnsi" w:cs="Arial"/>
          <w:b/>
          <w:bCs/>
          <w:u w:val="single"/>
        </w:rPr>
        <w:t xml:space="preserve"> </w:t>
      </w:r>
      <w:r w:rsidRPr="0042246F">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hyperlink r:id="rId48" w:history="1">
        <w:r w:rsidR="0042246F" w:rsidRPr="00EC587A">
          <w:rPr>
            <w:rStyle w:val="Hyperlink"/>
            <w:rFonts w:asciiTheme="minorHAnsi" w:hAnsiTheme="minorHAnsi"/>
            <w:sz w:val="22"/>
          </w:rPr>
          <w:t>http://www.ecfr.gov/cgi-bin/text-idx?SID=cbb7305b43e022815d30aeaf7b642744&amp;node=pt48.1.31&amp;rgn=div5</w:t>
        </w:r>
      </w:hyperlink>
    </w:p>
    <w:p w14:paraId="6B49B6E4"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THIRD_PARTY BENEFICIARIES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 xml:space="preserve">There are no </w:t>
      </w:r>
      <w:r w:rsidR="000E0F86" w:rsidRPr="0042246F">
        <w:rPr>
          <w:rFonts w:asciiTheme="minorHAnsi" w:hAnsiTheme="minorHAnsi" w:cs="Arial"/>
        </w:rPr>
        <w:t>third-party</w:t>
      </w:r>
      <w:r w:rsidRPr="0042246F">
        <w:rPr>
          <w:rFonts w:asciiTheme="minorHAnsi" w:hAnsiTheme="minorHAnsi" w:cs="Arial"/>
        </w:rPr>
        <w:t xml:space="preserve"> beneficiaries to this Contract. This Contract is intended only to benefit the State, the Agency/</w:t>
      </w:r>
      <w:proofErr w:type="gramStart"/>
      <w:r w:rsidRPr="0042246F">
        <w:rPr>
          <w:rFonts w:asciiTheme="minorHAnsi" w:hAnsiTheme="minorHAnsi" w:cs="Arial"/>
        </w:rPr>
        <w:t>Buyer</w:t>
      </w:r>
      <w:proofErr w:type="gramEnd"/>
      <w:r w:rsidRPr="0042246F">
        <w:rPr>
          <w:rFonts w:asciiTheme="minorHAnsi" w:hAnsiTheme="minorHAnsi" w:cs="Arial"/>
        </w:rPr>
        <w:t xml:space="preserve"> and the Vendor.</w:t>
      </w:r>
    </w:p>
    <w:p w14:paraId="74370DE1" w14:textId="77777777" w:rsidR="0042246F"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SUCCESSORS IN INTEREST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1F01654D" w14:textId="12A89880" w:rsidR="006C6297" w:rsidRPr="0042246F" w:rsidRDefault="006C6297" w:rsidP="0042246F">
      <w:pPr>
        <w:pStyle w:val="ListParagraph"/>
        <w:numPr>
          <w:ilvl w:val="2"/>
          <w:numId w:val="48"/>
        </w:numPr>
        <w:tabs>
          <w:tab w:val="left" w:pos="9360"/>
          <w:tab w:val="left" w:pos="10080"/>
        </w:tabs>
        <w:spacing w:before="240" w:after="240"/>
        <w:jc w:val="both"/>
        <w:rPr>
          <w:b/>
          <w:sz w:val="24"/>
          <w:szCs w:val="24"/>
        </w:rPr>
      </w:pPr>
      <w:r w:rsidRPr="0042246F">
        <w:rPr>
          <w:rFonts w:asciiTheme="minorHAnsi" w:hAnsiTheme="minorHAnsi" w:cs="Arial"/>
          <w:b/>
          <w:bCs/>
          <w:u w:val="single"/>
        </w:rPr>
        <w:t>VENDOR’S TERMINIATION DUTIES</w:t>
      </w:r>
      <w:r w:rsidRPr="0042246F">
        <w:rPr>
          <w:rFonts w:asciiTheme="minorHAnsi" w:hAnsiTheme="minorHAnsi" w:cs="Arial"/>
          <w:b/>
          <w:bCs/>
        </w:rPr>
        <w:t>:</w:t>
      </w:r>
      <w:r w:rsidR="0042246F">
        <w:rPr>
          <w:rFonts w:asciiTheme="minorHAnsi" w:hAnsiTheme="minorHAnsi" w:cs="Arial"/>
          <w:b/>
          <w:bCs/>
        </w:rPr>
        <w:t xml:space="preserve"> </w:t>
      </w:r>
      <w:r w:rsidRPr="0042246F">
        <w:rPr>
          <w:rFonts w:asciiTheme="minorHAnsi" w:hAnsiTheme="minorHAnsi" w:cs="Arial"/>
        </w:rPr>
        <w:t>The Vendor, upon receipt of notice of termination or upon request of the Agency/Buyer, shall:</w:t>
      </w:r>
    </w:p>
    <w:p w14:paraId="65680E3B" w14:textId="63F6DC67" w:rsidR="0042246F" w:rsidRP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6D54799B"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Immediately cease using and return to the Agency/Buyer any personal property or materials, whether tangible or intangible, provided by the Agency/Buyer to the </w:t>
      </w:r>
      <w:proofErr w:type="gramStart"/>
      <w:r w:rsidRPr="0042246F">
        <w:rPr>
          <w:rFonts w:asciiTheme="minorHAnsi" w:hAnsiTheme="minorHAnsi" w:cs="Arial"/>
        </w:rPr>
        <w:t>Vendor;</w:t>
      </w:r>
      <w:proofErr w:type="gramEnd"/>
      <w:r w:rsidRPr="0042246F">
        <w:rPr>
          <w:rFonts w:asciiTheme="minorHAnsi" w:hAnsiTheme="minorHAnsi" w:cs="Arial"/>
        </w:rPr>
        <w:t xml:space="preserve"> </w:t>
      </w:r>
    </w:p>
    <w:p w14:paraId="14CEAB20"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Comply with the Agency/Buyer’s instructions for the timely transfer of any active files and work product produced by the Vendor under this </w:t>
      </w:r>
      <w:proofErr w:type="gramStart"/>
      <w:r w:rsidRPr="0042246F">
        <w:rPr>
          <w:rFonts w:asciiTheme="minorHAnsi" w:hAnsiTheme="minorHAnsi" w:cs="Arial"/>
        </w:rPr>
        <w:t>Contract;</w:t>
      </w:r>
      <w:proofErr w:type="gramEnd"/>
      <w:r w:rsidRPr="0042246F">
        <w:rPr>
          <w:rFonts w:asciiTheme="minorHAnsi" w:hAnsiTheme="minorHAnsi" w:cs="Arial"/>
        </w:rPr>
        <w:t xml:space="preserve"> </w:t>
      </w:r>
    </w:p>
    <w:p w14:paraId="5900744E" w14:textId="77777777" w:rsid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 xml:space="preserve">Cooperate in good faith with the Agency/Buyer, its employees, </w:t>
      </w:r>
      <w:proofErr w:type="gramStart"/>
      <w:r w:rsidRPr="0042246F">
        <w:rPr>
          <w:rFonts w:asciiTheme="minorHAnsi" w:hAnsiTheme="minorHAnsi" w:cs="Arial"/>
        </w:rPr>
        <w:t>agents</w:t>
      </w:r>
      <w:proofErr w:type="gramEnd"/>
      <w:r w:rsidRPr="0042246F">
        <w:rPr>
          <w:rFonts w:asciiTheme="minorHAnsi" w:hAnsiTheme="minorHAnsi" w:cs="Arial"/>
        </w:rPr>
        <w:t xml:space="preserve"> and contractors during the transition period between the notification of termination and the substitution of any replacement contractor; and </w:t>
      </w:r>
    </w:p>
    <w:p w14:paraId="166E89E5" w14:textId="32AE04F2" w:rsidR="007B3E26" w:rsidRPr="0042246F" w:rsidRDefault="006C6297" w:rsidP="004C7A77">
      <w:pPr>
        <w:pStyle w:val="ListParagraph"/>
        <w:numPr>
          <w:ilvl w:val="3"/>
          <w:numId w:val="48"/>
        </w:numPr>
        <w:tabs>
          <w:tab w:val="left" w:pos="2158"/>
        </w:tabs>
        <w:spacing w:after="120"/>
        <w:jc w:val="both"/>
        <w:outlineLvl w:val="1"/>
        <w:rPr>
          <w:rFonts w:asciiTheme="minorHAnsi" w:hAnsiTheme="minorHAnsi" w:cs="Arial"/>
        </w:rPr>
      </w:pPr>
      <w:r w:rsidRPr="0042246F">
        <w:rPr>
          <w:rFonts w:asciiTheme="minorHAnsi" w:hAnsiTheme="minorHAnsi" w:cs="Arial"/>
        </w:rPr>
        <w:t>Immediately return to the Agency/Buyer any payments made by the Agency/Buyer for services that were not rendered by the Vendor.</w:t>
      </w:r>
    </w:p>
    <w:p w14:paraId="340D72BE" w14:textId="77777777" w:rsidR="002C5C90" w:rsidRDefault="002C5C90" w:rsidP="004C7A77">
      <w:pPr>
        <w:tabs>
          <w:tab w:val="left" w:pos="1800"/>
          <w:tab w:val="left" w:pos="2158"/>
        </w:tabs>
        <w:spacing w:after="120"/>
        <w:ind w:left="2158" w:hanging="728"/>
        <w:jc w:val="both"/>
        <w:outlineLvl w:val="1"/>
        <w:rPr>
          <w:rFonts w:asciiTheme="minorHAnsi" w:hAnsiTheme="minorHAnsi" w:cs="Arial"/>
        </w:rPr>
      </w:pPr>
    </w:p>
    <w:p w14:paraId="1694B267" w14:textId="77777777" w:rsidR="0042246F" w:rsidRDefault="006C6297" w:rsidP="004C7A77">
      <w:pPr>
        <w:pStyle w:val="ListParagraph"/>
        <w:numPr>
          <w:ilvl w:val="2"/>
          <w:numId w:val="48"/>
        </w:numPr>
        <w:tabs>
          <w:tab w:val="left" w:pos="720"/>
          <w:tab w:val="left" w:pos="1080"/>
        </w:tabs>
        <w:spacing w:after="120"/>
        <w:jc w:val="both"/>
        <w:outlineLvl w:val="1"/>
        <w:rPr>
          <w:rFonts w:asciiTheme="minorHAnsi" w:hAnsiTheme="minorHAnsi" w:cs="Arial"/>
        </w:rPr>
      </w:pPr>
      <w:r w:rsidRPr="0042246F">
        <w:rPr>
          <w:rFonts w:asciiTheme="minorHAnsi" w:hAnsiTheme="minorHAnsi" w:cs="Arial"/>
          <w:b/>
          <w:bCs/>
          <w:u w:val="single"/>
        </w:rPr>
        <w:t>OVERTIME</w:t>
      </w:r>
      <w:r w:rsidRPr="0042246F">
        <w:rPr>
          <w:rFonts w:asciiTheme="minorHAnsi" w:hAnsiTheme="minorHAnsi" w:cs="Arial"/>
          <w:b/>
          <w:bCs/>
        </w:rPr>
        <w:t>:</w:t>
      </w:r>
      <w:r w:rsidR="0042246F">
        <w:rPr>
          <w:rFonts w:asciiTheme="minorHAnsi" w:hAnsiTheme="minorHAnsi" w:cs="Arial"/>
          <w:b/>
          <w:bCs/>
        </w:rPr>
        <w:t xml:space="preserve"> </w:t>
      </w:r>
      <w:r w:rsidR="00A77B65" w:rsidRPr="0042246F">
        <w:rPr>
          <w:rFonts w:asciiTheme="minorHAnsi" w:hAnsiTheme="minorHAnsi" w:cs="Arial"/>
        </w:rPr>
        <w:t xml:space="preserve">Any </w:t>
      </w:r>
      <w:r w:rsidRPr="0042246F">
        <w:rPr>
          <w:rFonts w:asciiTheme="minorHAnsi" w:hAnsiTheme="minorHAnsi" w:cs="Arial"/>
        </w:rPr>
        <w:t xml:space="preserve">overtime costs shall be incurred by the vendor. </w:t>
      </w:r>
    </w:p>
    <w:p w14:paraId="79834AF6" w14:textId="68A0D219" w:rsidR="006C6297" w:rsidRPr="0042246F" w:rsidRDefault="006C6297" w:rsidP="004C7A77">
      <w:pPr>
        <w:pStyle w:val="ListParagraph"/>
        <w:numPr>
          <w:ilvl w:val="2"/>
          <w:numId w:val="48"/>
        </w:numPr>
        <w:tabs>
          <w:tab w:val="left" w:pos="720"/>
          <w:tab w:val="left" w:pos="1080"/>
        </w:tabs>
        <w:spacing w:after="120"/>
        <w:jc w:val="both"/>
        <w:outlineLvl w:val="1"/>
        <w:rPr>
          <w:rFonts w:asciiTheme="minorHAnsi" w:hAnsiTheme="minorHAnsi" w:cs="Arial"/>
        </w:rPr>
      </w:pPr>
      <w:r w:rsidRPr="0042246F">
        <w:rPr>
          <w:rFonts w:asciiTheme="minorHAnsi" w:hAnsiTheme="minorHAnsi" w:cs="Arial"/>
          <w:b/>
          <w:bCs/>
          <w:u w:val="single"/>
        </w:rPr>
        <w:lastRenderedPageBreak/>
        <w:t>USE OF WORK PRODUCT</w:t>
      </w:r>
      <w:r w:rsidR="0042246F">
        <w:rPr>
          <w:rFonts w:asciiTheme="minorHAnsi" w:hAnsiTheme="minorHAnsi" w:cs="Arial"/>
          <w:b/>
          <w:bCs/>
        </w:rPr>
        <w:t>:</w:t>
      </w:r>
      <w:r w:rsidR="0042246F">
        <w:rPr>
          <w:rFonts w:asciiTheme="minorHAnsi" w:hAnsiTheme="minorHAnsi" w:cs="Arial"/>
        </w:rPr>
        <w:t xml:space="preserve"> </w:t>
      </w:r>
      <w:r w:rsidRPr="0042246F">
        <w:rPr>
          <w:rFonts w:asciiTheme="minorHAnsi" w:hAnsiTheme="minorHAnsi" w:cs="Arial"/>
        </w:rPr>
        <w:t>Unless otherwise agreed in writing, the following applies regarding work product created or produced under this Contract:</w:t>
      </w:r>
    </w:p>
    <w:p w14:paraId="26C167B2" w14:textId="64B3D04F"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rPr>
        <w:t xml:space="preserve">Work product produced under this </w:t>
      </w:r>
      <w:r w:rsidRPr="0042246F">
        <w:rPr>
          <w:rFonts w:asciiTheme="minorHAnsi" w:hAnsiTheme="minorHAnsi" w:cs="Arial"/>
          <w:spacing w:val="-6"/>
        </w:rPr>
        <w:t>Contract, including, but not limited to,</w:t>
      </w:r>
      <w:r w:rsidR="00E468A9" w:rsidRPr="0042246F">
        <w:rPr>
          <w:rFonts w:asciiTheme="minorHAnsi" w:hAnsiTheme="minorHAnsi" w:cs="Arial"/>
          <w:spacing w:val="-6"/>
        </w:rPr>
        <w:t xml:space="preserve"> </w:t>
      </w:r>
      <w:r w:rsidRPr="0042246F">
        <w:rPr>
          <w:rFonts w:asciiTheme="minorHAnsi" w:hAnsiTheme="minorHAnsi" w:cs="Arial"/>
          <w:spacing w:val="-6"/>
        </w:rPr>
        <w:t xml:space="preserve">documents, reports, information, documentation of any sort </w:t>
      </w:r>
      <w:r w:rsidRPr="0042246F">
        <w:rPr>
          <w:rFonts w:asciiTheme="minorHAnsi" w:hAnsiTheme="minorHAnsi" w:cs="Arial"/>
          <w:spacing w:val="-7"/>
        </w:rPr>
        <w:t xml:space="preserve">and ideas, whether preliminary or final, shall become and remain the property of the State and/or Agency/Buyer, including </w:t>
      </w:r>
      <w:r w:rsidRPr="0042246F">
        <w:rPr>
          <w:rFonts w:asciiTheme="minorHAnsi" w:hAnsiTheme="minorHAnsi" w:cs="Arial"/>
          <w:spacing w:val="-5"/>
        </w:rPr>
        <w:t xml:space="preserve">any patent, copyright or other intellectual property rights; </w:t>
      </w:r>
    </w:p>
    <w:p w14:paraId="18A9C8AE" w14:textId="77777777"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5"/>
        </w:rPr>
        <w:t xml:space="preserve">With the exception of ideas, all such work </w:t>
      </w:r>
      <w:r w:rsidRPr="0042246F">
        <w:rPr>
          <w:rFonts w:asciiTheme="minorHAnsi" w:hAnsiTheme="minorHAnsi" w:cs="Arial"/>
          <w:spacing w:val="-6"/>
        </w:rPr>
        <w:t xml:space="preserve">products shall be considered works made for hire within the meaning of 17 U.S.C. § </w:t>
      </w:r>
      <w:proofErr w:type="gramStart"/>
      <w:r w:rsidRPr="0042246F">
        <w:rPr>
          <w:rFonts w:asciiTheme="minorHAnsi" w:hAnsiTheme="minorHAnsi" w:cs="Arial"/>
          <w:spacing w:val="-6"/>
        </w:rPr>
        <w:t>101;</w:t>
      </w:r>
      <w:proofErr w:type="gramEnd"/>
    </w:p>
    <w:p w14:paraId="47FE2AE8" w14:textId="77777777" w:rsid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6"/>
        </w:rPr>
        <w:t xml:space="preserve">To the extent </w:t>
      </w:r>
      <w:r w:rsidRPr="0042246F">
        <w:rPr>
          <w:rFonts w:asciiTheme="minorHAnsi" w:hAnsiTheme="minorHAnsi" w:cs="Arial"/>
          <w:spacing w:val="-5"/>
        </w:rPr>
        <w:t xml:space="preserve">that any portion of such work product is not a work made for hire, Vendor completely and without </w:t>
      </w:r>
      <w:r w:rsidRPr="0042246F">
        <w:rPr>
          <w:rFonts w:asciiTheme="minorHAnsi" w:hAnsiTheme="minorHAnsi" w:cs="Arial"/>
          <w:spacing w:val="3"/>
        </w:rPr>
        <w:t xml:space="preserve">reservation assigns to the Agency/Buyer all right, title and interest in and to such portion of the work </w:t>
      </w:r>
      <w:r w:rsidRPr="0042246F">
        <w:rPr>
          <w:rFonts w:asciiTheme="minorHAnsi" w:hAnsiTheme="minorHAnsi" w:cs="Arial"/>
          <w:spacing w:val="-5"/>
        </w:rPr>
        <w:t>product, as well as all related intellectual property rights, including patent and copyright;</w:t>
      </w:r>
    </w:p>
    <w:p w14:paraId="26ABCBDD" w14:textId="77777777"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5"/>
        </w:rPr>
        <w:t xml:space="preserve">Agency/Buyer </w:t>
      </w:r>
      <w:r w:rsidRPr="0042246F">
        <w:rPr>
          <w:rFonts w:asciiTheme="minorHAnsi" w:hAnsiTheme="minorHAnsi" w:cs="Arial"/>
          <w:spacing w:val="-6"/>
        </w:rPr>
        <w:t>shall exercise all rights of ownership in all such work product without</w:t>
      </w:r>
      <w:r w:rsidR="00E468A9" w:rsidRPr="0042246F">
        <w:rPr>
          <w:rFonts w:asciiTheme="minorHAnsi" w:hAnsiTheme="minorHAnsi" w:cs="Arial"/>
          <w:spacing w:val="-6"/>
        </w:rPr>
        <w:t xml:space="preserve"> </w:t>
      </w:r>
      <w:r w:rsidRPr="0042246F">
        <w:rPr>
          <w:rFonts w:asciiTheme="minorHAnsi" w:hAnsiTheme="minorHAnsi" w:cs="Arial"/>
          <w:spacing w:val="-6"/>
        </w:rPr>
        <w:t xml:space="preserve">restriction or limitation, </w:t>
      </w:r>
      <w:r w:rsidRPr="0042246F">
        <w:rPr>
          <w:rFonts w:asciiTheme="minorHAnsi" w:hAnsiTheme="minorHAnsi" w:cs="Arial"/>
          <w:spacing w:val="4"/>
        </w:rPr>
        <w:t>without further compensation to Vendor.</w:t>
      </w:r>
    </w:p>
    <w:p w14:paraId="29A4FCCE" w14:textId="77777777" w:rsidR="0042246F"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4"/>
        </w:rPr>
        <w:t xml:space="preserve">Vendor shall not acquire or have any </w:t>
      </w:r>
      <w:r w:rsidRPr="0042246F">
        <w:rPr>
          <w:rFonts w:asciiTheme="minorHAnsi" w:hAnsiTheme="minorHAnsi" w:cs="Arial"/>
        </w:rPr>
        <w:t xml:space="preserve">right to use, disclose or reproduce the work product or any equipment, documents, information, </w:t>
      </w:r>
      <w:r w:rsidRPr="0042246F">
        <w:rPr>
          <w:rFonts w:asciiTheme="minorHAnsi" w:hAnsiTheme="minorHAnsi" w:cs="Arial"/>
          <w:spacing w:val="-4"/>
        </w:rPr>
        <w:t xml:space="preserve">media, software, or know-how obtained from the State except to perform this Contract.  Nothing </w:t>
      </w:r>
      <w:r w:rsidRPr="0042246F">
        <w:rPr>
          <w:rFonts w:asciiTheme="minorHAnsi" w:hAnsiTheme="minorHAnsi" w:cs="Arial"/>
          <w:spacing w:val="-1"/>
        </w:rPr>
        <w:t>herein shall be construed as precluding the use of any information independently acquired by Vendor</w:t>
      </w:r>
      <w:r w:rsidRPr="0042246F">
        <w:rPr>
          <w:rFonts w:asciiTheme="minorHAnsi" w:hAnsiTheme="minorHAnsi" w:cs="Arial"/>
        </w:rPr>
        <w:t xml:space="preserve"> without such </w:t>
      </w:r>
      <w:proofErr w:type="gramStart"/>
      <w:r w:rsidRPr="0042246F">
        <w:rPr>
          <w:rFonts w:asciiTheme="minorHAnsi" w:hAnsiTheme="minorHAnsi" w:cs="Arial"/>
        </w:rPr>
        <w:t>limitation;</w:t>
      </w:r>
      <w:proofErr w:type="gramEnd"/>
      <w:r w:rsidRPr="0042246F">
        <w:rPr>
          <w:rFonts w:asciiTheme="minorHAnsi" w:hAnsiTheme="minorHAnsi" w:cs="Arial"/>
        </w:rPr>
        <w:t xml:space="preserve"> </w:t>
      </w:r>
    </w:p>
    <w:p w14:paraId="5E7024C7" w14:textId="77777777" w:rsid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rPr>
        <w:t xml:space="preserve">The ideas, methodologies, processes, inventions and tools (including computer hardware and </w:t>
      </w:r>
      <w:r w:rsidRPr="0042246F">
        <w:rPr>
          <w:rFonts w:asciiTheme="minorHAnsi" w:hAnsiTheme="minorHAnsi" w:cs="Arial"/>
          <w:spacing w:val="-1"/>
        </w:rPr>
        <w:t xml:space="preserve">software where applicable) that Vendor previously developed and brings to the Agency/Buyer in </w:t>
      </w:r>
      <w:r w:rsidRPr="0042246F">
        <w:rPr>
          <w:rFonts w:asciiTheme="minorHAnsi" w:hAnsiTheme="minorHAnsi" w:cs="Arial"/>
          <w:spacing w:val="-5"/>
        </w:rPr>
        <w:t xml:space="preserve">furtherance of performance of the Contract shall remain the property of the </w:t>
      </w:r>
      <w:r w:rsidRPr="0042246F">
        <w:rPr>
          <w:rFonts w:asciiTheme="minorHAnsi" w:hAnsiTheme="minorHAnsi" w:cs="Arial"/>
          <w:spacing w:val="-1"/>
        </w:rPr>
        <w:t>Vendor</w:t>
      </w:r>
      <w:r w:rsidRPr="0042246F">
        <w:rPr>
          <w:rFonts w:asciiTheme="minorHAnsi" w:hAnsiTheme="minorHAnsi" w:cs="Arial"/>
          <w:spacing w:val="-5"/>
        </w:rPr>
        <w:t xml:space="preserve">; </w:t>
      </w:r>
      <w:proofErr w:type="gramStart"/>
      <w:r w:rsidRPr="0042246F">
        <w:rPr>
          <w:rFonts w:asciiTheme="minorHAnsi" w:hAnsiTheme="minorHAnsi" w:cs="Arial"/>
          <w:spacing w:val="-5"/>
        </w:rPr>
        <w:t>and</w:t>
      </w:r>
      <w:r w:rsidR="0042246F">
        <w:rPr>
          <w:rFonts w:asciiTheme="minorHAnsi" w:hAnsiTheme="minorHAnsi" w:cs="Arial"/>
          <w:spacing w:val="-5"/>
        </w:rPr>
        <w:t>;</w:t>
      </w:r>
      <w:proofErr w:type="gramEnd"/>
      <w:r w:rsidR="0042246F">
        <w:rPr>
          <w:rFonts w:asciiTheme="minorHAnsi" w:hAnsiTheme="minorHAnsi" w:cs="Arial"/>
          <w:spacing w:val="-5"/>
        </w:rPr>
        <w:t xml:space="preserve"> </w:t>
      </w:r>
    </w:p>
    <w:p w14:paraId="1971DC94" w14:textId="21A8A935" w:rsidR="006C6297" w:rsidRPr="0042246F" w:rsidRDefault="006C6297" w:rsidP="004C7A77">
      <w:pPr>
        <w:pStyle w:val="ListParagraph"/>
        <w:numPr>
          <w:ilvl w:val="3"/>
          <w:numId w:val="48"/>
        </w:numPr>
        <w:tabs>
          <w:tab w:val="left" w:pos="720"/>
          <w:tab w:val="left" w:pos="1080"/>
          <w:tab w:val="left" w:pos="1800"/>
          <w:tab w:val="left" w:pos="1890"/>
          <w:tab w:val="left" w:pos="2250"/>
        </w:tabs>
        <w:spacing w:after="120"/>
        <w:jc w:val="both"/>
        <w:outlineLvl w:val="1"/>
        <w:rPr>
          <w:rFonts w:asciiTheme="minorHAnsi" w:hAnsiTheme="minorHAnsi" w:cs="Arial"/>
          <w:spacing w:val="-5"/>
        </w:rPr>
      </w:pPr>
      <w:r w:rsidRPr="0042246F">
        <w:rPr>
          <w:rFonts w:asciiTheme="minorHAnsi" w:hAnsiTheme="minorHAnsi" w:cs="Arial"/>
          <w:spacing w:val="-1"/>
        </w:rPr>
        <w:t>Vendor</w:t>
      </w:r>
      <w:r w:rsidRPr="0042246F">
        <w:rPr>
          <w:rFonts w:asciiTheme="minorHAnsi" w:hAnsiTheme="minorHAnsi" w:cs="Arial"/>
          <w:spacing w:val="-5"/>
        </w:rPr>
        <w:t xml:space="preserve"> </w:t>
      </w:r>
      <w:r w:rsidRPr="0042246F">
        <w:rPr>
          <w:rFonts w:asciiTheme="minorHAnsi" w:hAnsiTheme="minorHAnsi" w:cs="Arial"/>
        </w:rPr>
        <w:t xml:space="preserve">grants to the Agency/Buyer a nonexclusive license to use and employ such software, ideas, concepts, </w:t>
      </w:r>
      <w:r w:rsidRPr="0042246F">
        <w:rPr>
          <w:rFonts w:asciiTheme="minorHAnsi" w:hAnsiTheme="minorHAnsi" w:cs="Arial"/>
          <w:spacing w:val="-3"/>
        </w:rPr>
        <w:t xml:space="preserve">methodologies, processes, </w:t>
      </w:r>
      <w:proofErr w:type="gramStart"/>
      <w:r w:rsidRPr="0042246F">
        <w:rPr>
          <w:rFonts w:asciiTheme="minorHAnsi" w:hAnsiTheme="minorHAnsi" w:cs="Arial"/>
          <w:spacing w:val="-3"/>
        </w:rPr>
        <w:t>inventions</w:t>
      </w:r>
      <w:proofErr w:type="gramEnd"/>
      <w:r w:rsidRPr="0042246F">
        <w:rPr>
          <w:rFonts w:asciiTheme="minorHAnsi" w:hAnsiTheme="minorHAnsi" w:cs="Arial"/>
          <w:spacing w:val="-3"/>
        </w:rPr>
        <w:t xml:space="preserve"> and tools solely within its enterprise.</w:t>
      </w:r>
    </w:p>
    <w:p w14:paraId="669449E7" w14:textId="77777777" w:rsidR="0042246F" w:rsidRDefault="001E27AF" w:rsidP="004C7A77">
      <w:pPr>
        <w:tabs>
          <w:tab w:val="left" w:pos="720"/>
          <w:tab w:val="left" w:pos="1080"/>
          <w:tab w:val="left" w:pos="1440"/>
          <w:tab w:val="left" w:pos="1800"/>
        </w:tabs>
        <w:spacing w:after="120"/>
        <w:ind w:left="2158" w:hanging="718"/>
        <w:jc w:val="both"/>
        <w:outlineLvl w:val="1"/>
        <w:rPr>
          <w:rFonts w:asciiTheme="minorHAnsi" w:hAnsiTheme="minorHAnsi"/>
        </w:rPr>
      </w:pPr>
      <w:r>
        <w:rPr>
          <w:rFonts w:asciiTheme="minorHAnsi" w:hAnsiTheme="minorHAnsi" w:cs="Arial"/>
          <w:b/>
          <w:spacing w:val="-3"/>
        </w:rPr>
        <w:t>5.</w:t>
      </w:r>
      <w:r w:rsidR="0042246F">
        <w:rPr>
          <w:rFonts w:asciiTheme="minorHAnsi" w:hAnsiTheme="minorHAnsi" w:cs="Arial"/>
          <w:b/>
          <w:spacing w:val="-3"/>
        </w:rPr>
        <w:t>2.10</w:t>
      </w:r>
      <w:r>
        <w:rPr>
          <w:rFonts w:asciiTheme="minorHAnsi" w:hAnsiTheme="minorHAnsi" w:cs="Arial"/>
          <w:b/>
          <w:spacing w:val="-3"/>
        </w:rPr>
        <w:tab/>
      </w:r>
      <w:r w:rsidR="0042246F">
        <w:rPr>
          <w:rFonts w:asciiTheme="minorHAnsi" w:hAnsiTheme="minorHAnsi" w:cs="Arial"/>
          <w:b/>
          <w:spacing w:val="-3"/>
        </w:rPr>
        <w:tab/>
      </w:r>
      <w:r w:rsidR="001B3C37" w:rsidRPr="00E468A9">
        <w:rPr>
          <w:rFonts w:asciiTheme="minorHAnsi" w:hAnsiTheme="minorHAnsi" w:cs="Arial"/>
          <w:b/>
          <w:bCs/>
          <w:spacing w:val="-3"/>
          <w:u w:val="single"/>
        </w:rPr>
        <w:t>EXPATRIATED ENTITIES</w:t>
      </w:r>
      <w:r w:rsidRPr="00E468A9">
        <w:rPr>
          <w:rFonts w:asciiTheme="minorHAnsi" w:hAnsiTheme="minorHAnsi" w:cs="Arial"/>
          <w:b/>
          <w:bCs/>
          <w:spacing w:val="-3"/>
          <w:u w:val="single"/>
        </w:rPr>
        <w:t>:</w:t>
      </w:r>
      <w:r w:rsidR="0042246F">
        <w:rPr>
          <w:rFonts w:asciiTheme="minorHAnsi" w:hAnsiTheme="minorHAnsi" w:cs="Arial"/>
          <w:spacing w:val="-3"/>
          <w:u w:val="single"/>
        </w:rPr>
        <w:t xml:space="preserve"> </w:t>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7494CFE9" w14:textId="01D75315" w:rsidR="002464C6" w:rsidRDefault="0042246F" w:rsidP="004C7A77">
      <w:pPr>
        <w:tabs>
          <w:tab w:val="left" w:pos="720"/>
          <w:tab w:val="left" w:pos="1080"/>
          <w:tab w:val="left" w:pos="1440"/>
          <w:tab w:val="left" w:pos="1800"/>
        </w:tabs>
        <w:spacing w:after="120"/>
        <w:ind w:left="2158" w:hanging="718"/>
        <w:jc w:val="both"/>
        <w:outlineLvl w:val="1"/>
        <w:rPr>
          <w:rFonts w:asciiTheme="minorHAnsi" w:hAnsiTheme="minorHAnsi"/>
        </w:rPr>
      </w:pPr>
      <w:r w:rsidRPr="004C7A77">
        <w:rPr>
          <w:rFonts w:asciiTheme="minorHAnsi" w:hAnsiTheme="minorHAnsi" w:cs="Arial"/>
          <w:b/>
          <w:spacing w:val="-3"/>
        </w:rPr>
        <w:t>5.</w:t>
      </w:r>
      <w:r w:rsidRPr="004C7A77">
        <w:rPr>
          <w:rFonts w:asciiTheme="minorHAnsi" w:hAnsiTheme="minorHAnsi"/>
          <w:b/>
          <w:bCs/>
        </w:rPr>
        <w:t>2.11.</w:t>
      </w:r>
      <w:r w:rsidRPr="004C7A77">
        <w:rPr>
          <w:rFonts w:asciiTheme="minorHAnsi" w:hAnsiTheme="minorHAnsi"/>
          <w:b/>
          <w:bCs/>
        </w:rPr>
        <w:tab/>
      </w:r>
      <w:r w:rsidR="001B3C37" w:rsidRPr="00E468A9">
        <w:rPr>
          <w:rFonts w:asciiTheme="minorHAnsi" w:hAnsiTheme="minorHAnsi"/>
          <w:b/>
          <w:bCs/>
          <w:u w:val="single"/>
        </w:rPr>
        <w:t>EMPLOYMENT SECURITY</w:t>
      </w:r>
      <w:r w:rsidR="002464C6" w:rsidRPr="00E468A9">
        <w:rPr>
          <w:rFonts w:asciiTheme="minorHAnsi" w:hAnsiTheme="minorHAnsi"/>
          <w:b/>
          <w:bCs/>
          <w:u w:val="single"/>
        </w:rPr>
        <w:t>:</w:t>
      </w:r>
      <w:r>
        <w:rPr>
          <w:rFonts w:asciiTheme="minorHAnsi" w:hAnsiTheme="minorHAnsi"/>
        </w:rPr>
        <w:t xml:space="preserve"> </w:t>
      </w:r>
      <w:r w:rsidR="002464C6">
        <w:rPr>
          <w:rFonts w:asciiTheme="minorHAnsi" w:hAnsiTheme="minorHAnsi"/>
        </w:rPr>
        <w:t xml:space="preserve">Section </w:t>
      </w:r>
      <w:r w:rsidR="002464C6" w:rsidRPr="007C349F">
        <w:rPr>
          <w:rFonts w:asciiTheme="minorHAnsi" w:hAnsiTheme="minorHAnsi"/>
        </w:rPr>
        <w:t>20 ILCS 1005/1005-47 of</w:t>
      </w:r>
      <w:r w:rsidR="002464C6">
        <w:rPr>
          <w:rFonts w:asciiTheme="minorHAnsi" w:hAnsiTheme="minorHAnsi"/>
        </w:rPr>
        <w:t xml:space="preserve"> the Civil Administrative Code of Illinois states that the Department of Employment Security maintains the Illinois</w:t>
      </w:r>
      <w:r>
        <w:rPr>
          <w:rFonts w:asciiTheme="minorHAnsi" w:hAnsiTheme="minorHAnsi"/>
        </w:rPr>
        <w:t xml:space="preserve"> Job Link</w:t>
      </w:r>
      <w:r w:rsidR="00B52E70">
        <w:rPr>
          <w:rFonts w:asciiTheme="minorHAnsi" w:hAnsiTheme="minorHAnsi"/>
        </w:rPr>
        <w:t xml:space="preserve"> </w:t>
      </w:r>
      <w:r w:rsidR="002464C6">
        <w:rPr>
          <w:rFonts w:asciiTheme="minorHAnsi" w:hAnsiTheme="minorHAnsi"/>
        </w:rPr>
        <w:t>web site</w:t>
      </w:r>
      <w:r>
        <w:rPr>
          <w:rFonts w:asciiTheme="minorHAnsi" w:hAnsiTheme="minorHAnsi"/>
        </w:rPr>
        <w:t xml:space="preserve"> </w:t>
      </w:r>
      <w:hyperlink r:id="rId49" w:history="1">
        <w:r w:rsidRPr="007C349F">
          <w:rPr>
            <w:rStyle w:val="Hyperlink"/>
            <w:rFonts w:asciiTheme="minorHAnsi" w:hAnsiTheme="minorHAnsi" w:cstheme="minorHAnsi"/>
            <w:sz w:val="22"/>
          </w:rPr>
          <w:t>https://illinoisjoblink.illinois.gov/ada/r/</w:t>
        </w:r>
      </w:hyperlink>
      <w:r w:rsidRPr="007C349F">
        <w:rPr>
          <w:sz w:val="28"/>
          <w:szCs w:val="28"/>
        </w:rPr>
        <w:t xml:space="preserve"> </w:t>
      </w:r>
      <w:r w:rsidR="002464C6">
        <w:rPr>
          <w:rFonts w:asciiTheme="minorHAnsi" w:hAnsiTheme="minorHAnsi"/>
        </w:rPr>
        <w:t>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sidR="002464C6">
        <w:rPr>
          <w:rFonts w:asciiTheme="minorHAnsi" w:hAnsiTheme="minorHAnsi"/>
        </w:rPr>
        <w:t>e branch State agency is required to post employment vacancies on the web site or provide an online link to its employment vacancies so that it is accessible through the web site.  Bidders that are a party to a contract with a bona fide labor organization are exempt from this requirement.</w:t>
      </w:r>
    </w:p>
    <w:p w14:paraId="7A8E3A61" w14:textId="77777777" w:rsidR="004C7A77" w:rsidRDefault="002464C6" w:rsidP="004C7A77">
      <w:pPr>
        <w:tabs>
          <w:tab w:val="left" w:pos="720"/>
          <w:tab w:val="left" w:pos="1080"/>
          <w:tab w:val="left" w:pos="1800"/>
          <w:tab w:val="left" w:pos="2160"/>
        </w:tabs>
        <w:spacing w:after="120"/>
        <w:ind w:left="2160"/>
        <w:jc w:val="both"/>
        <w:outlineLvl w:val="1"/>
        <w:rPr>
          <w:rFonts w:asciiTheme="minorHAnsi" w:hAnsiTheme="minorHAnsi"/>
        </w:rPr>
      </w:pPr>
      <w:r>
        <w:rPr>
          <w:rFonts w:asciiTheme="minorHAnsi" w:hAnsiTheme="minorHAnsi"/>
        </w:rPr>
        <w:lastRenderedPageBreak/>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website; or is exempt from 20 ILCS 1005/1005-47 because bidder is a party to a contract with a bona fide labor organization.</w:t>
      </w:r>
    </w:p>
    <w:p w14:paraId="106887E4" w14:textId="77777777" w:rsidR="004C7A77" w:rsidRDefault="004C7A77" w:rsidP="004C7A77">
      <w:pPr>
        <w:tabs>
          <w:tab w:val="left" w:pos="720"/>
          <w:tab w:val="left" w:pos="1080"/>
          <w:tab w:val="left" w:pos="1800"/>
          <w:tab w:val="left" w:pos="2160"/>
        </w:tabs>
        <w:spacing w:after="120"/>
        <w:ind w:left="2160" w:hanging="720"/>
        <w:jc w:val="both"/>
        <w:outlineLvl w:val="1"/>
        <w:rPr>
          <w:rFonts w:asciiTheme="minorHAnsi" w:hAnsiTheme="minorHAnsi"/>
        </w:rPr>
      </w:pPr>
      <w:r w:rsidRPr="004C7A77">
        <w:rPr>
          <w:rFonts w:asciiTheme="minorHAnsi" w:hAnsiTheme="minorHAnsi"/>
          <w:b/>
          <w:bCs/>
        </w:rPr>
        <w:t>5.2.12.</w:t>
      </w:r>
      <w:r w:rsidRPr="004C7A77">
        <w:rPr>
          <w:rFonts w:asciiTheme="minorHAnsi" w:hAnsiTheme="minorHAnsi"/>
          <w:b/>
          <w:bCs/>
        </w:rPr>
        <w:tab/>
      </w:r>
      <w:r w:rsidR="007D346D" w:rsidRPr="00E468A9">
        <w:rPr>
          <w:rFonts w:asciiTheme="minorHAnsi" w:hAnsiTheme="minorHAnsi"/>
          <w:b/>
          <w:bCs/>
          <w:u w:val="single"/>
        </w:rPr>
        <w:t>AMENDMENTS</w:t>
      </w:r>
      <w:r w:rsidR="007D346D" w:rsidRPr="00E468A9">
        <w:rPr>
          <w:rFonts w:asciiTheme="minorHAnsi" w:hAnsiTheme="minorHAnsi"/>
          <w:b/>
          <w:bCs/>
        </w:rPr>
        <w:t>:</w:t>
      </w:r>
      <w:r>
        <w:rPr>
          <w:rFonts w:asciiTheme="minorHAnsi" w:hAnsiTheme="minorHAnsi"/>
          <w:b/>
          <w:bCs/>
        </w:rPr>
        <w:t xml:space="preserve"> </w:t>
      </w:r>
      <w:r w:rsidR="007D346D" w:rsidRPr="007D346D">
        <w:rPr>
          <w:rFonts w:asciiTheme="minorHAnsi" w:hAnsiTheme="minorHAnsi"/>
        </w:rPr>
        <w:t>This Contract may be amended in writing from time to time by mutual consent of the parties. All amendments to this Contract shall be in writing and fully executed by the parties.</w:t>
      </w:r>
    </w:p>
    <w:p w14:paraId="5767ADEA" w14:textId="79B9E2D5" w:rsidR="005E393C" w:rsidRPr="005E393C" w:rsidRDefault="004C7A77" w:rsidP="004C7A77">
      <w:pPr>
        <w:tabs>
          <w:tab w:val="left" w:pos="720"/>
          <w:tab w:val="left" w:pos="1080"/>
          <w:tab w:val="left" w:pos="1800"/>
          <w:tab w:val="left" w:pos="2160"/>
        </w:tabs>
        <w:spacing w:after="120"/>
        <w:ind w:left="2160" w:hanging="720"/>
        <w:jc w:val="both"/>
        <w:outlineLvl w:val="1"/>
        <w:rPr>
          <w:rFonts w:asciiTheme="minorHAnsi" w:hAnsiTheme="minorHAnsi"/>
        </w:rPr>
      </w:pPr>
      <w:r w:rsidRPr="004C7A77">
        <w:rPr>
          <w:rFonts w:asciiTheme="minorHAnsi" w:hAnsiTheme="minorHAnsi"/>
          <w:b/>
          <w:bCs/>
        </w:rPr>
        <w:t>5.2.13.</w:t>
      </w:r>
      <w:r w:rsidRPr="004C7A77">
        <w:rPr>
          <w:rFonts w:asciiTheme="minorHAnsi" w:hAnsiTheme="minorHAnsi"/>
          <w:b/>
          <w:bCs/>
        </w:rPr>
        <w:tab/>
      </w:r>
      <w:r w:rsidR="005E393C" w:rsidRPr="004C7A77">
        <w:rPr>
          <w:rFonts w:asciiTheme="minorHAnsi" w:hAnsiTheme="minorHAnsi"/>
          <w:b/>
          <w:bCs/>
          <w:u w:val="single"/>
        </w:rPr>
        <w:t>PURCHASE OF EQUIPMENT AND MAINTENANCE ASSURANCE:</w:t>
      </w:r>
      <w:r>
        <w:rPr>
          <w:rFonts w:asciiTheme="minorHAnsi" w:hAnsiTheme="minorHAnsi"/>
        </w:rPr>
        <w:t xml:space="preserve"> </w:t>
      </w:r>
      <w:r w:rsidR="005E393C"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3F87D8AD" w14:textId="2CE45F68" w:rsidR="005E393C" w:rsidRPr="005E393C" w:rsidRDefault="005E393C" w:rsidP="004C7A77">
      <w:pPr>
        <w:ind w:left="2160"/>
        <w:jc w:val="both"/>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r w:rsidR="00DA24A8">
        <w:rPr>
          <w:rFonts w:asciiTheme="minorHAnsi" w:hAnsiTheme="minorHAnsi"/>
        </w:rPr>
        <w:t>third-party</w:t>
      </w:r>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5990498D" w14:textId="77777777" w:rsidR="005E393C" w:rsidRPr="005E393C" w:rsidRDefault="005E393C" w:rsidP="004C7A77">
      <w:pPr>
        <w:ind w:left="1440"/>
        <w:jc w:val="both"/>
        <w:rPr>
          <w:rFonts w:asciiTheme="minorHAnsi" w:hAnsiTheme="minorHAnsi"/>
        </w:rPr>
      </w:pPr>
    </w:p>
    <w:p w14:paraId="38822F9C" w14:textId="50DE6419" w:rsidR="00F77FCD" w:rsidRPr="005E393C" w:rsidRDefault="005E393C" w:rsidP="004C7A77">
      <w:pPr>
        <w:ind w:left="2160"/>
        <w:jc w:val="both"/>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518FAF35" w14:textId="77777777" w:rsidR="005E393C" w:rsidRPr="007D346D" w:rsidRDefault="005E393C" w:rsidP="004C7A77">
      <w:pPr>
        <w:ind w:left="1440"/>
        <w:jc w:val="both"/>
        <w:rPr>
          <w:rFonts w:asciiTheme="minorHAnsi" w:hAnsiTheme="minorHAnsi"/>
        </w:rPr>
      </w:pPr>
    </w:p>
    <w:p w14:paraId="06629248" w14:textId="77777777" w:rsidR="004C7A77" w:rsidRDefault="005E393C" w:rsidP="004C7A77">
      <w:pPr>
        <w:spacing w:after="120"/>
        <w:ind w:left="2160" w:hanging="720"/>
        <w:jc w:val="both"/>
        <w:rPr>
          <w:rFonts w:asciiTheme="minorHAnsi" w:hAnsiTheme="minorHAnsi"/>
          <w:b/>
        </w:rPr>
      </w:pPr>
      <w:r w:rsidRPr="005E393C">
        <w:rPr>
          <w:rFonts w:asciiTheme="minorHAnsi" w:hAnsiTheme="minorHAnsi"/>
          <w:b/>
        </w:rPr>
        <w:t>5.</w:t>
      </w:r>
      <w:r w:rsidR="004C7A77">
        <w:rPr>
          <w:rFonts w:asciiTheme="minorHAnsi" w:hAnsiTheme="minorHAnsi"/>
          <w:b/>
        </w:rPr>
        <w:t>2</w:t>
      </w:r>
      <w:r w:rsidRPr="005E393C">
        <w:rPr>
          <w:rFonts w:asciiTheme="minorHAnsi" w:hAnsiTheme="minorHAnsi"/>
          <w:b/>
        </w:rPr>
        <w:t>.14</w:t>
      </w:r>
      <w:r>
        <w:rPr>
          <w:rFonts w:asciiTheme="minorHAnsi" w:hAnsiTheme="minorHAnsi"/>
          <w:b/>
        </w:rPr>
        <w:tab/>
      </w:r>
      <w:r w:rsidRPr="00260E47">
        <w:rPr>
          <w:rFonts w:asciiTheme="minorHAnsi" w:hAnsiTheme="minorHAnsi"/>
          <w:b/>
          <w:bCs/>
          <w:u w:val="single"/>
        </w:rPr>
        <w:t>USE OF THIRD PARTIES:</w:t>
      </w:r>
      <w:r w:rsidR="004C7A77">
        <w:rPr>
          <w:rFonts w:asciiTheme="minorHAnsi" w:hAnsiTheme="minorHAnsi"/>
          <w:b/>
        </w:rPr>
        <w:t xml:space="preserve"> </w:t>
      </w: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2608FDD5" w14:textId="19D7C9BA" w:rsidR="005E393C" w:rsidRPr="004C7A77" w:rsidRDefault="005E393C" w:rsidP="004C7A77">
      <w:pPr>
        <w:spacing w:after="120"/>
        <w:ind w:left="2160"/>
        <w:jc w:val="both"/>
        <w:rPr>
          <w:rFonts w:asciiTheme="minorHAnsi" w:hAnsiTheme="minorHAnsi"/>
          <w:b/>
        </w:rPr>
      </w:pPr>
      <w:r w:rsidRPr="005E393C">
        <w:rPr>
          <w:rFonts w:asciiTheme="minorHAnsi" w:hAnsiTheme="minorHAnsi"/>
        </w:rPr>
        <w:lastRenderedPageBreak/>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41FE93B2" w14:textId="77777777" w:rsidR="007D346D" w:rsidRPr="005E393C" w:rsidRDefault="007D346D" w:rsidP="004C7A77">
      <w:pPr>
        <w:tabs>
          <w:tab w:val="left" w:pos="720"/>
          <w:tab w:val="left" w:pos="1080"/>
          <w:tab w:val="left" w:pos="1440"/>
          <w:tab w:val="left" w:pos="1800"/>
        </w:tabs>
        <w:spacing w:after="120"/>
        <w:ind w:left="1440" w:hanging="720"/>
        <w:jc w:val="both"/>
        <w:outlineLvl w:val="1"/>
        <w:rPr>
          <w:rFonts w:asciiTheme="minorHAnsi" w:hAnsiTheme="minorHAnsi"/>
          <w:b/>
        </w:rPr>
      </w:pPr>
    </w:p>
    <w:p w14:paraId="5E74D9CC" w14:textId="1D30B753" w:rsidR="001D1B6B" w:rsidRPr="006123D5" w:rsidRDefault="004C7A77" w:rsidP="004C7A77">
      <w:pPr>
        <w:spacing w:before="120" w:after="120"/>
        <w:ind w:firstLine="720"/>
        <w:jc w:val="both"/>
        <w:rPr>
          <w:rFonts w:asciiTheme="minorHAnsi" w:hAnsiTheme="minorHAnsi" w:cstheme="minorHAnsi"/>
          <w:b/>
          <w:iCs/>
          <w:sz w:val="24"/>
          <w:szCs w:val="24"/>
        </w:rPr>
      </w:pPr>
      <w:r w:rsidRPr="006123D5">
        <w:rPr>
          <w:rFonts w:asciiTheme="minorHAnsi" w:hAnsiTheme="minorHAnsi" w:cstheme="minorHAnsi"/>
          <w:b/>
          <w:iCs/>
          <w:sz w:val="24"/>
          <w:szCs w:val="24"/>
        </w:rPr>
        <w:t>5.3.</w:t>
      </w:r>
      <w:r w:rsidRPr="006123D5">
        <w:rPr>
          <w:rFonts w:asciiTheme="minorHAnsi" w:hAnsiTheme="minorHAnsi" w:cstheme="minorHAnsi"/>
          <w:b/>
          <w:iCs/>
          <w:sz w:val="24"/>
          <w:szCs w:val="24"/>
        </w:rPr>
        <w:tab/>
        <w:t>ADDITIONAL AGENCY SPECIFIC TERMS</w:t>
      </w:r>
    </w:p>
    <w:p w14:paraId="43D4418C" w14:textId="254A5B88" w:rsidR="001D1B6B" w:rsidRDefault="001D1B6B" w:rsidP="004C7A77">
      <w:pPr>
        <w:autoSpaceDE w:val="0"/>
        <w:autoSpaceDN w:val="0"/>
        <w:adjustRightInd w:val="0"/>
        <w:spacing w:before="120" w:after="120"/>
        <w:jc w:val="both"/>
        <w:rPr>
          <w:rFonts w:asciiTheme="minorHAnsi" w:hAnsiTheme="minorHAnsi" w:cstheme="minorHAnsi"/>
          <w:b/>
          <w:iCs/>
        </w:rPr>
      </w:pPr>
      <w:r w:rsidRPr="00C15BCF">
        <w:rPr>
          <w:rFonts w:asciiTheme="minorHAnsi" w:hAnsiTheme="minorHAnsi" w:cstheme="minorHAnsi"/>
          <w:b/>
          <w:iCs/>
        </w:rPr>
        <w:tab/>
      </w:r>
      <w:r w:rsidRPr="00C15BCF">
        <w:rPr>
          <w:rFonts w:asciiTheme="minorHAnsi" w:hAnsiTheme="minorHAnsi" w:cstheme="minorHAnsi"/>
          <w:b/>
          <w:iCs/>
        </w:rPr>
        <w:tab/>
      </w:r>
      <w:r>
        <w:rPr>
          <w:rFonts w:asciiTheme="minorHAnsi" w:hAnsiTheme="minorHAnsi" w:cstheme="minorHAnsi"/>
          <w:b/>
          <w:iCs/>
        </w:rPr>
        <w:t>5</w:t>
      </w:r>
      <w:r w:rsidR="004C7A77">
        <w:rPr>
          <w:rFonts w:asciiTheme="minorHAnsi" w:hAnsiTheme="minorHAnsi" w:cstheme="minorHAnsi"/>
          <w:b/>
          <w:iCs/>
        </w:rPr>
        <w:t>.3.1.</w:t>
      </w:r>
      <w:r w:rsidR="004C7A77">
        <w:rPr>
          <w:rFonts w:asciiTheme="minorHAnsi" w:hAnsiTheme="minorHAnsi" w:cstheme="minorHAnsi"/>
          <w:b/>
          <w:iCs/>
        </w:rPr>
        <w:tab/>
      </w:r>
      <w:r w:rsidRPr="00C15BCF">
        <w:rPr>
          <w:rFonts w:asciiTheme="minorHAnsi" w:hAnsiTheme="minorHAnsi" w:cstheme="minorHAnsi"/>
          <w:b/>
          <w:iCs/>
        </w:rPr>
        <w:t xml:space="preserve">SAFETY GEAR (Headgear, </w:t>
      </w:r>
      <w:r w:rsidR="00EC587A" w:rsidRPr="00C15BCF">
        <w:rPr>
          <w:rFonts w:asciiTheme="minorHAnsi" w:hAnsiTheme="minorHAnsi" w:cstheme="minorHAnsi"/>
          <w:b/>
          <w:iCs/>
        </w:rPr>
        <w:t>Vest,</w:t>
      </w:r>
      <w:r w:rsidRPr="00C15BCF">
        <w:rPr>
          <w:rFonts w:asciiTheme="minorHAnsi" w:hAnsiTheme="minorHAnsi" w:cstheme="minorHAnsi"/>
          <w:b/>
          <w:iCs/>
        </w:rPr>
        <w:t xml:space="preserve"> and footwear Policy)</w:t>
      </w:r>
    </w:p>
    <w:p w14:paraId="40E37AEA" w14:textId="77777777" w:rsidR="001D1B6B" w:rsidRPr="00C15BCF" w:rsidRDefault="001D1B6B" w:rsidP="004C7A77">
      <w:pPr>
        <w:autoSpaceDE w:val="0"/>
        <w:autoSpaceDN w:val="0"/>
        <w:adjustRightInd w:val="0"/>
        <w:spacing w:before="120" w:after="120"/>
        <w:ind w:left="1440" w:firstLine="720"/>
        <w:jc w:val="both"/>
        <w:rPr>
          <w:rFonts w:asciiTheme="minorHAnsi" w:hAnsiTheme="minorHAnsi" w:cstheme="minorHAnsi"/>
          <w:b/>
          <w:iCs/>
        </w:rPr>
      </w:pPr>
      <w:r>
        <w:rPr>
          <w:rFonts w:asciiTheme="minorHAnsi" w:hAnsiTheme="minorHAnsi" w:cstheme="minorHAnsi"/>
          <w:b/>
          <w:iCs/>
        </w:rPr>
        <w:t>When applicable pursuant to IDOT Employee Safety Code:</w:t>
      </w:r>
    </w:p>
    <w:p w14:paraId="0A4F1ECB" w14:textId="77777777" w:rsidR="004C7A77" w:rsidRDefault="004C7A77"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5.3.1.1.</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engaged in ground level field activities on or within 8 meters (25 feet) of a pavement open to traffic, shall wear high visibility vests or approved high visibility outer garments. Flaggers shall wear high visibility vests at all times.</w:t>
      </w:r>
    </w:p>
    <w:p w14:paraId="02BBD9F9" w14:textId="1980112B" w:rsidR="001D1B6B" w:rsidRPr="00C15BCF" w:rsidRDefault="004C7A77"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5.3.1.2.</w:t>
      </w:r>
      <w:r>
        <w:rPr>
          <w:rFonts w:asciiTheme="minorHAnsi" w:hAnsiTheme="minorHAnsi" w:cstheme="minorHAnsi"/>
        </w:rPr>
        <w:tab/>
      </w:r>
      <w:r w:rsidR="001D1B6B" w:rsidRPr="00C15BCF">
        <w:rPr>
          <w:rFonts w:asciiTheme="minorHAnsi" w:hAnsiTheme="minorHAnsi" w:cstheme="minorHAnsi"/>
        </w:rPr>
        <w:t xml:space="preserve">All employees of a </w:t>
      </w:r>
      <w:r w:rsidR="001D1B6B">
        <w:rPr>
          <w:rFonts w:asciiTheme="minorHAnsi" w:hAnsiTheme="minorHAnsi" w:cstheme="minorHAnsi"/>
        </w:rPr>
        <w:t>Vendor</w:t>
      </w:r>
      <w:r w:rsidR="001D1B6B" w:rsidRPr="00C15BCF">
        <w:rPr>
          <w:rFonts w:asciiTheme="minorHAnsi" w:hAnsiTheme="minorHAnsi" w:cstheme="minorHAnsi"/>
        </w:rPr>
        <w:t xml:space="preserve"> are required to wear either hardhats or caps of high visibility color when engaged in field activities within 8 meters (25 feet) of a pavement open to traffic or under construction, when not in vehicles or self-propelled mobile equipment.</w:t>
      </w:r>
    </w:p>
    <w:p w14:paraId="7BA5D508" w14:textId="4638C0D3" w:rsidR="001D1B6B" w:rsidRPr="00C15BCF" w:rsidRDefault="001D1B6B" w:rsidP="004C7A77">
      <w:pPr>
        <w:autoSpaceDE w:val="0"/>
        <w:autoSpaceDN w:val="0"/>
        <w:adjustRightInd w:val="0"/>
        <w:spacing w:before="120" w:after="120"/>
        <w:ind w:left="3330"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3.1.3.</w:t>
      </w:r>
      <w:r w:rsidR="004C7A77">
        <w:rPr>
          <w:rFonts w:asciiTheme="minorHAnsi" w:hAnsiTheme="minorHAnsi" w:cstheme="minorHAnsi"/>
        </w:rPr>
        <w:tab/>
      </w:r>
      <w:r w:rsidRPr="00C15BCF">
        <w:rPr>
          <w:rFonts w:asciiTheme="minorHAnsi" w:hAnsiTheme="minorHAnsi" w:cstheme="minorHAnsi"/>
        </w:rPr>
        <w:t xml:space="preserve">All employees of a </w:t>
      </w:r>
      <w:r>
        <w:rPr>
          <w:rFonts w:asciiTheme="minorHAnsi" w:hAnsiTheme="minorHAnsi" w:cstheme="minorHAnsi"/>
        </w:rPr>
        <w:t>Vendor</w:t>
      </w:r>
      <w:r w:rsidRPr="00C15BCF">
        <w:rPr>
          <w:rFonts w:asciiTheme="minorHAnsi" w:hAnsiTheme="minorHAnsi" w:cstheme="minorHAnsi"/>
        </w:rPr>
        <w:t xml:space="preserve"> are required to wear protective hardhats/caps when they are in an area where there is a potential for injury from falling, moving, </w:t>
      </w:r>
      <w:proofErr w:type="gramStart"/>
      <w:r w:rsidRPr="00C15BCF">
        <w:rPr>
          <w:rFonts w:asciiTheme="minorHAnsi" w:hAnsiTheme="minorHAnsi" w:cstheme="minorHAnsi"/>
        </w:rPr>
        <w:t>swinging</w:t>
      </w:r>
      <w:proofErr w:type="gramEnd"/>
      <w:r w:rsidRPr="00C15BCF">
        <w:rPr>
          <w:rFonts w:asciiTheme="minorHAnsi" w:hAnsiTheme="minorHAnsi" w:cstheme="minorHAnsi"/>
        </w:rPr>
        <w:t xml:space="preserve"> or flying objects. </w:t>
      </w:r>
    </w:p>
    <w:p w14:paraId="23EAA13A" w14:textId="228666A4" w:rsidR="001D1B6B" w:rsidRPr="00C15BCF" w:rsidRDefault="001D1B6B" w:rsidP="004C7A77">
      <w:pPr>
        <w:autoSpaceDE w:val="0"/>
        <w:autoSpaceDN w:val="0"/>
        <w:adjustRightInd w:val="0"/>
        <w:spacing w:before="120" w:after="200"/>
        <w:ind w:left="3326" w:hanging="1080"/>
        <w:jc w:val="both"/>
        <w:rPr>
          <w:rFonts w:asciiTheme="minorHAnsi" w:hAnsiTheme="minorHAnsi" w:cstheme="minorHAnsi"/>
        </w:rPr>
      </w:pPr>
      <w:r>
        <w:rPr>
          <w:rFonts w:asciiTheme="minorHAnsi" w:hAnsiTheme="minorHAnsi" w:cstheme="minorHAnsi"/>
        </w:rPr>
        <w:t>5.</w:t>
      </w:r>
      <w:r w:rsidR="004C7A77">
        <w:rPr>
          <w:rFonts w:asciiTheme="minorHAnsi" w:hAnsiTheme="minorHAnsi" w:cstheme="minorHAnsi"/>
        </w:rPr>
        <w:t>3.1.4.</w:t>
      </w:r>
      <w:r w:rsidR="004C7A77">
        <w:rPr>
          <w:rFonts w:asciiTheme="minorHAnsi" w:hAnsiTheme="minorHAnsi" w:cstheme="minorHAnsi"/>
        </w:rPr>
        <w:tab/>
      </w:r>
      <w:r w:rsidRPr="00C15BCF">
        <w:rPr>
          <w:rFonts w:asciiTheme="minorHAnsi" w:hAnsiTheme="minorHAnsi" w:cstheme="minorHAnsi"/>
        </w:rPr>
        <w:t xml:space="preserve">Safety-toe footwear shall be worn by employees of a </w:t>
      </w:r>
      <w:r>
        <w:rPr>
          <w:rFonts w:asciiTheme="minorHAnsi" w:hAnsiTheme="minorHAnsi" w:cstheme="minorHAnsi"/>
        </w:rPr>
        <w:t>Vendor</w:t>
      </w:r>
      <w:r w:rsidRPr="00C15BCF">
        <w:rPr>
          <w:rFonts w:asciiTheme="minorHAnsi" w:hAnsiTheme="minorHAnsi" w:cstheme="minorHAnsi"/>
        </w:rPr>
        <w:t xml:space="preserve"> engaged in operations where the danger of injury to the foot may occur. All employees of a </w:t>
      </w:r>
      <w:r>
        <w:rPr>
          <w:rFonts w:asciiTheme="minorHAnsi" w:hAnsiTheme="minorHAnsi" w:cstheme="minorHAnsi"/>
        </w:rPr>
        <w:t>Vendor</w:t>
      </w:r>
      <w:r w:rsidRPr="00C15BCF">
        <w:rPr>
          <w:rFonts w:asciiTheme="minorHAnsi" w:hAnsiTheme="minorHAnsi" w:cstheme="minorHAnsi"/>
        </w:rPr>
        <w:t xml:space="preserve"> should also wear appropriate clothing for the </w:t>
      </w:r>
      <w:r>
        <w:rPr>
          <w:rFonts w:asciiTheme="minorHAnsi" w:hAnsiTheme="minorHAnsi" w:cstheme="minorHAnsi"/>
        </w:rPr>
        <w:t>work</w:t>
      </w:r>
      <w:r w:rsidRPr="00C15BCF">
        <w:rPr>
          <w:rFonts w:asciiTheme="minorHAnsi" w:hAnsiTheme="minorHAnsi" w:cstheme="minorHAnsi"/>
        </w:rPr>
        <w:t xml:space="preserve"> task involved. This includes shirts when in the vicinity of the public.</w:t>
      </w:r>
    </w:p>
    <w:p w14:paraId="2AD73DE5" w14:textId="48DDA750" w:rsidR="001D1B6B" w:rsidRPr="00860F25" w:rsidRDefault="001D1B6B" w:rsidP="00860F25">
      <w:pPr>
        <w:tabs>
          <w:tab w:val="left" w:pos="2340"/>
        </w:tabs>
        <w:autoSpaceDE w:val="0"/>
        <w:autoSpaceDN w:val="0"/>
        <w:adjustRightInd w:val="0"/>
        <w:spacing w:before="120"/>
        <w:ind w:left="2160" w:hanging="720"/>
        <w:jc w:val="both"/>
        <w:rPr>
          <w:rFonts w:asciiTheme="minorHAnsi" w:hAnsiTheme="minorHAnsi" w:cstheme="minorHAnsi"/>
        </w:rPr>
      </w:pPr>
      <w:r w:rsidRPr="006123D5">
        <w:rPr>
          <w:rFonts w:asciiTheme="minorHAnsi" w:hAnsiTheme="minorHAnsi" w:cstheme="minorHAnsi"/>
          <w:b/>
          <w:bCs/>
        </w:rPr>
        <w:t>5.3.</w:t>
      </w:r>
      <w:r w:rsidR="004C7A77" w:rsidRPr="006123D5">
        <w:rPr>
          <w:rFonts w:asciiTheme="minorHAnsi" w:hAnsiTheme="minorHAnsi" w:cstheme="minorHAnsi"/>
          <w:b/>
          <w:bCs/>
        </w:rPr>
        <w:t>2.</w:t>
      </w:r>
      <w:r w:rsidRPr="00C15BCF">
        <w:rPr>
          <w:rFonts w:asciiTheme="minorHAnsi" w:hAnsiTheme="minorHAnsi" w:cstheme="minorHAnsi"/>
        </w:rPr>
        <w:tab/>
      </w:r>
      <w:r w:rsidRPr="006C4E57">
        <w:rPr>
          <w:rFonts w:asciiTheme="minorHAnsi" w:hAnsiTheme="minorHAnsi" w:cstheme="minorHAnsi"/>
          <w:b/>
        </w:rPr>
        <w:t>RIGHT TO ENTER</w:t>
      </w:r>
      <w:r w:rsidRPr="006C4E57">
        <w:rPr>
          <w:rFonts w:asciiTheme="minorHAnsi" w:hAnsiTheme="minorHAnsi" w:cstheme="minorHAnsi"/>
        </w:rPr>
        <w:t xml:space="preserve"> - In accordance with Department practices, the Vendor will notify all property owners of intent to enter for land acquisition services and will furnish a detailed record of all such contacts to the Department on a monthly basis. If owners cannot be found, the occupant will be notified. The </w:t>
      </w:r>
      <w:r>
        <w:rPr>
          <w:rFonts w:asciiTheme="minorHAnsi" w:hAnsiTheme="minorHAnsi" w:cstheme="minorHAnsi"/>
        </w:rPr>
        <w:t xml:space="preserve">State </w:t>
      </w:r>
      <w:r w:rsidRPr="006C4E57">
        <w:rPr>
          <w:rFonts w:asciiTheme="minorHAnsi" w:hAnsiTheme="minorHAnsi" w:cstheme="minorHAnsi"/>
        </w:rPr>
        <w:t>will supply requested documents identifying the Vendor as the Department’s agent. If the property owner or occupant denies the Vendor permission to enter or if neither can be found, such incident will be reported to the Department. The Department will initiate necessary procedures after receipt of such report.</w:t>
      </w:r>
    </w:p>
    <w:p w14:paraId="1BBD95F6" w14:textId="4E5F6450" w:rsidR="00A337B4" w:rsidRDefault="001D1B6B" w:rsidP="00860F25">
      <w:pPr>
        <w:pStyle w:val="ListParagraph"/>
        <w:tabs>
          <w:tab w:val="left" w:pos="720"/>
        </w:tabs>
        <w:spacing w:before="240"/>
      </w:pPr>
      <w:r>
        <w:fldChar w:fldCharType="begin">
          <w:ffData>
            <w:name w:val="Check85"/>
            <w:enabled/>
            <w:calcOnExit w:val="0"/>
            <w:checkBox>
              <w:sizeAuto/>
              <w:default w:val="0"/>
            </w:checkBox>
          </w:ffData>
        </w:fldChar>
      </w:r>
      <w:bookmarkStart w:id="28" w:name="Check85"/>
      <w:r>
        <w:instrText xml:space="preserve"> FORMCHECKBOX </w:instrText>
      </w:r>
      <w:r w:rsidR="00804931">
        <w:fldChar w:fldCharType="separate"/>
      </w:r>
      <w:r>
        <w:fldChar w:fldCharType="end"/>
      </w:r>
      <w:bookmarkEnd w:id="28"/>
      <w:r w:rsidRPr="00E03613">
        <w:tab/>
        <w:t>Other (describe)</w:t>
      </w:r>
    </w:p>
    <w:p w14:paraId="20BE7D35" w14:textId="32A1A69B" w:rsidR="001D1B6B" w:rsidRPr="004C7A77" w:rsidRDefault="001D1B6B" w:rsidP="004C7A77">
      <w:pPr>
        <w:pStyle w:val="ListParagraph"/>
        <w:numPr>
          <w:ilvl w:val="0"/>
          <w:numId w:val="37"/>
        </w:numPr>
        <w:tabs>
          <w:tab w:val="left" w:pos="720"/>
          <w:tab w:val="left" w:pos="1440"/>
        </w:tabs>
        <w:spacing w:before="240" w:after="200" w:line="23" w:lineRule="atLeast"/>
        <w:jc w:val="both"/>
        <w:rPr>
          <w:rFonts w:asciiTheme="minorHAnsi" w:hAnsiTheme="minorHAnsi"/>
          <w:b/>
        </w:rPr>
      </w:pPr>
      <w:r w:rsidRPr="004C7A77">
        <w:rPr>
          <w:rFonts w:asciiTheme="minorHAnsi" w:hAnsiTheme="minorHAnsi"/>
          <w:b/>
        </w:rPr>
        <w:t>Offeror Supplemental Provisions:</w:t>
      </w:r>
    </w:p>
    <w:p w14:paraId="7DB1FD4C" w14:textId="3792907C" w:rsidR="00150845" w:rsidRPr="00860F25" w:rsidRDefault="00804931" w:rsidP="00860F25">
      <w:pPr>
        <w:pStyle w:val="ListParagraph"/>
        <w:tabs>
          <w:tab w:val="left" w:pos="720"/>
          <w:tab w:val="left" w:pos="1440"/>
        </w:tabs>
        <w:spacing w:before="240" w:line="23" w:lineRule="atLeast"/>
        <w:jc w:val="both"/>
        <w:rPr>
          <w:rStyle w:val="Style10"/>
          <w:b/>
        </w:rPr>
        <w:sectPr w:rsidR="00150845" w:rsidRPr="00860F25" w:rsidSect="00CE04DC">
          <w:headerReference w:type="default" r:id="rId50"/>
          <w:footerReference w:type="default" r:id="rId51"/>
          <w:type w:val="continuous"/>
          <w:pgSz w:w="12240" w:h="15840"/>
          <w:pgMar w:top="1260" w:right="1440" w:bottom="1440" w:left="1440" w:header="720" w:footer="720" w:gutter="0"/>
          <w:cols w:space="720"/>
          <w:docGrid w:linePitch="360"/>
        </w:sectPr>
      </w:pPr>
      <w:sdt>
        <w:sdtPr>
          <w:rPr>
            <w:rFonts w:asciiTheme="minorHAnsi" w:hAnsiTheme="minorHAnsi"/>
          </w:rPr>
          <w:alias w:val="V-Vendor Supplemental Provisions"/>
          <w:tag w:val="V-Vendor Supplemental Provisions"/>
          <w:id w:val="1853838596"/>
          <w:placeholder>
            <w:docPart w:val="23CFFD53ADAD4399A4F8EDA101E25E1E"/>
          </w:placeholder>
          <w:showingPlcHdr/>
        </w:sdtPr>
        <w:sdtEndPr/>
        <w:sdtContent>
          <w:r w:rsidR="001D1B6B" w:rsidRPr="00F5728D">
            <w:rPr>
              <w:rStyle w:val="PlaceholderText"/>
              <w:color w:val="FF0000"/>
            </w:rPr>
            <w:t>Click here to enter text.</w:t>
          </w:r>
        </w:sdtContent>
      </w:sdt>
    </w:p>
    <w:p w14:paraId="72FD17C7" w14:textId="308775FB" w:rsidR="007B3E26" w:rsidRDefault="007B3E26">
      <w:pPr>
        <w:spacing w:after="200" w:line="276" w:lineRule="auto"/>
        <w:rPr>
          <w:rStyle w:val="Style10"/>
          <w:b/>
          <w:sz w:val="36"/>
          <w:szCs w:val="36"/>
        </w:rPr>
      </w:pPr>
    </w:p>
    <w:p w14:paraId="7A8C9903" w14:textId="7ED70F2F" w:rsidR="0041620B" w:rsidRDefault="0041620B" w:rsidP="001D5DDB">
      <w:pPr>
        <w:tabs>
          <w:tab w:val="left" w:pos="9360"/>
          <w:tab w:val="left" w:pos="10080"/>
        </w:tabs>
        <w:spacing w:before="240" w:after="240"/>
        <w:jc w:val="center"/>
        <w:rPr>
          <w:rStyle w:val="Style10"/>
          <w:b/>
          <w:sz w:val="36"/>
          <w:szCs w:val="36"/>
        </w:rPr>
      </w:pPr>
    </w:p>
    <w:p w14:paraId="1B6E6B19" w14:textId="760F5CA5" w:rsidR="007B3E26" w:rsidRDefault="007B3E26" w:rsidP="001D5DDB">
      <w:pPr>
        <w:tabs>
          <w:tab w:val="left" w:pos="9360"/>
          <w:tab w:val="left" w:pos="10080"/>
        </w:tabs>
        <w:spacing w:before="240" w:after="240"/>
        <w:jc w:val="center"/>
        <w:rPr>
          <w:rStyle w:val="Style10"/>
          <w:b/>
          <w:sz w:val="36"/>
          <w:szCs w:val="36"/>
        </w:rPr>
      </w:pPr>
    </w:p>
    <w:p w14:paraId="4662197B" w14:textId="3C78611F" w:rsidR="007B3E26" w:rsidRDefault="007B3E26" w:rsidP="001D5DDB">
      <w:pPr>
        <w:tabs>
          <w:tab w:val="left" w:pos="9360"/>
          <w:tab w:val="left" w:pos="10080"/>
        </w:tabs>
        <w:spacing w:before="240" w:after="240"/>
        <w:jc w:val="center"/>
        <w:rPr>
          <w:rStyle w:val="Style10"/>
          <w:b/>
          <w:sz w:val="36"/>
          <w:szCs w:val="36"/>
        </w:rPr>
      </w:pPr>
    </w:p>
    <w:p w14:paraId="7132A924" w14:textId="3F8FC3D6" w:rsidR="007B3E26" w:rsidRDefault="007B3E26" w:rsidP="001D5DDB">
      <w:pPr>
        <w:tabs>
          <w:tab w:val="left" w:pos="9360"/>
          <w:tab w:val="left" w:pos="10080"/>
        </w:tabs>
        <w:spacing w:before="240" w:after="240"/>
        <w:jc w:val="center"/>
        <w:rPr>
          <w:rStyle w:val="Style10"/>
          <w:b/>
          <w:sz w:val="36"/>
          <w:szCs w:val="36"/>
        </w:rPr>
      </w:pPr>
    </w:p>
    <w:p w14:paraId="0958C907" w14:textId="2E24D4AE" w:rsidR="007B3E26" w:rsidRDefault="007B3E26" w:rsidP="001D5DDB">
      <w:pPr>
        <w:tabs>
          <w:tab w:val="left" w:pos="9360"/>
          <w:tab w:val="left" w:pos="10080"/>
        </w:tabs>
        <w:spacing w:before="240" w:after="240"/>
        <w:jc w:val="center"/>
        <w:rPr>
          <w:rStyle w:val="Style10"/>
          <w:b/>
          <w:sz w:val="36"/>
          <w:szCs w:val="36"/>
        </w:rPr>
      </w:pPr>
    </w:p>
    <w:p w14:paraId="55FFE775" w14:textId="77777777" w:rsidR="007B3E26" w:rsidRDefault="007B3E26" w:rsidP="001D5DDB">
      <w:pPr>
        <w:tabs>
          <w:tab w:val="left" w:pos="9360"/>
          <w:tab w:val="left" w:pos="10080"/>
        </w:tabs>
        <w:spacing w:before="240" w:after="240"/>
        <w:jc w:val="center"/>
        <w:rPr>
          <w:rStyle w:val="Style10"/>
          <w:b/>
          <w:sz w:val="36"/>
          <w:szCs w:val="36"/>
        </w:rPr>
      </w:pPr>
    </w:p>
    <w:p w14:paraId="728612D1" w14:textId="77777777" w:rsidR="0041620B" w:rsidRDefault="0041620B" w:rsidP="001D5DDB">
      <w:pPr>
        <w:tabs>
          <w:tab w:val="left" w:pos="9360"/>
          <w:tab w:val="left" w:pos="10080"/>
        </w:tabs>
        <w:spacing w:before="240" w:after="240"/>
        <w:jc w:val="center"/>
        <w:rPr>
          <w:rStyle w:val="Style10"/>
          <w:b/>
          <w:sz w:val="36"/>
          <w:szCs w:val="36"/>
        </w:rPr>
      </w:pPr>
    </w:p>
    <w:p w14:paraId="1C8CE0ED" w14:textId="7777777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639DA775" w14:textId="77777777" w:rsidR="006C6297" w:rsidRDefault="006C6297" w:rsidP="00312638">
      <w:pPr>
        <w:tabs>
          <w:tab w:val="left" w:pos="9360"/>
          <w:tab w:val="left" w:pos="10080"/>
        </w:tabs>
        <w:spacing w:before="240" w:after="240"/>
        <w:jc w:val="both"/>
        <w:rPr>
          <w:rStyle w:val="Style10"/>
          <w:b/>
          <w:sz w:val="24"/>
          <w:szCs w:val="24"/>
        </w:rPr>
      </w:pPr>
    </w:p>
    <w:p w14:paraId="322E18A9" w14:textId="77777777" w:rsidR="006C6297" w:rsidRDefault="006C6297" w:rsidP="00312638">
      <w:pPr>
        <w:tabs>
          <w:tab w:val="left" w:pos="9360"/>
          <w:tab w:val="left" w:pos="10080"/>
        </w:tabs>
        <w:spacing w:before="240" w:after="240"/>
        <w:jc w:val="both"/>
        <w:rPr>
          <w:rStyle w:val="Style10"/>
          <w:b/>
          <w:sz w:val="24"/>
          <w:szCs w:val="24"/>
        </w:rPr>
      </w:pPr>
    </w:p>
    <w:p w14:paraId="2D74C71D" w14:textId="77777777" w:rsidR="00106079" w:rsidRDefault="00106079" w:rsidP="00312638">
      <w:pPr>
        <w:tabs>
          <w:tab w:val="left" w:pos="9360"/>
          <w:tab w:val="left" w:pos="10080"/>
        </w:tabs>
        <w:spacing w:before="240" w:after="240"/>
        <w:jc w:val="both"/>
        <w:rPr>
          <w:rStyle w:val="Style10"/>
          <w:b/>
          <w:sz w:val="24"/>
          <w:szCs w:val="24"/>
        </w:rPr>
        <w:sectPr w:rsidR="00106079" w:rsidSect="00150845">
          <w:footerReference w:type="default" r:id="rId52"/>
          <w:pgSz w:w="12240" w:h="15840"/>
          <w:pgMar w:top="1260" w:right="1440" w:bottom="1440" w:left="1440" w:header="720" w:footer="720" w:gutter="0"/>
          <w:cols w:space="720"/>
          <w:docGrid w:linePitch="360"/>
        </w:sectPr>
      </w:pPr>
    </w:p>
    <w:p w14:paraId="74077474" w14:textId="77777777" w:rsidR="00106079" w:rsidRDefault="00106079" w:rsidP="00312638">
      <w:pPr>
        <w:tabs>
          <w:tab w:val="left" w:pos="9360"/>
          <w:tab w:val="left" w:pos="10080"/>
        </w:tabs>
        <w:spacing w:before="240" w:after="240"/>
        <w:jc w:val="both"/>
        <w:rPr>
          <w:rStyle w:val="Style10"/>
          <w:b/>
          <w:sz w:val="24"/>
          <w:szCs w:val="24"/>
        </w:rPr>
      </w:pPr>
    </w:p>
    <w:p w14:paraId="5D0B8CEF" w14:textId="77777777" w:rsidR="00106079" w:rsidRDefault="004149C4" w:rsidP="00CE04DC">
      <w:pPr>
        <w:spacing w:before="120" w:line="23" w:lineRule="atLeast"/>
        <w:ind w:left="720"/>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1F2AA45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41EF4638"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53" w:history="1">
        <w:r w:rsidRPr="00B52E70">
          <w:rPr>
            <w:rStyle w:val="Hyperlink"/>
            <w:rFonts w:asciiTheme="minorHAnsi" w:eastAsia="Calibri" w:hAnsiTheme="minorHAnsi" w:cstheme="minorHAnsi"/>
            <w:sz w:val="22"/>
          </w:rPr>
          <w:t>http://cyberdriveillinois.com/departments/business_services/home.html</w:t>
        </w:r>
      </w:hyperlink>
      <w:r>
        <w:rPr>
          <w:rFonts w:eastAsia="Calibri"/>
        </w:rPr>
        <w:t>) or your home county clerk.</w:t>
      </w:r>
    </w:p>
    <w:p w14:paraId="1365970E" w14:textId="77777777" w:rsidR="00106079" w:rsidRDefault="00106079" w:rsidP="00106079">
      <w:pPr>
        <w:spacing w:before="240" w:line="23" w:lineRule="atLeast"/>
        <w:jc w:val="both"/>
        <w:rPr>
          <w:rFonts w:eastAsia="Calibri"/>
        </w:rPr>
      </w:pPr>
    </w:p>
    <w:p w14:paraId="3B60BD37" w14:textId="77777777"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0947CB9D" w14:textId="77777777" w:rsidR="008D7DC9" w:rsidRPr="008D7DC9" w:rsidRDefault="008D7DC9" w:rsidP="008D7DC9">
      <w:pPr>
        <w:ind w:left="720"/>
        <w:jc w:val="center"/>
        <w:rPr>
          <w:rFonts w:asciiTheme="minorHAnsi" w:eastAsia="Calibri" w:hAnsiTheme="minorHAnsi"/>
          <w:b/>
        </w:rPr>
      </w:pPr>
    </w:p>
    <w:p w14:paraId="225AF757" w14:textId="77777777" w:rsidR="000B5501" w:rsidRDefault="008D7DC9" w:rsidP="000B5501">
      <w:pPr>
        <w:tabs>
          <w:tab w:val="left" w:pos="9360"/>
          <w:tab w:val="left" w:pos="10080"/>
        </w:tabs>
        <w:spacing w:before="240" w:after="240"/>
        <w:jc w:val="center"/>
        <w:rPr>
          <w:rStyle w:val="Style10"/>
          <w:b/>
          <w:sz w:val="24"/>
          <w:szCs w:val="24"/>
        </w:rPr>
        <w:sectPr w:rsidR="000B5501">
          <w:headerReference w:type="default" r:id="rId54"/>
          <w:footerReference w:type="default" r:id="rId55"/>
          <w:pgSz w:w="12240" w:h="15840"/>
          <w:pgMar w:top="1440" w:right="1440" w:bottom="1440" w:left="1440" w:header="720" w:footer="720" w:gutter="0"/>
          <w:cols w:space="720"/>
          <w:docGrid w:linePitch="360"/>
        </w:sectPr>
      </w:pPr>
      <w:r>
        <w:rPr>
          <w:noProof/>
        </w:rPr>
        <w:drawing>
          <wp:inline distT="0" distB="0" distL="0" distR="0" wp14:anchorId="18DD7468" wp14:editId="02C77B1F">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6"/>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16CF8C04" w14:textId="77777777" w:rsidR="008D7DC9" w:rsidRDefault="008D7DC9" w:rsidP="000B5501">
      <w:pPr>
        <w:tabs>
          <w:tab w:val="left" w:pos="3547"/>
        </w:tabs>
        <w:rPr>
          <w:rStyle w:val="Style10"/>
          <w:b/>
          <w:sz w:val="24"/>
          <w:szCs w:val="24"/>
        </w:rPr>
      </w:pPr>
    </w:p>
    <w:p w14:paraId="333B2CE7" w14:textId="77777777"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0365D48" w14:textId="446B316F"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40A551F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804931">
        <w:rPr>
          <w:rFonts w:asciiTheme="minorHAnsi" w:hAnsiTheme="minorHAnsi" w:cs="Arial"/>
        </w:rPr>
      </w:r>
      <w:r w:rsidR="00804931">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21459300" w14:textId="4D9DC276"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05251FF3" w14:textId="305A08AD"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7C47628C"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599C9AAE"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67E6EEEF" w14:textId="77777777"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21692BFB"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5AC8F7E6"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ADB29D7"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57"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74E0FD89"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766B6847" w14:textId="77777777" w:rsidR="008D7DC9" w:rsidRDefault="008D7DC9" w:rsidP="008D7DC9">
      <w:pPr>
        <w:tabs>
          <w:tab w:val="left" w:pos="9360"/>
          <w:tab w:val="left" w:pos="10080"/>
        </w:tabs>
        <w:spacing w:before="240" w:after="240"/>
        <w:jc w:val="center"/>
        <w:rPr>
          <w:rStyle w:val="Style10"/>
          <w:b/>
          <w:sz w:val="24"/>
          <w:szCs w:val="24"/>
        </w:rPr>
      </w:pPr>
    </w:p>
    <w:p w14:paraId="118C6135"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8"/>
          <w:footerReference w:type="default" r:id="rId59"/>
          <w:pgSz w:w="12240" w:h="15840"/>
          <w:pgMar w:top="1440" w:right="1440" w:bottom="1440" w:left="1440" w:header="720" w:footer="720" w:gutter="0"/>
          <w:cols w:space="720"/>
          <w:docGrid w:linePitch="360"/>
        </w:sectPr>
      </w:pPr>
    </w:p>
    <w:p w14:paraId="5179FA01" w14:textId="08EAA783" w:rsidR="006E7E76" w:rsidRPr="00E7331C" w:rsidRDefault="006E7E76" w:rsidP="006E7E76">
      <w:pPr>
        <w:pStyle w:val="ListParagraph"/>
        <w:tabs>
          <w:tab w:val="left" w:pos="0"/>
          <w:tab w:val="left" w:pos="1440"/>
        </w:tabs>
        <w:spacing w:before="360" w:after="240" w:line="23" w:lineRule="atLeast"/>
        <w:ind w:left="0"/>
        <w:jc w:val="both"/>
        <w:rPr>
          <w:rFonts w:asciiTheme="minorHAnsi" w:hAnsiTheme="minorHAnsi"/>
        </w:rPr>
      </w:pPr>
      <w:r>
        <w:rPr>
          <w:rFonts w:asciiTheme="minorHAnsi" w:hAnsiTheme="minorHAnsi"/>
        </w:rPr>
        <w:lastRenderedPageBreak/>
        <w:t>Vendor</w:t>
      </w:r>
      <w:r w:rsidRPr="00E7331C">
        <w:rPr>
          <w:rFonts w:asciiTheme="minorHAnsi" w:hAnsiTheme="minorHAnsi"/>
        </w:rPr>
        <w:t xml:space="preserve"> acknowledges and agrees that compliance with this subsection in its entirety for the term of the contract and any renewals is a material requirement and condition of this contract.  By executing this contract </w:t>
      </w:r>
      <w:r>
        <w:rPr>
          <w:rFonts w:asciiTheme="minorHAnsi" w:hAnsiTheme="minorHAnsi"/>
        </w:rPr>
        <w:t>Vendor</w:t>
      </w:r>
      <w:r w:rsidRPr="00E7331C">
        <w:rPr>
          <w:rFonts w:asciiTheme="minorHAnsi" w:hAnsiTheme="minorHAnsi"/>
        </w:rPr>
        <w:t xml:space="preserve"> certifies compliance with this subsection in its </w:t>
      </w:r>
      <w:r w:rsidR="00FD4F01" w:rsidRPr="00E7331C">
        <w:rPr>
          <w:rFonts w:asciiTheme="minorHAnsi" w:hAnsiTheme="minorHAnsi"/>
        </w:rPr>
        <w:t>entirety and</w:t>
      </w:r>
      <w:r w:rsidRPr="00E7331C">
        <w:rPr>
          <w:rFonts w:asciiTheme="minorHAnsi" w:hAnsiTheme="minorHAnsi"/>
        </w:rPr>
        <w:t xml:space="preserve"> is under a continuing obligation to remain in compliance and report any non-compliance.</w:t>
      </w:r>
    </w:p>
    <w:p w14:paraId="4F78EAB4"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 xml:space="preserve">This </w:t>
      </w:r>
      <w:r>
        <w:rPr>
          <w:rFonts w:asciiTheme="minorHAnsi" w:hAnsiTheme="minorHAnsi"/>
        </w:rPr>
        <w:t>subsection, in its entirety</w:t>
      </w:r>
      <w:r w:rsidRPr="006E63D1">
        <w:rPr>
          <w:rFonts w:asciiTheme="minorHAnsi" w:hAnsiTheme="minorHAnsi"/>
        </w:rPr>
        <w:t xml:space="preserve">, applies to subcontractors used on this contract.  </w:t>
      </w:r>
      <w:r>
        <w:rPr>
          <w:rFonts w:asciiTheme="minorHAnsi" w:hAnsiTheme="minorHAnsi"/>
        </w:rPr>
        <w:t>Vendor</w:t>
      </w:r>
      <w:r w:rsidRPr="006E63D1">
        <w:rPr>
          <w:rFonts w:asciiTheme="minorHAnsi" w:hAnsiTheme="minorHAnsi"/>
        </w:rPr>
        <w:t xml:space="preserve"> shall include these Standard Certifications in any subcontract used in the performance of the contract using the Standard Subcontractor Certification form provided by the State.</w:t>
      </w:r>
    </w:p>
    <w:p w14:paraId="6CD0DC45"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this contract extends over multiple fiscal years</w:t>
      </w:r>
      <w:r>
        <w:rPr>
          <w:rFonts w:asciiTheme="minorHAnsi" w:hAnsiTheme="minorHAnsi"/>
        </w:rPr>
        <w:t>,</w:t>
      </w:r>
      <w:r w:rsidRPr="006E63D1">
        <w:rPr>
          <w:rFonts w:asciiTheme="minorHAnsi" w:hAnsiTheme="minorHAnsi"/>
        </w:rPr>
        <w:t xml:space="preserve"> including the initial term and all renewals, </w:t>
      </w:r>
      <w:r>
        <w:rPr>
          <w:rFonts w:asciiTheme="minorHAnsi" w:hAnsiTheme="minorHAnsi"/>
        </w:rPr>
        <w:t>Vendor</w:t>
      </w:r>
      <w:r w:rsidRPr="006E63D1">
        <w:rPr>
          <w:rFonts w:asciiTheme="minorHAnsi" w:hAnsiTheme="minorHAnsi"/>
        </w:rPr>
        <w:t xml:space="preserve"> and its subcontractors shall </w:t>
      </w:r>
      <w:r>
        <w:rPr>
          <w:rFonts w:asciiTheme="minorHAnsi" w:hAnsiTheme="minorHAnsi"/>
        </w:rPr>
        <w:t>confirm Vendor</w:t>
      </w:r>
      <w:r w:rsidRPr="006E63D1">
        <w:rPr>
          <w:rFonts w:asciiTheme="minorHAnsi" w:hAnsiTheme="minorHAnsi"/>
        </w:rPr>
        <w:t xml:space="preserve"> compliance with this section in the manner and format determined by the State by the date specified by the State</w:t>
      </w:r>
      <w:r>
        <w:rPr>
          <w:rFonts w:asciiTheme="minorHAnsi" w:hAnsiTheme="minorHAnsi"/>
        </w:rPr>
        <w:t xml:space="preserve"> and in no event later than January</w:t>
      </w:r>
      <w:r w:rsidRPr="006E63D1">
        <w:rPr>
          <w:rFonts w:asciiTheme="minorHAnsi" w:hAnsiTheme="minorHAnsi"/>
        </w:rPr>
        <w:t xml:space="preserve"> 1 of each year that this contract remains in effect.</w:t>
      </w:r>
    </w:p>
    <w:p w14:paraId="239F3DF3" w14:textId="77777777" w:rsidR="006E7E76" w:rsidRPr="006E63D1" w:rsidRDefault="006E7E76" w:rsidP="006E7E76">
      <w:pPr>
        <w:pStyle w:val="ListParagraph"/>
        <w:spacing w:before="240" w:after="240"/>
        <w:ind w:left="0"/>
        <w:jc w:val="both"/>
        <w:rPr>
          <w:rFonts w:asciiTheme="minorHAnsi" w:hAnsiTheme="minorHAnsi"/>
        </w:rPr>
      </w:pPr>
      <w:r w:rsidRPr="006E63D1">
        <w:rPr>
          <w:rFonts w:asciiTheme="minorHAnsi" w:hAnsiTheme="minorHAnsi"/>
        </w:rPr>
        <w:t>If the Parties determine that any certification in this section is not applicable to this contract it may be stricken without affecting the remaining subsections.</w:t>
      </w:r>
    </w:p>
    <w:p w14:paraId="2F1868EC" w14:textId="77777777" w:rsidR="006E7E76" w:rsidRPr="00E7331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E7331C">
        <w:rPr>
          <w:rFonts w:asciiTheme="minorHAnsi" w:hAnsiTheme="minorHAnsi"/>
        </w:rPr>
        <w:t xml:space="preserve">As part of each certification, </w:t>
      </w:r>
      <w:r>
        <w:rPr>
          <w:rFonts w:asciiTheme="minorHAnsi" w:hAnsiTheme="minorHAnsi"/>
        </w:rPr>
        <w:t>Vendor</w:t>
      </w:r>
      <w:r w:rsidRPr="00E7331C">
        <w:rPr>
          <w:rFonts w:asciiTheme="minorHAnsi" w:hAnsiTheme="minorHAnsi"/>
        </w:rPr>
        <w:t xml:space="preserve"> acknowledges and agrees that should </w:t>
      </w:r>
      <w:r>
        <w:rPr>
          <w:rFonts w:asciiTheme="minorHAnsi" w:hAnsiTheme="minorHAnsi"/>
        </w:rPr>
        <w:t>Vendor</w:t>
      </w:r>
      <w:r w:rsidRPr="00E7331C">
        <w:rPr>
          <w:rFonts w:asciiTheme="minorHAnsi" w:hAnsiTheme="minorHAnsi"/>
        </w:rPr>
        <w:t xml:space="preserve"> or its subcontractors provide false information, or fail to be or remain in compliance with the Standard Certification requirements, one or more of the following sanctions will apply:</w:t>
      </w:r>
    </w:p>
    <w:p w14:paraId="567DF0D0"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contract m</w:t>
      </w:r>
      <w:r>
        <w:rPr>
          <w:rFonts w:asciiTheme="minorHAnsi" w:hAnsiTheme="minorHAnsi"/>
        </w:rPr>
        <w:t>ay be void by operation of law,</w:t>
      </w:r>
    </w:p>
    <w:p w14:paraId="388C358D" w14:textId="77777777"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the State may void the contract, and</w:t>
      </w:r>
    </w:p>
    <w:p w14:paraId="75EF41D4" w14:textId="57C5DE19" w:rsidR="006E7E76" w:rsidRPr="006E63D1" w:rsidRDefault="006E7E76" w:rsidP="003C2EDC">
      <w:pPr>
        <w:pStyle w:val="ListParagraph"/>
        <w:numPr>
          <w:ilvl w:val="0"/>
          <w:numId w:val="39"/>
        </w:numPr>
        <w:tabs>
          <w:tab w:val="left" w:pos="540"/>
          <w:tab w:val="left" w:pos="1440"/>
        </w:tabs>
        <w:spacing w:before="240" w:after="240" w:line="276" w:lineRule="auto"/>
        <w:ind w:hanging="720"/>
        <w:jc w:val="both"/>
        <w:rPr>
          <w:rFonts w:asciiTheme="minorHAnsi" w:hAnsiTheme="minorHAnsi"/>
        </w:rPr>
      </w:pPr>
      <w:r w:rsidRPr="006E63D1">
        <w:rPr>
          <w:rFonts w:asciiTheme="minorHAnsi" w:hAnsiTheme="minorHAnsi"/>
        </w:rPr>
        <w:t xml:space="preserve">the </w:t>
      </w:r>
      <w:r>
        <w:rPr>
          <w:rFonts w:asciiTheme="minorHAnsi" w:hAnsiTheme="minorHAnsi"/>
        </w:rPr>
        <w:t>Vendor</w:t>
      </w:r>
      <w:r w:rsidRPr="006E63D1">
        <w:rPr>
          <w:rFonts w:asciiTheme="minorHAnsi" w:hAnsiTheme="minorHAnsi"/>
        </w:rPr>
        <w:t xml:space="preserve"> and </w:t>
      </w:r>
      <w:r w:rsidR="00FD4F01" w:rsidRPr="006E63D1">
        <w:rPr>
          <w:rFonts w:asciiTheme="minorHAnsi" w:hAnsiTheme="minorHAnsi"/>
        </w:rPr>
        <w:t>its</w:t>
      </w:r>
      <w:r w:rsidRPr="006E63D1">
        <w:rPr>
          <w:rFonts w:asciiTheme="minorHAnsi" w:hAnsiTheme="minorHAnsi"/>
        </w:rPr>
        <w:t xml:space="preserve"> subcontractors may be subject to one or more of the following: suspension, debarment, denial of payment, civil fine, or criminal penalty.</w:t>
      </w:r>
    </w:p>
    <w:p w14:paraId="76BD5986" w14:textId="77777777" w:rsidR="006E7E76" w:rsidRPr="006E63D1" w:rsidRDefault="006E7E76" w:rsidP="006E7E76">
      <w:pPr>
        <w:pStyle w:val="ListParagraph"/>
        <w:tabs>
          <w:tab w:val="left" w:pos="720"/>
        </w:tabs>
        <w:spacing w:before="240" w:line="23" w:lineRule="atLeast"/>
        <w:jc w:val="both"/>
        <w:rPr>
          <w:rFonts w:asciiTheme="minorHAnsi" w:hAnsiTheme="minorHAnsi"/>
          <w:b/>
          <w:sz w:val="24"/>
          <w:szCs w:val="24"/>
        </w:rPr>
      </w:pPr>
      <w:r w:rsidRPr="000956D2">
        <w:rPr>
          <w:rFonts w:asciiTheme="minorHAnsi" w:hAnsiTheme="minorHAnsi"/>
        </w:rPr>
        <w:t>Identifying a sanction or failing to identify a sanction in relation to any of the specific certifications does not waive imposition of other sanctions or preclude application of sanctions not specifically identified.</w:t>
      </w:r>
    </w:p>
    <w:p w14:paraId="59205F17"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it and its employees will comply with applicable provisions of the United States Civil Rights Act, Section 504 of the Federal Rehabilitation Act, the Americans with Disabilities Act, and applicable rules in performance of this contract.</w:t>
      </w:r>
    </w:p>
    <w:p w14:paraId="49ECE779" w14:textId="2D28FCD8"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if an individual, sole proprietor, </w:t>
      </w:r>
      <w:proofErr w:type="gramStart"/>
      <w:r w:rsidRPr="00E7331C">
        <w:rPr>
          <w:rFonts w:asciiTheme="minorHAnsi" w:hAnsiTheme="minorHAnsi"/>
        </w:rPr>
        <w:t>partner</w:t>
      </w:r>
      <w:proofErr w:type="gramEnd"/>
      <w:r w:rsidRPr="00E7331C">
        <w:rPr>
          <w:rFonts w:asciiTheme="minorHAnsi" w:hAnsiTheme="minorHAnsi"/>
        </w:rPr>
        <w:t xml:space="preserve"> or an individual as member of </w:t>
      </w:r>
      <w:r w:rsidR="00FD4F01" w:rsidRPr="00E7331C">
        <w:rPr>
          <w:rFonts w:asciiTheme="minorHAnsi" w:hAnsiTheme="minorHAnsi"/>
        </w:rPr>
        <w:t>an</w:t>
      </w:r>
      <w:r w:rsidRPr="00E7331C">
        <w:rPr>
          <w:rFonts w:asciiTheme="minorHAnsi" w:hAnsiTheme="minorHAnsi"/>
        </w:rPr>
        <w:t xml:space="preserve"> LLC, certifies he/she is not in default on an educational loan.  5 ILCS 385/3.</w:t>
      </w:r>
    </w:p>
    <w:p w14:paraId="2078D8F0"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572729B5"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E7331C">
        <w:rPr>
          <w:rFonts w:asciiTheme="minorHAnsi" w:hAnsiTheme="minorHAnsi"/>
        </w:rPr>
        <w:t xml:space="preserve"> certifies </w:t>
      </w:r>
      <w:r>
        <w:rPr>
          <w:rFonts w:asciiTheme="minorHAnsi" w:hAnsiTheme="minorHAnsi"/>
        </w:rPr>
        <w:t>that it is a legal entity authorized to do business in Illinois prior to submission of a bid, offer, or proposal.  30 ILCS 500/20-43.</w:t>
      </w:r>
    </w:p>
    <w:p w14:paraId="1477D947" w14:textId="77777777" w:rsidR="006E7E76" w:rsidRPr="00FE44BA" w:rsidRDefault="006E7E76" w:rsidP="003C2EDC">
      <w:pPr>
        <w:pStyle w:val="ListParagraph"/>
        <w:numPr>
          <w:ilvl w:val="1"/>
          <w:numId w:val="40"/>
        </w:numPr>
        <w:tabs>
          <w:tab w:val="left" w:pos="720"/>
        </w:tabs>
        <w:spacing w:before="240" w:after="240" w:line="23" w:lineRule="atLeast"/>
        <w:jc w:val="both"/>
        <w:rPr>
          <w:rFonts w:asciiTheme="minorHAnsi" w:hAnsiTheme="minorHAnsi"/>
        </w:rPr>
        <w:sectPr w:rsidR="006E7E76" w:rsidRPr="00FE44BA" w:rsidSect="00C315A0">
          <w:headerReference w:type="even" r:id="rId60"/>
          <w:headerReference w:type="default" r:id="rId61"/>
          <w:footerReference w:type="even" r:id="rId62"/>
          <w:footerReference w:type="default" r:id="rId63"/>
          <w:pgSz w:w="12240" w:h="15840" w:code="1"/>
          <w:pgMar w:top="432" w:right="720" w:bottom="720" w:left="720" w:header="435" w:footer="360" w:gutter="0"/>
          <w:cols w:space="720"/>
          <w:docGrid w:linePitch="71"/>
        </w:sectPr>
      </w:pPr>
    </w:p>
    <w:p w14:paraId="54D72812" w14:textId="77777777" w:rsidR="006E7E76" w:rsidRPr="00470C9C" w:rsidRDefault="006E7E76" w:rsidP="003C2EDC">
      <w:pPr>
        <w:pStyle w:val="ListParagraph"/>
        <w:numPr>
          <w:ilvl w:val="0"/>
          <w:numId w:val="40"/>
        </w:numPr>
        <w:tabs>
          <w:tab w:val="left" w:pos="720"/>
        </w:tabs>
        <w:spacing w:before="240" w:after="240" w:line="23" w:lineRule="atLeast"/>
        <w:jc w:val="both"/>
        <w:rPr>
          <w:rFonts w:asciiTheme="minorHAnsi" w:hAnsiTheme="minorHAnsi"/>
          <w:b/>
          <w:sz w:val="24"/>
          <w:szCs w:val="24"/>
        </w:rPr>
      </w:pPr>
      <w:r w:rsidRPr="006E63D1">
        <w:rPr>
          <w:rFonts w:asciiTheme="minorHAnsi" w:hAnsiTheme="minorHAnsi"/>
        </w:rPr>
        <w:lastRenderedPageBreak/>
        <w:t xml:space="preserve">To the extent there was a </w:t>
      </w:r>
      <w:r>
        <w:rPr>
          <w:rFonts w:asciiTheme="minorHAnsi" w:hAnsiTheme="minorHAnsi"/>
        </w:rPr>
        <w:t>current</w:t>
      </w:r>
      <w:r w:rsidRPr="006E63D1">
        <w:rPr>
          <w:rFonts w:asciiTheme="minorHAnsi" w:hAnsiTheme="minorHAnsi"/>
        </w:rPr>
        <w:t xml:space="preserve"> </w:t>
      </w:r>
      <w:r>
        <w:rPr>
          <w:rFonts w:asciiTheme="minorHAnsi" w:hAnsiTheme="minorHAnsi"/>
        </w:rPr>
        <w:t>Vendor</w:t>
      </w:r>
      <w:r w:rsidRPr="006E63D1">
        <w:rPr>
          <w:rFonts w:asciiTheme="minorHAnsi" w:hAnsiTheme="minorHAnsi"/>
        </w:rPr>
        <w:t xml:space="preserve"> providing the services covered by this contract an</w:t>
      </w:r>
      <w:r>
        <w:rPr>
          <w:rFonts w:asciiTheme="minorHAnsi" w:hAnsiTheme="minorHAnsi"/>
        </w:rPr>
        <w:t xml:space="preserve">d the employees of that Vendor who </w:t>
      </w:r>
      <w:r w:rsidRPr="006E63D1">
        <w:rPr>
          <w:rFonts w:asciiTheme="minorHAnsi" w:hAnsiTheme="minorHAnsi"/>
        </w:rPr>
        <w:t>provide</w:t>
      </w:r>
      <w:r>
        <w:rPr>
          <w:rFonts w:asciiTheme="minorHAnsi" w:hAnsiTheme="minorHAnsi"/>
        </w:rPr>
        <w:t>d</w:t>
      </w:r>
      <w:r w:rsidRPr="006E63D1">
        <w:rPr>
          <w:rFonts w:asciiTheme="minorHAnsi" w:hAnsiTheme="minorHAnsi"/>
        </w:rPr>
        <w:t xml:space="preserve"> those services are covered by a collective bargaining agreement, </w:t>
      </w:r>
      <w:r>
        <w:rPr>
          <w:rFonts w:asciiTheme="minorHAnsi" w:hAnsiTheme="minorHAnsi"/>
        </w:rPr>
        <w:t>Vendor</w:t>
      </w:r>
      <w:r w:rsidRPr="006E63D1">
        <w:rPr>
          <w:rFonts w:asciiTheme="minorHAnsi" w:hAnsiTheme="minorHAnsi"/>
        </w:rPr>
        <w:t xml:space="preserve">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t>
      </w:r>
      <w:r>
        <w:rPr>
          <w:rFonts w:asciiTheme="minorHAnsi" w:hAnsiTheme="minorHAnsi"/>
        </w:rPr>
        <w:t>who perform</w:t>
      </w:r>
      <w:r w:rsidRPr="006E63D1">
        <w:rPr>
          <w:rFonts w:asciiTheme="minorHAnsi" w:hAnsiTheme="minorHAnsi"/>
        </w:rPr>
        <w:t xml:space="preserve"> substantially similar work</w:t>
      </w:r>
      <w:r>
        <w:rPr>
          <w:rFonts w:asciiTheme="minorHAnsi" w:hAnsiTheme="minorHAnsi"/>
        </w:rPr>
        <w:t xml:space="preserve"> to the work</w:t>
      </w:r>
      <w:r w:rsidRPr="006E63D1">
        <w:rPr>
          <w:rFonts w:asciiTheme="minorHAnsi" w:hAnsiTheme="minorHAnsi"/>
        </w:rPr>
        <w:t xml:space="preserve"> that will be performed </w:t>
      </w:r>
      <w:r>
        <w:rPr>
          <w:rFonts w:asciiTheme="minorHAnsi" w:hAnsiTheme="minorHAnsi"/>
        </w:rPr>
        <w:t>pursuant to</w:t>
      </w:r>
      <w:r w:rsidRPr="006E63D1">
        <w:rPr>
          <w:rFonts w:asciiTheme="minorHAnsi" w:hAnsiTheme="minorHAnsi"/>
        </w:rPr>
        <w:t xml:space="preserve"> this contract</w:t>
      </w:r>
      <w:r>
        <w:rPr>
          <w:rFonts w:asciiTheme="minorHAnsi" w:hAnsiTheme="minorHAnsi"/>
        </w:rPr>
        <w:t xml:space="preserve">.  </w:t>
      </w:r>
      <w:r w:rsidRPr="006E63D1">
        <w:rPr>
          <w:rFonts w:asciiTheme="minorHAnsi" w:hAnsiTheme="minorHAnsi"/>
        </w:rPr>
        <w:t>This does not apply to heating, air conditioning, plumbing and electrical service contracts.</w:t>
      </w:r>
      <w:r>
        <w:rPr>
          <w:rFonts w:asciiTheme="minorHAnsi" w:hAnsiTheme="minorHAnsi"/>
        </w:rPr>
        <w:t xml:space="preserve"> </w:t>
      </w:r>
      <w:r w:rsidRPr="00135C34">
        <w:rPr>
          <w:rFonts w:asciiTheme="minorHAnsi" w:hAnsiTheme="minorHAnsi"/>
        </w:rPr>
        <w:t xml:space="preserve"> </w:t>
      </w:r>
      <w:r>
        <w:rPr>
          <w:rFonts w:asciiTheme="minorHAnsi" w:hAnsiTheme="minorHAnsi"/>
        </w:rPr>
        <w:t>30 ILCS 500/25-80.</w:t>
      </w:r>
    </w:p>
    <w:p w14:paraId="5D292B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 certifies it has neither</w:t>
      </w:r>
      <w:r w:rsidRPr="006E63D1">
        <w:rPr>
          <w:rFonts w:asciiTheme="minorHAnsi" w:hAnsiTheme="minorHAnsi"/>
        </w:rPr>
        <w:t xml:space="preserve"> been convicted of bribing or attempting to bribe an officer or employee of the State of Illinois or any other State, nor made an admission of guilt of such conduct that is a matter </w:t>
      </w:r>
      <w:r>
        <w:rPr>
          <w:rFonts w:asciiTheme="minorHAnsi" w:hAnsiTheme="minorHAnsi"/>
        </w:rPr>
        <w:t>of record.  30 ILCS 500/50-5</w:t>
      </w:r>
      <w:r w:rsidRPr="006E63D1">
        <w:rPr>
          <w:rFonts w:asciiTheme="minorHAnsi" w:hAnsiTheme="minorHAnsi"/>
        </w:rPr>
        <w:t>.</w:t>
      </w:r>
    </w:p>
    <w:p w14:paraId="0F89162D"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has been convicted of a felony, </w:t>
      </w:r>
      <w:r>
        <w:rPr>
          <w:rFonts w:asciiTheme="minorHAnsi" w:hAnsiTheme="minorHAnsi"/>
        </w:rPr>
        <w:t>Vendor</w:t>
      </w:r>
      <w:r w:rsidRPr="006E63D1">
        <w:rPr>
          <w:rFonts w:asciiTheme="minorHAnsi" w:hAnsiTheme="minorHAnsi"/>
        </w:rPr>
        <w:t xml:space="preserve"> certifies at least five years have passed after the date of completion of the sentence for such felony, unless no person held responsible by a prosecutor’s office for the facts upon which the conviction was based continues to have any</w:t>
      </w:r>
      <w:r>
        <w:rPr>
          <w:rFonts w:asciiTheme="minorHAnsi" w:hAnsiTheme="minorHAnsi"/>
        </w:rPr>
        <w:t xml:space="preserve"> involvement with the business.  30 ILCS 500/50-10</w:t>
      </w:r>
      <w:r w:rsidRPr="006E63D1">
        <w:rPr>
          <w:rFonts w:asciiTheme="minorHAnsi" w:hAnsiTheme="minorHAnsi"/>
        </w:rPr>
        <w:t>.</w:t>
      </w:r>
    </w:p>
    <w:p w14:paraId="19247598"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 xml:space="preserve">If </w:t>
      </w:r>
      <w:r>
        <w:rPr>
          <w:rFonts w:asciiTheme="minorHAnsi" w:hAnsiTheme="minorHAnsi"/>
        </w:rPr>
        <w:t>Vendor</w:t>
      </w:r>
      <w:r w:rsidRPr="006E63D1">
        <w:rPr>
          <w:rFonts w:asciiTheme="minorHAnsi" w:hAnsiTheme="minorHAnsi"/>
        </w:rPr>
        <w:t xml:space="preserve"> or any officer, director, partner, or o</w:t>
      </w:r>
      <w:r>
        <w:rPr>
          <w:rFonts w:asciiTheme="minorHAnsi" w:hAnsiTheme="minorHAnsi"/>
        </w:rPr>
        <w:t>ther managerial agent of Vendor</w:t>
      </w:r>
      <w:r w:rsidRPr="006E63D1">
        <w:rPr>
          <w:rFonts w:asciiTheme="minorHAnsi" w:hAnsiTheme="minorHAnsi"/>
        </w:rPr>
        <w:t xml:space="preserve"> has been convicted of a felony under the Sarbanes-Oxley Act of 2002, or a Class 3 or Class 2 felony under the Illinois Securities Law of 1953, </w:t>
      </w:r>
      <w:r>
        <w:rPr>
          <w:rFonts w:asciiTheme="minorHAnsi" w:hAnsiTheme="minorHAnsi"/>
        </w:rPr>
        <w:t>Vendor</w:t>
      </w:r>
      <w:r w:rsidRPr="006E63D1">
        <w:rPr>
          <w:rFonts w:asciiTheme="minorHAnsi" w:hAnsiTheme="minorHAnsi"/>
        </w:rPr>
        <w:t xml:space="preserve"> certifies at least five years have passed since the date of the conviction.  </w:t>
      </w:r>
      <w:r>
        <w:rPr>
          <w:rFonts w:asciiTheme="minorHAnsi" w:hAnsiTheme="minorHAnsi"/>
        </w:rPr>
        <w:t>Vendor</w:t>
      </w:r>
      <w:r w:rsidRPr="006E63D1">
        <w:rPr>
          <w:rFonts w:asciiTheme="minorHAnsi" w:hAnsiTheme="minorHAnsi"/>
        </w:rPr>
        <w:t xml:space="preserve"> further certifies that it is not barred from being awarded a contract and acknowledges that the State shall declare the contract void if this certification is false</w:t>
      </w:r>
      <w:r>
        <w:rPr>
          <w:rFonts w:asciiTheme="minorHAnsi" w:hAnsiTheme="minorHAnsi"/>
        </w:rPr>
        <w:t xml:space="preserve">.  </w:t>
      </w:r>
      <w:r w:rsidRPr="006E63D1">
        <w:rPr>
          <w:rFonts w:asciiTheme="minorHAnsi" w:hAnsiTheme="minorHAnsi"/>
        </w:rPr>
        <w:t>30 ILCS 500/50-10.5.</w:t>
      </w:r>
    </w:p>
    <w:p w14:paraId="26C0195E"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500/50-10.5(e),</w:t>
      </w:r>
      <w:r>
        <w:rPr>
          <w:i/>
          <w:iCs/>
        </w:rPr>
        <w:t xml:space="preserve"> amended</w:t>
      </w:r>
      <w:r>
        <w:t xml:space="preserve"> by Pub. Act No. 97-0895 (August 3, 2012)</w:t>
      </w:r>
      <w:r w:rsidRPr="006E63D1">
        <w:rPr>
          <w:rFonts w:asciiTheme="minorHAnsi" w:hAnsiTheme="minorHAnsi"/>
        </w:rPr>
        <w:t>.</w:t>
      </w:r>
    </w:p>
    <w:p w14:paraId="3299FA2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its affiliates are not delinquent in the payment of any debt to the State (or if delinquent has entered into a deferred payment plan to pay the debt), and </w:t>
      </w:r>
      <w:r>
        <w:rPr>
          <w:rFonts w:asciiTheme="minorHAnsi" w:hAnsiTheme="minorHAnsi"/>
        </w:rPr>
        <w:t>Vendor</w:t>
      </w:r>
      <w:r w:rsidRPr="006E63D1">
        <w:rPr>
          <w:rFonts w:asciiTheme="minorHAnsi" w:hAnsiTheme="minorHAnsi"/>
        </w:rPr>
        <w:t xml:space="preserve"> and its affiliates acknowledge the State may declare the contract void </w:t>
      </w:r>
      <w:r>
        <w:rPr>
          <w:rFonts w:asciiTheme="minorHAnsi" w:hAnsiTheme="minorHAnsi"/>
        </w:rPr>
        <w:t xml:space="preserve">if this certification is false </w:t>
      </w:r>
      <w:r w:rsidRPr="006E63D1">
        <w:rPr>
          <w:rFonts w:asciiTheme="minorHAnsi" w:hAnsiTheme="minorHAnsi"/>
        </w:rPr>
        <w:t xml:space="preserve">or if </w:t>
      </w:r>
      <w:r>
        <w:rPr>
          <w:rFonts w:asciiTheme="minorHAnsi" w:hAnsiTheme="minorHAnsi"/>
        </w:rPr>
        <w:t>Vendor</w:t>
      </w:r>
      <w:r w:rsidRPr="006E63D1">
        <w:rPr>
          <w:rFonts w:asciiTheme="minorHAnsi" w:hAnsiTheme="minorHAnsi"/>
        </w:rPr>
        <w:t xml:space="preserve"> or an affiliate later becomes delinquent and has not entered into a deferred payment plan to pay off the debt</w:t>
      </w:r>
      <w:r>
        <w:rPr>
          <w:rFonts w:asciiTheme="minorHAnsi" w:hAnsiTheme="minorHAnsi"/>
        </w:rPr>
        <w:t xml:space="preserve">. </w:t>
      </w:r>
      <w:r w:rsidRPr="006E63D1">
        <w:rPr>
          <w:rFonts w:asciiTheme="minorHAnsi" w:hAnsiTheme="minorHAnsi"/>
        </w:rPr>
        <w:t xml:space="preserve"> </w:t>
      </w:r>
      <w:r>
        <w:rPr>
          <w:rFonts w:asciiTheme="minorHAnsi" w:hAnsiTheme="minorHAnsi"/>
        </w:rPr>
        <w:t>30 ILCS 500/50-11, 50-60</w:t>
      </w:r>
      <w:r w:rsidRPr="006E63D1">
        <w:rPr>
          <w:rFonts w:asciiTheme="minorHAnsi" w:hAnsiTheme="minorHAnsi"/>
        </w:rPr>
        <w:t>.</w:t>
      </w:r>
    </w:p>
    <w:p w14:paraId="581D62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and all affiliates shall collect and remit Illinois Use Tax on all sales of tangible personal property into the State of Illinois in accordance with provisions of the Illinois Use Tax Act and acknowl</w:t>
      </w:r>
      <w:r>
        <w:rPr>
          <w:rFonts w:asciiTheme="minorHAnsi" w:hAnsiTheme="minorHAnsi"/>
        </w:rPr>
        <w:t>edges that failure to comply may</w:t>
      </w:r>
      <w:r w:rsidRPr="006E63D1">
        <w:rPr>
          <w:rFonts w:asciiTheme="minorHAnsi" w:hAnsiTheme="minorHAnsi"/>
        </w:rPr>
        <w:t xml:space="preserve"> result in the contract being declared void.</w:t>
      </w:r>
      <w:r>
        <w:rPr>
          <w:rFonts w:asciiTheme="minorHAnsi" w:hAnsiTheme="minorHAnsi"/>
        </w:rPr>
        <w:t xml:space="preserve">  </w:t>
      </w:r>
      <w:r w:rsidRPr="006E63D1">
        <w:rPr>
          <w:rFonts w:asciiTheme="minorHAnsi" w:hAnsiTheme="minorHAnsi"/>
        </w:rPr>
        <w:t>30 ILCS 500/50-12</w:t>
      </w:r>
      <w:r>
        <w:rPr>
          <w:rFonts w:asciiTheme="minorHAnsi" w:hAnsiTheme="minorHAnsi"/>
        </w:rPr>
        <w:t>.</w:t>
      </w:r>
    </w:p>
    <w:p w14:paraId="7A52465E" w14:textId="6EDAA2F1"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been found by a court or the Pollution Control Board to have committed a willful or knowing violation of the Environmental Protection Act within the last five </w:t>
      </w:r>
      <w:r w:rsidR="00FD4F01" w:rsidRPr="006E63D1">
        <w:rPr>
          <w:rFonts w:asciiTheme="minorHAnsi" w:hAnsiTheme="minorHAnsi"/>
        </w:rPr>
        <w:t>years and</w:t>
      </w:r>
      <w:r w:rsidRPr="006E63D1">
        <w:rPr>
          <w:rFonts w:asciiTheme="minorHAnsi" w:hAnsiTheme="minorHAnsi"/>
        </w:rPr>
        <w:t xml:space="preserve"> is therefore not barre</w:t>
      </w:r>
      <w:r>
        <w:rPr>
          <w:rFonts w:asciiTheme="minorHAnsi" w:hAnsiTheme="minorHAnsi"/>
        </w:rPr>
        <w:t xml:space="preserve">d from being awarded a contract.  </w:t>
      </w:r>
      <w:r w:rsidRPr="00FA5E96">
        <w:rPr>
          <w:rFonts w:asciiTheme="minorHAnsi" w:hAnsiTheme="minorHAnsi"/>
        </w:rPr>
        <w:t>30 ILCS 500/50-14.</w:t>
      </w:r>
    </w:p>
    <w:p w14:paraId="41628F2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w:t>
      </w:r>
      <w:r>
        <w:rPr>
          <w:rFonts w:asciiTheme="minorHAnsi" w:hAnsiTheme="minorHAnsi"/>
        </w:rPr>
        <w:t>neither</w:t>
      </w:r>
      <w:r w:rsidRPr="006E63D1">
        <w:rPr>
          <w:rFonts w:asciiTheme="minorHAnsi" w:hAnsiTheme="minorHAnsi"/>
        </w:rPr>
        <w:t xml:space="preserve"> paid any money or valuable thing to induce any person to refrain from bidding on a State contract, nor accepted any money or other valuable thing, or acted upon the promise of same, for not bidding on a State contract</w:t>
      </w:r>
      <w:r>
        <w:rPr>
          <w:rFonts w:asciiTheme="minorHAnsi" w:hAnsiTheme="minorHAnsi"/>
        </w:rPr>
        <w:t>.  30 ILCS 500/50-25</w:t>
      </w:r>
      <w:r w:rsidRPr="006E63D1">
        <w:rPr>
          <w:rFonts w:asciiTheme="minorHAnsi" w:hAnsiTheme="minorHAnsi"/>
        </w:rPr>
        <w:t>.</w:t>
      </w:r>
    </w:p>
    <w:p w14:paraId="7D1A2FD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is not in violation of the “Revolving Door” </w:t>
      </w:r>
      <w:r>
        <w:rPr>
          <w:rFonts w:asciiTheme="minorHAnsi" w:hAnsiTheme="minorHAnsi"/>
        </w:rPr>
        <w:t>provisions</w:t>
      </w:r>
      <w:r w:rsidRPr="006E63D1">
        <w:rPr>
          <w:rFonts w:asciiTheme="minorHAnsi" w:hAnsiTheme="minorHAnsi"/>
        </w:rPr>
        <w:t xml:space="preserve"> o</w:t>
      </w:r>
      <w:r>
        <w:rPr>
          <w:rFonts w:asciiTheme="minorHAnsi" w:hAnsiTheme="minorHAnsi"/>
        </w:rPr>
        <w:t>f the Illinois Procurement Code.  30 ILCS 500/50-30</w:t>
      </w:r>
      <w:r w:rsidRPr="006E63D1">
        <w:rPr>
          <w:rFonts w:asciiTheme="minorHAnsi" w:hAnsiTheme="minorHAnsi"/>
        </w:rPr>
        <w:t>.</w:t>
      </w:r>
    </w:p>
    <w:p w14:paraId="70A959A9"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it has not retained a person or entity to attempt to influence the outcome of a procurement decision for compensation contingent in whole or in part up</w:t>
      </w:r>
      <w:r>
        <w:rPr>
          <w:rFonts w:asciiTheme="minorHAnsi" w:hAnsiTheme="minorHAnsi"/>
        </w:rPr>
        <w:t>on the decision or procurement.  30 ILCS 500/50-38</w:t>
      </w:r>
      <w:r w:rsidRPr="006E63D1">
        <w:rPr>
          <w:rFonts w:asciiTheme="minorHAnsi" w:hAnsiTheme="minorHAnsi"/>
        </w:rPr>
        <w:t>.</w:t>
      </w:r>
    </w:p>
    <w:p w14:paraId="2BE1A89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b/>
        </w:rPr>
      </w:pPr>
      <w:r w:rsidRPr="00E43B3E">
        <w:rPr>
          <w:rFonts w:cs="Calibri"/>
        </w:rPr>
        <w:lastRenderedPageBreak/>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0B0DC755"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will report to the Illinois Attorney General and the Chief Procurement Officer any suspected collusion or other anti-competitive practice among any bidders, offerors, contractors, proposers</w:t>
      </w:r>
      <w:r>
        <w:rPr>
          <w:rFonts w:asciiTheme="minorHAnsi" w:hAnsiTheme="minorHAnsi"/>
        </w:rPr>
        <w:t>, or employees of the State.  30 ILCS 500/50-40, 50-45, 50-50</w:t>
      </w:r>
      <w:r w:rsidRPr="006E63D1">
        <w:rPr>
          <w:rFonts w:asciiTheme="minorHAnsi" w:hAnsiTheme="minorHAnsi"/>
        </w:rPr>
        <w:t>.</w:t>
      </w:r>
    </w:p>
    <w:p w14:paraId="2AA4C1E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steel products used or supplied in the performance of a contract for public works shall be manufactured or produced in the United </w:t>
      </w:r>
      <w:proofErr w:type="gramStart"/>
      <w:r w:rsidRPr="006E63D1">
        <w:rPr>
          <w:rFonts w:asciiTheme="minorHAnsi" w:hAnsiTheme="minorHAnsi"/>
        </w:rPr>
        <w:t>States, unless</w:t>
      </w:r>
      <w:proofErr w:type="gramEnd"/>
      <w:r w:rsidRPr="006E63D1">
        <w:rPr>
          <w:rFonts w:asciiTheme="minorHAnsi" w:hAnsiTheme="minorHAnsi"/>
        </w:rPr>
        <w:t xml:space="preserve"> the executive head of the procur</w:t>
      </w:r>
      <w:r>
        <w:rPr>
          <w:rFonts w:asciiTheme="minorHAnsi" w:hAnsiTheme="minorHAnsi"/>
        </w:rPr>
        <w:t>ing Agency grants an exception.  30 ILCS 565</w:t>
      </w:r>
      <w:r w:rsidRPr="006E63D1">
        <w:rPr>
          <w:rFonts w:asciiTheme="minorHAnsi" w:hAnsiTheme="minorHAnsi"/>
        </w:rPr>
        <w:t>.</w:t>
      </w:r>
    </w:p>
    <w:p w14:paraId="0DAE787C"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sidRPr="006E63D1">
        <w:rPr>
          <w:rFonts w:asciiTheme="minorHAnsi" w:hAnsiTheme="minorHAnsi"/>
        </w:rPr>
        <w:t>Drug Free Workplace</w:t>
      </w:r>
    </w:p>
    <w:p w14:paraId="7950D2CF" w14:textId="77777777" w:rsidR="006E7E76"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employs 25 or more employees and this contract is worth more than $5,000, </w:t>
      </w:r>
      <w:r>
        <w:rPr>
          <w:rFonts w:asciiTheme="minorHAnsi" w:hAnsiTheme="minorHAnsi"/>
        </w:rPr>
        <w:t>Vendor</w:t>
      </w:r>
      <w:r w:rsidRPr="00463323">
        <w:rPr>
          <w:rFonts w:asciiTheme="minorHAnsi" w:hAnsiTheme="minorHAnsi"/>
        </w:rPr>
        <w:t xml:space="preserve"> certifies it will provide a drug free workplace pursuant to the Drug Free Workplace Act.</w:t>
      </w:r>
    </w:p>
    <w:p w14:paraId="2CB43E05" w14:textId="77777777" w:rsidR="006E7E76" w:rsidRPr="00463323" w:rsidRDefault="006E7E76" w:rsidP="003C2EDC">
      <w:pPr>
        <w:pStyle w:val="ListParagraph"/>
        <w:numPr>
          <w:ilvl w:val="1"/>
          <w:numId w:val="40"/>
        </w:numPr>
        <w:tabs>
          <w:tab w:val="left" w:pos="1440"/>
        </w:tabs>
        <w:spacing w:before="240" w:after="240" w:line="23" w:lineRule="atLeast"/>
        <w:jc w:val="both"/>
        <w:rPr>
          <w:rFonts w:asciiTheme="minorHAnsi" w:hAnsiTheme="minorHAnsi"/>
        </w:rPr>
      </w:pPr>
      <w:r w:rsidRPr="00463323">
        <w:rPr>
          <w:rFonts w:asciiTheme="minorHAnsi" w:hAnsiTheme="minorHAnsi"/>
        </w:rPr>
        <w:t xml:space="preserve">If </w:t>
      </w:r>
      <w:r>
        <w:rPr>
          <w:rFonts w:asciiTheme="minorHAnsi" w:hAnsiTheme="minorHAnsi"/>
        </w:rPr>
        <w:t>Vendor</w:t>
      </w:r>
      <w:r w:rsidRPr="00463323">
        <w:rPr>
          <w:rFonts w:asciiTheme="minorHAnsi" w:hAnsiTheme="minorHAnsi"/>
        </w:rPr>
        <w:t xml:space="preserve"> is an individual and this contract is worth more than $5000, </w:t>
      </w:r>
      <w:r>
        <w:rPr>
          <w:rFonts w:asciiTheme="minorHAnsi" w:hAnsiTheme="minorHAnsi"/>
        </w:rPr>
        <w:t>Vendor</w:t>
      </w:r>
      <w:r w:rsidRPr="00463323">
        <w:rPr>
          <w:rFonts w:asciiTheme="minorHAnsi" w:hAnsiTheme="minorHAnsi"/>
        </w:rPr>
        <w:t xml:space="preserve"> certifies it shall not engage in the unlawful manufacture, distribution, dispensation, possession, or use of a controlled substance during the performance of the contract.  30 ILCS 580.</w:t>
      </w:r>
    </w:p>
    <w:p w14:paraId="19BC122C"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neither </w:t>
      </w:r>
      <w:r>
        <w:rPr>
          <w:rFonts w:asciiTheme="minorHAnsi" w:hAnsiTheme="minorHAnsi"/>
        </w:rPr>
        <w:t>Vendor</w:t>
      </w:r>
      <w:r w:rsidRPr="006E63D1">
        <w:rPr>
          <w:rFonts w:asciiTheme="minorHAnsi" w:hAnsiTheme="minorHAnsi"/>
        </w:rPr>
        <w:t xml:space="preserve"> nor any substantially owned affiliate is participating or shall participate in an international boycott in violation of the U.S. Export Administration Act of 1979 or the </w:t>
      </w:r>
      <w:r>
        <w:rPr>
          <w:rFonts w:asciiTheme="minorHAnsi" w:hAnsiTheme="minorHAnsi"/>
        </w:rPr>
        <w:t xml:space="preserve">applicable regulations of the United </w:t>
      </w:r>
      <w:r w:rsidRPr="006E63D1">
        <w:rPr>
          <w:rFonts w:asciiTheme="minorHAnsi" w:hAnsiTheme="minorHAnsi"/>
        </w:rPr>
        <w:t>S</w:t>
      </w:r>
      <w:r>
        <w:rPr>
          <w:rFonts w:asciiTheme="minorHAnsi" w:hAnsiTheme="minorHAnsi"/>
        </w:rPr>
        <w:t>tates. State</w:t>
      </w:r>
      <w:r w:rsidRPr="006E63D1">
        <w:rPr>
          <w:rFonts w:asciiTheme="minorHAnsi" w:hAnsiTheme="minorHAnsi"/>
        </w:rPr>
        <w:t xml:space="preserve"> of Commerce.  </w:t>
      </w:r>
      <w:r>
        <w:rPr>
          <w:rFonts w:asciiTheme="minorHAnsi" w:hAnsiTheme="minorHAnsi"/>
        </w:rPr>
        <w:t>30 ILCS 582</w:t>
      </w:r>
      <w:r w:rsidRPr="006E63D1">
        <w:rPr>
          <w:rFonts w:asciiTheme="minorHAnsi" w:hAnsiTheme="minorHAnsi"/>
        </w:rPr>
        <w:t>.</w:t>
      </w:r>
    </w:p>
    <w:p w14:paraId="5F11D8F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has not been convicted of the offense of bid rigging or bid rotating or any similar offense of an</w:t>
      </w:r>
      <w:r>
        <w:rPr>
          <w:rFonts w:asciiTheme="minorHAnsi" w:hAnsiTheme="minorHAnsi"/>
        </w:rPr>
        <w:t>y state or of the United States.  720 ILCS 5/33 E-3, E-4</w:t>
      </w:r>
      <w:r w:rsidRPr="006E63D1">
        <w:rPr>
          <w:rFonts w:asciiTheme="minorHAnsi" w:hAnsiTheme="minorHAnsi"/>
        </w:rPr>
        <w:t>.</w:t>
      </w:r>
    </w:p>
    <w:p w14:paraId="4ABDFB76"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complies with the Illinois </w:t>
      </w:r>
      <w:r>
        <w:rPr>
          <w:rFonts w:asciiTheme="minorHAnsi" w:hAnsiTheme="minorHAnsi"/>
        </w:rPr>
        <w:t>State</w:t>
      </w:r>
      <w:r w:rsidRPr="006E63D1">
        <w:rPr>
          <w:rFonts w:asciiTheme="minorHAnsi" w:hAnsiTheme="minorHAnsi"/>
        </w:rPr>
        <w:t xml:space="preserve"> of Human Rights Act and rules applicable to public contracts, </w:t>
      </w:r>
      <w:r>
        <w:rPr>
          <w:rFonts w:asciiTheme="minorHAnsi" w:hAnsiTheme="minorHAnsi"/>
        </w:rPr>
        <w:t xml:space="preserve">which include providing </w:t>
      </w:r>
      <w:r w:rsidRPr="006E63D1">
        <w:rPr>
          <w:rFonts w:asciiTheme="minorHAnsi" w:hAnsiTheme="minorHAnsi"/>
        </w:rPr>
        <w:t>equal employment opportunity, refraining from unlawful discrimination, and having written sexual harassment policies</w:t>
      </w:r>
      <w:r>
        <w:rPr>
          <w:rFonts w:asciiTheme="minorHAnsi" w:hAnsiTheme="minorHAnsi"/>
        </w:rPr>
        <w:t xml:space="preserve">.  </w:t>
      </w:r>
      <w:r w:rsidRPr="006E63D1">
        <w:rPr>
          <w:rFonts w:asciiTheme="minorHAnsi" w:hAnsiTheme="minorHAnsi"/>
        </w:rPr>
        <w:t>775 ILCS 5/2-105.</w:t>
      </w:r>
    </w:p>
    <w:p w14:paraId="7564B561"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it does not pay dues to or reimburse or subsidize payments by its employees for any dues or fees to any “discriminatory club</w:t>
      </w:r>
      <w:r>
        <w:rPr>
          <w:rFonts w:asciiTheme="minorHAnsi" w:hAnsiTheme="minorHAnsi"/>
        </w:rPr>
        <w:t xml:space="preserve">.”  </w:t>
      </w:r>
      <w:r w:rsidRPr="006E63D1">
        <w:rPr>
          <w:rFonts w:asciiTheme="minorHAnsi" w:hAnsiTheme="minorHAnsi"/>
        </w:rPr>
        <w:t>775 ILCS 25/2.</w:t>
      </w:r>
    </w:p>
    <w:p w14:paraId="338F5070"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w:t>
      </w:r>
      <w:r>
        <w:rPr>
          <w:rFonts w:asciiTheme="minorHAnsi" w:hAnsiTheme="minorHAnsi"/>
        </w:rPr>
        <w:t xml:space="preserve">certifies </w:t>
      </w:r>
      <w:r w:rsidRPr="006E63D1">
        <w:rPr>
          <w:rFonts w:asciiTheme="minorHAnsi" w:hAnsiTheme="minorHAnsi"/>
        </w:rPr>
        <w:t>that no foreign-made equipment, materials, or supplies furnished to the State under the contract have been or will be produced in whole or in part by forced labor or inden</w:t>
      </w:r>
      <w:r>
        <w:rPr>
          <w:rFonts w:asciiTheme="minorHAnsi" w:hAnsiTheme="minorHAnsi"/>
        </w:rPr>
        <w:t>tured labor under penal sanction.  30 ILCS 583</w:t>
      </w:r>
      <w:r w:rsidRPr="006E63D1">
        <w:rPr>
          <w:rFonts w:asciiTheme="minorHAnsi" w:hAnsiTheme="minorHAnsi"/>
        </w:rPr>
        <w:t>.</w:t>
      </w:r>
    </w:p>
    <w:p w14:paraId="1C0D9874"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6E63D1">
        <w:rPr>
          <w:rFonts w:asciiTheme="minorHAnsi" w:hAnsiTheme="minorHAnsi"/>
        </w:rPr>
        <w:t xml:space="preserve"> certifies that no foreign-made equipment, materials, or supplies furnished to the State under the contract have been produced in whole or in part by the labor o</w:t>
      </w:r>
      <w:r>
        <w:rPr>
          <w:rFonts w:asciiTheme="minorHAnsi" w:hAnsiTheme="minorHAnsi"/>
        </w:rPr>
        <w:t>f any child under the age of 12.  30 ILCS 584</w:t>
      </w:r>
      <w:r w:rsidRPr="006E63D1">
        <w:rPr>
          <w:rFonts w:asciiTheme="minorHAnsi" w:hAnsiTheme="minorHAnsi"/>
        </w:rPr>
        <w:t>.</w:t>
      </w:r>
    </w:p>
    <w:p w14:paraId="509E63B8"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certifies that any violation of the Lead Poisoning Prevention Act</w:t>
      </w:r>
      <w:r>
        <w:rPr>
          <w:rFonts w:asciiTheme="minorHAnsi" w:hAnsiTheme="minorHAnsi"/>
        </w:rPr>
        <w:t>,</w:t>
      </w:r>
      <w:r w:rsidRPr="0082491D">
        <w:rPr>
          <w:rFonts w:asciiTheme="minorHAnsi" w:hAnsiTheme="minorHAnsi"/>
        </w:rPr>
        <w:t xml:space="preserve"> as it applies to owners of residential buildings, has been mitigated.</w:t>
      </w:r>
      <w:r>
        <w:rPr>
          <w:rFonts w:asciiTheme="minorHAnsi" w:hAnsiTheme="minorHAnsi"/>
        </w:rPr>
        <w:t xml:space="preserve">  410 ILCS 45.</w:t>
      </w:r>
    </w:p>
    <w:p w14:paraId="676471EB" w14:textId="77777777" w:rsidR="006E7E76" w:rsidRPr="00FA5E9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t>Vendor</w:t>
      </w:r>
      <w:r w:rsidRPr="0082491D">
        <w:rPr>
          <w:rFonts w:asciiTheme="minorHAnsi" w:hAnsiTheme="minorHAnsi"/>
        </w:rPr>
        <w:t xml:space="preserve"> warrants and certifies that it and, to the best of its knowledge, its subcontractors have and will comply with Executive Order No. 1 (2007).  The Order generally prohibits </w:t>
      </w:r>
      <w:r>
        <w:rPr>
          <w:rFonts w:asciiTheme="minorHAnsi" w:hAnsiTheme="minorHAnsi"/>
        </w:rPr>
        <w:t>Vendor</w:t>
      </w:r>
      <w:r w:rsidRPr="0082491D">
        <w:rPr>
          <w:rFonts w:asciiTheme="minorHAnsi" w:hAnsiTheme="minorHAnsi"/>
        </w:rPr>
        <w:t>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r w:rsidRPr="00FA5E96">
        <w:rPr>
          <w:rFonts w:asciiTheme="minorHAnsi" w:hAnsiTheme="minorHAnsi"/>
        </w:rPr>
        <w:t>.</w:t>
      </w:r>
    </w:p>
    <w:p w14:paraId="137329AD" w14:textId="77777777" w:rsidR="006E7E76" w:rsidRDefault="006E7E76" w:rsidP="003C2EDC">
      <w:pPr>
        <w:pStyle w:val="ListParagraph"/>
        <w:numPr>
          <w:ilvl w:val="0"/>
          <w:numId w:val="40"/>
        </w:numPr>
        <w:tabs>
          <w:tab w:val="left" w:pos="720"/>
        </w:tabs>
        <w:spacing w:before="240" w:after="240" w:line="23" w:lineRule="atLeast"/>
        <w:jc w:val="both"/>
        <w:rPr>
          <w:rFonts w:asciiTheme="minorHAnsi" w:hAnsiTheme="minorHAnsi"/>
        </w:rPr>
      </w:pPr>
      <w:r>
        <w:rPr>
          <w:rFonts w:asciiTheme="minorHAnsi" w:hAnsiTheme="minorHAnsi"/>
        </w:rPr>
        <w:lastRenderedPageBreak/>
        <w:t>Vendor</w:t>
      </w:r>
      <w:r w:rsidRPr="00996A5E">
        <w:rPr>
          <w:rFonts w:asciiTheme="minorHAnsi" w:hAnsiTheme="minorHAnsi"/>
        </w:rPr>
        <w:t xml:space="preserve"> certifies that information technology, including electronic information, software, systems and equipment, developed or p</w:t>
      </w:r>
      <w:r>
        <w:rPr>
          <w:rFonts w:asciiTheme="minorHAnsi" w:hAnsiTheme="minorHAnsi"/>
        </w:rPr>
        <w:t>rovided under this contract</w:t>
      </w:r>
      <w:r w:rsidRPr="00996A5E">
        <w:rPr>
          <w:rFonts w:asciiTheme="minorHAnsi" w:hAnsiTheme="minorHAnsi"/>
        </w:rPr>
        <w:t xml:space="preserve"> comply with the applicable requirements of the Illinois Information Technology Accessibility Act Standards as published at (</w:t>
      </w:r>
      <w:hyperlink r:id="rId64" w:history="1">
        <w:r w:rsidRPr="00FA5E96">
          <w:t>www.dhs.state.il.us/iitaa</w:t>
        </w:r>
      </w:hyperlink>
      <w:r w:rsidRPr="003A79AC">
        <w:rPr>
          <w:rFonts w:asciiTheme="minorHAnsi" w:hAnsiTheme="minorHAnsi"/>
        </w:rPr>
        <w:t xml:space="preserve">) </w:t>
      </w:r>
      <w:r w:rsidRPr="00996A5E">
        <w:rPr>
          <w:rFonts w:asciiTheme="minorHAnsi" w:hAnsiTheme="minorHAnsi"/>
        </w:rPr>
        <w:t>30 ILCS 587.</w:t>
      </w:r>
    </w:p>
    <w:p w14:paraId="44129B81" w14:textId="77777777" w:rsidR="006E7E76" w:rsidRPr="00FA5E96" w:rsidRDefault="006E7E76" w:rsidP="003C2EDC">
      <w:pPr>
        <w:pStyle w:val="ListParagraph"/>
        <w:numPr>
          <w:ilvl w:val="0"/>
          <w:numId w:val="40"/>
        </w:numPr>
        <w:tabs>
          <w:tab w:val="left" w:pos="720"/>
        </w:tabs>
        <w:spacing w:after="240" w:line="23" w:lineRule="atLeast"/>
        <w:jc w:val="both"/>
        <w:rPr>
          <w:rFonts w:asciiTheme="minorHAnsi" w:hAnsiTheme="minorHAnsi"/>
        </w:rPr>
      </w:pPr>
      <w:r>
        <w:rPr>
          <w:rFonts w:asciiTheme="minorHAnsi" w:hAnsiTheme="minorHAnsi"/>
        </w:rPr>
        <w:t>Vendor</w:t>
      </w:r>
      <w:r w:rsidRPr="00FA5E96">
        <w:rPr>
          <w:rFonts w:asciiTheme="minorHAnsi" w:hAnsiTheme="minorHAnsi"/>
        </w:rPr>
        <w:t xml:space="preserve"> certifies that it has read, understands, and is in compliance with the registration requirements of the Elections Code (10 ILCS 5/9-35) and the restrictions on making political contributions and related requirements of the Illinois Procurement Code.  30 ILCS 500/20-160 and 50-37.  </w:t>
      </w:r>
      <w:r>
        <w:rPr>
          <w:rFonts w:asciiTheme="minorHAnsi" w:hAnsiTheme="minorHAnsi"/>
        </w:rPr>
        <w:t>Vendor</w:t>
      </w:r>
      <w:r w:rsidRPr="00FA5E96">
        <w:rPr>
          <w:rFonts w:asciiTheme="minorHAnsi" w:hAnsiTheme="minorHAnsi"/>
        </w:rPr>
        <w:t xml:space="preserve"> will not make a political contribution that will violate these requirements.</w:t>
      </w:r>
    </w:p>
    <w:p w14:paraId="18E46C8C" w14:textId="77777777" w:rsidR="006E7E76" w:rsidRPr="00BB13F1" w:rsidRDefault="006E7E76" w:rsidP="006E7E76">
      <w:pPr>
        <w:widowControl w:val="0"/>
        <w:tabs>
          <w:tab w:val="left" w:pos="540"/>
          <w:tab w:val="left" w:pos="720"/>
        </w:tabs>
        <w:spacing w:after="120" w:line="360" w:lineRule="auto"/>
        <w:ind w:left="720"/>
        <w:jc w:val="both"/>
      </w:pPr>
      <w:r w:rsidRPr="00BB13F1">
        <w:t xml:space="preserve">In accordance with section 20-160 of the Illinois Procurement Code, </w:t>
      </w:r>
      <w:r>
        <w:t>Vendor</w:t>
      </w:r>
      <w:r w:rsidRPr="00BB13F1">
        <w:t xml:space="preserve"> certifies as applicable:</w:t>
      </w:r>
    </w:p>
    <w:p w14:paraId="0E24F1AE" w14:textId="77777777" w:rsidR="006E7E76" w:rsidRPr="00BB13F1" w:rsidRDefault="006E7E76" w:rsidP="006E7E76">
      <w:pPr>
        <w:widowControl w:val="0"/>
        <w:tabs>
          <w:tab w:val="left" w:pos="540"/>
          <w:tab w:val="left" w:pos="720"/>
        </w:tabs>
        <w:spacing w:after="120" w:line="360" w:lineRule="auto"/>
        <w:ind w:left="720"/>
        <w:jc w:val="both"/>
      </w:pPr>
      <w:r w:rsidRPr="00BB13F1">
        <w:fldChar w:fldCharType="begin">
          <w:ffData>
            <w:name w:val="Check71"/>
            <w:enabled/>
            <w:calcOnExit w:val="0"/>
            <w:checkBox>
              <w:sizeAuto/>
              <w:default w:val="0"/>
            </w:checkBox>
          </w:ffData>
        </w:fldChar>
      </w:r>
      <w:r w:rsidRPr="00BB13F1">
        <w:instrText xml:space="preserve"> FORMCHECKBOX </w:instrText>
      </w:r>
      <w:r w:rsidR="00804931">
        <w:fldChar w:fldCharType="separate"/>
      </w:r>
      <w:r w:rsidRPr="00BB13F1">
        <w:fldChar w:fldCharType="end"/>
      </w:r>
      <w:r w:rsidRPr="00BB13F1">
        <w:t xml:space="preserve">  </w:t>
      </w:r>
      <w:r>
        <w:t>Vendor</w:t>
      </w:r>
      <w:r w:rsidRPr="00BB13F1">
        <w:t xml:space="preserve"> is not required to register as a business entity with the State Board of Elections.</w:t>
      </w:r>
    </w:p>
    <w:p w14:paraId="3A586A3E" w14:textId="77777777" w:rsidR="006E7E76" w:rsidRPr="00BB13F1" w:rsidRDefault="006E7E76" w:rsidP="006E7E76">
      <w:pPr>
        <w:widowControl w:val="0"/>
        <w:tabs>
          <w:tab w:val="left" w:pos="540"/>
          <w:tab w:val="left" w:pos="720"/>
        </w:tabs>
        <w:spacing w:after="120" w:line="360" w:lineRule="auto"/>
        <w:ind w:left="720"/>
        <w:jc w:val="both"/>
      </w:pPr>
      <w:r w:rsidRPr="00BB13F1">
        <w:t>or</w:t>
      </w:r>
    </w:p>
    <w:p w14:paraId="6CF091AE" w14:textId="77777777" w:rsidR="006E7E76" w:rsidRDefault="006E7E76" w:rsidP="006E7E76">
      <w:pPr>
        <w:pStyle w:val="ListParagraph"/>
        <w:tabs>
          <w:tab w:val="left" w:pos="1080"/>
        </w:tabs>
        <w:spacing w:after="120" w:line="23" w:lineRule="atLeast"/>
        <w:ind w:left="1080" w:hanging="360"/>
        <w:jc w:val="both"/>
      </w:pPr>
      <w:r w:rsidRPr="00BB13F1">
        <w:fldChar w:fldCharType="begin">
          <w:ffData>
            <w:name w:val="Check72"/>
            <w:enabled/>
            <w:calcOnExit w:val="0"/>
            <w:checkBox>
              <w:sizeAuto/>
              <w:default w:val="0"/>
            </w:checkBox>
          </w:ffData>
        </w:fldChar>
      </w:r>
      <w:r w:rsidRPr="00BB13F1">
        <w:instrText xml:space="preserve"> FORMCHECKBOX </w:instrText>
      </w:r>
      <w:r w:rsidR="00804931">
        <w:fldChar w:fldCharType="separate"/>
      </w:r>
      <w:r w:rsidRPr="00BB13F1">
        <w:fldChar w:fldCharType="end"/>
      </w:r>
      <w:r>
        <w:t xml:space="preserve"> Vendor</w:t>
      </w:r>
      <w:r w:rsidRPr="00BB13F1">
        <w:t xml:space="preserve"> has registere</w:t>
      </w:r>
      <w:r>
        <w:t>d with</w:t>
      </w:r>
      <w:r>
        <w:rPr>
          <w:color w:val="0070C0"/>
        </w:rPr>
        <w:t xml:space="preserve"> </w:t>
      </w:r>
      <w:r w:rsidRPr="00BB13F1">
        <w:t xml:space="preserve">the State Board of Elections.  As a registered business entity, </w:t>
      </w:r>
      <w:r>
        <w:t>Vendor</w:t>
      </w:r>
      <w:r w:rsidRPr="00BB13F1">
        <w:t xml:space="preserve"> acknowledges a continuing duty to update the registration as required by the Act.</w:t>
      </w:r>
    </w:p>
    <w:p w14:paraId="6411B326" w14:textId="77777777" w:rsidR="006E7E76" w:rsidRPr="00CE1EBD" w:rsidRDefault="006E7E76" w:rsidP="003C2EDC">
      <w:pPr>
        <w:pStyle w:val="ListParagraph"/>
        <w:numPr>
          <w:ilvl w:val="0"/>
          <w:numId w:val="40"/>
        </w:numPr>
        <w:tabs>
          <w:tab w:val="left" w:pos="720"/>
        </w:tabs>
        <w:spacing w:after="120" w:line="23" w:lineRule="atLeast"/>
        <w:jc w:val="both"/>
        <w:rPr>
          <w:rFonts w:asciiTheme="minorHAnsi" w:hAnsiTheme="minorHAnsi"/>
        </w:rPr>
      </w:pPr>
      <w:r>
        <w:rPr>
          <w:rFonts w:asciiTheme="minorHAnsi" w:hAnsiTheme="minorHAnsi"/>
        </w:rPr>
        <w:t>Vendor</w:t>
      </w:r>
      <w:r w:rsidRPr="00CE1EBD">
        <w:rPr>
          <w:rFonts w:asciiTheme="minorHAnsi" w:hAnsiTheme="minorHAnsi"/>
        </w:rPr>
        <w:t xml:space="preserve"> certifies that i</w:t>
      </w:r>
      <w:r>
        <w:rPr>
          <w:rFonts w:asciiTheme="minorHAnsi" w:hAnsiTheme="minorHAnsi"/>
        </w:rPr>
        <w:t>f it is awarded a contract through the use of the preference required by the Procurement of Domestic Products Act, then it shall provide products pursuant to the contract or a subcontract that are manufactured in the United States.  30 ILCS 517.</w:t>
      </w:r>
    </w:p>
    <w:p w14:paraId="1612AB39" w14:textId="77777777" w:rsidR="006E7E76" w:rsidRPr="00E43B3E" w:rsidRDefault="006E7E76" w:rsidP="003C2EDC">
      <w:pPr>
        <w:pStyle w:val="ListParagraph"/>
        <w:numPr>
          <w:ilvl w:val="0"/>
          <w:numId w:val="40"/>
        </w:numPr>
        <w:tabs>
          <w:tab w:val="left" w:pos="720"/>
        </w:tabs>
        <w:spacing w:before="240" w:after="240" w:line="23" w:lineRule="atLeast"/>
        <w:jc w:val="both"/>
        <w:rPr>
          <w:rFonts w:cs="Calibri"/>
        </w:rPr>
      </w:pPr>
      <w:bookmarkStart w:id="29" w:name="_Hlk507066371"/>
      <w:r w:rsidRPr="00E43B3E">
        <w:rPr>
          <w:rFonts w:cs="Calibri"/>
        </w:rPr>
        <w:t xml:space="preserve">For contracts other than construction contracts subject to the requirements of 30 ILCS 500/30-20 and 30 ILCS 500/33-10, a person (other than an individual acting as a sole proprietor) must be a duly constituted legal entity to qualify as a bidder or offeror prior to submitting a bid, offer, or proposal.  </w:t>
      </w:r>
      <w:r w:rsidRPr="00E43B3E">
        <w:rPr>
          <w:rFonts w:cs="Calibri"/>
          <w:bCs/>
        </w:rPr>
        <w:t>30 ILCS 500/20-43.  Vendor certifies that it is a legal entity as of the date for submitting this bid, offer, or proposal</w:t>
      </w:r>
      <w:bookmarkEnd w:id="29"/>
      <w:r w:rsidRPr="00E43B3E">
        <w:rPr>
          <w:rFonts w:cs="Calibri"/>
          <w:bCs/>
        </w:rPr>
        <w:t>.</w:t>
      </w:r>
    </w:p>
    <w:p w14:paraId="653F6B31" w14:textId="77777777" w:rsidR="006E7E76" w:rsidRDefault="006E7E76" w:rsidP="003C2EDC">
      <w:pPr>
        <w:pStyle w:val="ListParagraph"/>
        <w:numPr>
          <w:ilvl w:val="0"/>
          <w:numId w:val="40"/>
        </w:numPr>
        <w:tabs>
          <w:tab w:val="left" w:pos="720"/>
        </w:tabs>
        <w:spacing w:before="240" w:after="240" w:line="23" w:lineRule="atLeast"/>
        <w:jc w:val="both"/>
      </w:pPr>
      <w:r>
        <w:t>Vendor certifies that, for the duration of this contract it:</w:t>
      </w:r>
    </w:p>
    <w:p w14:paraId="4D002D90" w14:textId="2727F09A" w:rsidR="006E7E76" w:rsidRDefault="006E7E76" w:rsidP="003C2EDC">
      <w:pPr>
        <w:pStyle w:val="ListParagraph"/>
        <w:numPr>
          <w:ilvl w:val="0"/>
          <w:numId w:val="41"/>
        </w:numPr>
        <w:ind w:hanging="720"/>
        <w:jc w:val="both"/>
      </w:pPr>
      <w:r>
        <w:t>will post its employment vacancies in Illinois and border states on the Department of Employment Security’s Illinois</w:t>
      </w:r>
      <w:r w:rsidR="004C7A77">
        <w:t xml:space="preserve"> Job Link</w:t>
      </w:r>
      <w:r w:rsidR="00F5382A">
        <w:t xml:space="preserve"> </w:t>
      </w:r>
      <w:r>
        <w:t xml:space="preserve">website </w:t>
      </w:r>
      <w:r w:rsidR="004C7A77">
        <w:t>(</w:t>
      </w:r>
      <w:hyperlink r:id="rId65" w:history="1">
        <w:r w:rsidR="004C7A77" w:rsidRPr="00AB3D56">
          <w:rPr>
            <w:rStyle w:val="Hyperlink"/>
            <w:sz w:val="24"/>
            <w:szCs w:val="24"/>
          </w:rPr>
          <w:t>https://illinoisjoblink.illinois.gov/ada/r/</w:t>
        </w:r>
      </w:hyperlink>
      <w:r w:rsidR="004C7A77">
        <w:rPr>
          <w:sz w:val="24"/>
          <w:szCs w:val="24"/>
        </w:rPr>
        <w:t xml:space="preserve">) </w:t>
      </w:r>
      <w:r>
        <w:t>or its successor system; or</w:t>
      </w:r>
    </w:p>
    <w:p w14:paraId="3BB25B70" w14:textId="0806494A" w:rsidR="006E7E76" w:rsidRPr="00E43B3E" w:rsidRDefault="006E7E76" w:rsidP="00DD443A">
      <w:pPr>
        <w:pStyle w:val="ListParagraph"/>
        <w:numPr>
          <w:ilvl w:val="0"/>
          <w:numId w:val="41"/>
        </w:numPr>
        <w:spacing w:before="240" w:after="240"/>
        <w:ind w:hanging="720"/>
        <w:jc w:val="both"/>
      </w:pPr>
      <w:r>
        <w:t xml:space="preserve">will provide an online link to these employment vacancies so that this link is accessible through the website </w:t>
      </w:r>
      <w:r w:rsidR="006C4EEB">
        <w:t>its</w:t>
      </w:r>
      <w:r>
        <w:t xml:space="preserve"> successor system; or</w:t>
      </w:r>
      <w:r w:rsidR="00F5382A">
        <w:t xml:space="preserve"> </w:t>
      </w:r>
      <w: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446A9D12" w14:textId="77777777" w:rsidR="000B5501" w:rsidRDefault="000B5501" w:rsidP="00CC744B">
      <w:pPr>
        <w:sectPr w:rsidR="000B5501">
          <w:headerReference w:type="default" r:id="rId66"/>
          <w:pgSz w:w="12240" w:h="15840"/>
          <w:pgMar w:top="940" w:right="600" w:bottom="280" w:left="600" w:header="720" w:footer="720" w:gutter="0"/>
          <w:cols w:space="720"/>
        </w:sectPr>
      </w:pPr>
    </w:p>
    <w:p w14:paraId="49189D05" w14:textId="77777777" w:rsidR="000B5501" w:rsidRDefault="000B5501" w:rsidP="00CC744B"/>
    <w:p w14:paraId="504CAEB8" w14:textId="77777777" w:rsidR="000B5501" w:rsidRPr="000B5501" w:rsidRDefault="000B5501" w:rsidP="000B5501">
      <w:pPr>
        <w:rPr>
          <w:b/>
        </w:rPr>
      </w:pPr>
      <w:r w:rsidRPr="000B5501">
        <w:rPr>
          <w:b/>
        </w:rPr>
        <w:t>DISCLOSURES</w:t>
      </w:r>
    </w:p>
    <w:p w14:paraId="28D7A3E2" w14:textId="77777777" w:rsidR="000B5501" w:rsidRDefault="000B5501" w:rsidP="000B5501">
      <w:pPr>
        <w:tabs>
          <w:tab w:val="left" w:pos="1325"/>
        </w:tabs>
      </w:pPr>
      <w:r>
        <w:rPr>
          <w:noProof/>
        </w:rPr>
        <mc:AlternateContent>
          <mc:Choice Requires="wpg">
            <w:drawing>
              <wp:anchor distT="0" distB="0" distL="114300" distR="114300" simplePos="0" relativeHeight="251658240" behindDoc="0" locked="0" layoutInCell="1" allowOverlap="1" wp14:anchorId="39CB16B9" wp14:editId="3F339578">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83BD12C" id="Group 296" o:spid="_x0000_s1026" style="position:absolute;margin-left:0;margin-top:-.05pt;width:542.9pt;height:.1pt;z-index:25165824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73B6E32D" w14:textId="77777777" w:rsidR="0005458A" w:rsidRPr="0005458A" w:rsidRDefault="0005458A" w:rsidP="003C2EDC">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A361987" w14:textId="77777777" w:rsidR="0005458A" w:rsidRPr="0005458A" w:rsidRDefault="0005458A" w:rsidP="0005458A">
      <w:pPr>
        <w:ind w:left="270" w:hanging="270"/>
      </w:pPr>
    </w:p>
    <w:p w14:paraId="187E2457"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3A44DE58" w14:textId="77777777" w:rsidR="0005458A" w:rsidRPr="0005458A" w:rsidRDefault="0005458A" w:rsidP="0005458A">
      <w:pPr>
        <w:ind w:left="450"/>
      </w:pPr>
    </w:p>
    <w:p w14:paraId="7F12AD68"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0A936E03"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54F02D0D" w14:textId="3F2734FF"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006C4EEB" w:rsidRPr="0005458A">
        <w:rPr>
          <w:rFonts w:eastAsia="Calibri" w:cs="Calibri"/>
          <w:spacing w:val="-1"/>
        </w:rPr>
        <w:t>S</w:t>
      </w:r>
      <w:r w:rsidR="006C4EEB" w:rsidRPr="0005458A">
        <w:rPr>
          <w:rFonts w:eastAsia="Calibri" w:cs="Calibri"/>
        </w:rPr>
        <w:t>ecti</w:t>
      </w:r>
      <w:r w:rsidR="006C4EEB" w:rsidRPr="0005458A">
        <w:rPr>
          <w:rFonts w:eastAsia="Calibri" w:cs="Calibri"/>
          <w:spacing w:val="1"/>
        </w:rPr>
        <w:t>o</w:t>
      </w:r>
      <w:r w:rsidR="006C4EEB" w:rsidRPr="0005458A">
        <w:rPr>
          <w:rFonts w:eastAsia="Calibri" w:cs="Calibri"/>
        </w:rPr>
        <w:t xml:space="preserve">n </w:t>
      </w:r>
      <w:r w:rsidR="006C4EEB" w:rsidRPr="0005458A">
        <w:rPr>
          <w:rFonts w:eastAsia="Calibri" w:cs="Calibri"/>
          <w:spacing w:val="25"/>
        </w:rPr>
        <w:t>50</w:t>
      </w:r>
      <w:r w:rsidRPr="0005458A">
        <w:rPr>
          <w:rFonts w:eastAsia="Calibri" w:cs="Calibri"/>
        </w:rPr>
        <w:t>-</w:t>
      </w:r>
      <w:r w:rsidR="003F288A" w:rsidRPr="0005458A">
        <w:rPr>
          <w:rFonts w:eastAsia="Calibri" w:cs="Calibri"/>
          <w:spacing w:val="-2"/>
        </w:rPr>
        <w:t>3</w:t>
      </w:r>
      <w:r w:rsidR="003F288A" w:rsidRPr="0005458A">
        <w:rPr>
          <w:rFonts w:eastAsia="Calibri" w:cs="Calibri"/>
        </w:rPr>
        <w:t xml:space="preserve">5 </w:t>
      </w:r>
      <w:r w:rsidR="003F288A" w:rsidRPr="0005458A">
        <w:rPr>
          <w:rFonts w:eastAsia="Calibri" w:cs="Calibri"/>
          <w:spacing w:val="27"/>
        </w:rPr>
        <w:t>of</w:t>
      </w:r>
      <w:r w:rsidR="003F288A" w:rsidRPr="0005458A">
        <w:rPr>
          <w:rFonts w:eastAsia="Calibri" w:cs="Calibri"/>
        </w:rPr>
        <w:t xml:space="preserve"> </w:t>
      </w:r>
      <w:r w:rsidR="003F288A" w:rsidRPr="0005458A">
        <w:rPr>
          <w:rFonts w:eastAsia="Calibri" w:cs="Calibri"/>
          <w:spacing w:val="25"/>
        </w:rPr>
        <w:t>the</w:t>
      </w:r>
      <w:r w:rsidRPr="0005458A">
        <w:rPr>
          <w:rFonts w:eastAsia="Calibri" w:cs="Calibri"/>
        </w:rPr>
        <w:t xml:space="preserve"> 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s t</w:t>
      </w:r>
      <w:r w:rsidRPr="0005458A">
        <w:rPr>
          <w:rFonts w:eastAsia="Calibri" w:cs="Calibri"/>
          <w:spacing w:val="-1"/>
        </w:rPr>
        <w:t>h</w:t>
      </w:r>
      <w:r w:rsidRPr="0005458A">
        <w:rPr>
          <w:rFonts w:eastAsia="Calibri" w:cs="Calibri"/>
          <w:spacing w:val="-3"/>
        </w:rPr>
        <w:t>a</w:t>
      </w:r>
      <w:r w:rsidRPr="0005458A">
        <w:rPr>
          <w:rFonts w:eastAsia="Calibri" w:cs="Calibri"/>
        </w:rPr>
        <w:t>t</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1"/>
        </w:rPr>
        <w:t>bids</w:t>
      </w:r>
      <w:r w:rsidRPr="0005458A">
        <w:rPr>
          <w:rFonts w:eastAsia="Calibri" w:cs="Calibri"/>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w:t>
      </w:r>
      <w:r w:rsidRPr="0005458A">
        <w:rPr>
          <w:rFonts w:eastAsia="Calibri" w:cs="Calibri"/>
          <w:spacing w:val="1"/>
        </w:rPr>
        <w:t>o</w:t>
      </w:r>
      <w:r w:rsidRPr="0005458A">
        <w:rPr>
          <w:rFonts w:eastAsia="Calibri" w:cs="Calibri"/>
        </w:rPr>
        <w:t>re t</w:t>
      </w:r>
      <w:r w:rsidRPr="0005458A">
        <w:rPr>
          <w:rFonts w:eastAsia="Calibri" w:cs="Calibri"/>
          <w:spacing w:val="-1"/>
        </w:rPr>
        <w:t>h</w:t>
      </w:r>
      <w:r w:rsidRPr="0005458A">
        <w:rPr>
          <w:rFonts w:eastAsia="Calibri" w:cs="Calibri"/>
        </w:rPr>
        <w:t xml:space="preserve">an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 a</w:t>
      </w:r>
      <w:r w:rsidRPr="0005458A">
        <w:rPr>
          <w:rFonts w:eastAsia="Calibri" w:cs="Calibri"/>
          <w:spacing w:val="-1"/>
        </w:rPr>
        <w:t>n</w:t>
      </w:r>
      <w:r w:rsidRPr="0005458A">
        <w:rPr>
          <w:rFonts w:eastAsia="Calibri" w:cs="Calibri"/>
        </w:rPr>
        <w:t>d 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1CFD1BE6" w14:textId="77777777" w:rsidR="000B5501" w:rsidRDefault="000B5501" w:rsidP="000B5501">
      <w:pPr>
        <w:spacing w:before="1" w:line="240" w:lineRule="exact"/>
        <w:rPr>
          <w:rFonts w:asciiTheme="minorHAnsi" w:eastAsiaTheme="minorHAnsi" w:hAnsiTheme="minorHAnsi" w:cstheme="minorBidi"/>
          <w:sz w:val="24"/>
          <w:szCs w:val="24"/>
        </w:rPr>
      </w:pPr>
    </w:p>
    <w:p w14:paraId="352407AB"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246FF0A" w14:textId="77777777" w:rsidR="000B5501" w:rsidRDefault="000B5501" w:rsidP="000B5501">
      <w:pPr>
        <w:spacing w:before="18" w:line="220" w:lineRule="exact"/>
        <w:rPr>
          <w:rFonts w:asciiTheme="minorHAnsi" w:eastAsiaTheme="minorHAnsi" w:hAnsiTheme="minorHAnsi" w:cstheme="minorBidi"/>
        </w:rPr>
      </w:pPr>
    </w:p>
    <w:p w14:paraId="38B30D42" w14:textId="314676E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sidRPr="003E649A">
        <w:rPr>
          <w:rFonts w:eastAsia="Calibri" w:cs="Calibri"/>
        </w:rPr>
        <w:t>s,</w:t>
      </w:r>
      <w:r w:rsidRPr="003E649A">
        <w:rPr>
          <w:rFonts w:eastAsia="Calibri" w:cs="Calibri"/>
          <w:spacing w:val="3"/>
        </w:rPr>
        <w:t xml:space="preserve"> </w:t>
      </w:r>
      <w:r w:rsidR="003E649A" w:rsidRPr="003E649A">
        <w:rPr>
          <w:rFonts w:eastAsia="Calibri" w:cs="Calibri"/>
          <w:spacing w:val="3"/>
        </w:rPr>
        <w:t>bids</w:t>
      </w:r>
      <w:r w:rsidR="00212D01">
        <w:rPr>
          <w:rFonts w:eastAsia="Calibri" w:cs="Calibri"/>
          <w:spacing w:val="3"/>
        </w:rPr>
        <w:t>, proposals</w:t>
      </w:r>
      <w:r w:rsidRPr="003E649A">
        <w:rPr>
          <w:rFonts w:eastAsia="Calibri" w:cs="Calibri"/>
        </w:rPr>
        <w:t>,</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sidR="00DA2832">
        <w:rPr>
          <w:rFonts w:eastAsia="Calibri" w:cs="Calibri"/>
        </w:rPr>
        <w:t xml:space="preserve"> </w:t>
      </w:r>
      <w:r w:rsidR="00153042">
        <w:rPr>
          <w:rFonts w:eastAsia="Calibri" w:cs="Calibri"/>
        </w:rPr>
        <w:t>bid</w:t>
      </w:r>
      <w:r w:rsidR="0066381B">
        <w:rPr>
          <w:rFonts w:eastAsia="Calibri" w:cs="Calibri"/>
        </w:rPr>
        <w: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481062A9" w14:textId="77777777" w:rsidR="000B5501" w:rsidRDefault="000B5501" w:rsidP="000B5501"/>
    <w:p w14:paraId="37A5C463" w14:textId="77777777" w:rsidR="000B5501" w:rsidRDefault="000B5501" w:rsidP="000B5501"/>
    <w:p w14:paraId="6D6BDF61" w14:textId="77777777" w:rsidR="000B5501" w:rsidRDefault="000B5501" w:rsidP="000B5501">
      <w:pPr>
        <w:sectPr w:rsidR="000B5501">
          <w:headerReference w:type="default" r:id="rId67"/>
          <w:footerReference w:type="default" r:id="rId68"/>
          <w:pgSz w:w="12240" w:h="15840"/>
          <w:pgMar w:top="940" w:right="600" w:bottom="280" w:left="600" w:header="720" w:footer="720" w:gutter="0"/>
          <w:cols w:space="720"/>
        </w:sectPr>
      </w:pPr>
    </w:p>
    <w:p w14:paraId="5E658F23" w14:textId="77777777" w:rsidR="00647E09" w:rsidRDefault="00647E09" w:rsidP="00647E09">
      <w:pPr>
        <w:tabs>
          <w:tab w:val="left" w:pos="0"/>
        </w:tabs>
        <w:autoSpaceDE w:val="0"/>
        <w:autoSpaceDN w:val="0"/>
        <w:adjustRightInd w:val="0"/>
        <w:jc w:val="both"/>
        <w:rPr>
          <w:rFonts w:cstheme="minorHAnsi"/>
          <w:color w:val="000000"/>
        </w:rPr>
      </w:pPr>
    </w:p>
    <w:p w14:paraId="79311823"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w:t>
      </w:r>
      <w:proofErr w:type="gramStart"/>
      <w:r>
        <w:rPr>
          <w:rFonts w:cstheme="minorHAnsi"/>
          <w:color w:val="000000"/>
        </w:rPr>
        <w:t>form</w:t>
      </w:r>
      <w:proofErr w:type="gramEnd"/>
      <w:r>
        <w:rPr>
          <w:rFonts w:cstheme="minorHAnsi"/>
          <w:color w:val="000000"/>
        </w:rPr>
        <w:t xml:space="preserve"> and each must be completed as instructed in the step heading and within the step.  A bid or offer that does not include this form shall be considered non-responsive.  The Agency will consider this form when evaluating the bid or offer or awarding the contract.</w:t>
      </w:r>
    </w:p>
    <w:p w14:paraId="6B780287"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605F325"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5D4DC741"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0BE1E95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Vendor</w:t>
      </w:r>
    </w:p>
    <w:p w14:paraId="74C1C1E9"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48390BE5"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Subcontractor(s) &gt;$50,000 (annual value)</w:t>
      </w:r>
    </w:p>
    <w:p w14:paraId="4F8A1A98"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31E5C3F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B2139"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63FAE" w14:textId="706C91D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72B8BB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C9795" w14:textId="76D7FBD5" w:rsidR="00647E09" w:rsidRDefault="00796774">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Agency Reference </w:t>
            </w:r>
            <w:r w:rsidR="00647E09">
              <w:rPr>
                <w:rFonts w:asciiTheme="minorHAnsi" w:eastAsia="Calibri" w:hAnsiTheme="minorHAnsi" w:cstheme="minorHAnsi"/>
                <w:color w:val="000000"/>
              </w:rPr>
              <w:t>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016E7" w14:textId="21BC5AAC"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B46C3AD"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B9F41"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96E3B" w14:textId="4E2E6FCA"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9E9ECD1"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D691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55565" w14:textId="7A20256B"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4B8B8A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EE1B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54659" w14:textId="300FCD6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3D94A09"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F8202"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7B3CD3" w14:textId="3C76AC4D"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26D7312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A1DDF"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8F5B7" w14:textId="36723CA4"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1872F430"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50CB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6A6A0" w14:textId="6C1170A0"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7667718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E816D"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7D79E" w14:textId="318FCA77" w:rsidR="00647E09" w:rsidRDefault="00804931">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797B63E4" w14:textId="77777777" w:rsidR="00CC744B" w:rsidRDefault="00CC744B" w:rsidP="000B5501">
      <w:pPr>
        <w:rPr>
          <w:rFonts w:asciiTheme="minorHAnsi" w:hAnsiTheme="minorHAnsi" w:cstheme="minorHAnsi"/>
        </w:rPr>
      </w:pPr>
    </w:p>
    <w:p w14:paraId="0DB42661" w14:textId="77777777" w:rsidR="00647E09" w:rsidRDefault="00647E09" w:rsidP="000B5501">
      <w:pPr>
        <w:rPr>
          <w:rFonts w:asciiTheme="minorHAnsi" w:hAnsiTheme="minorHAnsi" w:cstheme="minorHAnsi"/>
        </w:rPr>
      </w:pPr>
    </w:p>
    <w:p w14:paraId="53311727" w14:textId="77777777" w:rsidR="00647E09" w:rsidRDefault="00647E09" w:rsidP="000B5501">
      <w:pPr>
        <w:rPr>
          <w:rFonts w:asciiTheme="minorHAnsi" w:hAnsiTheme="minorHAnsi" w:cstheme="minorHAnsi"/>
        </w:rPr>
      </w:pPr>
    </w:p>
    <w:p w14:paraId="1D520AB0" w14:textId="77777777" w:rsidR="00647E09" w:rsidRDefault="00647E09" w:rsidP="000B5501">
      <w:pPr>
        <w:rPr>
          <w:rFonts w:asciiTheme="minorHAnsi" w:hAnsiTheme="minorHAnsi" w:cstheme="minorHAnsi"/>
        </w:rPr>
      </w:pPr>
    </w:p>
    <w:p w14:paraId="6F70BB68" w14:textId="77777777" w:rsidR="00647E09" w:rsidRDefault="00647E09" w:rsidP="000B5501">
      <w:pPr>
        <w:rPr>
          <w:rFonts w:asciiTheme="minorHAnsi" w:hAnsiTheme="minorHAnsi" w:cstheme="minorHAnsi"/>
        </w:rPr>
      </w:pPr>
    </w:p>
    <w:p w14:paraId="52D26AD5" w14:textId="77777777" w:rsidR="00647E09" w:rsidRDefault="00647E09" w:rsidP="000B5501">
      <w:pPr>
        <w:rPr>
          <w:rFonts w:asciiTheme="minorHAnsi" w:hAnsiTheme="minorHAnsi" w:cstheme="minorHAnsi"/>
        </w:rPr>
      </w:pPr>
    </w:p>
    <w:p w14:paraId="6D595680" w14:textId="77777777" w:rsidR="00647E09" w:rsidRDefault="00647E09" w:rsidP="000B5501">
      <w:pPr>
        <w:rPr>
          <w:rFonts w:asciiTheme="minorHAnsi" w:hAnsiTheme="minorHAnsi" w:cstheme="minorHAnsi"/>
        </w:rPr>
      </w:pPr>
    </w:p>
    <w:p w14:paraId="175866A3" w14:textId="77777777" w:rsidR="00647E09" w:rsidRDefault="00647E09" w:rsidP="00647E09">
      <w:pPr>
        <w:rPr>
          <w:rFonts w:cstheme="minorHAnsi"/>
          <w:b/>
          <w:bCs/>
          <w:color w:val="FFFFFF" w:themeColor="background1"/>
          <w:u w:val="single"/>
        </w:rPr>
        <w:sectPr w:rsidR="00647E09">
          <w:headerReference w:type="default" r:id="rId69"/>
          <w:pgSz w:w="12240" w:h="15840"/>
          <w:pgMar w:top="720" w:right="720" w:bottom="720" w:left="720" w:header="720" w:footer="720" w:gutter="0"/>
          <w:cols w:space="720"/>
        </w:sectPr>
      </w:pPr>
    </w:p>
    <w:p w14:paraId="356631B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C8D08C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39976E7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0175F52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4B4AF7"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54879F20"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Option 1 – Publicly Traded Entities</w:t>
      </w:r>
    </w:p>
    <w:p w14:paraId="71F0793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3166E209"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2FA4FCE" w14:textId="29DA1A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r w:rsidR="00E41780">
        <w:rPr>
          <w:rFonts w:cstheme="minorHAnsi"/>
        </w:rPr>
        <w:t>K and</w:t>
      </w:r>
      <w:r>
        <w:rPr>
          <w:rFonts w:cstheme="minorHAnsi"/>
        </w:rPr>
        <w:t xml:space="preserve"> skip to Step 3.</w:t>
      </w:r>
    </w:p>
    <w:p w14:paraId="67D47830"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D13A7EC"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61DE472"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3D1CFD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331F508F"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5362558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7E7875EE"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6E5133C1"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3C3B5C8A"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4C59E37D"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2F790595"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50D7F06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072F9ADC"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485496CE"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ab/>
        <w:t>Skip to Step 3.</w:t>
      </w:r>
    </w:p>
    <w:p w14:paraId="702A2F1B"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1D5E099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3BA26C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6135B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3BBFE8E"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3E2189D1"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27B0F6E9" w14:textId="77777777" w:rsidR="00647E09" w:rsidRDefault="00647E09" w:rsidP="00647E09">
      <w:pPr>
        <w:jc w:val="both"/>
        <w:rPr>
          <w:rFonts w:cstheme="minorHAnsi"/>
          <w:b/>
        </w:rPr>
      </w:pPr>
    </w:p>
    <w:p w14:paraId="4AFD1645"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6A4C35CC" w14:textId="77777777" w:rsidR="00647E09" w:rsidRDefault="00647E09" w:rsidP="00647E09">
      <w:pPr>
        <w:jc w:val="both"/>
        <w:rPr>
          <w:rFonts w:cstheme="minorHAnsi"/>
        </w:rPr>
      </w:pPr>
    </w:p>
    <w:p w14:paraId="08B8C00F"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2ACB6F9"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0233580E"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26F438CA"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ECA72D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5CD2F"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D2B1D"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BDA5C"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4B617"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0AA90B8A"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362F6" w14:textId="46A8285B"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8698F" w14:textId="1E05C58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665E6" w14:textId="1BF13212"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CFDEF3" w14:textId="7F36F40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8374B0D"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C58E5" w14:textId="3F8F5E3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AFFAA" w14:textId="18EE687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EF89F" w14:textId="20215CC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4B9C2" w14:textId="53F8994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2DFA8F89"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70A10" w14:textId="03EBDE6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9E791" w14:textId="4259A754"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5AB46" w14:textId="406C72A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8712C" w14:textId="07BFF6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A4E3063"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139A3" w14:textId="3866C35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CE4E7" w14:textId="05061402"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63EB9" w14:textId="54AD4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10809" w14:textId="02D6578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DD75B"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32E1E" w14:textId="5484A0EC"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CFACE" w14:textId="139CD6D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E9CBC" w14:textId="0D16C34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FA15B" w14:textId="28E3413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540B99D8"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5C19E0DD"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67D45F9D"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3FEBB11"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5965085D"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67B2941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B4881"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941B8"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B2D46"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4B2F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6B27346A"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7C81D" w14:textId="69CE2004"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DC3E" w14:textId="561F8E68"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24351" w14:textId="485CED18"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D3997" w14:textId="2E3C521E"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1C9C1B"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2A930" w14:textId="4D57B41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178D2" w14:textId="6D07D230"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4D6BA" w14:textId="6394EF1A"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9E4727" w14:textId="45817AC9"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92EBBAE"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D88CE" w14:textId="2529D13E"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62E3C" w14:textId="3A775A31"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8A71D" w14:textId="3A828ED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FCBEA" w14:textId="430B88E3"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3BDAC2B5"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2DCBA" w14:textId="45371A35"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A8F3B" w14:textId="66E4A2A3"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5A518" w14:textId="5006CC3D"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B81AE" w14:textId="28423D86"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FAF235"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C7311" w14:textId="248CDABD"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740CC" w14:textId="465507BA"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DA1FB" w14:textId="6DCB6A9F"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C0C25" w14:textId="18036B84"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7F2AC460" w14:textId="77777777" w:rsidR="00647E09" w:rsidRDefault="00647E09" w:rsidP="00647E09">
      <w:pPr>
        <w:rPr>
          <w:rFonts w:cstheme="minorHAnsi"/>
        </w:rPr>
        <w:sectPr w:rsidR="00647E09">
          <w:pgSz w:w="12240" w:h="15840"/>
          <w:pgMar w:top="720" w:right="720" w:bottom="720" w:left="720" w:header="720" w:footer="720" w:gutter="0"/>
          <w:cols w:space="720"/>
        </w:sectPr>
      </w:pPr>
    </w:p>
    <w:p w14:paraId="26BC9103"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2B13D690"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331B2E2D" w14:textId="77777777" w:rsidR="00647E09" w:rsidRDefault="00647E09" w:rsidP="00647E09">
      <w:pPr>
        <w:ind w:left="720"/>
        <w:rPr>
          <w:rFonts w:cstheme="minorHAnsi"/>
        </w:rPr>
      </w:pPr>
    </w:p>
    <w:p w14:paraId="34C74259"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No</w:t>
      </w:r>
    </w:p>
    <w:p w14:paraId="5B492D8B" w14:textId="77777777" w:rsidR="00647E09" w:rsidRDefault="00647E09" w:rsidP="00647E09">
      <w:pPr>
        <w:ind w:firstLine="720"/>
        <w:rPr>
          <w:rFonts w:cstheme="minorHAnsi"/>
        </w:rPr>
      </w:pPr>
    </w:p>
    <w:p w14:paraId="216505D7"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3B9DC280" w14:textId="77777777" w:rsidR="00647E09" w:rsidRDefault="00647E09" w:rsidP="00647E09">
      <w:pPr>
        <w:ind w:left="720"/>
        <w:rPr>
          <w:rFonts w:cstheme="minorHAnsi"/>
        </w:rPr>
      </w:pPr>
    </w:p>
    <w:p w14:paraId="2E3B8796"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No</w:t>
      </w:r>
    </w:p>
    <w:p w14:paraId="3CCD4C3A"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2AF21288"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3EB59C8E"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23BDAD7F"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2D40029"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3CEF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8FD8E"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C76ABF4"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6FAFD" w14:textId="679AC43C"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78A70" w14:textId="259EE5F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386C7BB"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F6B23" w14:textId="70F31723"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DD9BB" w14:textId="362BE7B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EA6B6C4"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920E2" w14:textId="429EE19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F50AD" w14:textId="134A454C"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3B76AA"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E66B5" w14:textId="7427C0F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6D7A3" w14:textId="764DDB6F"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E02116A"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40158" w14:textId="163D2FC0"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45F89" w14:textId="34C0AAEE"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5EE55CC"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2F916" w14:textId="2098EB79"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A71D9" w14:textId="43B801B5"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235E1CE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6C884AD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3AC3A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156C26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86BA28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804931">
        <w:rPr>
          <w:rFonts w:cstheme="minorHAnsi"/>
          <w:bCs/>
        </w:rPr>
      </w:r>
      <w:r w:rsidR="00804931">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804931">
        <w:rPr>
          <w:rFonts w:cstheme="minorHAnsi"/>
          <w:bCs/>
        </w:rPr>
      </w:r>
      <w:r w:rsidR="00804931">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14481EF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47303297"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7D8F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B7EA1"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5CCD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35A5826"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1A692" w14:textId="577C5FFB" w:rsidR="00647E09" w:rsidRDefault="00804931">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FEF1B" w14:textId="50F734AF" w:rsidR="00647E09" w:rsidRDefault="00804931">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49DE6" w14:textId="05963162" w:rsidR="00647E09" w:rsidRDefault="00804931">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5BF4813F" w14:textId="09816F8E"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E0F26C0" w14:textId="77777777" w:rsidR="00647E09" w:rsidRDefault="00647E09" w:rsidP="00647E09">
      <w:pPr>
        <w:rPr>
          <w:rFonts w:cstheme="minorHAnsi"/>
        </w:rPr>
      </w:pPr>
    </w:p>
    <w:p w14:paraId="364E7DED"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7C41AF5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7EF03F98"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61C4A3D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FCDCE5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2572912A" w14:textId="0A8647C4"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3276E298" w14:textId="77777777" w:rsidTr="00647E09">
        <w:trPr>
          <w:trHeight w:val="720"/>
        </w:trPr>
        <w:tc>
          <w:tcPr>
            <w:tcW w:w="9090" w:type="dxa"/>
            <w:vAlign w:val="center"/>
            <w:hideMark/>
          </w:tcPr>
          <w:p w14:paraId="3737C7C2"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71F72C9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No</w:t>
            </w:r>
          </w:p>
        </w:tc>
      </w:tr>
      <w:tr w:rsidR="00647E09" w14:paraId="28149794" w14:textId="77777777" w:rsidTr="00647E09">
        <w:trPr>
          <w:trHeight w:val="720"/>
        </w:trPr>
        <w:tc>
          <w:tcPr>
            <w:tcW w:w="9090" w:type="dxa"/>
            <w:vAlign w:val="center"/>
            <w:hideMark/>
          </w:tcPr>
          <w:p w14:paraId="15DFA22F"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3F5DAB0F"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No</w:t>
            </w:r>
          </w:p>
          <w:p w14:paraId="07782AF4" w14:textId="77777777" w:rsidR="00647E09" w:rsidRDefault="00647E09">
            <w:pPr>
              <w:spacing w:before="120"/>
              <w:jc w:val="center"/>
              <w:rPr>
                <w:rFonts w:cstheme="minorHAnsi"/>
              </w:rPr>
            </w:pPr>
          </w:p>
        </w:tc>
      </w:tr>
      <w:tr w:rsidR="00647E09" w14:paraId="1A8A496F" w14:textId="77777777" w:rsidTr="00647E09">
        <w:trPr>
          <w:trHeight w:val="720"/>
        </w:trPr>
        <w:tc>
          <w:tcPr>
            <w:tcW w:w="9090" w:type="dxa"/>
            <w:vAlign w:val="center"/>
            <w:hideMark/>
          </w:tcPr>
          <w:p w14:paraId="3907C070"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796E60F3"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No</w:t>
            </w:r>
          </w:p>
        </w:tc>
      </w:tr>
      <w:tr w:rsidR="00647E09" w14:paraId="2A932327" w14:textId="77777777" w:rsidTr="00647E09">
        <w:trPr>
          <w:trHeight w:val="720"/>
        </w:trPr>
        <w:tc>
          <w:tcPr>
            <w:tcW w:w="9090" w:type="dxa"/>
            <w:vAlign w:val="center"/>
            <w:hideMark/>
          </w:tcPr>
          <w:p w14:paraId="462FE43E"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3653EBD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No</w:t>
            </w:r>
          </w:p>
          <w:p w14:paraId="4C8BCF0E" w14:textId="77777777" w:rsidR="00647E09" w:rsidRDefault="00647E09">
            <w:pPr>
              <w:spacing w:before="120"/>
              <w:jc w:val="center"/>
              <w:rPr>
                <w:rFonts w:cstheme="minorHAnsi"/>
              </w:rPr>
            </w:pPr>
          </w:p>
        </w:tc>
      </w:tr>
      <w:tr w:rsidR="00647E09" w14:paraId="04FD89BB" w14:textId="77777777" w:rsidTr="00647E09">
        <w:trPr>
          <w:trHeight w:val="720"/>
        </w:trPr>
        <w:tc>
          <w:tcPr>
            <w:tcW w:w="9090" w:type="dxa"/>
            <w:vAlign w:val="center"/>
            <w:hideMark/>
          </w:tcPr>
          <w:p w14:paraId="69B86B8D"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6302FF0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No</w:t>
            </w:r>
          </w:p>
        </w:tc>
      </w:tr>
      <w:tr w:rsidR="00647E09" w14:paraId="292386AD" w14:textId="77777777" w:rsidTr="00647E09">
        <w:trPr>
          <w:trHeight w:val="720"/>
        </w:trPr>
        <w:tc>
          <w:tcPr>
            <w:tcW w:w="9090" w:type="dxa"/>
            <w:vAlign w:val="center"/>
            <w:hideMark/>
          </w:tcPr>
          <w:p w14:paraId="0D997F89" w14:textId="77777777" w:rsidR="00647E09" w:rsidRDefault="00647E09" w:rsidP="003C2EDC">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54BE71E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No</w:t>
            </w:r>
          </w:p>
        </w:tc>
      </w:tr>
    </w:tbl>
    <w:p w14:paraId="52F26EB1"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398D5FF5"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7FA703C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549F2D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0F514D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152E536E" w14:textId="7A34A57B"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F22D748" w14:textId="77777777" w:rsidTr="00647E09">
        <w:trPr>
          <w:trHeight w:val="540"/>
        </w:trPr>
        <w:tc>
          <w:tcPr>
            <w:tcW w:w="9090" w:type="dxa"/>
            <w:hideMark/>
          </w:tcPr>
          <w:p w14:paraId="2D436114" w14:textId="77777777" w:rsidR="00647E09" w:rsidRDefault="00647E09" w:rsidP="003C2EDC">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0CF0060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No</w:t>
            </w:r>
          </w:p>
        </w:tc>
      </w:tr>
      <w:tr w:rsidR="00647E09" w14:paraId="110C1727" w14:textId="77777777" w:rsidTr="00647E09">
        <w:trPr>
          <w:trHeight w:val="540"/>
        </w:trPr>
        <w:tc>
          <w:tcPr>
            <w:tcW w:w="9090" w:type="dxa"/>
            <w:hideMark/>
          </w:tcPr>
          <w:p w14:paraId="26A9E895" w14:textId="77777777" w:rsidR="00647E09" w:rsidRDefault="00647E09" w:rsidP="003C2EDC">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5F4C66AE"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No</w:t>
            </w:r>
          </w:p>
        </w:tc>
      </w:tr>
      <w:tr w:rsidR="00647E09" w14:paraId="640BC6E4" w14:textId="77777777" w:rsidTr="00647E09">
        <w:trPr>
          <w:trHeight w:val="810"/>
        </w:trPr>
        <w:tc>
          <w:tcPr>
            <w:tcW w:w="9090" w:type="dxa"/>
            <w:hideMark/>
          </w:tcPr>
          <w:p w14:paraId="17E0E2E6" w14:textId="77777777"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296D6015"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No</w:t>
            </w:r>
          </w:p>
        </w:tc>
      </w:tr>
      <w:tr w:rsidR="00647E09" w14:paraId="271F9670" w14:textId="77777777" w:rsidTr="00647E09">
        <w:trPr>
          <w:trHeight w:val="540"/>
        </w:trPr>
        <w:tc>
          <w:tcPr>
            <w:tcW w:w="9090" w:type="dxa"/>
            <w:hideMark/>
          </w:tcPr>
          <w:p w14:paraId="32D9FAB0"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6F72EDF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No</w:t>
            </w:r>
          </w:p>
        </w:tc>
      </w:tr>
      <w:tr w:rsidR="00647E09" w14:paraId="1D4F284F" w14:textId="77777777" w:rsidTr="00647E09">
        <w:trPr>
          <w:trHeight w:val="540"/>
        </w:trPr>
        <w:tc>
          <w:tcPr>
            <w:tcW w:w="9090" w:type="dxa"/>
            <w:hideMark/>
          </w:tcPr>
          <w:p w14:paraId="01DB16A4" w14:textId="77777777" w:rsidR="00647E09" w:rsidRDefault="00647E09" w:rsidP="003C2EDC">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4D003DC9"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No</w:t>
            </w:r>
          </w:p>
        </w:tc>
      </w:tr>
      <w:tr w:rsidR="00647E09" w14:paraId="4D94B2C5" w14:textId="77777777" w:rsidTr="00647E09">
        <w:trPr>
          <w:trHeight w:val="540"/>
        </w:trPr>
        <w:tc>
          <w:tcPr>
            <w:tcW w:w="9090" w:type="dxa"/>
            <w:hideMark/>
          </w:tcPr>
          <w:p w14:paraId="00CA127B"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6333998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No</w:t>
            </w:r>
          </w:p>
        </w:tc>
      </w:tr>
      <w:tr w:rsidR="00647E09" w14:paraId="4F0C2990" w14:textId="77777777" w:rsidTr="00647E09">
        <w:trPr>
          <w:trHeight w:val="360"/>
        </w:trPr>
        <w:tc>
          <w:tcPr>
            <w:tcW w:w="9090" w:type="dxa"/>
            <w:hideMark/>
          </w:tcPr>
          <w:p w14:paraId="5C9B0AC1"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42F86A20"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No</w:t>
            </w:r>
          </w:p>
        </w:tc>
      </w:tr>
      <w:tr w:rsidR="00647E09" w14:paraId="57ACBE9A" w14:textId="77777777" w:rsidTr="00647E09">
        <w:trPr>
          <w:trHeight w:val="540"/>
        </w:trPr>
        <w:tc>
          <w:tcPr>
            <w:tcW w:w="9090" w:type="dxa"/>
            <w:hideMark/>
          </w:tcPr>
          <w:p w14:paraId="20A34E49"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33FEF93F"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No</w:t>
            </w:r>
          </w:p>
        </w:tc>
      </w:tr>
      <w:tr w:rsidR="00647E09" w14:paraId="0F2B9732" w14:textId="77777777" w:rsidTr="00647E09">
        <w:trPr>
          <w:trHeight w:val="720"/>
        </w:trPr>
        <w:tc>
          <w:tcPr>
            <w:tcW w:w="9090" w:type="dxa"/>
            <w:hideMark/>
          </w:tcPr>
          <w:p w14:paraId="1918F62F"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6DA9338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No</w:t>
            </w:r>
          </w:p>
        </w:tc>
      </w:tr>
      <w:tr w:rsidR="00647E09" w14:paraId="232A08FC" w14:textId="77777777" w:rsidTr="00647E09">
        <w:trPr>
          <w:trHeight w:val="720"/>
        </w:trPr>
        <w:tc>
          <w:tcPr>
            <w:tcW w:w="9090" w:type="dxa"/>
            <w:hideMark/>
          </w:tcPr>
          <w:p w14:paraId="16540D18" w14:textId="77777777" w:rsidR="00647E09" w:rsidRDefault="00647E09" w:rsidP="003C2EDC">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3187007A"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No</w:t>
            </w:r>
          </w:p>
        </w:tc>
      </w:tr>
    </w:tbl>
    <w:p w14:paraId="1EA77C0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1A4DA8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3051AA4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47FE053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719E065"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36C27A5A"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5DDCABAE"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75B31C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734664D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6E97B6D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D4F3AF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396DBBE"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7D78EE13" w14:textId="54A187DF"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354C119F" w14:textId="77777777" w:rsidTr="00647E09">
        <w:trPr>
          <w:trHeight w:val="720"/>
        </w:trPr>
        <w:tc>
          <w:tcPr>
            <w:tcW w:w="9090" w:type="dxa"/>
            <w:hideMark/>
          </w:tcPr>
          <w:p w14:paraId="23523807" w14:textId="77777777" w:rsidR="00647E09" w:rsidRDefault="00647E09" w:rsidP="003C2EDC">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243C386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No</w:t>
            </w:r>
          </w:p>
        </w:tc>
      </w:tr>
      <w:tr w:rsidR="00647E09" w14:paraId="0D995D30" w14:textId="77777777" w:rsidTr="00647E09">
        <w:trPr>
          <w:trHeight w:val="720"/>
        </w:trPr>
        <w:tc>
          <w:tcPr>
            <w:tcW w:w="9090" w:type="dxa"/>
            <w:hideMark/>
          </w:tcPr>
          <w:p w14:paraId="424CCA91"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1703F3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No</w:t>
            </w:r>
          </w:p>
        </w:tc>
      </w:tr>
      <w:tr w:rsidR="00647E09" w14:paraId="583B7F98" w14:textId="77777777" w:rsidTr="00647E09">
        <w:trPr>
          <w:trHeight w:val="720"/>
        </w:trPr>
        <w:tc>
          <w:tcPr>
            <w:tcW w:w="9090" w:type="dxa"/>
            <w:hideMark/>
          </w:tcPr>
          <w:p w14:paraId="4F98C537"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2D2B376"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No</w:t>
            </w:r>
          </w:p>
        </w:tc>
      </w:tr>
      <w:tr w:rsidR="00647E09" w14:paraId="40B416B1" w14:textId="77777777" w:rsidTr="00647E09">
        <w:trPr>
          <w:trHeight w:val="720"/>
        </w:trPr>
        <w:tc>
          <w:tcPr>
            <w:tcW w:w="9090" w:type="dxa"/>
            <w:hideMark/>
          </w:tcPr>
          <w:p w14:paraId="7D9AE03A"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3999147F"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No</w:t>
            </w:r>
          </w:p>
        </w:tc>
      </w:tr>
      <w:tr w:rsidR="00647E09" w14:paraId="3B9B601F" w14:textId="77777777" w:rsidTr="00647E09">
        <w:trPr>
          <w:trHeight w:val="720"/>
        </w:trPr>
        <w:tc>
          <w:tcPr>
            <w:tcW w:w="9090" w:type="dxa"/>
            <w:hideMark/>
          </w:tcPr>
          <w:p w14:paraId="57D753E0" w14:textId="77777777" w:rsidR="00647E09" w:rsidRDefault="00647E09" w:rsidP="003C2EDC">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7AB98E7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804931">
              <w:rPr>
                <w:rFonts w:cstheme="minorHAnsi"/>
              </w:rPr>
            </w:r>
            <w:r w:rsidR="00804931">
              <w:rPr>
                <w:rFonts w:cstheme="minorHAnsi"/>
              </w:rPr>
              <w:fldChar w:fldCharType="separate"/>
            </w:r>
            <w:r>
              <w:rPr>
                <w:rFonts w:cstheme="minorHAnsi"/>
              </w:rPr>
              <w:fldChar w:fldCharType="end"/>
            </w:r>
            <w:r>
              <w:rPr>
                <w:rFonts w:cstheme="minorHAnsi"/>
              </w:rPr>
              <w:t xml:space="preserve"> No</w:t>
            </w:r>
          </w:p>
        </w:tc>
      </w:tr>
    </w:tbl>
    <w:p w14:paraId="52C34686" w14:textId="13F19639"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2875648A" w14:textId="77777777" w:rsidR="00647E09" w:rsidRDefault="00647E09" w:rsidP="00647E09">
      <w:pPr>
        <w:spacing w:before="120"/>
        <w:rPr>
          <w:rFonts w:cstheme="minorHAnsi"/>
          <w:color w:val="FFFFFF" w:themeColor="background1"/>
        </w:rPr>
      </w:pPr>
    </w:p>
    <w:p w14:paraId="3A9EBE2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76F1A49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2F4477E5"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70B85ED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C1B1EFE"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 xml:space="preserve">If you selected Option 1, 2, 3, 4, or 6 in Step 1, do you have any contracts, pending contracts, bids, proposals, subcontracts, </w:t>
      </w:r>
      <w:proofErr w:type="gramStart"/>
      <w:r>
        <w:rPr>
          <w:rFonts w:cstheme="minorHAnsi"/>
          <w:bCs/>
        </w:rPr>
        <w:t>leases</w:t>
      </w:r>
      <w:proofErr w:type="gramEnd"/>
      <w:r>
        <w:rPr>
          <w:rFonts w:cstheme="minorHAnsi"/>
          <w:bCs/>
        </w:rPr>
        <w:t xml:space="preserve"> or other ongoing procurement relationships with units of State of Illinois government?</w:t>
      </w:r>
    </w:p>
    <w:p w14:paraId="6780DBCD"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804931">
        <w:rPr>
          <w:rFonts w:cstheme="minorHAnsi"/>
          <w:bCs/>
        </w:rPr>
      </w:r>
      <w:r w:rsidR="00804931">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804931">
        <w:rPr>
          <w:rFonts w:cstheme="minorHAnsi"/>
          <w:bCs/>
        </w:rPr>
      </w:r>
      <w:r w:rsidR="00804931">
        <w:rPr>
          <w:rFonts w:cstheme="minorHAnsi"/>
          <w:bCs/>
        </w:rPr>
        <w:fldChar w:fldCharType="separate"/>
      </w:r>
      <w:r>
        <w:rPr>
          <w:rFonts w:cstheme="minorHAnsi"/>
          <w:bCs/>
        </w:rPr>
        <w:fldChar w:fldCharType="end"/>
      </w:r>
      <w:r>
        <w:rPr>
          <w:rFonts w:cstheme="minorHAnsi"/>
          <w:bCs/>
        </w:rPr>
        <w:t xml:space="preserve"> No.  </w:t>
      </w:r>
    </w:p>
    <w:p w14:paraId="557D261B" w14:textId="77777777" w:rsidR="004A20C0" w:rsidRDefault="004A20C0" w:rsidP="00647E09">
      <w:pPr>
        <w:autoSpaceDE w:val="0"/>
        <w:autoSpaceDN w:val="0"/>
        <w:adjustRightInd w:val="0"/>
        <w:spacing w:before="120" w:after="120"/>
        <w:jc w:val="both"/>
        <w:outlineLvl w:val="0"/>
        <w:rPr>
          <w:rFonts w:cstheme="minorHAnsi"/>
          <w:bCs/>
        </w:rPr>
      </w:pPr>
    </w:p>
    <w:p w14:paraId="3D2BC375"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52F63DB0"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21E48AAC"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96F24" w14:textId="77777777"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988A0"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B4614"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C52F3"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6D41F" w14:textId="777777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7D9F7DF9"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8A10E" w14:textId="052D6BA4"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7753E" w14:textId="792B76AD"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1999BF97" w14:textId="009AADFE"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3A57C545"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7B17F" w14:textId="30FEBD5F"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12F46" w14:textId="13B1F0E4"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AB0A8E0" w14:textId="46AE53B8"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4B771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68254FED"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7A78205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6D7EBE3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2543ECA" w14:textId="240A5A85"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r w:rsidR="00E41780">
        <w:rPr>
          <w:rFonts w:cstheme="minorHAnsi"/>
          <w:bCs/>
        </w:rPr>
        <w:t>signed and</w:t>
      </w:r>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64F99A21" w14:textId="558CE6EA"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569AE085" w14:textId="77777777" w:rsidR="00647E09" w:rsidRDefault="00647E09" w:rsidP="00647E09">
      <w:pPr>
        <w:tabs>
          <w:tab w:val="left" w:pos="720"/>
        </w:tabs>
        <w:spacing w:before="240" w:after="240"/>
        <w:jc w:val="both"/>
        <w:rPr>
          <w:rFonts w:cstheme="minorHAnsi"/>
          <w:highlight w:val="yellow"/>
        </w:rPr>
      </w:pPr>
    </w:p>
    <w:p w14:paraId="0EA423D0" w14:textId="2529FBF3"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9FE9FB4" w14:textId="58F7BA06"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48419E9F" w14:textId="46B01588"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186F18A0" w14:textId="77777777" w:rsidR="00647E09" w:rsidRDefault="00647E09" w:rsidP="00647E09">
      <w:pPr>
        <w:rPr>
          <w:rFonts w:cstheme="minorHAnsi"/>
        </w:rPr>
      </w:pPr>
    </w:p>
    <w:p w14:paraId="791063F3" w14:textId="29D8C9C1"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04D75977" w14:textId="77777777" w:rsidR="00647E09" w:rsidRDefault="00647E09" w:rsidP="00647E09">
      <w:pPr>
        <w:rPr>
          <w:rFonts w:cstheme="minorHAnsi"/>
        </w:rPr>
      </w:pPr>
    </w:p>
    <w:p w14:paraId="548FEB31" w14:textId="36C8A431"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303EA326" w14:textId="77777777" w:rsidR="008D7DC9" w:rsidRDefault="008D7DC9" w:rsidP="00647E09">
      <w:pPr>
        <w:tabs>
          <w:tab w:val="left" w:pos="1226"/>
          <w:tab w:val="left" w:pos="9360"/>
          <w:tab w:val="left" w:pos="10080"/>
        </w:tabs>
        <w:spacing w:before="240" w:after="240"/>
        <w:rPr>
          <w:rStyle w:val="Style10"/>
          <w:b/>
          <w:sz w:val="24"/>
          <w:szCs w:val="24"/>
        </w:rPr>
      </w:pPr>
    </w:p>
    <w:p w14:paraId="6E05B54E" w14:textId="77777777" w:rsidR="008D7DC9" w:rsidRDefault="008D7DC9" w:rsidP="008D7DC9">
      <w:pPr>
        <w:tabs>
          <w:tab w:val="left" w:pos="9360"/>
          <w:tab w:val="left" w:pos="10080"/>
        </w:tabs>
        <w:spacing w:before="240" w:after="240"/>
        <w:jc w:val="center"/>
        <w:rPr>
          <w:rStyle w:val="Style10"/>
          <w:b/>
          <w:sz w:val="24"/>
          <w:szCs w:val="24"/>
        </w:rPr>
      </w:pPr>
    </w:p>
    <w:p w14:paraId="6C095CA2" w14:textId="77777777" w:rsidR="008D7DC9" w:rsidRDefault="008D7DC9" w:rsidP="008D7DC9">
      <w:pPr>
        <w:tabs>
          <w:tab w:val="left" w:pos="9360"/>
          <w:tab w:val="left" w:pos="10080"/>
        </w:tabs>
        <w:spacing w:before="240" w:after="240"/>
        <w:jc w:val="center"/>
        <w:rPr>
          <w:rStyle w:val="Style10"/>
          <w:b/>
          <w:sz w:val="24"/>
          <w:szCs w:val="24"/>
        </w:rPr>
      </w:pPr>
    </w:p>
    <w:p w14:paraId="3E3390E3" w14:textId="77777777" w:rsidR="008D7DC9" w:rsidRDefault="008D7DC9" w:rsidP="008D7DC9">
      <w:pPr>
        <w:tabs>
          <w:tab w:val="left" w:pos="9360"/>
          <w:tab w:val="left" w:pos="10080"/>
        </w:tabs>
        <w:spacing w:before="240" w:after="240"/>
        <w:jc w:val="center"/>
        <w:rPr>
          <w:rStyle w:val="Style10"/>
          <w:b/>
          <w:sz w:val="24"/>
          <w:szCs w:val="24"/>
        </w:rPr>
      </w:pPr>
    </w:p>
    <w:p w14:paraId="5B4A2CCE" w14:textId="77777777" w:rsidR="008D7DC9" w:rsidRDefault="008D7DC9" w:rsidP="008D7DC9">
      <w:pPr>
        <w:tabs>
          <w:tab w:val="left" w:pos="9360"/>
          <w:tab w:val="left" w:pos="10080"/>
        </w:tabs>
        <w:spacing w:before="240" w:after="240"/>
        <w:jc w:val="center"/>
        <w:rPr>
          <w:rStyle w:val="Style10"/>
          <w:b/>
          <w:sz w:val="24"/>
          <w:szCs w:val="24"/>
        </w:rPr>
      </w:pPr>
    </w:p>
    <w:p w14:paraId="47A5BA98" w14:textId="77777777" w:rsidR="00647E09" w:rsidRDefault="00647E09" w:rsidP="008D7DC9">
      <w:pPr>
        <w:tabs>
          <w:tab w:val="left" w:pos="9360"/>
          <w:tab w:val="left" w:pos="10080"/>
        </w:tabs>
        <w:spacing w:before="240" w:after="240"/>
        <w:jc w:val="center"/>
        <w:rPr>
          <w:rStyle w:val="Style10"/>
          <w:b/>
          <w:sz w:val="24"/>
          <w:szCs w:val="24"/>
        </w:rPr>
      </w:pPr>
    </w:p>
    <w:p w14:paraId="3BF4384E" w14:textId="77777777"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2320CF12"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70"/>
          <w:pgSz w:w="12240" w:h="15840"/>
          <w:pgMar w:top="1440" w:right="1440" w:bottom="1440" w:left="1440" w:header="720" w:footer="720" w:gutter="0"/>
          <w:cols w:space="720"/>
          <w:docGrid w:linePitch="360"/>
        </w:sectPr>
      </w:pPr>
    </w:p>
    <w:p w14:paraId="3CB4AB00" w14:textId="77777777" w:rsidR="008D7DC9" w:rsidRDefault="008D7DC9" w:rsidP="008D7DC9">
      <w:pPr>
        <w:tabs>
          <w:tab w:val="left" w:pos="9360"/>
          <w:tab w:val="left" w:pos="10080"/>
        </w:tabs>
        <w:spacing w:before="240" w:after="240"/>
        <w:jc w:val="center"/>
        <w:rPr>
          <w:rStyle w:val="Style10"/>
          <w:b/>
          <w:sz w:val="24"/>
          <w:szCs w:val="24"/>
        </w:rPr>
      </w:pPr>
    </w:p>
    <w:p w14:paraId="7A10E115"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7497EAC5" w14:textId="77777777" w:rsidR="00647E09" w:rsidRDefault="00647E09" w:rsidP="00647E09">
      <w:pPr>
        <w:spacing w:before="10" w:line="240" w:lineRule="exact"/>
        <w:rPr>
          <w:rFonts w:asciiTheme="minorHAnsi" w:eastAsiaTheme="minorHAnsi" w:hAnsiTheme="minorHAnsi" w:cstheme="minorBidi"/>
          <w:sz w:val="24"/>
          <w:szCs w:val="24"/>
        </w:rPr>
      </w:pPr>
    </w:p>
    <w:p w14:paraId="0316896C"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12A29F79" w14:textId="77777777" w:rsidR="00647E09" w:rsidRDefault="00647E09" w:rsidP="00647E09">
      <w:pPr>
        <w:spacing w:before="10" w:line="240" w:lineRule="exact"/>
        <w:rPr>
          <w:rFonts w:asciiTheme="minorHAnsi" w:eastAsiaTheme="minorHAnsi" w:hAnsiTheme="minorHAnsi" w:cstheme="minorBidi"/>
          <w:sz w:val="24"/>
          <w:szCs w:val="24"/>
        </w:rPr>
      </w:pPr>
    </w:p>
    <w:p w14:paraId="03CC9105"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59E42FCD" w14:textId="77777777" w:rsidR="00647E09" w:rsidRDefault="00647E09" w:rsidP="00647E09">
      <w:pPr>
        <w:spacing w:before="7" w:line="190" w:lineRule="exact"/>
        <w:rPr>
          <w:rFonts w:asciiTheme="minorHAnsi" w:eastAsiaTheme="minorHAnsi" w:hAnsiTheme="minorHAnsi" w:cstheme="minorBidi"/>
          <w:sz w:val="19"/>
          <w:szCs w:val="19"/>
        </w:rPr>
      </w:pPr>
    </w:p>
    <w:p w14:paraId="220AB426"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0FADE622" w14:textId="77777777" w:rsidR="00647E09" w:rsidRDefault="00647E09" w:rsidP="00647E09">
      <w:pPr>
        <w:spacing w:before="3" w:line="260" w:lineRule="exact"/>
        <w:rPr>
          <w:rFonts w:asciiTheme="minorHAnsi" w:eastAsiaTheme="minorHAnsi" w:hAnsiTheme="minorHAnsi" w:cstheme="minorBidi"/>
          <w:sz w:val="26"/>
          <w:szCs w:val="26"/>
        </w:rPr>
      </w:pPr>
    </w:p>
    <w:p w14:paraId="1D624F0A" w14:textId="77777777"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8241" behindDoc="1" locked="0" layoutInCell="1" allowOverlap="1" wp14:anchorId="38F9FA68" wp14:editId="69082B24">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745287" id="Group 27" o:spid="_x0000_s1026" style="position:absolute;margin-left:73.1pt;margin-top:1.9pt;width:11.15pt;height:11.15pt;z-index:-251658239;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5F7EFE4F" w14:textId="77777777" w:rsidR="00647E09" w:rsidRDefault="00647E09" w:rsidP="00647E09">
      <w:pPr>
        <w:spacing w:before="6" w:line="260" w:lineRule="exact"/>
        <w:rPr>
          <w:rFonts w:asciiTheme="minorHAnsi" w:eastAsiaTheme="minorHAnsi" w:hAnsiTheme="minorHAnsi" w:cstheme="minorBidi"/>
          <w:sz w:val="26"/>
          <w:szCs w:val="26"/>
        </w:rPr>
      </w:pPr>
    </w:p>
    <w:p w14:paraId="25EF0813" w14:textId="77777777"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8242" behindDoc="1" locked="0" layoutInCell="1" allowOverlap="1" wp14:anchorId="796BE93A" wp14:editId="3BDF5E84">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B77D4F" id="Group 26" o:spid="_x0000_s1026" style="position:absolute;margin-left:73.1pt;margin-top:1.9pt;width:11.15pt;height:11.15pt;z-index:-25165823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5E157F8A"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71"/>
          <w:footerReference w:type="default" r:id="rId72"/>
          <w:pgSz w:w="12240" w:h="15840"/>
          <w:pgMar w:top="940" w:right="600" w:bottom="280" w:left="600" w:header="720" w:footer="720" w:gutter="0"/>
          <w:cols w:space="720"/>
        </w:sectPr>
      </w:pPr>
    </w:p>
    <w:p w14:paraId="79CACBA3" w14:textId="77777777" w:rsidR="00A27B9F" w:rsidRDefault="00A27B9F" w:rsidP="00647E09">
      <w:pPr>
        <w:tabs>
          <w:tab w:val="left" w:pos="840"/>
        </w:tabs>
        <w:spacing w:before="33"/>
        <w:ind w:left="120" w:right="-20"/>
        <w:rPr>
          <w:rFonts w:eastAsia="Calibri" w:cs="Calibri"/>
          <w:b/>
          <w:spacing w:val="-1"/>
        </w:rPr>
      </w:pPr>
    </w:p>
    <w:p w14:paraId="73F32BBD" w14:textId="77777777"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2E1F7DB" w14:textId="77777777" w:rsidR="00647E09" w:rsidRDefault="00647E09" w:rsidP="00647E09">
      <w:pPr>
        <w:spacing w:before="18" w:line="220" w:lineRule="exact"/>
        <w:rPr>
          <w:rFonts w:asciiTheme="minorHAnsi" w:eastAsiaTheme="minorHAnsi" w:hAnsiTheme="minorHAnsi" w:cstheme="minorBidi"/>
        </w:rPr>
      </w:pPr>
    </w:p>
    <w:p w14:paraId="41EE72B0" w14:textId="77777777"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proofErr w:type="gramStart"/>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proofErr w:type="gramEnd"/>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73B29384" w14:textId="77777777"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24D21708"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2ACA4CEC"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2DF5CA5C"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60EFFB" w14:textId="77777777" w:rsidR="00647E09" w:rsidRDefault="00647E09" w:rsidP="00647E09">
      <w:pPr>
        <w:spacing w:line="240" w:lineRule="exact"/>
        <w:rPr>
          <w:rFonts w:asciiTheme="minorHAnsi" w:eastAsiaTheme="minorHAnsi" w:hAnsiTheme="minorHAnsi" w:cstheme="minorBidi"/>
          <w:sz w:val="24"/>
          <w:szCs w:val="24"/>
        </w:rPr>
      </w:pPr>
    </w:p>
    <w:p w14:paraId="26E351BE"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79C3AC87" w14:textId="77777777" w:rsidR="00647E09" w:rsidRDefault="00647E09" w:rsidP="00647E09">
      <w:pPr>
        <w:spacing w:before="14" w:line="200" w:lineRule="exact"/>
        <w:rPr>
          <w:rFonts w:asciiTheme="minorHAnsi" w:eastAsiaTheme="minorHAnsi" w:hAnsiTheme="minorHAnsi" w:cstheme="minorBidi"/>
          <w:sz w:val="20"/>
          <w:szCs w:val="20"/>
        </w:rPr>
      </w:pPr>
    </w:p>
    <w:p w14:paraId="62BEB45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918A29A" w14:textId="77777777" w:rsidR="00647E09" w:rsidRDefault="00647E09" w:rsidP="00647E09">
      <w:pPr>
        <w:spacing w:before="17" w:line="240" w:lineRule="exact"/>
        <w:rPr>
          <w:rFonts w:asciiTheme="minorHAnsi" w:eastAsiaTheme="minorHAnsi" w:hAnsiTheme="minorHAnsi" w:cstheme="minorBidi"/>
          <w:sz w:val="24"/>
          <w:szCs w:val="24"/>
        </w:rPr>
      </w:pPr>
    </w:p>
    <w:p w14:paraId="5122CE9A"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3F5CCFEC" w14:textId="77777777" w:rsidR="00647E09" w:rsidRDefault="00647E09" w:rsidP="00647E09">
      <w:pPr>
        <w:spacing w:before="18" w:line="220" w:lineRule="exact"/>
        <w:rPr>
          <w:rFonts w:asciiTheme="minorHAnsi" w:eastAsiaTheme="minorHAnsi" w:hAnsiTheme="minorHAnsi" w:cstheme="minorBidi"/>
        </w:rPr>
      </w:pPr>
    </w:p>
    <w:p w14:paraId="66A172BD"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ABBACFA" w14:textId="77777777" w:rsidR="00647E09" w:rsidRDefault="00647E09" w:rsidP="00647E09">
      <w:pPr>
        <w:spacing w:line="240" w:lineRule="exact"/>
        <w:rPr>
          <w:rFonts w:asciiTheme="minorHAnsi" w:eastAsiaTheme="minorHAnsi" w:hAnsiTheme="minorHAnsi" w:cstheme="minorBidi"/>
          <w:sz w:val="24"/>
          <w:szCs w:val="24"/>
        </w:rPr>
      </w:pPr>
    </w:p>
    <w:p w14:paraId="6CE7D75F" w14:textId="77777777"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53E4E93" w14:textId="77777777" w:rsidR="00647E09" w:rsidRDefault="00647E09" w:rsidP="00647E09">
      <w:pPr>
        <w:spacing w:line="240" w:lineRule="exact"/>
        <w:rPr>
          <w:rFonts w:asciiTheme="minorHAnsi" w:eastAsiaTheme="minorHAnsi" w:hAnsiTheme="minorHAnsi" w:cstheme="minorBidi"/>
          <w:sz w:val="24"/>
          <w:szCs w:val="24"/>
        </w:rPr>
      </w:pPr>
    </w:p>
    <w:p w14:paraId="12592902" w14:textId="77777777"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0186EFC5" w14:textId="77777777" w:rsidR="00647E09" w:rsidRDefault="00647E09" w:rsidP="00647E09">
      <w:pPr>
        <w:spacing w:before="17" w:line="240" w:lineRule="exact"/>
        <w:rPr>
          <w:rFonts w:asciiTheme="minorHAnsi" w:eastAsiaTheme="minorHAnsi" w:hAnsiTheme="minorHAnsi" w:cstheme="minorBidi"/>
          <w:sz w:val="24"/>
          <w:szCs w:val="24"/>
        </w:rPr>
      </w:pPr>
    </w:p>
    <w:p w14:paraId="30A91B54"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28A3949" w14:textId="77777777" w:rsidR="00647E09" w:rsidRDefault="00647E09" w:rsidP="00647E09">
      <w:pPr>
        <w:spacing w:before="15" w:line="240" w:lineRule="exact"/>
        <w:rPr>
          <w:rFonts w:asciiTheme="minorHAnsi" w:eastAsiaTheme="minorHAnsi" w:hAnsiTheme="minorHAnsi" w:cstheme="minorBidi"/>
          <w:sz w:val="24"/>
          <w:szCs w:val="24"/>
        </w:rPr>
      </w:pPr>
    </w:p>
    <w:p w14:paraId="6BC48DB4" w14:textId="77777777"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6E7D355D"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54751E1B"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2C10CC4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B786FF2"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766B4F55" w14:textId="77777777"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DCF6778" w14:textId="77777777"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8C1162C" w14:textId="77777777" w:rsidR="00647E09" w:rsidRDefault="00647E09" w:rsidP="00647E09">
      <w:pPr>
        <w:spacing w:before="18" w:line="220" w:lineRule="exact"/>
        <w:rPr>
          <w:rFonts w:asciiTheme="minorHAnsi" w:eastAsiaTheme="minorHAnsi" w:hAnsiTheme="minorHAnsi" w:cstheme="minorBidi"/>
        </w:rPr>
      </w:pPr>
    </w:p>
    <w:p w14:paraId="527C7CEF"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CD1CCB2" w14:textId="77777777" w:rsidR="00647E09" w:rsidRDefault="00647E09" w:rsidP="00647E09">
      <w:pPr>
        <w:spacing w:before="3" w:line="240" w:lineRule="exact"/>
        <w:rPr>
          <w:rFonts w:asciiTheme="minorHAnsi" w:eastAsiaTheme="minorHAnsi" w:hAnsiTheme="minorHAnsi" w:cstheme="minorBidi"/>
          <w:sz w:val="24"/>
          <w:szCs w:val="24"/>
        </w:rPr>
      </w:pPr>
    </w:p>
    <w:p w14:paraId="67A68368" w14:textId="77777777"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7A0C1634" w14:textId="77777777" w:rsidR="00647E09" w:rsidRDefault="00647E09" w:rsidP="00647E09">
      <w:pPr>
        <w:spacing w:before="14" w:line="200" w:lineRule="exact"/>
        <w:rPr>
          <w:rFonts w:asciiTheme="minorHAnsi" w:eastAsiaTheme="minorHAnsi" w:hAnsiTheme="minorHAnsi" w:cstheme="minorBidi"/>
          <w:sz w:val="20"/>
          <w:szCs w:val="20"/>
        </w:rPr>
      </w:pPr>
    </w:p>
    <w:p w14:paraId="3CBCB889"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2F002C1F" w14:textId="77777777" w:rsidR="006C1CA5" w:rsidRDefault="006C1CA5" w:rsidP="00647E09">
      <w:pPr>
        <w:ind w:left="840" w:right="5130"/>
        <w:jc w:val="both"/>
        <w:rPr>
          <w:rFonts w:eastAsia="Calibri" w:cs="Calibri"/>
          <w:color w:val="FF0000"/>
        </w:rPr>
        <w:sectPr w:rsidR="006C1CA5">
          <w:headerReference w:type="default" r:id="rId73"/>
          <w:footerReference w:type="default" r:id="rId74"/>
          <w:pgSz w:w="12240" w:h="15840"/>
          <w:pgMar w:top="1440" w:right="1440" w:bottom="1440" w:left="1440" w:header="720" w:footer="720" w:gutter="0"/>
          <w:cols w:space="720"/>
          <w:docGrid w:linePitch="360"/>
        </w:sectPr>
      </w:pPr>
    </w:p>
    <w:p w14:paraId="34A97EA0" w14:textId="77777777" w:rsidR="00647E09" w:rsidRDefault="00647E09" w:rsidP="00647E09">
      <w:pPr>
        <w:ind w:left="840" w:right="5130"/>
        <w:jc w:val="both"/>
        <w:rPr>
          <w:rFonts w:eastAsia="Calibri" w:cs="Calibri"/>
          <w:color w:val="FF0000"/>
        </w:rPr>
      </w:pPr>
    </w:p>
    <w:p w14:paraId="656B8009" w14:textId="77777777"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681BD726" w14:textId="77777777" w:rsidR="00647E09" w:rsidRDefault="00647E09" w:rsidP="00647E09">
      <w:pPr>
        <w:spacing w:before="16" w:line="200" w:lineRule="exact"/>
        <w:rPr>
          <w:rFonts w:asciiTheme="minorHAnsi" w:eastAsiaTheme="minorHAnsi" w:hAnsiTheme="minorHAnsi" w:cstheme="minorBidi"/>
          <w:sz w:val="20"/>
          <w:szCs w:val="20"/>
        </w:rPr>
      </w:pPr>
    </w:p>
    <w:p w14:paraId="0F19ACA4" w14:textId="77777777"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700CF44" w14:textId="77777777" w:rsidR="00647E09" w:rsidRDefault="00647E09" w:rsidP="00647E09">
      <w:pPr>
        <w:tabs>
          <w:tab w:val="left" w:pos="840"/>
        </w:tabs>
        <w:ind w:left="120" w:right="-20"/>
        <w:rPr>
          <w:rFonts w:eastAsia="Calibri" w:cs="Calibri"/>
          <w:b/>
          <w:bCs/>
          <w:spacing w:val="1"/>
        </w:rPr>
      </w:pPr>
    </w:p>
    <w:p w14:paraId="251C4CAE" w14:textId="77777777"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49B6750B" w14:textId="77777777" w:rsidR="00647E09" w:rsidRDefault="00647E09" w:rsidP="00647E09">
      <w:pPr>
        <w:tabs>
          <w:tab w:val="left" w:pos="840"/>
        </w:tabs>
        <w:ind w:left="120" w:right="-20"/>
        <w:rPr>
          <w:rFonts w:eastAsia="Calibri" w:cs="Calibri"/>
        </w:rPr>
      </w:pPr>
    </w:p>
    <w:p w14:paraId="77B50BEC"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7975045" w14:textId="77777777" w:rsidR="00647E09" w:rsidRDefault="00647E09" w:rsidP="00647E09">
      <w:pPr>
        <w:tabs>
          <w:tab w:val="left" w:pos="840"/>
        </w:tabs>
        <w:ind w:left="120" w:right="-20"/>
        <w:rPr>
          <w:rFonts w:eastAsia="Calibri" w:cs="Calibri"/>
        </w:rPr>
      </w:pPr>
    </w:p>
    <w:p w14:paraId="02EF6ADF" w14:textId="77777777"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35E38D9B" w14:textId="77777777" w:rsidR="00647E09" w:rsidRDefault="00647E09" w:rsidP="00647E09">
      <w:pPr>
        <w:spacing w:before="16" w:line="200" w:lineRule="exact"/>
        <w:rPr>
          <w:rFonts w:asciiTheme="minorHAnsi" w:eastAsiaTheme="minorHAnsi" w:hAnsiTheme="minorHAnsi" w:cstheme="minorBidi"/>
          <w:sz w:val="20"/>
          <w:szCs w:val="20"/>
        </w:rPr>
      </w:pPr>
    </w:p>
    <w:p w14:paraId="75BC4DAC"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FCB293" w14:textId="77777777" w:rsidR="00647E09" w:rsidRDefault="00647E09" w:rsidP="00647E09">
      <w:pPr>
        <w:spacing w:before="12" w:line="240" w:lineRule="exact"/>
        <w:rPr>
          <w:rFonts w:asciiTheme="minorHAnsi" w:eastAsiaTheme="minorHAnsi" w:hAnsiTheme="minorHAnsi" w:cstheme="minorBidi"/>
          <w:sz w:val="24"/>
          <w:szCs w:val="24"/>
        </w:rPr>
      </w:pPr>
    </w:p>
    <w:p w14:paraId="205B8B3E" w14:textId="7777777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72F99B31" w14:textId="77777777"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6CC3A68D" w14:textId="77777777" w:rsidR="00647E09" w:rsidRDefault="00647E09" w:rsidP="00647E09">
      <w:pPr>
        <w:spacing w:before="18" w:line="220" w:lineRule="exact"/>
        <w:rPr>
          <w:rFonts w:asciiTheme="minorHAnsi" w:eastAsiaTheme="minorHAnsi" w:hAnsiTheme="minorHAnsi" w:cstheme="minorBidi"/>
        </w:rPr>
      </w:pPr>
    </w:p>
    <w:p w14:paraId="28D963E3" w14:textId="77777777"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8243" behindDoc="1" locked="0" layoutInCell="1" allowOverlap="1" wp14:anchorId="0339BEF4" wp14:editId="595F57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2A0A53" id="Group 56" o:spid="_x0000_s1026" style="position:absolute;margin-left:361.1pt;margin-top:1.1pt;width:11.15pt;height:11.15pt;z-index:-251658237;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36D9CE43" w14:textId="77777777" w:rsidR="00647E09" w:rsidRDefault="00647E09" w:rsidP="00647E09">
      <w:pPr>
        <w:spacing w:line="240" w:lineRule="exact"/>
        <w:rPr>
          <w:rFonts w:asciiTheme="minorHAnsi" w:eastAsiaTheme="minorHAnsi" w:hAnsiTheme="minorHAnsi" w:cstheme="minorBidi"/>
          <w:sz w:val="24"/>
          <w:szCs w:val="24"/>
        </w:rPr>
      </w:pPr>
    </w:p>
    <w:p w14:paraId="5CCAAF2A"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4" behindDoc="1" locked="0" layoutInCell="1" allowOverlap="1" wp14:anchorId="39B37B2A" wp14:editId="3588D9A4">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F6F458" id="Group 391" o:spid="_x0000_s1026" style="position:absolute;margin-left:361.1pt;margin-top:1.1pt;width:11.15pt;height:11.15pt;z-index:-25165823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66AEBB64" w14:textId="77777777" w:rsidR="00647E09" w:rsidRDefault="00647E09" w:rsidP="00647E09">
      <w:pPr>
        <w:spacing w:line="240" w:lineRule="exact"/>
        <w:rPr>
          <w:rFonts w:asciiTheme="minorHAnsi" w:eastAsiaTheme="minorHAnsi" w:hAnsiTheme="minorHAnsi" w:cstheme="minorBidi"/>
          <w:sz w:val="24"/>
          <w:szCs w:val="24"/>
        </w:rPr>
      </w:pPr>
    </w:p>
    <w:p w14:paraId="5857E310" w14:textId="77777777"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3EAEC0B1"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5" behindDoc="1" locked="0" layoutInCell="1" allowOverlap="1" wp14:anchorId="5E124B2F" wp14:editId="7EDB2569">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1C1C01" id="Group 393" o:spid="_x0000_s1026" style="position:absolute;margin-left:361.1pt;margin-top:.45pt;width:11.15pt;height:11.15pt;z-index:-251658235;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1232502" w14:textId="77777777" w:rsidR="00647E09" w:rsidRDefault="00647E09" w:rsidP="00647E09">
      <w:pPr>
        <w:spacing w:before="18" w:line="220" w:lineRule="exact"/>
        <w:rPr>
          <w:rFonts w:asciiTheme="minorHAnsi" w:eastAsiaTheme="minorHAnsi" w:hAnsiTheme="minorHAnsi" w:cstheme="minorBidi"/>
        </w:rPr>
      </w:pPr>
    </w:p>
    <w:p w14:paraId="4C4FAE58"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6" behindDoc="1" locked="0" layoutInCell="1" allowOverlap="1" wp14:anchorId="38371718" wp14:editId="347DC791">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BF8915" id="Group 395" o:spid="_x0000_s1026" style="position:absolute;margin-left:361.1pt;margin-top:1.1pt;width:11.15pt;height:11.15pt;z-index:-25165823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27E04009" w14:textId="77777777" w:rsidR="00647E09" w:rsidRDefault="00647E09" w:rsidP="00647E09">
      <w:pPr>
        <w:spacing w:line="240" w:lineRule="exact"/>
        <w:rPr>
          <w:rFonts w:asciiTheme="minorHAnsi" w:eastAsiaTheme="minorHAnsi" w:hAnsiTheme="minorHAnsi" w:cstheme="minorBidi"/>
          <w:sz w:val="24"/>
          <w:szCs w:val="24"/>
        </w:rPr>
      </w:pPr>
    </w:p>
    <w:p w14:paraId="6105597B"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7" behindDoc="1" locked="0" layoutInCell="1" allowOverlap="1" wp14:anchorId="585DC2F7" wp14:editId="200D6DE7">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3ECC77" id="Group 397" o:spid="_x0000_s1026" style="position:absolute;margin-left:361.1pt;margin-top:1.1pt;width:11.15pt;height:11.15pt;z-index:-251658233;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2546B713" w14:textId="77777777" w:rsidR="00647E09" w:rsidRDefault="00647E09" w:rsidP="00647E09">
      <w:pPr>
        <w:spacing w:line="240" w:lineRule="exact"/>
        <w:rPr>
          <w:rFonts w:asciiTheme="minorHAnsi" w:eastAsiaTheme="minorHAnsi" w:hAnsiTheme="minorHAnsi" w:cstheme="minorBidi"/>
          <w:sz w:val="24"/>
          <w:szCs w:val="24"/>
        </w:rPr>
      </w:pPr>
    </w:p>
    <w:p w14:paraId="24EA2341" w14:textId="7777777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8" behindDoc="1" locked="0" layoutInCell="1" allowOverlap="1" wp14:anchorId="3E3DE72C" wp14:editId="67DA5BE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F82D8" id="Group 399" o:spid="_x0000_s1026" style="position:absolute;margin-left:361.1pt;margin-top:1.1pt;width:11.15pt;height:11.15pt;z-index:-25165823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455735CD" w14:textId="77777777" w:rsidR="00647E09" w:rsidRDefault="00647E09" w:rsidP="00647E09">
      <w:pPr>
        <w:tabs>
          <w:tab w:val="left" w:pos="840"/>
        </w:tabs>
        <w:ind w:left="120" w:right="-20"/>
        <w:rPr>
          <w:rFonts w:eastAsia="Calibri" w:cs="Calibri"/>
        </w:rPr>
      </w:pPr>
    </w:p>
    <w:p w14:paraId="3DB7D45C" w14:textId="77777777"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505AB3EC" w14:textId="77777777" w:rsidR="006C6297" w:rsidRDefault="006C6297" w:rsidP="008D7DC9">
      <w:pPr>
        <w:tabs>
          <w:tab w:val="left" w:pos="9360"/>
          <w:tab w:val="left" w:pos="10080"/>
        </w:tabs>
        <w:spacing w:before="240" w:after="240"/>
        <w:jc w:val="center"/>
        <w:rPr>
          <w:rStyle w:val="Style10"/>
          <w:b/>
          <w:sz w:val="24"/>
          <w:szCs w:val="24"/>
        </w:rPr>
      </w:pPr>
    </w:p>
    <w:p w14:paraId="42B55128" w14:textId="77777777" w:rsidR="008D7DC9" w:rsidRDefault="008D7DC9" w:rsidP="008D7DC9">
      <w:pPr>
        <w:tabs>
          <w:tab w:val="left" w:pos="9360"/>
          <w:tab w:val="left" w:pos="10080"/>
        </w:tabs>
        <w:spacing w:before="240" w:after="240"/>
        <w:jc w:val="center"/>
        <w:rPr>
          <w:rStyle w:val="Style10"/>
          <w:b/>
          <w:sz w:val="24"/>
          <w:szCs w:val="24"/>
        </w:rPr>
      </w:pPr>
    </w:p>
    <w:p w14:paraId="40F73F00" w14:textId="77777777" w:rsidR="006C6297" w:rsidRDefault="006C6297" w:rsidP="00312638">
      <w:pPr>
        <w:tabs>
          <w:tab w:val="left" w:pos="9360"/>
          <w:tab w:val="left" w:pos="10080"/>
        </w:tabs>
        <w:spacing w:before="240" w:after="240"/>
        <w:jc w:val="both"/>
        <w:rPr>
          <w:rStyle w:val="Style10"/>
          <w:b/>
          <w:sz w:val="24"/>
          <w:szCs w:val="24"/>
        </w:rPr>
      </w:pPr>
    </w:p>
    <w:p w14:paraId="6838CA2D" w14:textId="77777777" w:rsidR="00647E09" w:rsidRDefault="00647E09" w:rsidP="00312638">
      <w:pPr>
        <w:tabs>
          <w:tab w:val="left" w:pos="9360"/>
          <w:tab w:val="left" w:pos="10080"/>
        </w:tabs>
        <w:spacing w:before="240" w:after="240"/>
        <w:jc w:val="both"/>
        <w:rPr>
          <w:rStyle w:val="Style10"/>
          <w:b/>
          <w:sz w:val="24"/>
          <w:szCs w:val="24"/>
        </w:rPr>
      </w:pPr>
    </w:p>
    <w:p w14:paraId="65B0FEC1" w14:textId="77777777" w:rsidR="00647E09" w:rsidRDefault="00647E09" w:rsidP="00312638">
      <w:pPr>
        <w:tabs>
          <w:tab w:val="left" w:pos="9360"/>
          <w:tab w:val="left" w:pos="10080"/>
        </w:tabs>
        <w:spacing w:before="240" w:after="240"/>
        <w:jc w:val="both"/>
        <w:rPr>
          <w:rStyle w:val="Style10"/>
          <w:b/>
          <w:sz w:val="24"/>
          <w:szCs w:val="24"/>
        </w:rPr>
      </w:pPr>
    </w:p>
    <w:p w14:paraId="522A2D38"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5"/>
          <w:pgSz w:w="12240" w:h="15840"/>
          <w:pgMar w:top="1440" w:right="1440" w:bottom="1440" w:left="1440" w:header="720" w:footer="720" w:gutter="0"/>
          <w:cols w:space="720"/>
          <w:docGrid w:linePitch="360"/>
        </w:sectPr>
      </w:pPr>
    </w:p>
    <w:p w14:paraId="3715A7E5" w14:textId="77777777"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58249" behindDoc="0" locked="0" layoutInCell="1" allowOverlap="1" wp14:anchorId="3F055DE0" wp14:editId="4BEF3ED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5C939F9" id="Group 296" o:spid="_x0000_s1026" style="position:absolute;margin-left:-33.65pt;margin-top:4.8pt;width:542.9pt;height:.1pt;z-index:251658249"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54D6BAE8" w14:textId="7777777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4CCD3165" w14:textId="2F955F63" w:rsidR="00312638" w:rsidRPr="001A2108" w:rsidRDefault="00804931"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7965B7CD" w14:textId="77777777" w:rsidTr="00EF7207">
        <w:tc>
          <w:tcPr>
            <w:tcW w:w="1376" w:type="dxa"/>
          </w:tcPr>
          <w:p w14:paraId="76ECC4BB" w14:textId="77777777" w:rsidR="00312638" w:rsidRPr="001A2108" w:rsidRDefault="00312638" w:rsidP="00EF7207">
            <w:pPr>
              <w:spacing w:before="240"/>
              <w:ind w:left="-82"/>
              <w:rPr>
                <w:rFonts w:asciiTheme="minorHAnsi" w:hAnsiTheme="minorHAnsi" w:cstheme="minorHAnsi"/>
                <w:b/>
              </w:rPr>
            </w:pPr>
          </w:p>
        </w:tc>
        <w:tc>
          <w:tcPr>
            <w:tcW w:w="8429" w:type="dxa"/>
          </w:tcPr>
          <w:p w14:paraId="7444405A"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38539811" w14:textId="77777777" w:rsidTr="00EF7207">
        <w:tc>
          <w:tcPr>
            <w:tcW w:w="1376" w:type="dxa"/>
          </w:tcPr>
          <w:p w14:paraId="4E491E18" w14:textId="77777777" w:rsidR="00312638" w:rsidRPr="001A2108" w:rsidRDefault="00312638" w:rsidP="00EF7207">
            <w:pPr>
              <w:ind w:left="-82"/>
              <w:rPr>
                <w:rFonts w:asciiTheme="minorHAnsi" w:hAnsiTheme="minorHAnsi" w:cstheme="minorHAnsi"/>
                <w:b/>
              </w:rPr>
            </w:pPr>
          </w:p>
        </w:tc>
        <w:tc>
          <w:tcPr>
            <w:tcW w:w="8429" w:type="dxa"/>
          </w:tcPr>
          <w:p w14:paraId="66146AD7"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393F6A7B" w14:textId="77777777" w:rsidTr="00EF7207">
        <w:tc>
          <w:tcPr>
            <w:tcW w:w="1376" w:type="dxa"/>
          </w:tcPr>
          <w:p w14:paraId="79FD9578"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05C1FD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3A606360" w14:textId="77777777" w:rsidTr="00EF7207">
        <w:tc>
          <w:tcPr>
            <w:tcW w:w="1376" w:type="dxa"/>
          </w:tcPr>
          <w:p w14:paraId="50E4BA90" w14:textId="77777777" w:rsidR="00312638" w:rsidRPr="001A2108" w:rsidRDefault="00312638" w:rsidP="00EF7207">
            <w:pPr>
              <w:ind w:left="-82"/>
              <w:rPr>
                <w:rFonts w:asciiTheme="minorHAnsi" w:hAnsiTheme="minorHAnsi" w:cstheme="minorHAnsi"/>
                <w:b/>
              </w:rPr>
            </w:pPr>
          </w:p>
        </w:tc>
        <w:tc>
          <w:tcPr>
            <w:tcW w:w="8429" w:type="dxa"/>
          </w:tcPr>
          <w:p w14:paraId="71D603E5" w14:textId="77777777" w:rsidR="00312638" w:rsidRPr="001A2108" w:rsidRDefault="00312638" w:rsidP="00EF7207">
            <w:pPr>
              <w:rPr>
                <w:rFonts w:asciiTheme="minorHAnsi" w:hAnsiTheme="minorHAnsi" w:cstheme="minorHAnsi"/>
              </w:rPr>
            </w:pPr>
          </w:p>
        </w:tc>
      </w:tr>
      <w:tr w:rsidR="00312638" w:rsidRPr="001A2108" w14:paraId="35E42FFD" w14:textId="77777777" w:rsidTr="00EF7207">
        <w:tc>
          <w:tcPr>
            <w:tcW w:w="1376" w:type="dxa"/>
          </w:tcPr>
          <w:p w14:paraId="1ED12508" w14:textId="77777777" w:rsidR="00312638" w:rsidRPr="001A2108" w:rsidRDefault="00312638" w:rsidP="00EF7207">
            <w:pPr>
              <w:ind w:left="-82"/>
              <w:rPr>
                <w:rFonts w:asciiTheme="minorHAnsi" w:hAnsiTheme="minorHAnsi" w:cstheme="minorHAnsi"/>
                <w:b/>
              </w:rPr>
            </w:pPr>
          </w:p>
        </w:tc>
        <w:tc>
          <w:tcPr>
            <w:tcW w:w="8429" w:type="dxa"/>
          </w:tcPr>
          <w:p w14:paraId="58865E80" w14:textId="77777777" w:rsidR="00312638" w:rsidRPr="001A2108" w:rsidRDefault="00312638" w:rsidP="00EF7207">
            <w:pPr>
              <w:rPr>
                <w:rFonts w:asciiTheme="minorHAnsi" w:hAnsiTheme="minorHAnsi" w:cstheme="minorHAnsi"/>
              </w:rPr>
            </w:pPr>
          </w:p>
        </w:tc>
      </w:tr>
      <w:tr w:rsidR="00312638" w:rsidRPr="001A2108" w14:paraId="3619FFC3" w14:textId="77777777" w:rsidTr="00EF7207">
        <w:tc>
          <w:tcPr>
            <w:tcW w:w="1376" w:type="dxa"/>
          </w:tcPr>
          <w:p w14:paraId="0E11CE6F" w14:textId="77777777" w:rsidR="00312638" w:rsidRPr="001A2108" w:rsidRDefault="00312638" w:rsidP="00EF7207">
            <w:pPr>
              <w:ind w:left="-82"/>
              <w:rPr>
                <w:rFonts w:asciiTheme="minorHAnsi" w:hAnsiTheme="minorHAnsi" w:cstheme="minorHAnsi"/>
                <w:b/>
              </w:rPr>
            </w:pPr>
          </w:p>
        </w:tc>
        <w:tc>
          <w:tcPr>
            <w:tcW w:w="8429" w:type="dxa"/>
          </w:tcPr>
          <w:p w14:paraId="5C2943C7" w14:textId="77777777" w:rsidR="00312638" w:rsidRPr="001A2108" w:rsidRDefault="00312638" w:rsidP="00EF7207">
            <w:pPr>
              <w:rPr>
                <w:rFonts w:asciiTheme="minorHAnsi" w:hAnsiTheme="minorHAnsi" w:cstheme="minorHAnsi"/>
              </w:rPr>
            </w:pPr>
          </w:p>
        </w:tc>
      </w:tr>
      <w:tr w:rsidR="00312638" w:rsidRPr="001A2108" w14:paraId="4FBDC224" w14:textId="77777777" w:rsidTr="00EF7207">
        <w:tc>
          <w:tcPr>
            <w:tcW w:w="1376" w:type="dxa"/>
          </w:tcPr>
          <w:p w14:paraId="1E75A6D8" w14:textId="77777777" w:rsidR="00312638" w:rsidRPr="001A2108" w:rsidRDefault="00312638" w:rsidP="00EF7207">
            <w:pPr>
              <w:ind w:left="-82"/>
              <w:rPr>
                <w:rFonts w:asciiTheme="minorHAnsi" w:hAnsiTheme="minorHAnsi" w:cstheme="minorHAnsi"/>
                <w:b/>
              </w:rPr>
            </w:pPr>
          </w:p>
        </w:tc>
        <w:tc>
          <w:tcPr>
            <w:tcW w:w="8429" w:type="dxa"/>
          </w:tcPr>
          <w:p w14:paraId="228E7F7E" w14:textId="77777777" w:rsidR="00312638" w:rsidRPr="001A2108" w:rsidRDefault="00312638" w:rsidP="00EF7207">
            <w:pPr>
              <w:rPr>
                <w:rFonts w:asciiTheme="minorHAnsi" w:hAnsiTheme="minorHAnsi" w:cstheme="minorHAnsi"/>
              </w:rPr>
            </w:pPr>
          </w:p>
        </w:tc>
      </w:tr>
      <w:tr w:rsidR="00312638" w:rsidRPr="001A2108" w14:paraId="2CED2F9E" w14:textId="77777777" w:rsidTr="00EF7207">
        <w:tc>
          <w:tcPr>
            <w:tcW w:w="1376" w:type="dxa"/>
          </w:tcPr>
          <w:p w14:paraId="3DCDAFDA" w14:textId="77777777" w:rsidR="00312638" w:rsidRPr="001A2108" w:rsidRDefault="00312638" w:rsidP="00EF7207">
            <w:pPr>
              <w:ind w:left="-82"/>
              <w:rPr>
                <w:rFonts w:asciiTheme="minorHAnsi" w:hAnsiTheme="minorHAnsi" w:cstheme="minorHAnsi"/>
                <w:b/>
              </w:rPr>
            </w:pPr>
          </w:p>
        </w:tc>
        <w:tc>
          <w:tcPr>
            <w:tcW w:w="8429" w:type="dxa"/>
          </w:tcPr>
          <w:p w14:paraId="16E010B2" w14:textId="77777777" w:rsidR="00312638" w:rsidRPr="001A2108" w:rsidRDefault="00312638" w:rsidP="00EF7207">
            <w:pPr>
              <w:rPr>
                <w:rFonts w:asciiTheme="minorHAnsi" w:hAnsiTheme="minorHAnsi" w:cstheme="minorHAnsi"/>
              </w:rPr>
            </w:pPr>
          </w:p>
        </w:tc>
      </w:tr>
      <w:tr w:rsidR="00312638" w:rsidRPr="001A2108" w14:paraId="4B011AE2" w14:textId="77777777" w:rsidTr="00EF7207">
        <w:tc>
          <w:tcPr>
            <w:tcW w:w="1376" w:type="dxa"/>
          </w:tcPr>
          <w:p w14:paraId="224887A8" w14:textId="77777777" w:rsidR="00312638" w:rsidRPr="001A2108" w:rsidRDefault="00312638" w:rsidP="00EF7207">
            <w:pPr>
              <w:ind w:left="-82"/>
              <w:rPr>
                <w:rFonts w:asciiTheme="minorHAnsi" w:hAnsiTheme="minorHAnsi" w:cstheme="minorHAnsi"/>
                <w:b/>
              </w:rPr>
            </w:pPr>
          </w:p>
        </w:tc>
        <w:tc>
          <w:tcPr>
            <w:tcW w:w="8429" w:type="dxa"/>
          </w:tcPr>
          <w:p w14:paraId="538907E7" w14:textId="77777777" w:rsidR="00312638" w:rsidRPr="001A2108" w:rsidRDefault="00312638" w:rsidP="00EF7207">
            <w:pPr>
              <w:rPr>
                <w:rFonts w:asciiTheme="minorHAnsi" w:hAnsiTheme="minorHAnsi" w:cstheme="minorHAnsi"/>
              </w:rPr>
            </w:pPr>
          </w:p>
        </w:tc>
      </w:tr>
      <w:tr w:rsidR="00312638" w:rsidRPr="001A2108" w14:paraId="1B3CBAAF" w14:textId="77777777" w:rsidTr="00EF7207">
        <w:tc>
          <w:tcPr>
            <w:tcW w:w="1376" w:type="dxa"/>
          </w:tcPr>
          <w:p w14:paraId="04713482" w14:textId="77777777" w:rsidR="00312638" w:rsidRPr="001A2108" w:rsidRDefault="00312638" w:rsidP="00EF7207">
            <w:pPr>
              <w:ind w:left="-82"/>
              <w:rPr>
                <w:rFonts w:asciiTheme="minorHAnsi" w:hAnsiTheme="minorHAnsi" w:cstheme="minorHAnsi"/>
                <w:b/>
              </w:rPr>
            </w:pPr>
          </w:p>
        </w:tc>
        <w:tc>
          <w:tcPr>
            <w:tcW w:w="8429" w:type="dxa"/>
          </w:tcPr>
          <w:p w14:paraId="05F821FE"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80D9EEE" w14:textId="77777777" w:rsidTr="00EF7207">
        <w:tc>
          <w:tcPr>
            <w:tcW w:w="1376" w:type="dxa"/>
          </w:tcPr>
          <w:p w14:paraId="03D281E7"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3DCE227B"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638D0E7C" w14:textId="77777777" w:rsidTr="00EF7207">
        <w:tc>
          <w:tcPr>
            <w:tcW w:w="1376" w:type="dxa"/>
          </w:tcPr>
          <w:p w14:paraId="2D96C690" w14:textId="77777777" w:rsidR="00312638" w:rsidRPr="001A2108" w:rsidRDefault="00312638" w:rsidP="00EF7207">
            <w:pPr>
              <w:ind w:left="-82"/>
              <w:rPr>
                <w:rFonts w:asciiTheme="minorHAnsi" w:hAnsiTheme="minorHAnsi" w:cstheme="minorHAnsi"/>
                <w:b/>
              </w:rPr>
            </w:pPr>
          </w:p>
        </w:tc>
        <w:tc>
          <w:tcPr>
            <w:tcW w:w="8429" w:type="dxa"/>
          </w:tcPr>
          <w:p w14:paraId="0C4C3B56" w14:textId="77777777" w:rsidR="00312638" w:rsidRPr="001A2108" w:rsidRDefault="00312638" w:rsidP="00EF7207">
            <w:pPr>
              <w:rPr>
                <w:rFonts w:asciiTheme="minorHAnsi" w:hAnsiTheme="minorHAnsi" w:cstheme="minorHAnsi"/>
                <w:b/>
                <w:u w:val="single"/>
              </w:rPr>
            </w:pPr>
          </w:p>
        </w:tc>
      </w:tr>
      <w:tr w:rsidR="00312638" w:rsidRPr="001A2108" w14:paraId="4CEEBFEB" w14:textId="77777777" w:rsidTr="00EF7207">
        <w:tc>
          <w:tcPr>
            <w:tcW w:w="1376" w:type="dxa"/>
          </w:tcPr>
          <w:p w14:paraId="35718663" w14:textId="77777777" w:rsidR="00312638" w:rsidRPr="001A2108" w:rsidRDefault="00312638" w:rsidP="00EF7207">
            <w:pPr>
              <w:ind w:left="-82"/>
              <w:rPr>
                <w:rFonts w:asciiTheme="minorHAnsi" w:hAnsiTheme="minorHAnsi" w:cstheme="minorHAnsi"/>
                <w:b/>
              </w:rPr>
            </w:pPr>
          </w:p>
        </w:tc>
        <w:tc>
          <w:tcPr>
            <w:tcW w:w="8429" w:type="dxa"/>
          </w:tcPr>
          <w:p w14:paraId="5F3D478C" w14:textId="77777777" w:rsidR="00312638" w:rsidRPr="001A2108" w:rsidRDefault="00312638" w:rsidP="00EF7207">
            <w:pPr>
              <w:rPr>
                <w:rFonts w:asciiTheme="minorHAnsi" w:hAnsiTheme="minorHAnsi" w:cstheme="minorHAnsi"/>
                <w:b/>
              </w:rPr>
            </w:pPr>
          </w:p>
        </w:tc>
      </w:tr>
      <w:tr w:rsidR="00312638" w:rsidRPr="001A2108" w14:paraId="5251E95C" w14:textId="77777777" w:rsidTr="00EF7207">
        <w:tc>
          <w:tcPr>
            <w:tcW w:w="1376" w:type="dxa"/>
          </w:tcPr>
          <w:p w14:paraId="7E457016" w14:textId="77777777" w:rsidR="00312638" w:rsidRPr="001A2108" w:rsidRDefault="00312638" w:rsidP="00EF7207">
            <w:pPr>
              <w:ind w:left="-82"/>
              <w:rPr>
                <w:rFonts w:asciiTheme="minorHAnsi" w:hAnsiTheme="minorHAnsi" w:cstheme="minorHAnsi"/>
                <w:b/>
              </w:rPr>
            </w:pPr>
          </w:p>
        </w:tc>
        <w:tc>
          <w:tcPr>
            <w:tcW w:w="8429" w:type="dxa"/>
          </w:tcPr>
          <w:p w14:paraId="48E9F467" w14:textId="77777777" w:rsidR="00312638" w:rsidRPr="001A2108" w:rsidRDefault="00312638" w:rsidP="00EF7207">
            <w:pPr>
              <w:rPr>
                <w:rFonts w:asciiTheme="minorHAnsi" w:hAnsiTheme="minorHAnsi" w:cstheme="minorHAnsi"/>
                <w:b/>
              </w:rPr>
            </w:pPr>
          </w:p>
        </w:tc>
      </w:tr>
      <w:tr w:rsidR="00312638" w:rsidRPr="001A2108" w14:paraId="6D082358" w14:textId="77777777" w:rsidTr="00EF7207">
        <w:tc>
          <w:tcPr>
            <w:tcW w:w="1376" w:type="dxa"/>
          </w:tcPr>
          <w:p w14:paraId="2B725560" w14:textId="77777777" w:rsidR="00312638" w:rsidRPr="001A2108" w:rsidRDefault="00312638" w:rsidP="00EF7207">
            <w:pPr>
              <w:ind w:left="-82"/>
              <w:rPr>
                <w:rFonts w:asciiTheme="minorHAnsi" w:hAnsiTheme="minorHAnsi" w:cstheme="minorHAnsi"/>
                <w:b/>
              </w:rPr>
            </w:pPr>
          </w:p>
        </w:tc>
        <w:tc>
          <w:tcPr>
            <w:tcW w:w="8429" w:type="dxa"/>
          </w:tcPr>
          <w:p w14:paraId="5C420D61" w14:textId="77777777" w:rsidR="00312638" w:rsidRPr="001A2108" w:rsidRDefault="00312638" w:rsidP="00EF7207">
            <w:pPr>
              <w:rPr>
                <w:rFonts w:asciiTheme="minorHAnsi" w:hAnsiTheme="minorHAnsi" w:cstheme="minorHAnsi"/>
                <w:b/>
              </w:rPr>
            </w:pPr>
          </w:p>
        </w:tc>
      </w:tr>
      <w:tr w:rsidR="00312638" w:rsidRPr="001A2108" w14:paraId="21AEAB9B" w14:textId="77777777" w:rsidTr="00EF7207">
        <w:tc>
          <w:tcPr>
            <w:tcW w:w="1376" w:type="dxa"/>
          </w:tcPr>
          <w:p w14:paraId="6C40D064" w14:textId="77777777" w:rsidR="00312638" w:rsidRPr="001A2108" w:rsidRDefault="00312638" w:rsidP="00EF7207">
            <w:pPr>
              <w:ind w:left="-82"/>
              <w:rPr>
                <w:rFonts w:asciiTheme="minorHAnsi" w:hAnsiTheme="minorHAnsi" w:cstheme="minorHAnsi"/>
                <w:b/>
              </w:rPr>
            </w:pPr>
          </w:p>
        </w:tc>
        <w:tc>
          <w:tcPr>
            <w:tcW w:w="8429" w:type="dxa"/>
          </w:tcPr>
          <w:p w14:paraId="0D877C0D" w14:textId="77777777" w:rsidR="00312638" w:rsidRPr="001A2108" w:rsidRDefault="00312638" w:rsidP="00EF7207">
            <w:pPr>
              <w:rPr>
                <w:rFonts w:asciiTheme="minorHAnsi" w:hAnsiTheme="minorHAnsi" w:cstheme="minorHAnsi"/>
                <w:b/>
              </w:rPr>
            </w:pPr>
          </w:p>
        </w:tc>
      </w:tr>
    </w:tbl>
    <w:p w14:paraId="44FA2B94"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4C66B78A" w14:textId="74B472A3" w:rsidR="00312638" w:rsidRPr="001A2108" w:rsidRDefault="00804931"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05776275" w14:textId="77777777" w:rsidTr="00EF7207">
        <w:tc>
          <w:tcPr>
            <w:tcW w:w="5220" w:type="dxa"/>
          </w:tcPr>
          <w:p w14:paraId="1B9BFCC1" w14:textId="1D15EC20"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4A3C46DD" w14:textId="45F1F53E"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40FE04A" w14:textId="77777777" w:rsidTr="00EF7207">
        <w:tc>
          <w:tcPr>
            <w:tcW w:w="5220" w:type="dxa"/>
          </w:tcPr>
          <w:p w14:paraId="5008D1A2" w14:textId="42C0A20E"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7D5F175A" w14:textId="01F0195B"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2563A3B2" w14:textId="77777777" w:rsidTr="00EF7207">
        <w:tc>
          <w:tcPr>
            <w:tcW w:w="5220" w:type="dxa"/>
          </w:tcPr>
          <w:p w14:paraId="301C55D1"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4A15121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44C251FD" w14:textId="77777777" w:rsidTr="00EF7207">
        <w:tc>
          <w:tcPr>
            <w:tcW w:w="5220" w:type="dxa"/>
          </w:tcPr>
          <w:p w14:paraId="7A8BA500" w14:textId="6CB8DC80"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5A45D9D3" w14:textId="6E8AE0E9"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73FFB4E" w14:textId="77777777" w:rsidTr="00EF7207">
        <w:tc>
          <w:tcPr>
            <w:tcW w:w="5220" w:type="dxa"/>
          </w:tcPr>
          <w:p w14:paraId="6DD024AF" w14:textId="0213C97F"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651C3C3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3C989E93" w14:textId="77777777" w:rsidR="00312638" w:rsidRDefault="00312638" w:rsidP="00312638">
      <w:pPr>
        <w:ind w:left="720"/>
        <w:sectPr w:rsidR="00312638">
          <w:headerReference w:type="default" r:id="rId76"/>
          <w:footerReference w:type="default" r:id="rId77"/>
          <w:pgSz w:w="12240" w:h="15840"/>
          <w:pgMar w:top="1440" w:right="1440" w:bottom="1440" w:left="1440" w:header="720" w:footer="720" w:gutter="0"/>
          <w:cols w:space="720"/>
          <w:docGrid w:linePitch="360"/>
        </w:sectPr>
      </w:pPr>
    </w:p>
    <w:p w14:paraId="460852EE" w14:textId="77777777" w:rsidR="00530D24" w:rsidRPr="00AE0F57" w:rsidRDefault="00312638" w:rsidP="00530D24">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360" w:line="23" w:lineRule="atLeast"/>
        <w:rPr>
          <w:b/>
          <w:sz w:val="24"/>
          <w:u w:val="single"/>
        </w:rPr>
      </w:pPr>
      <w:r w:rsidRPr="00647E09">
        <w:rPr>
          <w:rFonts w:asciiTheme="minorHAnsi" w:hAnsiTheme="minorHAnsi" w:cstheme="minorHAnsi"/>
          <w:b/>
          <w:sz w:val="24"/>
        </w:rPr>
        <w:lastRenderedPageBreak/>
        <w:t>REFERENCES</w:t>
      </w:r>
      <w:r w:rsidR="00530D24">
        <w:rPr>
          <w:rFonts w:asciiTheme="minorHAnsi" w:hAnsiTheme="minorHAnsi" w:cstheme="minorHAnsi"/>
          <w:b/>
          <w:sz w:val="24"/>
        </w:rPr>
        <w:t xml:space="preserve">:  </w:t>
      </w:r>
      <w:bookmarkStart w:id="30" w:name="_Hlk23939480"/>
      <w:r w:rsidR="00530D24">
        <w:rPr>
          <w:b/>
          <w:sz w:val="24"/>
          <w:u w:val="single"/>
        </w:rPr>
        <w:t>R</w:t>
      </w:r>
      <w:r w:rsidR="00530D24" w:rsidRPr="00AE0F57">
        <w:rPr>
          <w:b/>
          <w:sz w:val="24"/>
          <w:u w:val="single"/>
        </w:rPr>
        <w:t>eferences are</w:t>
      </w:r>
      <w:r w:rsidR="00530D24">
        <w:rPr>
          <w:b/>
          <w:sz w:val="24"/>
          <w:u w:val="single"/>
        </w:rPr>
        <w:t xml:space="preserve"> NOT required</w:t>
      </w:r>
      <w:r w:rsidR="00530D24" w:rsidRPr="00AE0F57">
        <w:rPr>
          <w:b/>
          <w:sz w:val="24"/>
          <w:u w:val="single"/>
        </w:rPr>
        <w:t xml:space="preserve"> for this </w:t>
      </w:r>
      <w:r w:rsidR="00530D24">
        <w:rPr>
          <w:b/>
          <w:sz w:val="24"/>
          <w:u w:val="single"/>
        </w:rPr>
        <w:t>bid</w:t>
      </w:r>
      <w:r w:rsidR="00530D24" w:rsidRPr="00AE0F57">
        <w:rPr>
          <w:b/>
          <w:sz w:val="24"/>
          <w:u w:val="single"/>
        </w:rPr>
        <w:t xml:space="preserve">. </w:t>
      </w:r>
    </w:p>
    <w:bookmarkEnd w:id="30"/>
    <w:p w14:paraId="48625305" w14:textId="694786BB"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7F17C97E" w14:textId="5F37305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4E99EF71" w14:textId="46DC710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283A7E2" w14:textId="18E265B9"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0FCC36D0" w14:textId="1E1060CE"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285F7566" w14:textId="3BEDC94F"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71279E7F" w14:textId="3C4187A9"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17F8632D" w14:textId="217A8D45"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2F0184B3" w14:textId="0DAE0A96"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84C8836" w14:textId="51A53C2E"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5B1280DE" w14:textId="56E65DE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6FE6AB26" w14:textId="50067FCA"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7F40BD39" w14:textId="146A121B"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71A82D9D" w14:textId="47111AAC"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5BEACE41" w14:textId="3E2B4338"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59F774F2" w14:textId="6C6E206B"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054E3FE2"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5F57E05" w14:textId="11498571"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55F05324" w14:textId="77777777" w:rsidR="00312638" w:rsidRDefault="00312638" w:rsidP="00312638">
      <w:pPr>
        <w:pStyle w:val="NoSpacing"/>
        <w:rPr>
          <w:rFonts w:asciiTheme="minorHAnsi" w:hAnsiTheme="minorHAnsi" w:cstheme="minorHAnsi"/>
        </w:rPr>
      </w:pPr>
    </w:p>
    <w:p w14:paraId="7FB2774C" w14:textId="4401EA6F"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7C979C09" w14:textId="77777777" w:rsidR="00312638" w:rsidRDefault="00312638" w:rsidP="00312638">
      <w:pPr>
        <w:rPr>
          <w:rFonts w:asciiTheme="minorHAnsi" w:hAnsiTheme="minorHAnsi" w:cstheme="minorHAnsi"/>
        </w:rPr>
      </w:pPr>
    </w:p>
    <w:p w14:paraId="5F4A082B" w14:textId="77777777" w:rsidR="00647E09" w:rsidRDefault="00647E09" w:rsidP="00312638">
      <w:r>
        <w:br w:type="page"/>
      </w:r>
    </w:p>
    <w:p w14:paraId="3628400D" w14:textId="77777777" w:rsidR="00647E09" w:rsidRDefault="00647E09" w:rsidP="00312638">
      <w:pPr>
        <w:sectPr w:rsidR="00647E09">
          <w:headerReference w:type="default" r:id="rId78"/>
          <w:footerReference w:type="default" r:id="rId79"/>
          <w:pgSz w:w="12240" w:h="15840"/>
          <w:pgMar w:top="1440" w:right="1440" w:bottom="1440" w:left="1440" w:header="720" w:footer="720" w:gutter="0"/>
          <w:cols w:space="720"/>
          <w:docGrid w:linePitch="360"/>
        </w:sectPr>
      </w:pPr>
    </w:p>
    <w:p w14:paraId="412DF1D0" w14:textId="77777777" w:rsidR="00647E09" w:rsidRDefault="00647E09" w:rsidP="00647E09">
      <w:pPr>
        <w:tabs>
          <w:tab w:val="left" w:pos="3867"/>
        </w:tabs>
      </w:pPr>
      <w:r>
        <w:lastRenderedPageBreak/>
        <w:tab/>
      </w:r>
    </w:p>
    <w:p w14:paraId="1AA29028" w14:textId="77777777" w:rsidR="00647E09" w:rsidRDefault="00647E09" w:rsidP="00F12FEB">
      <w:pPr>
        <w:tabs>
          <w:tab w:val="left" w:pos="3867"/>
        </w:tabs>
        <w:rPr>
          <w:rFonts w:asciiTheme="minorHAnsi" w:eastAsia="Calibri" w:hAnsiTheme="minorHAnsi"/>
        </w:rPr>
      </w:pPr>
      <w:r>
        <w:rPr>
          <w:rFonts w:eastAsia="Calibri"/>
        </w:rPr>
        <w:t>I certify that:</w:t>
      </w:r>
    </w:p>
    <w:p w14:paraId="69810EF8"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17282207"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79AE2987"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97C08B8" w14:textId="77777777" w:rsidR="00647E09" w:rsidRDefault="00647E09" w:rsidP="003C2EDC">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16674B3F"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13BE5F8B"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9641F0E" w14:textId="77777777" w:rsidR="00647E09" w:rsidRDefault="00647E09" w:rsidP="003C2EDC">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61082178" w14:textId="77777777" w:rsidR="00647E09" w:rsidRDefault="00647E09" w:rsidP="003C2EDC">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0FF8DA14" w14:textId="6FE4EB4D"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58D2F0CE" w14:textId="37FD5A05"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2F6CE9E0"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00550474" w14:textId="06D30B43"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89893F5" w14:textId="77777777" w:rsidR="00647E09" w:rsidRDefault="00647E09" w:rsidP="00647E09">
      <w:pPr>
        <w:spacing w:before="80"/>
        <w:ind w:left="2160"/>
        <w:rPr>
          <w:rFonts w:eastAsia="Calibri"/>
        </w:rPr>
      </w:pPr>
      <w:r>
        <w:rPr>
          <w:rFonts w:eastAsia="Calibri"/>
        </w:rPr>
        <w:tab/>
        <w:t>or</w:t>
      </w:r>
    </w:p>
    <w:p w14:paraId="7070F239" w14:textId="67525D58"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3809633A" w14:textId="77777777" w:rsidR="00647E09" w:rsidRDefault="00647E09" w:rsidP="00647E09">
      <w:pPr>
        <w:tabs>
          <w:tab w:val="left" w:pos="720"/>
        </w:tabs>
        <w:spacing w:before="80"/>
        <w:ind w:left="720"/>
        <w:jc w:val="both"/>
        <w:rPr>
          <w:rFonts w:eastAsia="Calibri"/>
        </w:rPr>
      </w:pPr>
      <w:r>
        <w:rPr>
          <w:rFonts w:eastAsia="Calibri"/>
        </w:rPr>
        <w:t>Legal Status (check one):</w:t>
      </w:r>
    </w:p>
    <w:p w14:paraId="5B307EE9"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804931">
        <w:rPr>
          <w:rFonts w:eastAsia="Calibri"/>
          <w:sz w:val="20"/>
          <w:szCs w:val="20"/>
        </w:rPr>
      </w:r>
      <w:r w:rsidR="00804931">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804931">
        <w:rPr>
          <w:rFonts w:eastAsia="Calibri"/>
          <w:sz w:val="20"/>
          <w:szCs w:val="20"/>
        </w:rPr>
      </w:r>
      <w:r w:rsidR="00804931">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E819E7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804931">
        <w:rPr>
          <w:rFonts w:eastAsia="Calibri"/>
          <w:sz w:val="20"/>
          <w:szCs w:val="20"/>
        </w:rPr>
      </w:r>
      <w:r w:rsidR="00804931">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804931">
        <w:rPr>
          <w:rFonts w:eastAsia="Calibri"/>
          <w:sz w:val="20"/>
          <w:szCs w:val="20"/>
        </w:rPr>
      </w:r>
      <w:r w:rsidR="00804931">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7DAA062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804931">
        <w:rPr>
          <w:rFonts w:eastAsia="Calibri"/>
          <w:sz w:val="20"/>
          <w:szCs w:val="20"/>
        </w:rPr>
      </w:r>
      <w:r w:rsidR="00804931">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804931">
        <w:rPr>
          <w:rFonts w:eastAsia="Calibri"/>
          <w:sz w:val="20"/>
          <w:szCs w:val="20"/>
        </w:rPr>
      </w:r>
      <w:r w:rsidR="00804931">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EBC451D"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804931">
        <w:rPr>
          <w:rFonts w:eastAsia="Calibri"/>
          <w:sz w:val="20"/>
          <w:szCs w:val="20"/>
        </w:rPr>
      </w:r>
      <w:r w:rsidR="00804931">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804931">
        <w:rPr>
          <w:rFonts w:eastAsia="Calibri"/>
          <w:sz w:val="20"/>
          <w:szCs w:val="20"/>
        </w:rPr>
      </w:r>
      <w:r w:rsidR="00804931">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17B4561C"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804931">
        <w:rPr>
          <w:rFonts w:eastAsia="Calibri"/>
          <w:sz w:val="20"/>
          <w:szCs w:val="20"/>
        </w:rPr>
      </w:r>
      <w:r w:rsidR="00804931">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804931">
        <w:rPr>
          <w:rFonts w:eastAsia="Calibri"/>
          <w:sz w:val="20"/>
          <w:szCs w:val="20"/>
        </w:rPr>
      </w:r>
      <w:r w:rsidR="00804931">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7C582B49"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804931">
        <w:rPr>
          <w:rFonts w:eastAsia="Calibri"/>
          <w:sz w:val="20"/>
          <w:szCs w:val="20"/>
        </w:rPr>
      </w:r>
      <w:r w:rsidR="00804931">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804931">
        <w:rPr>
          <w:rFonts w:eastAsia="Calibri"/>
          <w:sz w:val="20"/>
          <w:szCs w:val="20"/>
        </w:rPr>
      </w:r>
      <w:r w:rsidR="00804931">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5D819BC9"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5042490F"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804931">
        <w:rPr>
          <w:rFonts w:eastAsia="Calibri"/>
          <w:sz w:val="20"/>
          <w:szCs w:val="20"/>
        </w:rPr>
      </w:r>
      <w:r w:rsidR="00804931">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804931">
        <w:rPr>
          <w:rFonts w:eastAsia="Calibri"/>
          <w:sz w:val="20"/>
          <w:szCs w:val="20"/>
        </w:rPr>
      </w:r>
      <w:r w:rsidR="00804931">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19F99287"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804931">
        <w:rPr>
          <w:rFonts w:eastAsia="Calibri"/>
          <w:sz w:val="20"/>
          <w:szCs w:val="20"/>
        </w:rPr>
      </w:r>
      <w:r w:rsidR="00804931">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167702D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EB58624"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44E7F336" w14:textId="77777777" w:rsidR="00765CF9" w:rsidRDefault="00647E09" w:rsidP="00673D3C">
      <w:pPr>
        <w:tabs>
          <w:tab w:val="left" w:pos="720"/>
          <w:tab w:val="left" w:pos="4674"/>
        </w:tabs>
        <w:spacing w:before="240" w:after="240"/>
        <w:ind w:left="720"/>
        <w:rPr>
          <w:rFonts w:eastAsia="Calibri" w:cs="Arial"/>
        </w:rPr>
        <w:sectPr w:rsidR="00765CF9">
          <w:headerReference w:type="default" r:id="rId80"/>
          <w:footerReference w:type="default" r:id="rId81"/>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16A3A42" w14:textId="77777777" w:rsidR="00A420E8" w:rsidRPr="00A420E8" w:rsidRDefault="00A420E8" w:rsidP="00A420E8">
      <w:pPr>
        <w:widowControl w:val="0"/>
        <w:spacing w:before="30"/>
        <w:ind w:right="144"/>
        <w:jc w:val="both"/>
        <w:rPr>
          <w:rFonts w:asciiTheme="minorHAnsi" w:eastAsiaTheme="minorHAnsi" w:hAnsiTheme="minorHAnsi" w:cs="Calibri"/>
        </w:rPr>
      </w:pPr>
      <w:r w:rsidRPr="00A420E8">
        <w:rPr>
          <w:rFonts w:asciiTheme="minorHAnsi" w:eastAsiaTheme="minorHAnsi" w:hAnsiTheme="minorHAnsi" w:cs="Calibri"/>
          <w:spacing w:val="-1"/>
        </w:rPr>
        <w:lastRenderedPageBreak/>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mo</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OT’s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2"/>
        </w:rPr>
        <w:t>ct</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Off</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&amp;</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rsit</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au</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m</w:t>
      </w:r>
      <w:r w:rsidRPr="00A420E8">
        <w:rPr>
          <w:rFonts w:asciiTheme="minorHAnsi" w:eastAsiaTheme="minorHAnsi" w:hAnsiTheme="minorHAnsi" w:cs="Calibri"/>
        </w:rPr>
        <w:t>all 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2</w:t>
      </w:r>
      <w:r w:rsidRPr="00A420E8">
        <w:rPr>
          <w:rFonts w:asciiTheme="minorHAnsi" w:eastAsiaTheme="minorHAnsi" w:hAnsiTheme="minorHAnsi" w:cs="Calibri"/>
          <w:spacing w:val="-2"/>
        </w:rPr>
        <w:t>1</w:t>
      </w: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spacing w:val="1"/>
        </w:rPr>
        <w:t>7</w:t>
      </w:r>
      <w:r w:rsidRPr="00A420E8">
        <w:rPr>
          <w:rFonts w:asciiTheme="minorHAnsi" w:eastAsiaTheme="minorHAnsi" w:hAnsiTheme="minorHAnsi" w:cs="Calibri"/>
          <w:spacing w:val="-2"/>
        </w:rPr>
        <w:t>8</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spacing w:val="-2"/>
        </w:rPr>
        <w:t>5</w:t>
      </w:r>
      <w:r w:rsidRPr="00A420E8">
        <w:rPr>
          <w:rFonts w:asciiTheme="minorHAnsi" w:eastAsiaTheme="minorHAnsi" w:hAnsiTheme="minorHAnsi" w:cs="Calibri"/>
          <w:spacing w:val="1"/>
        </w:rPr>
        <w:t>4</w:t>
      </w:r>
      <w:r w:rsidRPr="00A420E8">
        <w:rPr>
          <w:rFonts w:asciiTheme="minorHAnsi" w:eastAsiaTheme="minorHAnsi" w:hAnsiTheme="minorHAnsi" w:cs="Calibri"/>
          <w:spacing w:val="-2"/>
        </w:rPr>
        <w:t>9</w:t>
      </w:r>
      <w:r w:rsidRPr="00A420E8">
        <w:rPr>
          <w:rFonts w:asciiTheme="minorHAnsi" w:eastAsiaTheme="minorHAnsi" w:hAnsiTheme="minorHAnsi" w:cs="Calibri"/>
          <w:spacing w:val="1"/>
        </w:rPr>
        <w:t>0</w:t>
      </w:r>
      <w:r w:rsidRPr="00A420E8">
        <w:rPr>
          <w:rFonts w:asciiTheme="minorHAnsi" w:eastAsiaTheme="minorHAnsi" w:hAnsiTheme="minorHAnsi" w:cs="Calibri"/>
        </w:rPr>
        <w:t>.</w:t>
      </w:r>
    </w:p>
    <w:p w14:paraId="3349AF13" w14:textId="77777777" w:rsidR="00A420E8" w:rsidRPr="00A420E8" w:rsidRDefault="00A420E8" w:rsidP="00A420E8">
      <w:pPr>
        <w:widowControl w:val="0"/>
        <w:ind w:right="7456"/>
        <w:jc w:val="both"/>
        <w:rPr>
          <w:rFonts w:asciiTheme="minorHAnsi" w:eastAsiaTheme="minorHAnsi" w:hAnsiTheme="minorHAnsi" w:cs="Calibri"/>
        </w:rPr>
      </w:pPr>
    </w:p>
    <w:p w14:paraId="2CCE2F1D" w14:textId="3559CBA0" w:rsidR="00A420E8" w:rsidRPr="00A420E8" w:rsidRDefault="00A420E8" w:rsidP="00A420E8">
      <w:pPr>
        <w:widowControl w:val="0"/>
        <w:ind w:right="57"/>
        <w:jc w:val="both"/>
        <w:rPr>
          <w:rFonts w:asciiTheme="minorHAnsi" w:eastAsiaTheme="minorHAnsi" w:hAnsiTheme="minorHAnsi" w:cs="Calibri"/>
        </w:rPr>
      </w:pP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on</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c</w:t>
      </w:r>
      <w:r w:rsidRPr="00A420E8">
        <w:rPr>
          <w:rFonts w:asciiTheme="minorHAnsi" w:eastAsiaTheme="minorHAnsi" w:hAnsiTheme="minorHAnsi" w:cs="Calibri"/>
          <w:b/>
          <w:bCs/>
        </w:rPr>
        <w:t>t</w:t>
      </w:r>
      <w:r w:rsidRPr="00A420E8">
        <w:rPr>
          <w:rFonts w:asciiTheme="minorHAnsi" w:eastAsiaTheme="minorHAnsi" w:hAnsiTheme="minorHAnsi" w:cs="Calibri"/>
          <w:b/>
          <w:bCs/>
          <w:spacing w:val="13"/>
        </w:rPr>
        <w:t xml:space="preserve"> </w:t>
      </w:r>
      <w:r w:rsidRPr="00A420E8">
        <w:rPr>
          <w:rFonts w:asciiTheme="minorHAnsi" w:eastAsiaTheme="minorHAnsi" w:hAnsiTheme="minorHAnsi" w:cs="Calibri"/>
          <w:b/>
          <w:bCs/>
          <w:spacing w:val="1"/>
        </w:rPr>
        <w:t>G</w:t>
      </w:r>
      <w:r w:rsidRPr="00A420E8">
        <w:rPr>
          <w:rFonts w:asciiTheme="minorHAnsi" w:eastAsiaTheme="minorHAnsi" w:hAnsiTheme="minorHAnsi" w:cs="Calibri"/>
          <w:b/>
          <w:bCs/>
          <w:spacing w:val="-1"/>
        </w:rPr>
        <w:t>oa</w:t>
      </w:r>
      <w:r w:rsidRPr="00A420E8">
        <w:rPr>
          <w:rFonts w:asciiTheme="minorHAnsi" w:eastAsiaTheme="minorHAnsi" w:hAnsiTheme="minorHAnsi" w:cs="Calibri"/>
          <w:b/>
          <w:bCs/>
        </w:rPr>
        <w:t>l</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rPr>
        <w:t>to</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e</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rPr>
        <w:t>ac</w:t>
      </w:r>
      <w:r w:rsidRPr="00A420E8">
        <w:rPr>
          <w:rFonts w:asciiTheme="minorHAnsi" w:eastAsiaTheme="minorHAnsi" w:hAnsiTheme="minorHAnsi" w:cs="Calibri"/>
          <w:b/>
          <w:spacing w:val="-1"/>
        </w:rPr>
        <w:t>h</w:t>
      </w:r>
      <w:r w:rsidRPr="00A420E8">
        <w:rPr>
          <w:rFonts w:asciiTheme="minorHAnsi" w:eastAsiaTheme="minorHAnsi" w:hAnsiTheme="minorHAnsi" w:cs="Calibri"/>
          <w:b/>
        </w:rPr>
        <w:t>i</w:t>
      </w:r>
      <w:r w:rsidRPr="00A420E8">
        <w:rPr>
          <w:rFonts w:asciiTheme="minorHAnsi" w:eastAsiaTheme="minorHAnsi" w:hAnsiTheme="minorHAnsi" w:cs="Calibri"/>
          <w:b/>
          <w:spacing w:val="-2"/>
        </w:rPr>
        <w:t>e</w:t>
      </w:r>
      <w:r w:rsidRPr="00A420E8">
        <w:rPr>
          <w:rFonts w:asciiTheme="minorHAnsi" w:eastAsiaTheme="minorHAnsi" w:hAnsiTheme="minorHAnsi" w:cs="Calibri"/>
          <w:b/>
          <w:spacing w:val="1"/>
        </w:rPr>
        <w:t>ve</w:t>
      </w:r>
      <w:r w:rsidRPr="00A420E8">
        <w:rPr>
          <w:rFonts w:asciiTheme="minorHAnsi" w:eastAsiaTheme="minorHAnsi" w:hAnsiTheme="minorHAnsi" w:cs="Calibri"/>
          <w:b/>
        </w:rPr>
        <w:t>d</w:t>
      </w:r>
      <w:r w:rsidRPr="00A420E8">
        <w:rPr>
          <w:rFonts w:asciiTheme="minorHAnsi" w:eastAsiaTheme="minorHAnsi" w:hAnsiTheme="minorHAnsi" w:cs="Calibri"/>
          <w:b/>
          <w:spacing w:val="14"/>
        </w:rPr>
        <w:t xml:space="preserve"> </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y</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h</w:t>
      </w:r>
      <w:r w:rsidRPr="00A420E8">
        <w:rPr>
          <w:rFonts w:asciiTheme="minorHAnsi" w:eastAsiaTheme="minorHAnsi" w:hAnsiTheme="minorHAnsi" w:cs="Calibri"/>
          <w:b/>
          <w:bCs/>
        </w:rPr>
        <w:t>e</w:t>
      </w:r>
      <w:r w:rsidRPr="00A420E8">
        <w:rPr>
          <w:rFonts w:asciiTheme="minorHAnsi" w:eastAsiaTheme="minorHAnsi" w:hAnsiTheme="minorHAnsi" w:cs="Calibri"/>
          <w:b/>
          <w:bCs/>
          <w:spacing w:val="14"/>
        </w:rPr>
        <w:t xml:space="preserve"> </w:t>
      </w:r>
      <w:r w:rsidRPr="00A420E8">
        <w:rPr>
          <w:rFonts w:asciiTheme="minorHAnsi" w:eastAsiaTheme="minorHAnsi" w:hAnsiTheme="minorHAnsi" w:cs="Calibri"/>
          <w:b/>
          <w:bCs/>
          <w:spacing w:val="-1"/>
        </w:rPr>
        <w:t>Vendor</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ci</w:t>
      </w:r>
      <w:r w:rsidRPr="00A420E8">
        <w:rPr>
          <w:rFonts w:asciiTheme="minorHAnsi" w:eastAsiaTheme="minorHAnsi" w:hAnsiTheme="minorHAnsi" w:cs="Calibri"/>
          <w:spacing w:val="-3"/>
        </w:rPr>
        <w:t>f</w:t>
      </w:r>
      <w:r w:rsidRPr="00A420E8">
        <w:rPr>
          <w:rFonts w:asciiTheme="minorHAnsi" w:eastAsiaTheme="minorHAnsi" w:hAnsiTheme="minorHAnsi" w:cs="Calibri"/>
        </w:rPr>
        <w:t>ic</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bCs/>
        </w:rPr>
        <w:t>D</w:t>
      </w:r>
      <w:r w:rsidRPr="00A420E8">
        <w:rPr>
          <w:rFonts w:asciiTheme="minorHAnsi" w:eastAsiaTheme="minorHAnsi" w:hAnsiTheme="minorHAnsi" w:cs="Calibri"/>
          <w:bCs/>
          <w:spacing w:val="1"/>
        </w:rPr>
        <w:t>B</w:t>
      </w:r>
      <w:r w:rsidRPr="00A420E8">
        <w:rPr>
          <w:rFonts w:asciiTheme="minorHAnsi" w:eastAsiaTheme="minorHAnsi" w:hAnsiTheme="minorHAnsi" w:cs="Calibri"/>
          <w:bCs/>
        </w:rPr>
        <w:t>E</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00CE4B89" w:rsidRPr="00250678">
        <w:rPr>
          <w:rFonts w:asciiTheme="minorHAnsi" w:eastAsiaTheme="minorHAnsi" w:hAnsiTheme="minorHAnsi" w:cs="Calibri"/>
          <w:b/>
          <w:bCs/>
          <w:color w:val="000000"/>
          <w:u w:val="single"/>
        </w:rPr>
        <w:t>10</w:t>
      </w:r>
      <w:r w:rsidRPr="00250678">
        <w:rPr>
          <w:rFonts w:asciiTheme="minorHAnsi" w:eastAsiaTheme="minorHAnsi" w:hAnsiTheme="minorHAnsi" w:cs="Calibri"/>
          <w:b/>
          <w:bCs/>
          <w:color w:val="000000"/>
          <w:u w:val="single"/>
        </w:rPr>
        <w:t>%</w:t>
      </w:r>
      <w:r w:rsidRPr="00250678">
        <w:rPr>
          <w:rFonts w:asciiTheme="minorHAnsi" w:eastAsiaTheme="minorHAnsi" w:hAnsiTheme="minorHAnsi" w:cs="Calibri"/>
          <w:b/>
          <w:bCs/>
          <w:color w:val="000000"/>
          <w:spacing w:val="15"/>
        </w:rPr>
        <w:t xml:space="preserve"> </w:t>
      </w:r>
      <w:r w:rsidRPr="00250678">
        <w:rPr>
          <w:rFonts w:asciiTheme="minorHAnsi" w:eastAsiaTheme="minorHAnsi" w:hAnsiTheme="minorHAnsi" w:cs="Calibri"/>
          <w:color w:val="000000"/>
          <w:spacing w:val="-1"/>
        </w:rPr>
        <w:t>b</w:t>
      </w:r>
      <w:r w:rsidRPr="00250678">
        <w:rPr>
          <w:rFonts w:asciiTheme="minorHAnsi" w:eastAsiaTheme="minorHAnsi" w:hAnsiTheme="minorHAnsi" w:cs="Calibri"/>
          <w:color w:val="000000"/>
        </w:rPr>
        <w:t>as</w:t>
      </w:r>
      <w:r w:rsidRPr="00250678">
        <w:rPr>
          <w:rFonts w:asciiTheme="minorHAnsi" w:eastAsiaTheme="minorHAnsi" w:hAnsiTheme="minorHAnsi" w:cs="Calibri"/>
          <w:color w:val="000000"/>
          <w:spacing w:val="1"/>
        </w:rPr>
        <w:t>e</w:t>
      </w:r>
      <w:r w:rsidRPr="00250678">
        <w:rPr>
          <w:rFonts w:asciiTheme="minorHAnsi" w:eastAsiaTheme="minorHAnsi" w:hAnsiTheme="minorHAnsi" w:cs="Calibri"/>
          <w:color w:val="000000"/>
        </w:rPr>
        <w:t>d</w:t>
      </w:r>
      <w:r w:rsidRPr="00250678">
        <w:rPr>
          <w:rFonts w:asciiTheme="minorHAnsi" w:eastAsiaTheme="minorHAnsi" w:hAnsiTheme="minorHAnsi" w:cs="Calibri"/>
          <w:color w:val="000000"/>
          <w:spacing w:val="14"/>
        </w:rPr>
        <w:t xml:space="preserve"> </w:t>
      </w:r>
      <w:r w:rsidRPr="00250678">
        <w:rPr>
          <w:rFonts w:asciiTheme="minorHAnsi" w:eastAsiaTheme="minorHAnsi" w:hAnsiTheme="minorHAnsi" w:cs="Calibri"/>
          <w:color w:val="000000"/>
          <w:spacing w:val="1"/>
        </w:rPr>
        <w:t>o</w:t>
      </w:r>
      <w:r w:rsidRPr="00250678">
        <w:rPr>
          <w:rFonts w:asciiTheme="minorHAnsi" w:eastAsiaTheme="minorHAnsi" w:hAnsiTheme="minorHAnsi" w:cs="Calibri"/>
          <w:color w:val="000000"/>
        </w:rPr>
        <w:t>n t</w:t>
      </w:r>
      <w:r w:rsidRPr="00250678">
        <w:rPr>
          <w:rFonts w:asciiTheme="minorHAnsi" w:eastAsiaTheme="minorHAnsi" w:hAnsiTheme="minorHAnsi" w:cs="Calibri"/>
          <w:color w:val="000000"/>
          <w:spacing w:val="-1"/>
        </w:rPr>
        <w:t>h</w:t>
      </w:r>
      <w:r w:rsidRPr="00250678">
        <w:rPr>
          <w:rFonts w:asciiTheme="minorHAnsi" w:eastAsiaTheme="minorHAnsi" w:hAnsiTheme="minorHAnsi" w:cs="Calibri"/>
          <w:color w:val="000000"/>
        </w:rPr>
        <w:t>e</w:t>
      </w:r>
      <w:r w:rsidRPr="00250678">
        <w:rPr>
          <w:rFonts w:asciiTheme="minorHAnsi" w:eastAsiaTheme="minorHAnsi" w:hAnsiTheme="minorHAnsi" w:cs="Calibri"/>
          <w:color w:val="000000"/>
          <w:spacing w:val="4"/>
        </w:rPr>
        <w:t xml:space="preserve"> </w:t>
      </w:r>
      <w:r w:rsidRPr="00250678">
        <w:rPr>
          <w:rFonts w:asciiTheme="minorHAnsi" w:eastAsiaTheme="minorHAnsi" w:hAnsiTheme="minorHAnsi" w:cs="Calibri"/>
          <w:color w:val="000000"/>
        </w:rPr>
        <w:t>a</w:t>
      </w:r>
      <w:r w:rsidRPr="00250678">
        <w:rPr>
          <w:rFonts w:asciiTheme="minorHAnsi" w:eastAsiaTheme="minorHAnsi" w:hAnsiTheme="minorHAnsi" w:cs="Calibri"/>
          <w:color w:val="000000"/>
          <w:spacing w:val="1"/>
        </w:rPr>
        <w:t>v</w:t>
      </w:r>
      <w:r w:rsidRPr="00250678">
        <w:rPr>
          <w:rFonts w:asciiTheme="minorHAnsi" w:eastAsiaTheme="minorHAnsi" w:hAnsiTheme="minorHAnsi" w:cs="Calibri"/>
          <w:color w:val="000000"/>
        </w:rPr>
        <w:t>aila</w:t>
      </w:r>
      <w:r w:rsidRPr="00250678">
        <w:rPr>
          <w:rFonts w:asciiTheme="minorHAnsi" w:eastAsiaTheme="minorHAnsi" w:hAnsiTheme="minorHAnsi" w:cs="Calibri"/>
          <w:color w:val="000000"/>
          <w:spacing w:val="-1"/>
        </w:rPr>
        <w:t>b</w:t>
      </w:r>
      <w:r w:rsidRPr="00250678">
        <w:rPr>
          <w:rFonts w:asciiTheme="minorHAnsi" w:eastAsiaTheme="minorHAnsi" w:hAnsiTheme="minorHAnsi" w:cs="Calibri"/>
          <w:color w:val="000000"/>
        </w:rPr>
        <w:t>ili</w:t>
      </w:r>
      <w:r w:rsidRPr="00250678">
        <w:rPr>
          <w:rFonts w:asciiTheme="minorHAnsi" w:eastAsiaTheme="minorHAnsi" w:hAnsiTheme="minorHAnsi" w:cs="Calibri"/>
          <w:color w:val="000000"/>
          <w:spacing w:val="-2"/>
        </w:rPr>
        <w:t>t</w:t>
      </w:r>
      <w:r w:rsidRPr="00250678">
        <w:rPr>
          <w:rFonts w:asciiTheme="minorHAnsi" w:eastAsiaTheme="minorHAnsi" w:hAnsiTheme="minorHAnsi" w:cs="Calibri"/>
          <w:color w:val="000000"/>
        </w:rPr>
        <w:t>y</w:t>
      </w:r>
      <w:r w:rsidRPr="00250678">
        <w:rPr>
          <w:rFonts w:asciiTheme="minorHAnsi" w:eastAsiaTheme="minorHAnsi" w:hAnsiTheme="minorHAnsi" w:cs="Calibri"/>
          <w:color w:val="000000"/>
          <w:spacing w:val="4"/>
        </w:rPr>
        <w:t xml:space="preserve"> </w:t>
      </w:r>
      <w:r w:rsidRPr="00250678">
        <w:rPr>
          <w:rFonts w:asciiTheme="minorHAnsi" w:eastAsiaTheme="minorHAnsi" w:hAnsiTheme="minorHAnsi" w:cs="Calibri"/>
          <w:color w:val="000000"/>
          <w:spacing w:val="1"/>
        </w:rPr>
        <w:t>o</w:t>
      </w:r>
      <w:r w:rsidRPr="00250678">
        <w:rPr>
          <w:rFonts w:asciiTheme="minorHAnsi" w:eastAsiaTheme="minorHAnsi" w:hAnsiTheme="minorHAnsi" w:cs="Calibri"/>
          <w:color w:val="000000"/>
        </w:rPr>
        <w:t>f</w:t>
      </w:r>
      <w:r w:rsidRPr="00250678">
        <w:rPr>
          <w:rFonts w:asciiTheme="minorHAnsi" w:eastAsiaTheme="minorHAnsi" w:hAnsiTheme="minorHAnsi" w:cs="Calibri"/>
          <w:color w:val="000000"/>
          <w:spacing w:val="1"/>
        </w:rPr>
        <w:t xml:space="preserve"> </w:t>
      </w:r>
      <w:r w:rsidRPr="00250678">
        <w:rPr>
          <w:rFonts w:asciiTheme="minorHAnsi" w:eastAsiaTheme="minorHAnsi" w:hAnsiTheme="minorHAnsi" w:cs="Calibri"/>
          <w:color w:val="000000"/>
        </w:rPr>
        <w:t>c</w:t>
      </w:r>
      <w:r w:rsidRPr="00250678">
        <w:rPr>
          <w:rFonts w:asciiTheme="minorHAnsi" w:eastAsiaTheme="minorHAnsi" w:hAnsiTheme="minorHAnsi" w:cs="Calibri"/>
          <w:color w:val="000000"/>
          <w:spacing w:val="1"/>
        </w:rPr>
        <w:t>e</w:t>
      </w:r>
      <w:r w:rsidRPr="00250678">
        <w:rPr>
          <w:rFonts w:asciiTheme="minorHAnsi" w:eastAsiaTheme="minorHAnsi" w:hAnsiTheme="minorHAnsi" w:cs="Calibri"/>
          <w:color w:val="000000"/>
        </w:rPr>
        <w:t>r</w:t>
      </w:r>
      <w:r w:rsidRPr="00250678">
        <w:rPr>
          <w:rFonts w:asciiTheme="minorHAnsi" w:eastAsiaTheme="minorHAnsi" w:hAnsiTheme="minorHAnsi" w:cs="Calibri"/>
          <w:color w:val="000000"/>
          <w:spacing w:val="1"/>
        </w:rPr>
        <w:t>t</w:t>
      </w:r>
      <w:r w:rsidRPr="00250678">
        <w:rPr>
          <w:rFonts w:asciiTheme="minorHAnsi" w:eastAsiaTheme="minorHAnsi" w:hAnsiTheme="minorHAnsi" w:cs="Calibri"/>
          <w:color w:val="000000"/>
        </w:rPr>
        <w:t>if</w:t>
      </w:r>
      <w:r w:rsidRPr="00250678">
        <w:rPr>
          <w:rFonts w:asciiTheme="minorHAnsi" w:eastAsiaTheme="minorHAnsi" w:hAnsiTheme="minorHAnsi" w:cs="Calibri"/>
          <w:color w:val="000000"/>
          <w:spacing w:val="-3"/>
        </w:rPr>
        <w:t>i</w:t>
      </w:r>
      <w:r w:rsidRPr="00250678">
        <w:rPr>
          <w:rFonts w:asciiTheme="minorHAnsi" w:eastAsiaTheme="minorHAnsi" w:hAnsiTheme="minorHAnsi" w:cs="Calibri"/>
          <w:color w:val="000000"/>
          <w:spacing w:val="1"/>
        </w:rPr>
        <w:t>e</w:t>
      </w:r>
      <w:r w:rsidRPr="00250678">
        <w:rPr>
          <w:rFonts w:asciiTheme="minorHAnsi" w:eastAsiaTheme="minorHAnsi" w:hAnsiTheme="minorHAnsi" w:cs="Calibri"/>
          <w:color w:val="000000"/>
        </w:rPr>
        <w:t xml:space="preserve">d </w:t>
      </w:r>
      <w:r w:rsidRPr="00250678">
        <w:rPr>
          <w:rFonts w:asciiTheme="minorHAnsi" w:eastAsiaTheme="minorHAnsi" w:hAnsiTheme="minorHAnsi" w:cs="Calibri"/>
          <w:color w:val="000000"/>
          <w:spacing w:val="1"/>
        </w:rPr>
        <w:t>Vendor</w:t>
      </w:r>
      <w:r w:rsidRPr="00250678">
        <w:rPr>
          <w:rFonts w:asciiTheme="minorHAnsi" w:eastAsiaTheme="minorHAnsi" w:hAnsiTheme="minorHAnsi" w:cs="Calibri"/>
          <w:color w:val="000000"/>
        </w:rPr>
        <w:t>s</w:t>
      </w:r>
      <w:r w:rsidRPr="00250678">
        <w:rPr>
          <w:rFonts w:asciiTheme="minorHAnsi" w:eastAsiaTheme="minorHAnsi" w:hAnsiTheme="minorHAnsi" w:cs="Calibri"/>
          <w:color w:val="000000"/>
          <w:spacing w:val="1"/>
        </w:rPr>
        <w:t xml:space="preserve"> </w:t>
      </w:r>
      <w:r w:rsidRPr="00250678">
        <w:rPr>
          <w:rFonts w:asciiTheme="minorHAnsi" w:eastAsiaTheme="minorHAnsi" w:hAnsiTheme="minorHAnsi" w:cs="Calibri"/>
          <w:color w:val="000000"/>
        </w:rPr>
        <w:t>to</w:t>
      </w:r>
      <w:r w:rsidRPr="00250678">
        <w:rPr>
          <w:rFonts w:asciiTheme="minorHAnsi" w:eastAsiaTheme="minorHAnsi" w:hAnsiTheme="minorHAnsi" w:cs="Calibri"/>
          <w:color w:val="000000"/>
          <w:spacing w:val="5"/>
        </w:rPr>
        <w:t xml:space="preserve"> </w:t>
      </w:r>
      <w:r w:rsidRPr="00250678">
        <w:rPr>
          <w:rFonts w:asciiTheme="minorHAnsi" w:eastAsiaTheme="minorHAnsi" w:hAnsiTheme="minorHAnsi" w:cs="Calibri"/>
          <w:color w:val="000000"/>
          <w:spacing w:val="-3"/>
        </w:rPr>
        <w:t>p</w:t>
      </w:r>
      <w:r w:rsidRPr="00250678">
        <w:rPr>
          <w:rFonts w:asciiTheme="minorHAnsi" w:eastAsiaTheme="minorHAnsi" w:hAnsiTheme="minorHAnsi" w:cs="Calibri"/>
          <w:color w:val="000000"/>
          <w:spacing w:val="1"/>
        </w:rPr>
        <w:t>e</w:t>
      </w:r>
      <w:r w:rsidRPr="00250678">
        <w:rPr>
          <w:rFonts w:asciiTheme="minorHAnsi" w:eastAsiaTheme="minorHAnsi" w:hAnsiTheme="minorHAnsi" w:cs="Calibri"/>
          <w:color w:val="000000"/>
        </w:rPr>
        <w:t>rf</w:t>
      </w:r>
      <w:r w:rsidRPr="00250678">
        <w:rPr>
          <w:rFonts w:asciiTheme="minorHAnsi" w:eastAsiaTheme="minorHAnsi" w:hAnsiTheme="minorHAnsi" w:cs="Calibri"/>
          <w:color w:val="000000"/>
          <w:spacing w:val="1"/>
        </w:rPr>
        <w:t>o</w:t>
      </w:r>
      <w:r w:rsidRPr="00250678">
        <w:rPr>
          <w:rFonts w:asciiTheme="minorHAnsi" w:eastAsiaTheme="minorHAnsi" w:hAnsiTheme="minorHAnsi" w:cs="Calibri"/>
          <w:color w:val="000000"/>
          <w:spacing w:val="-3"/>
        </w:rPr>
        <w:t>r</w:t>
      </w:r>
      <w:r w:rsidRPr="00250678">
        <w:rPr>
          <w:rFonts w:asciiTheme="minorHAnsi" w:eastAsiaTheme="minorHAnsi" w:hAnsiTheme="minorHAnsi" w:cs="Calibri"/>
          <w:color w:val="000000"/>
        </w:rPr>
        <w:t>m</w:t>
      </w:r>
      <w:r w:rsidRPr="00250678">
        <w:rPr>
          <w:rFonts w:asciiTheme="minorHAnsi" w:eastAsiaTheme="minorHAnsi" w:hAnsiTheme="minorHAnsi" w:cs="Calibri"/>
          <w:color w:val="000000"/>
          <w:spacing w:val="2"/>
        </w:rPr>
        <w:t xml:space="preserve"> </w:t>
      </w:r>
      <w:r w:rsidRPr="00250678">
        <w:rPr>
          <w:rFonts w:asciiTheme="minorHAnsi" w:eastAsiaTheme="minorHAnsi" w:hAnsiTheme="minorHAnsi" w:cs="Calibri"/>
          <w:color w:val="000000"/>
          <w:spacing w:val="1"/>
        </w:rPr>
        <w:t>o</w:t>
      </w:r>
      <w:r w:rsidRPr="00250678">
        <w:rPr>
          <w:rFonts w:asciiTheme="minorHAnsi" w:eastAsiaTheme="minorHAnsi" w:hAnsiTheme="minorHAnsi" w:cs="Calibri"/>
          <w:color w:val="000000"/>
        </w:rPr>
        <w:t>r</w:t>
      </w:r>
      <w:r w:rsidRPr="00250678">
        <w:rPr>
          <w:rFonts w:asciiTheme="minorHAnsi" w:eastAsiaTheme="minorHAnsi" w:hAnsiTheme="minorHAnsi" w:cs="Calibri"/>
          <w:color w:val="000000"/>
          <w:spacing w:val="3"/>
        </w:rPr>
        <w:t xml:space="preserve"> </w:t>
      </w:r>
      <w:r w:rsidRPr="00250678">
        <w:rPr>
          <w:rFonts w:asciiTheme="minorHAnsi" w:eastAsiaTheme="minorHAnsi" w:hAnsiTheme="minorHAnsi" w:cs="Calibri"/>
          <w:color w:val="000000"/>
          <w:spacing w:val="-3"/>
        </w:rPr>
        <w:t>p</w:t>
      </w:r>
      <w:r w:rsidRPr="00250678">
        <w:rPr>
          <w:rFonts w:asciiTheme="minorHAnsi" w:eastAsiaTheme="minorHAnsi" w:hAnsiTheme="minorHAnsi" w:cs="Calibri"/>
          <w:color w:val="000000"/>
        </w:rPr>
        <w:t>r</w:t>
      </w:r>
      <w:r w:rsidRPr="00250678">
        <w:rPr>
          <w:rFonts w:asciiTheme="minorHAnsi" w:eastAsiaTheme="minorHAnsi" w:hAnsiTheme="minorHAnsi" w:cs="Calibri"/>
          <w:color w:val="000000"/>
          <w:spacing w:val="1"/>
        </w:rPr>
        <w:t>ov</w:t>
      </w:r>
      <w:r w:rsidRPr="00250678">
        <w:rPr>
          <w:rFonts w:asciiTheme="minorHAnsi" w:eastAsiaTheme="minorHAnsi" w:hAnsiTheme="minorHAnsi" w:cs="Calibri"/>
          <w:color w:val="000000"/>
        </w:rPr>
        <w:t>i</w:t>
      </w:r>
      <w:r w:rsidRPr="00250678">
        <w:rPr>
          <w:rFonts w:asciiTheme="minorHAnsi" w:eastAsiaTheme="minorHAnsi" w:hAnsiTheme="minorHAnsi" w:cs="Calibri"/>
          <w:color w:val="000000"/>
          <w:spacing w:val="-1"/>
        </w:rPr>
        <w:t>d</w:t>
      </w:r>
      <w:r w:rsidRPr="00250678">
        <w:rPr>
          <w:rFonts w:asciiTheme="minorHAnsi" w:eastAsiaTheme="minorHAnsi" w:hAnsiTheme="minorHAnsi" w:cs="Calibri"/>
          <w:color w:val="000000"/>
        </w:rPr>
        <w:t>e</w:t>
      </w:r>
      <w:r w:rsidRPr="00250678">
        <w:rPr>
          <w:rFonts w:asciiTheme="minorHAnsi" w:eastAsiaTheme="minorHAnsi" w:hAnsiTheme="minorHAnsi" w:cs="Calibri"/>
          <w:color w:val="000000"/>
          <w:spacing w:val="2"/>
        </w:rPr>
        <w:t xml:space="preserve"> </w:t>
      </w:r>
      <w:r w:rsidRPr="00250678">
        <w:rPr>
          <w:rFonts w:asciiTheme="minorHAnsi" w:eastAsiaTheme="minorHAnsi" w:hAnsiTheme="minorHAnsi" w:cs="Calibri"/>
          <w:color w:val="000000"/>
        </w:rPr>
        <w:t>t</w:t>
      </w:r>
      <w:r w:rsidRPr="00250678">
        <w:rPr>
          <w:rFonts w:asciiTheme="minorHAnsi" w:eastAsiaTheme="minorHAnsi" w:hAnsiTheme="minorHAnsi" w:cs="Calibri"/>
          <w:color w:val="000000"/>
          <w:spacing w:val="-1"/>
        </w:rPr>
        <w:t>h</w:t>
      </w:r>
      <w:r w:rsidRPr="00250678">
        <w:rPr>
          <w:rFonts w:asciiTheme="minorHAnsi" w:eastAsiaTheme="minorHAnsi" w:hAnsiTheme="minorHAnsi" w:cs="Calibri"/>
          <w:color w:val="000000"/>
        </w:rPr>
        <w:t>e</w:t>
      </w:r>
      <w:r w:rsidRPr="00250678">
        <w:rPr>
          <w:rFonts w:asciiTheme="minorHAnsi" w:eastAsiaTheme="minorHAnsi" w:hAnsiTheme="minorHAnsi" w:cs="Calibri"/>
          <w:color w:val="000000"/>
          <w:spacing w:val="4"/>
        </w:rPr>
        <w:t xml:space="preserve"> </w:t>
      </w:r>
      <w:r w:rsidRPr="00250678">
        <w:rPr>
          <w:rFonts w:asciiTheme="minorHAnsi" w:eastAsiaTheme="minorHAnsi" w:hAnsiTheme="minorHAnsi" w:cs="Calibri"/>
          <w:color w:val="000000"/>
        </w:rPr>
        <w:t>a</w:t>
      </w:r>
      <w:r w:rsidRPr="00250678">
        <w:rPr>
          <w:rFonts w:asciiTheme="minorHAnsi" w:eastAsiaTheme="minorHAnsi" w:hAnsiTheme="minorHAnsi" w:cs="Calibri"/>
          <w:color w:val="000000"/>
          <w:spacing w:val="-1"/>
        </w:rPr>
        <w:t>n</w:t>
      </w:r>
      <w:r w:rsidRPr="00250678">
        <w:rPr>
          <w:rFonts w:asciiTheme="minorHAnsi" w:eastAsiaTheme="minorHAnsi" w:hAnsiTheme="minorHAnsi" w:cs="Calibri"/>
          <w:color w:val="000000"/>
        </w:rPr>
        <w:t>tici</w:t>
      </w:r>
      <w:r w:rsidRPr="00250678">
        <w:rPr>
          <w:rFonts w:asciiTheme="minorHAnsi" w:eastAsiaTheme="minorHAnsi" w:hAnsiTheme="minorHAnsi" w:cs="Calibri"/>
          <w:color w:val="000000"/>
          <w:spacing w:val="-1"/>
        </w:rPr>
        <w:t>p</w:t>
      </w:r>
      <w:r w:rsidRPr="00250678">
        <w:rPr>
          <w:rFonts w:asciiTheme="minorHAnsi" w:eastAsiaTheme="minorHAnsi" w:hAnsiTheme="minorHAnsi" w:cs="Calibri"/>
          <w:color w:val="000000"/>
          <w:spacing w:val="-3"/>
        </w:rPr>
        <w:t>a</w:t>
      </w:r>
      <w:r w:rsidRPr="00250678">
        <w:rPr>
          <w:rFonts w:asciiTheme="minorHAnsi" w:eastAsiaTheme="minorHAnsi" w:hAnsiTheme="minorHAnsi" w:cs="Calibri"/>
          <w:color w:val="000000"/>
        </w:rPr>
        <w:t>t</w:t>
      </w:r>
      <w:r w:rsidRPr="00250678">
        <w:rPr>
          <w:rFonts w:asciiTheme="minorHAnsi" w:eastAsiaTheme="minorHAnsi" w:hAnsiTheme="minorHAnsi" w:cs="Calibri"/>
          <w:color w:val="000000"/>
          <w:spacing w:val="1"/>
        </w:rPr>
        <w:t>e</w:t>
      </w:r>
      <w:r w:rsidRPr="00250678">
        <w:rPr>
          <w:rFonts w:asciiTheme="minorHAnsi" w:eastAsiaTheme="minorHAnsi" w:hAnsiTheme="minorHAnsi" w:cs="Calibri"/>
          <w:color w:val="000000"/>
        </w:rPr>
        <w:t>d</w:t>
      </w:r>
      <w:r w:rsidRPr="00250678">
        <w:rPr>
          <w:rFonts w:asciiTheme="minorHAnsi" w:eastAsiaTheme="minorHAnsi" w:hAnsiTheme="minorHAnsi" w:cs="Calibri"/>
          <w:color w:val="000000"/>
          <w:spacing w:val="3"/>
        </w:rPr>
        <w:t xml:space="preserve"> </w:t>
      </w:r>
      <w:r w:rsidRPr="00250678">
        <w:rPr>
          <w:rFonts w:asciiTheme="minorHAnsi" w:eastAsiaTheme="minorHAnsi" w:hAnsiTheme="minorHAnsi" w:cs="Calibri"/>
          <w:color w:val="000000"/>
        </w:rPr>
        <w:t>s</w:t>
      </w:r>
      <w:r w:rsidRPr="00250678">
        <w:rPr>
          <w:rFonts w:asciiTheme="minorHAnsi" w:eastAsiaTheme="minorHAnsi" w:hAnsiTheme="minorHAnsi" w:cs="Calibri"/>
          <w:color w:val="000000"/>
          <w:spacing w:val="1"/>
        </w:rPr>
        <w:t>e</w:t>
      </w:r>
      <w:r w:rsidRPr="00250678">
        <w:rPr>
          <w:rFonts w:asciiTheme="minorHAnsi" w:eastAsiaTheme="minorHAnsi" w:hAnsiTheme="minorHAnsi" w:cs="Calibri"/>
          <w:color w:val="000000"/>
          <w:spacing w:val="-3"/>
        </w:rPr>
        <w:t>r</w:t>
      </w:r>
      <w:r w:rsidRPr="00250678">
        <w:rPr>
          <w:rFonts w:asciiTheme="minorHAnsi" w:eastAsiaTheme="minorHAnsi" w:hAnsiTheme="minorHAnsi" w:cs="Calibri"/>
          <w:color w:val="000000"/>
          <w:spacing w:val="1"/>
        </w:rPr>
        <w:t>v</w:t>
      </w:r>
      <w:r w:rsidRPr="00250678">
        <w:rPr>
          <w:rFonts w:asciiTheme="minorHAnsi" w:eastAsiaTheme="minorHAnsi" w:hAnsiTheme="minorHAnsi" w:cs="Calibri"/>
          <w:color w:val="000000"/>
        </w:rPr>
        <w:t>ic</w:t>
      </w:r>
      <w:r w:rsidRPr="00250678">
        <w:rPr>
          <w:rFonts w:asciiTheme="minorHAnsi" w:eastAsiaTheme="minorHAnsi" w:hAnsiTheme="minorHAnsi" w:cs="Calibri"/>
          <w:color w:val="000000"/>
          <w:spacing w:val="1"/>
        </w:rPr>
        <w:t>e</w:t>
      </w:r>
      <w:r w:rsidRPr="00250678">
        <w:rPr>
          <w:rFonts w:asciiTheme="minorHAnsi" w:eastAsiaTheme="minorHAnsi" w:hAnsiTheme="minorHAnsi" w:cs="Calibri"/>
          <w:color w:val="000000"/>
        </w:rPr>
        <w:t>s</w:t>
      </w:r>
      <w:r w:rsidRPr="00250678">
        <w:rPr>
          <w:rFonts w:asciiTheme="minorHAnsi" w:eastAsiaTheme="minorHAnsi" w:hAnsiTheme="minorHAnsi" w:cs="Calibri"/>
          <w:color w:val="000000"/>
          <w:spacing w:val="3"/>
        </w:rPr>
        <w:t xml:space="preserve"> </w:t>
      </w:r>
      <w:r w:rsidRPr="00250678">
        <w:rPr>
          <w:rFonts w:asciiTheme="minorHAnsi" w:eastAsiaTheme="minorHAnsi" w:hAnsiTheme="minorHAnsi" w:cs="Calibri"/>
          <w:color w:val="000000"/>
        </w:rPr>
        <w:t>a</w:t>
      </w:r>
      <w:r w:rsidRPr="00250678">
        <w:rPr>
          <w:rFonts w:asciiTheme="minorHAnsi" w:eastAsiaTheme="minorHAnsi" w:hAnsiTheme="minorHAnsi" w:cs="Calibri"/>
          <w:color w:val="000000"/>
          <w:spacing w:val="-1"/>
        </w:rPr>
        <w:t>n</w:t>
      </w:r>
      <w:r w:rsidRPr="00250678">
        <w:rPr>
          <w:rFonts w:asciiTheme="minorHAnsi" w:eastAsiaTheme="minorHAnsi" w:hAnsiTheme="minorHAnsi" w:cs="Calibri"/>
          <w:color w:val="000000"/>
          <w:spacing w:val="-3"/>
        </w:rPr>
        <w:t>d</w:t>
      </w:r>
      <w:r w:rsidRPr="00250678">
        <w:rPr>
          <w:rFonts w:asciiTheme="minorHAnsi" w:eastAsiaTheme="minorHAnsi" w:hAnsiTheme="minorHAnsi" w:cs="Calibri"/>
          <w:color w:val="000000"/>
          <w:spacing w:val="1"/>
        </w:rPr>
        <w:t>/o</w:t>
      </w:r>
      <w:r w:rsidRPr="00250678">
        <w:rPr>
          <w:rFonts w:asciiTheme="minorHAnsi" w:eastAsiaTheme="minorHAnsi" w:hAnsiTheme="minorHAnsi" w:cs="Calibri"/>
          <w:color w:val="000000"/>
        </w:rPr>
        <w:t>r</w:t>
      </w:r>
      <w:r w:rsidRPr="00250678">
        <w:rPr>
          <w:rFonts w:asciiTheme="minorHAnsi" w:eastAsiaTheme="minorHAnsi" w:hAnsiTheme="minorHAnsi" w:cs="Calibri"/>
          <w:color w:val="000000"/>
          <w:spacing w:val="3"/>
        </w:rPr>
        <w:t xml:space="preserve"> </w:t>
      </w:r>
      <w:r w:rsidRPr="00250678">
        <w:rPr>
          <w:rFonts w:asciiTheme="minorHAnsi" w:eastAsiaTheme="minorHAnsi" w:hAnsiTheme="minorHAnsi" w:cs="Calibri"/>
          <w:color w:val="000000"/>
        </w:rPr>
        <w:t>s</w:t>
      </w:r>
      <w:r w:rsidRPr="00250678">
        <w:rPr>
          <w:rFonts w:asciiTheme="minorHAnsi" w:eastAsiaTheme="minorHAnsi" w:hAnsiTheme="minorHAnsi" w:cs="Calibri"/>
          <w:color w:val="000000"/>
          <w:spacing w:val="-1"/>
        </w:rPr>
        <w:t>upp</w:t>
      </w:r>
      <w:r w:rsidRPr="00250678">
        <w:rPr>
          <w:rFonts w:asciiTheme="minorHAnsi" w:eastAsiaTheme="minorHAnsi" w:hAnsiTheme="minorHAnsi" w:cs="Calibri"/>
          <w:color w:val="000000"/>
        </w:rPr>
        <w:t>li</w:t>
      </w:r>
      <w:r w:rsidRPr="00250678">
        <w:rPr>
          <w:rFonts w:asciiTheme="minorHAnsi" w:eastAsiaTheme="minorHAnsi" w:hAnsiTheme="minorHAnsi" w:cs="Calibri"/>
          <w:color w:val="000000"/>
          <w:spacing w:val="1"/>
        </w:rPr>
        <w:t>e</w:t>
      </w:r>
      <w:r w:rsidRPr="00250678">
        <w:rPr>
          <w:rFonts w:asciiTheme="minorHAnsi" w:eastAsiaTheme="minorHAnsi" w:hAnsiTheme="minorHAnsi" w:cs="Calibri"/>
          <w:color w:val="000000"/>
        </w:rPr>
        <w:t>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q</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 s</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licit</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 xml:space="preserve">. </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In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dd</w:t>
      </w:r>
      <w:r w:rsidRPr="00A420E8">
        <w:rPr>
          <w:rFonts w:asciiTheme="minorHAnsi" w:eastAsiaTheme="minorHAnsi" w:hAnsiTheme="minorHAnsi" w:cs="Calibri"/>
          <w:color w:val="000000"/>
        </w:rPr>
        <w:t>it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o</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o</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 aw</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rd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cri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ria </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sta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lis</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 xml:space="preserve">is </w:t>
      </w:r>
      <w:r w:rsidRPr="00A420E8">
        <w:rPr>
          <w:rFonts w:asciiTheme="minorHAnsi" w:eastAsiaTheme="minorHAnsi" w:hAnsiTheme="minorHAnsi" w:cs="Calibri"/>
          <w:color w:val="000000"/>
          <w:spacing w:val="-2"/>
        </w:rPr>
        <w:t>s</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lic</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tati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me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w</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ll</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award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 c</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tra</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3"/>
        </w:rPr>
        <w:t>Vendor</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15"/>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ets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3"/>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al</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5"/>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2"/>
        </w:rPr>
        <w:t>k</w:t>
      </w:r>
      <w:r w:rsidRPr="00A420E8">
        <w:rPr>
          <w:rFonts w:asciiTheme="minorHAnsi" w:eastAsiaTheme="minorHAnsi" w:hAnsiTheme="minorHAnsi" w:cs="Calibri"/>
          <w:color w:val="000000"/>
        </w:rPr>
        <w:t>es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oo</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faith</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ef</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16"/>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et</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 xml:space="preserve">al. </w:t>
      </w:r>
      <w:r w:rsidRPr="00A420E8">
        <w:rPr>
          <w:rFonts w:asciiTheme="minorHAnsi" w:eastAsiaTheme="minorHAnsi" w:hAnsiTheme="minorHAnsi" w:cs="Calibri"/>
          <w:color w:val="000000"/>
          <w:spacing w:val="34"/>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al</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also</w:t>
      </w:r>
      <w:r w:rsidRPr="00A420E8">
        <w:rPr>
          <w:rFonts w:asciiTheme="minorHAnsi" w:eastAsiaTheme="minorHAnsi" w:hAnsiTheme="minorHAnsi" w:cs="Calibri"/>
          <w:color w:val="000000"/>
          <w:spacing w:val="16"/>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pp</w:t>
      </w:r>
      <w:r w:rsidRPr="00A420E8">
        <w:rPr>
          <w:rFonts w:asciiTheme="minorHAnsi" w:eastAsiaTheme="minorHAnsi" w:hAnsiTheme="minorHAnsi" w:cs="Calibri"/>
          <w:color w:val="000000"/>
        </w:rPr>
        <w:t>lica</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le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o c</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ng</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 al</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wa</w:t>
      </w:r>
      <w:r w:rsidRPr="00A420E8">
        <w:rPr>
          <w:rFonts w:asciiTheme="minorHAnsi" w:eastAsiaTheme="minorHAnsi" w:hAnsiTheme="minorHAnsi" w:cs="Calibri"/>
          <w:color w:val="000000"/>
          <w:spacing w:val="-3"/>
        </w:rPr>
        <w:t>n</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wit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in 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sc</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 xml:space="preserve">f </w:t>
      </w:r>
      <w:r w:rsidRPr="00A420E8">
        <w:rPr>
          <w:rFonts w:asciiTheme="minorHAnsi" w:eastAsiaTheme="minorHAnsi" w:hAnsiTheme="minorHAnsi" w:cs="Calibri"/>
          <w:color w:val="000000"/>
          <w:spacing w:val="-2"/>
        </w:rPr>
        <w:t>w</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k</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rtif</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w:t>
      </w:r>
    </w:p>
    <w:p w14:paraId="7CF242C0" w14:textId="77777777" w:rsidR="00A420E8" w:rsidRPr="00A420E8" w:rsidRDefault="00A420E8" w:rsidP="00A420E8">
      <w:pPr>
        <w:widowControl w:val="0"/>
        <w:spacing w:line="200" w:lineRule="exact"/>
        <w:rPr>
          <w:rFonts w:asciiTheme="minorHAnsi" w:eastAsiaTheme="minorHAnsi" w:hAnsiTheme="minorHAnsi" w:cstheme="minorBidi"/>
        </w:rPr>
      </w:pPr>
    </w:p>
    <w:p w14:paraId="74F7AA12" w14:textId="279AED7A" w:rsidR="00A420E8" w:rsidRPr="00A420E8" w:rsidRDefault="00A420E8" w:rsidP="00A420E8">
      <w:pPr>
        <w:widowControl w:val="0"/>
        <w:ind w:right="56"/>
        <w:jc w:val="both"/>
        <w:rPr>
          <w:rFonts w:asciiTheme="minorHAnsi" w:eastAsiaTheme="minorHAnsi" w:hAnsiTheme="minorHAnsi" w:cs="Calibri"/>
        </w:rPr>
      </w:pPr>
      <w:r w:rsidRPr="003B4A01">
        <w:rPr>
          <w:rFonts w:asciiTheme="minorHAnsi" w:eastAsiaTheme="minorHAnsi" w:hAnsiTheme="minorHAnsi" w:cs="Calibri"/>
          <w:spacing w:val="-1"/>
        </w:rPr>
        <w:t>F</w:t>
      </w:r>
      <w:r w:rsidRPr="003B4A01">
        <w:rPr>
          <w:rFonts w:asciiTheme="minorHAnsi" w:eastAsiaTheme="minorHAnsi" w:hAnsiTheme="minorHAnsi" w:cs="Calibri"/>
          <w:spacing w:val="1"/>
        </w:rPr>
        <w:t>o</w:t>
      </w:r>
      <w:r w:rsidRPr="003B4A01">
        <w:rPr>
          <w:rFonts w:asciiTheme="minorHAnsi" w:eastAsiaTheme="minorHAnsi" w:hAnsiTheme="minorHAnsi" w:cs="Calibri"/>
        </w:rPr>
        <w:t>ll</w:t>
      </w:r>
      <w:r w:rsidRPr="003B4A01">
        <w:rPr>
          <w:rFonts w:asciiTheme="minorHAnsi" w:eastAsiaTheme="minorHAnsi" w:hAnsiTheme="minorHAnsi" w:cs="Calibri"/>
          <w:spacing w:val="-1"/>
        </w:rPr>
        <w:t>o</w:t>
      </w:r>
      <w:r w:rsidRPr="003B4A01">
        <w:rPr>
          <w:rFonts w:asciiTheme="minorHAnsi" w:eastAsiaTheme="minorHAnsi" w:hAnsiTheme="minorHAnsi" w:cs="Calibri"/>
        </w:rPr>
        <w:t>wi</w:t>
      </w:r>
      <w:r w:rsidRPr="003B4A01">
        <w:rPr>
          <w:rFonts w:asciiTheme="minorHAnsi" w:eastAsiaTheme="minorHAnsi" w:hAnsiTheme="minorHAnsi" w:cs="Calibri"/>
          <w:spacing w:val="-1"/>
        </w:rPr>
        <w:t>n</w:t>
      </w:r>
      <w:r w:rsidRPr="003B4A01">
        <w:rPr>
          <w:rFonts w:asciiTheme="minorHAnsi" w:eastAsiaTheme="minorHAnsi" w:hAnsiTheme="minorHAnsi" w:cs="Calibri"/>
        </w:rPr>
        <w:t>g</w:t>
      </w:r>
      <w:r w:rsidRPr="00484A12">
        <w:rPr>
          <w:rFonts w:asciiTheme="minorHAnsi" w:eastAsiaTheme="minorHAnsi" w:hAnsiTheme="minorHAnsi" w:cs="Calibri"/>
          <w:spacing w:val="2"/>
        </w:rPr>
        <w:t xml:space="preserve"> </w:t>
      </w:r>
      <w:r w:rsidRPr="00484A12">
        <w:rPr>
          <w:rFonts w:asciiTheme="minorHAnsi" w:eastAsiaTheme="minorHAnsi" w:hAnsiTheme="minorHAnsi" w:cs="Calibri"/>
        </w:rPr>
        <w:t>are</w:t>
      </w:r>
      <w:r w:rsidRPr="00484A12">
        <w:rPr>
          <w:rFonts w:asciiTheme="minorHAnsi" w:eastAsiaTheme="minorHAnsi" w:hAnsiTheme="minorHAnsi" w:cs="Calibri"/>
          <w:spacing w:val="4"/>
        </w:rPr>
        <w:t xml:space="preserve"> </w:t>
      </w:r>
      <w:r w:rsidRPr="00484A12">
        <w:rPr>
          <w:rFonts w:asciiTheme="minorHAnsi" w:eastAsiaTheme="minorHAnsi" w:hAnsiTheme="minorHAnsi" w:cs="Calibri"/>
          <w:spacing w:val="-1"/>
        </w:rPr>
        <w:t>gu</w:t>
      </w:r>
      <w:r w:rsidRPr="00484A12">
        <w:rPr>
          <w:rFonts w:asciiTheme="minorHAnsi" w:eastAsiaTheme="minorHAnsi" w:hAnsiTheme="minorHAnsi" w:cs="Calibri"/>
        </w:rPr>
        <w:t>i</w:t>
      </w:r>
      <w:r w:rsidRPr="003B4A01">
        <w:rPr>
          <w:rFonts w:asciiTheme="minorHAnsi" w:eastAsiaTheme="minorHAnsi" w:hAnsiTheme="minorHAnsi" w:cs="Calibri"/>
          <w:spacing w:val="-1"/>
        </w:rPr>
        <w:t>d</w:t>
      </w:r>
      <w:r w:rsidRPr="003B4A01">
        <w:rPr>
          <w:rFonts w:asciiTheme="minorHAnsi" w:eastAsiaTheme="minorHAnsi" w:hAnsiTheme="minorHAnsi" w:cs="Calibri"/>
          <w:spacing w:val="1"/>
        </w:rPr>
        <w:t>e</w:t>
      </w:r>
      <w:r w:rsidRPr="003B4A01">
        <w:rPr>
          <w:rFonts w:asciiTheme="minorHAnsi" w:eastAsiaTheme="minorHAnsi" w:hAnsiTheme="minorHAnsi" w:cs="Calibri"/>
        </w:rPr>
        <w:t>li</w:t>
      </w:r>
      <w:r w:rsidRPr="003B4A01">
        <w:rPr>
          <w:rFonts w:asciiTheme="minorHAnsi" w:eastAsiaTheme="minorHAnsi" w:hAnsiTheme="minorHAnsi" w:cs="Calibri"/>
          <w:spacing w:val="-1"/>
        </w:rPr>
        <w:t>n</w:t>
      </w:r>
      <w:r w:rsidRPr="003B4A01">
        <w:rPr>
          <w:rFonts w:asciiTheme="minorHAnsi" w:eastAsiaTheme="minorHAnsi" w:hAnsiTheme="minorHAnsi" w:cs="Calibri"/>
          <w:spacing w:val="1"/>
        </w:rPr>
        <w:t>e</w:t>
      </w:r>
      <w:r w:rsidRPr="003B4A01">
        <w:rPr>
          <w:rFonts w:asciiTheme="minorHAnsi" w:eastAsiaTheme="minorHAnsi" w:hAnsiTheme="minorHAnsi" w:cs="Calibri"/>
        </w:rPr>
        <w:t>s</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3"/>
        </w:rPr>
        <w:t>f</w:t>
      </w:r>
      <w:r w:rsidRPr="003B4A01">
        <w:rPr>
          <w:rFonts w:asciiTheme="minorHAnsi" w:eastAsiaTheme="minorHAnsi" w:hAnsiTheme="minorHAnsi" w:cs="Calibri"/>
          <w:spacing w:val="-1"/>
        </w:rPr>
        <w:t>o</w:t>
      </w:r>
      <w:r w:rsidRPr="003B4A01">
        <w:rPr>
          <w:rFonts w:asciiTheme="minorHAnsi" w:eastAsiaTheme="minorHAnsi" w:hAnsiTheme="minorHAnsi" w:cs="Calibri"/>
        </w:rPr>
        <w:t>r</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e</w:t>
      </w:r>
      <w:r w:rsidRPr="003B4A01">
        <w:rPr>
          <w:rFonts w:asciiTheme="minorHAnsi" w:eastAsiaTheme="minorHAnsi" w:hAnsiTheme="minorHAnsi" w:cs="Calibri"/>
          <w:spacing w:val="4"/>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spacing w:val="-2"/>
        </w:rPr>
        <w:t>’</w:t>
      </w:r>
      <w:r w:rsidRPr="003B4A01">
        <w:rPr>
          <w:rFonts w:asciiTheme="minorHAnsi" w:eastAsiaTheme="minorHAnsi" w:hAnsiTheme="minorHAnsi" w:cs="Calibri"/>
        </w:rPr>
        <w:t>s</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r</w:t>
      </w:r>
      <w:r w:rsidRPr="003B4A01">
        <w:rPr>
          <w:rFonts w:asciiTheme="minorHAnsi" w:eastAsiaTheme="minorHAnsi" w:hAnsiTheme="minorHAnsi" w:cs="Calibri"/>
          <w:spacing w:val="1"/>
        </w:rPr>
        <w:t>e</w:t>
      </w:r>
      <w:r w:rsidRPr="003B4A01">
        <w:rPr>
          <w:rFonts w:asciiTheme="minorHAnsi" w:eastAsiaTheme="minorHAnsi" w:hAnsiTheme="minorHAnsi" w:cs="Calibri"/>
        </w:rPr>
        <w:t>s</w:t>
      </w:r>
      <w:r w:rsidRPr="003B4A01">
        <w:rPr>
          <w:rFonts w:asciiTheme="minorHAnsi" w:eastAsiaTheme="minorHAnsi" w:hAnsiTheme="minorHAnsi" w:cs="Calibri"/>
          <w:spacing w:val="-3"/>
        </w:rPr>
        <w:t>p</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se</w:t>
      </w:r>
      <w:r w:rsidRPr="003B4A01">
        <w:rPr>
          <w:rFonts w:asciiTheme="minorHAnsi" w:eastAsiaTheme="minorHAnsi" w:hAnsiTheme="minorHAnsi" w:cs="Calibri"/>
          <w:spacing w:val="4"/>
        </w:rPr>
        <w:t xml:space="preserve"> </w:t>
      </w:r>
      <w:r w:rsidRPr="003B4A01">
        <w:rPr>
          <w:rFonts w:asciiTheme="minorHAnsi" w:eastAsiaTheme="minorHAnsi" w:hAnsiTheme="minorHAnsi" w:cs="Calibri"/>
          <w:spacing w:val="-2"/>
        </w:rPr>
        <w:t>t</w:t>
      </w:r>
      <w:r w:rsidRPr="003B4A01">
        <w:rPr>
          <w:rFonts w:asciiTheme="minorHAnsi" w:eastAsiaTheme="minorHAnsi" w:hAnsiTheme="minorHAnsi" w:cs="Calibri"/>
        </w:rPr>
        <w:t>o</w:t>
      </w:r>
      <w:r w:rsidRPr="003B4A01">
        <w:rPr>
          <w:rFonts w:asciiTheme="minorHAnsi" w:eastAsiaTheme="minorHAnsi" w:hAnsiTheme="minorHAnsi" w:cs="Calibri"/>
          <w:spacing w:val="2"/>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e</w:t>
      </w:r>
      <w:r w:rsidRPr="003B4A01">
        <w:rPr>
          <w:rFonts w:asciiTheme="minorHAnsi" w:eastAsiaTheme="minorHAnsi" w:hAnsiTheme="minorHAnsi" w:cs="Calibri"/>
          <w:spacing w:val="4"/>
        </w:rPr>
        <w:t xml:space="preserve"> Participation and </w:t>
      </w:r>
      <w:r w:rsidRPr="003B4A01">
        <w:rPr>
          <w:rFonts w:asciiTheme="minorHAnsi" w:eastAsiaTheme="minorHAnsi" w:hAnsiTheme="minorHAnsi" w:cs="Calibri"/>
        </w:rPr>
        <w:t>U</w:t>
      </w:r>
      <w:r w:rsidRPr="003B4A01">
        <w:rPr>
          <w:rFonts w:asciiTheme="minorHAnsi" w:eastAsiaTheme="minorHAnsi" w:hAnsiTheme="minorHAnsi" w:cs="Calibri"/>
          <w:spacing w:val="1"/>
        </w:rPr>
        <w:t>t</w:t>
      </w:r>
      <w:r w:rsidRPr="003B4A01">
        <w:rPr>
          <w:rFonts w:asciiTheme="minorHAnsi" w:eastAsiaTheme="minorHAnsi" w:hAnsiTheme="minorHAnsi" w:cs="Calibri"/>
        </w:rPr>
        <w:t>ili</w:t>
      </w:r>
      <w:r w:rsidRPr="003B4A01">
        <w:rPr>
          <w:rFonts w:asciiTheme="minorHAnsi" w:eastAsiaTheme="minorHAnsi" w:hAnsiTheme="minorHAnsi" w:cs="Calibri"/>
          <w:spacing w:val="-1"/>
        </w:rPr>
        <w:t>z</w:t>
      </w:r>
      <w:r w:rsidRPr="003B4A01">
        <w:rPr>
          <w:rFonts w:asciiTheme="minorHAnsi" w:eastAsiaTheme="minorHAnsi" w:hAnsiTheme="minorHAnsi" w:cs="Calibri"/>
        </w:rPr>
        <w:t>at</w:t>
      </w:r>
      <w:r w:rsidRPr="003B4A01">
        <w:rPr>
          <w:rFonts w:asciiTheme="minorHAnsi" w:eastAsiaTheme="minorHAnsi" w:hAnsiTheme="minorHAnsi" w:cs="Calibri"/>
          <w:spacing w:val="-3"/>
        </w:rPr>
        <w:t>i</w:t>
      </w:r>
      <w:r w:rsidRPr="003B4A01">
        <w:rPr>
          <w:rFonts w:asciiTheme="minorHAnsi" w:eastAsiaTheme="minorHAnsi" w:hAnsiTheme="minorHAnsi" w:cs="Calibri"/>
          <w:spacing w:val="1"/>
        </w:rPr>
        <w:t>o</w:t>
      </w:r>
      <w:r w:rsidRPr="003B4A01">
        <w:rPr>
          <w:rFonts w:asciiTheme="minorHAnsi" w:eastAsiaTheme="minorHAnsi" w:hAnsiTheme="minorHAnsi" w:cs="Calibri"/>
        </w:rPr>
        <w:t>n</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1"/>
        </w:rPr>
        <w:t>P</w:t>
      </w:r>
      <w:r w:rsidRPr="003B4A01">
        <w:rPr>
          <w:rFonts w:asciiTheme="minorHAnsi" w:eastAsiaTheme="minorHAnsi" w:hAnsiTheme="minorHAnsi" w:cs="Calibri"/>
        </w:rPr>
        <w:t>la</w:t>
      </w:r>
      <w:r w:rsidRPr="003B4A01">
        <w:rPr>
          <w:rFonts w:asciiTheme="minorHAnsi" w:eastAsiaTheme="minorHAnsi" w:hAnsiTheme="minorHAnsi" w:cs="Calibri"/>
          <w:spacing w:val="-1"/>
        </w:rPr>
        <w:t>n</w:t>
      </w:r>
      <w:r w:rsidRPr="003B4A01">
        <w:rPr>
          <w:rFonts w:asciiTheme="minorHAnsi" w:eastAsiaTheme="minorHAnsi" w:hAnsiTheme="minorHAnsi" w:cs="Calibri"/>
        </w:rPr>
        <w:t xml:space="preserve">. </w:t>
      </w:r>
      <w:r w:rsidRPr="003B4A01">
        <w:rPr>
          <w:rFonts w:asciiTheme="minorHAnsi" w:eastAsiaTheme="minorHAnsi" w:hAnsiTheme="minorHAnsi" w:cs="Calibri"/>
          <w:spacing w:val="6"/>
        </w:rPr>
        <w:t xml:space="preserve"> </w:t>
      </w:r>
      <w:r w:rsidRPr="003B4A01">
        <w:rPr>
          <w:rFonts w:asciiTheme="minorHAnsi" w:eastAsiaTheme="minorHAnsi" w:hAnsiTheme="minorHAnsi" w:cs="Calibri"/>
        </w:rPr>
        <w:t xml:space="preserve">Attached at Section 7.11 are the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Procurement DBE Utilization Plan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2574)</w:t>
      </w:r>
      <w:r w:rsidRPr="003B4A01">
        <w:rPr>
          <w:rFonts w:asciiTheme="minorHAnsi" w:eastAsiaTheme="minorHAnsi" w:hAnsiTheme="minorHAnsi" w:cs="Calibri"/>
        </w:rPr>
        <w:t xml:space="preserve"> and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Procurement DBE Participation Statement (</w:t>
      </w:r>
      <w:proofErr w:type="spellStart"/>
      <w:r w:rsidRPr="003B4A01">
        <w:rPr>
          <w:rFonts w:asciiTheme="minorHAnsi" w:eastAsiaTheme="minorHAnsi" w:hAnsiTheme="minorHAnsi" w:cs="Calibri"/>
          <w:b/>
          <w:u w:val="single"/>
        </w:rPr>
        <w:t>BoBS</w:t>
      </w:r>
      <w:proofErr w:type="spellEnd"/>
      <w:r w:rsidRPr="003B4A01">
        <w:rPr>
          <w:rFonts w:asciiTheme="minorHAnsi" w:eastAsiaTheme="minorHAnsi" w:hAnsiTheme="minorHAnsi" w:cs="Calibri"/>
          <w:b/>
          <w:u w:val="single"/>
        </w:rPr>
        <w:t xml:space="preserve"> 2575)</w:t>
      </w:r>
      <w:r w:rsidRPr="003B4A01">
        <w:rPr>
          <w:rFonts w:asciiTheme="minorHAnsi" w:eastAsiaTheme="minorHAnsi" w:hAnsiTheme="minorHAnsi" w:cs="Calibri"/>
        </w:rPr>
        <w:t xml:space="preserve"> to be completed by the Vendor. </w:t>
      </w:r>
      <w:r w:rsidRPr="003B4A01">
        <w:rPr>
          <w:rFonts w:asciiTheme="minorHAnsi" w:eastAsiaTheme="minorHAnsi" w:hAnsiTheme="minorHAnsi" w:cs="Calibri"/>
          <w:spacing w:val="15"/>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s</w:t>
      </w:r>
      <w:r w:rsidRPr="003B4A01">
        <w:rPr>
          <w:rFonts w:asciiTheme="minorHAnsi" w:eastAsiaTheme="minorHAnsi" w:hAnsiTheme="minorHAnsi" w:cs="Calibri"/>
          <w:spacing w:val="-1"/>
        </w:rPr>
        <w:t>h</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u</w:t>
      </w:r>
      <w:r w:rsidRPr="003B4A01">
        <w:rPr>
          <w:rFonts w:asciiTheme="minorHAnsi" w:eastAsiaTheme="minorHAnsi" w:hAnsiTheme="minorHAnsi" w:cs="Calibri"/>
        </w:rPr>
        <w:t>ld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i</w:t>
      </w:r>
      <w:r w:rsidRPr="003B4A01">
        <w:rPr>
          <w:rFonts w:asciiTheme="minorHAnsi" w:eastAsiaTheme="minorHAnsi" w:hAnsiTheme="minorHAnsi" w:cs="Calibri"/>
          <w:spacing w:val="-1"/>
        </w:rPr>
        <w:t>n</w:t>
      </w:r>
      <w:r w:rsidRPr="003B4A01">
        <w:rPr>
          <w:rFonts w:asciiTheme="minorHAnsi" w:eastAsiaTheme="minorHAnsi" w:hAnsiTheme="minorHAnsi" w:cs="Calibri"/>
        </w:rPr>
        <w:t>cl</w:t>
      </w:r>
      <w:r w:rsidRPr="003B4A01">
        <w:rPr>
          <w:rFonts w:asciiTheme="minorHAnsi" w:eastAsiaTheme="minorHAnsi" w:hAnsiTheme="minorHAnsi" w:cs="Calibri"/>
          <w:spacing w:val="-1"/>
        </w:rPr>
        <w:t>ud</w:t>
      </w:r>
      <w:r w:rsidRPr="003B4A01">
        <w:rPr>
          <w:rFonts w:asciiTheme="minorHAnsi" w:eastAsiaTheme="minorHAnsi" w:hAnsiTheme="minorHAnsi" w:cs="Calibri"/>
        </w:rPr>
        <w:t>e</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n</w:t>
      </w:r>
      <w:r w:rsidRPr="003B4A01">
        <w:rPr>
          <w:rFonts w:asciiTheme="minorHAnsi" w:eastAsiaTheme="minorHAnsi" w:hAnsiTheme="minorHAnsi" w:cs="Calibri"/>
        </w:rPr>
        <w:t>y</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dd</w:t>
      </w:r>
      <w:r w:rsidRPr="003B4A01">
        <w:rPr>
          <w:rFonts w:asciiTheme="minorHAnsi" w:eastAsiaTheme="minorHAnsi" w:hAnsiTheme="minorHAnsi" w:cs="Calibri"/>
        </w:rPr>
        <w:t>iti</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al</w:t>
      </w:r>
      <w:r w:rsidRPr="003B4A01">
        <w:rPr>
          <w:rFonts w:asciiTheme="minorHAnsi" w:eastAsiaTheme="minorHAnsi" w:hAnsiTheme="minorHAnsi" w:cs="Calibri"/>
          <w:spacing w:val="8"/>
        </w:rPr>
        <w:t xml:space="preserve"> </w:t>
      </w:r>
      <w:r w:rsidRPr="003B4A01">
        <w:rPr>
          <w:rFonts w:asciiTheme="minorHAnsi" w:eastAsiaTheme="minorHAnsi" w:hAnsiTheme="minorHAnsi" w:cs="Calibri"/>
        </w:rPr>
        <w:t>i</w:t>
      </w:r>
      <w:r w:rsidRPr="003B4A01">
        <w:rPr>
          <w:rFonts w:asciiTheme="minorHAnsi" w:eastAsiaTheme="minorHAnsi" w:hAnsiTheme="minorHAnsi" w:cs="Calibri"/>
          <w:spacing w:val="-1"/>
        </w:rPr>
        <w:t>n</w:t>
      </w:r>
      <w:r w:rsidRPr="003B4A01">
        <w:rPr>
          <w:rFonts w:asciiTheme="minorHAnsi" w:eastAsiaTheme="minorHAnsi" w:hAnsiTheme="minorHAnsi" w:cs="Calibri"/>
          <w:spacing w:val="2"/>
        </w:rPr>
        <w:t>f</w:t>
      </w:r>
      <w:r w:rsidRPr="003B4A01">
        <w:rPr>
          <w:rFonts w:asciiTheme="minorHAnsi" w:eastAsiaTheme="minorHAnsi" w:hAnsiTheme="minorHAnsi" w:cs="Calibri"/>
          <w:spacing w:val="1"/>
        </w:rPr>
        <w:t>o</w:t>
      </w:r>
      <w:r w:rsidRPr="003B4A01">
        <w:rPr>
          <w:rFonts w:asciiTheme="minorHAnsi" w:eastAsiaTheme="minorHAnsi" w:hAnsiTheme="minorHAnsi" w:cs="Calibri"/>
        </w:rPr>
        <w:t>r</w:t>
      </w:r>
      <w:r w:rsidRPr="003B4A01">
        <w:rPr>
          <w:rFonts w:asciiTheme="minorHAnsi" w:eastAsiaTheme="minorHAnsi" w:hAnsiTheme="minorHAnsi" w:cs="Calibri"/>
          <w:spacing w:val="-1"/>
        </w:rPr>
        <w:t>m</w:t>
      </w:r>
      <w:r w:rsidRPr="003B4A01">
        <w:rPr>
          <w:rFonts w:asciiTheme="minorHAnsi" w:eastAsiaTheme="minorHAnsi" w:hAnsiTheme="minorHAnsi" w:cs="Calibri"/>
        </w:rPr>
        <w:t>ati</w:t>
      </w:r>
      <w:r w:rsidRPr="003B4A01">
        <w:rPr>
          <w:rFonts w:asciiTheme="minorHAnsi" w:eastAsiaTheme="minorHAnsi" w:hAnsiTheme="minorHAnsi" w:cs="Calibri"/>
          <w:spacing w:val="1"/>
        </w:rPr>
        <w:t>o</w:t>
      </w:r>
      <w:r w:rsidRPr="003B4A01">
        <w:rPr>
          <w:rFonts w:asciiTheme="minorHAnsi" w:eastAsiaTheme="minorHAnsi" w:hAnsiTheme="minorHAnsi" w:cs="Calibri"/>
        </w:rPr>
        <w:t>n</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1"/>
        </w:rPr>
        <w:t>h</w:t>
      </w:r>
      <w:r w:rsidRPr="003B4A01">
        <w:rPr>
          <w:rFonts w:asciiTheme="minorHAnsi" w:eastAsiaTheme="minorHAnsi" w:hAnsiTheme="minorHAnsi" w:cs="Calibri"/>
        </w:rPr>
        <w:t>at</w:t>
      </w:r>
      <w:r w:rsidRPr="003B4A01">
        <w:rPr>
          <w:rFonts w:asciiTheme="minorHAnsi" w:eastAsiaTheme="minorHAnsi" w:hAnsiTheme="minorHAnsi" w:cs="Calibri"/>
          <w:spacing w:val="6"/>
        </w:rPr>
        <w:t xml:space="preserve"> </w:t>
      </w:r>
      <w:r w:rsidRPr="003B4A01">
        <w:rPr>
          <w:rFonts w:asciiTheme="minorHAnsi" w:eastAsiaTheme="minorHAnsi" w:hAnsiTheme="minorHAnsi" w:cs="Calibri"/>
        </w:rPr>
        <w:t>will</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a</w:t>
      </w:r>
      <w:r w:rsidRPr="003B4A01">
        <w:rPr>
          <w:rFonts w:asciiTheme="minorHAnsi" w:eastAsiaTheme="minorHAnsi" w:hAnsiTheme="minorHAnsi" w:cs="Calibri"/>
          <w:spacing w:val="-1"/>
        </w:rPr>
        <w:t>d</w:t>
      </w:r>
      <w:r w:rsidRPr="003B4A01">
        <w:rPr>
          <w:rFonts w:asciiTheme="minorHAnsi" w:eastAsiaTheme="minorHAnsi" w:hAnsiTheme="minorHAnsi" w:cs="Calibri"/>
        </w:rPr>
        <w:t>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rPr>
        <w:t>clarity</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to</w:t>
      </w:r>
      <w:r w:rsidRPr="003B4A01">
        <w:rPr>
          <w:rFonts w:asciiTheme="minorHAnsi" w:eastAsiaTheme="minorHAnsi" w:hAnsiTheme="minorHAnsi" w:cs="Calibri"/>
          <w:spacing w:val="9"/>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3"/>
        </w:rPr>
        <w:t>h</w:t>
      </w:r>
      <w:r w:rsidRPr="003B4A01">
        <w:rPr>
          <w:rFonts w:asciiTheme="minorHAnsi" w:eastAsiaTheme="minorHAnsi" w:hAnsiTheme="minorHAnsi" w:cs="Calibri"/>
        </w:rPr>
        <w:t>e</w:t>
      </w:r>
      <w:r w:rsidRPr="003B4A01">
        <w:rPr>
          <w:rFonts w:asciiTheme="minorHAnsi" w:eastAsiaTheme="minorHAnsi" w:hAnsiTheme="minorHAnsi" w:cs="Calibri"/>
          <w:spacing w:val="8"/>
        </w:rPr>
        <w:t xml:space="preserve"> </w:t>
      </w:r>
      <w:r w:rsidRPr="003B4A01">
        <w:rPr>
          <w:rFonts w:asciiTheme="minorHAnsi" w:eastAsiaTheme="minorHAnsi" w:hAnsiTheme="minorHAnsi" w:cs="Calibri"/>
          <w:spacing w:val="-1"/>
        </w:rPr>
        <w:t>Vendor</w:t>
      </w:r>
      <w:r w:rsidRPr="003B4A01">
        <w:rPr>
          <w:rFonts w:asciiTheme="minorHAnsi" w:eastAsiaTheme="minorHAnsi" w:hAnsiTheme="minorHAnsi" w:cs="Calibri"/>
        </w:rPr>
        <w:t>’s</w:t>
      </w:r>
      <w:r w:rsidRPr="003B4A01">
        <w:rPr>
          <w:rFonts w:asciiTheme="minorHAnsi" w:eastAsiaTheme="minorHAnsi" w:hAnsiTheme="minorHAnsi" w:cs="Calibri"/>
          <w:spacing w:val="8"/>
        </w:rPr>
        <w:t xml:space="preserve"> </w:t>
      </w:r>
      <w:r w:rsidRPr="003B4A01">
        <w:rPr>
          <w:rFonts w:asciiTheme="minorHAnsi" w:eastAsiaTheme="minorHAnsi" w:hAnsiTheme="minorHAnsi" w:cs="Calibri"/>
          <w:spacing w:val="-1"/>
        </w:rPr>
        <w:t>p</w:t>
      </w:r>
      <w:r w:rsidRPr="003B4A01">
        <w:rPr>
          <w:rFonts w:asciiTheme="minorHAnsi" w:eastAsiaTheme="minorHAnsi" w:hAnsiTheme="minorHAnsi" w:cs="Calibri"/>
        </w:rPr>
        <w:t>r</w:t>
      </w:r>
      <w:r w:rsidRPr="003B4A01">
        <w:rPr>
          <w:rFonts w:asciiTheme="minorHAnsi" w:eastAsiaTheme="minorHAnsi" w:hAnsiTheme="minorHAnsi" w:cs="Calibri"/>
          <w:spacing w:val="1"/>
        </w:rPr>
        <w:t>o</w:t>
      </w:r>
      <w:r w:rsidRPr="003B4A01">
        <w:rPr>
          <w:rFonts w:asciiTheme="minorHAnsi" w:eastAsiaTheme="minorHAnsi" w:hAnsiTheme="minorHAnsi" w:cs="Calibri"/>
          <w:spacing w:val="-3"/>
        </w:rPr>
        <w:t>p</w:t>
      </w:r>
      <w:r w:rsidRPr="003B4A01">
        <w:rPr>
          <w:rFonts w:asciiTheme="minorHAnsi" w:eastAsiaTheme="minorHAnsi" w:hAnsiTheme="minorHAnsi" w:cs="Calibri"/>
          <w:spacing w:val="1"/>
        </w:rPr>
        <w:t>o</w:t>
      </w:r>
      <w:r w:rsidRPr="003B4A01">
        <w:rPr>
          <w:rFonts w:asciiTheme="minorHAnsi" w:eastAsiaTheme="minorHAnsi" w:hAnsiTheme="minorHAnsi" w:cs="Calibri"/>
        </w:rPr>
        <w:t>s</w:t>
      </w:r>
      <w:r w:rsidRPr="003B4A01">
        <w:rPr>
          <w:rFonts w:asciiTheme="minorHAnsi" w:eastAsiaTheme="minorHAnsi" w:hAnsiTheme="minorHAnsi" w:cs="Calibri"/>
          <w:spacing w:val="-2"/>
        </w:rPr>
        <w:t>e</w:t>
      </w:r>
      <w:r w:rsidRPr="003B4A01">
        <w:rPr>
          <w:rFonts w:asciiTheme="minorHAnsi" w:eastAsiaTheme="minorHAnsi" w:hAnsiTheme="minorHAnsi" w:cs="Calibri"/>
        </w:rPr>
        <w:t>d</w:t>
      </w:r>
      <w:r w:rsidRPr="003B4A01">
        <w:rPr>
          <w:rFonts w:asciiTheme="minorHAnsi" w:eastAsiaTheme="minorHAnsi" w:hAnsiTheme="minorHAnsi" w:cs="Calibri"/>
          <w:spacing w:val="7"/>
        </w:rPr>
        <w:t xml:space="preserve"> </w:t>
      </w:r>
      <w:r w:rsidRPr="003B4A01">
        <w:rPr>
          <w:rFonts w:asciiTheme="minorHAnsi" w:eastAsiaTheme="minorHAnsi" w:hAnsiTheme="minorHAnsi" w:cs="Calibri"/>
          <w:spacing w:val="-1"/>
        </w:rPr>
        <w:t>u</w:t>
      </w:r>
      <w:r w:rsidRPr="003B4A01">
        <w:rPr>
          <w:rFonts w:asciiTheme="minorHAnsi" w:eastAsiaTheme="minorHAnsi" w:hAnsiTheme="minorHAnsi" w:cs="Calibri"/>
        </w:rPr>
        <w:t>tili</w:t>
      </w:r>
      <w:r w:rsidRPr="003B4A01">
        <w:rPr>
          <w:rFonts w:asciiTheme="minorHAnsi" w:eastAsiaTheme="minorHAnsi" w:hAnsiTheme="minorHAnsi" w:cs="Calibri"/>
          <w:spacing w:val="-1"/>
        </w:rPr>
        <w:t>z</w:t>
      </w:r>
      <w:r w:rsidRPr="003B4A01">
        <w:rPr>
          <w:rFonts w:asciiTheme="minorHAnsi" w:eastAsiaTheme="minorHAnsi" w:hAnsiTheme="minorHAnsi" w:cs="Calibri"/>
        </w:rPr>
        <w:t>ati</w:t>
      </w:r>
      <w:r w:rsidRPr="003B4A01">
        <w:rPr>
          <w:rFonts w:asciiTheme="minorHAnsi" w:eastAsiaTheme="minorHAnsi" w:hAnsiTheme="minorHAnsi" w:cs="Calibri"/>
          <w:spacing w:val="1"/>
        </w:rPr>
        <w:t>o</w:t>
      </w:r>
      <w:r w:rsidRPr="003B4A01">
        <w:rPr>
          <w:rFonts w:asciiTheme="minorHAnsi" w:eastAsiaTheme="minorHAnsi" w:hAnsiTheme="minorHAnsi" w:cs="Calibri"/>
        </w:rPr>
        <w:t xml:space="preserve">n </w:t>
      </w:r>
      <w:r w:rsidRPr="003B4A01">
        <w:rPr>
          <w:rFonts w:asciiTheme="minorHAnsi" w:eastAsiaTheme="minorHAnsi" w:hAnsiTheme="minorHAnsi" w:cs="Calibri"/>
          <w:spacing w:val="1"/>
        </w:rPr>
        <w:t>o</w:t>
      </w:r>
      <w:r w:rsidRPr="003B4A01">
        <w:rPr>
          <w:rFonts w:asciiTheme="minorHAnsi" w:eastAsiaTheme="minorHAnsi" w:hAnsiTheme="minorHAnsi" w:cs="Calibri"/>
        </w:rPr>
        <w:t>f</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1"/>
        </w:rPr>
        <w:t>D</w:t>
      </w:r>
      <w:r w:rsidRPr="003B4A01">
        <w:rPr>
          <w:rFonts w:asciiTheme="minorHAnsi" w:eastAsiaTheme="minorHAnsi" w:hAnsiTheme="minorHAnsi" w:cs="Calibri"/>
        </w:rPr>
        <w:t>BEs</w:t>
      </w:r>
      <w:r w:rsidRPr="003B4A01">
        <w:rPr>
          <w:rFonts w:asciiTheme="minorHAnsi" w:eastAsiaTheme="minorHAnsi" w:hAnsiTheme="minorHAnsi" w:cs="Calibri"/>
          <w:spacing w:val="2"/>
        </w:rPr>
        <w:t xml:space="preserve"> </w:t>
      </w:r>
      <w:r w:rsidRPr="003B4A01">
        <w:rPr>
          <w:rFonts w:asciiTheme="minorHAnsi" w:eastAsiaTheme="minorHAnsi" w:hAnsiTheme="minorHAnsi" w:cs="Calibri"/>
          <w:spacing w:val="-2"/>
        </w:rPr>
        <w:t>t</w:t>
      </w:r>
      <w:r w:rsidRPr="003B4A01">
        <w:rPr>
          <w:rFonts w:asciiTheme="minorHAnsi" w:eastAsiaTheme="minorHAnsi" w:hAnsiTheme="minorHAnsi" w:cs="Calibri"/>
        </w:rPr>
        <w:t>o</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1"/>
        </w:rPr>
        <w:t>m</w:t>
      </w:r>
      <w:r w:rsidRPr="003B4A01">
        <w:rPr>
          <w:rFonts w:asciiTheme="minorHAnsi" w:eastAsiaTheme="minorHAnsi" w:hAnsiTheme="minorHAnsi" w:cs="Calibri"/>
        </w:rPr>
        <w:t>eet</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t</w:t>
      </w:r>
      <w:r w:rsidRPr="003B4A01">
        <w:rPr>
          <w:rFonts w:asciiTheme="minorHAnsi" w:eastAsiaTheme="minorHAnsi" w:hAnsiTheme="minorHAnsi" w:cs="Calibri"/>
          <w:spacing w:val="-3"/>
        </w:rPr>
        <w:t>h</w:t>
      </w:r>
      <w:r w:rsidRPr="003B4A01">
        <w:rPr>
          <w:rFonts w:asciiTheme="minorHAnsi" w:eastAsiaTheme="minorHAnsi" w:hAnsiTheme="minorHAnsi" w:cs="Calibri"/>
        </w:rPr>
        <w:t>e</w:t>
      </w:r>
      <w:r w:rsidRPr="003B4A01">
        <w:rPr>
          <w:rFonts w:asciiTheme="minorHAnsi" w:eastAsiaTheme="minorHAnsi" w:hAnsiTheme="minorHAnsi" w:cs="Calibri"/>
          <w:spacing w:val="3"/>
        </w:rPr>
        <w:t xml:space="preserve"> </w:t>
      </w:r>
      <w:r w:rsidRPr="003B4A01">
        <w:rPr>
          <w:rFonts w:asciiTheme="minorHAnsi" w:eastAsiaTheme="minorHAnsi" w:hAnsiTheme="minorHAnsi" w:cs="Calibri"/>
        </w:rPr>
        <w:t>c</w:t>
      </w:r>
      <w:r w:rsidRPr="003B4A01">
        <w:rPr>
          <w:rFonts w:asciiTheme="minorHAnsi" w:eastAsiaTheme="minorHAnsi" w:hAnsiTheme="minorHAnsi" w:cs="Calibri"/>
          <w:spacing w:val="1"/>
        </w:rPr>
        <w:t>o</w:t>
      </w:r>
      <w:r w:rsidRPr="003B4A01">
        <w:rPr>
          <w:rFonts w:asciiTheme="minorHAnsi" w:eastAsiaTheme="minorHAnsi" w:hAnsiTheme="minorHAnsi" w:cs="Calibri"/>
          <w:spacing w:val="-1"/>
        </w:rPr>
        <w:t>n</w:t>
      </w:r>
      <w:r w:rsidRPr="003B4A01">
        <w:rPr>
          <w:rFonts w:asciiTheme="minorHAnsi" w:eastAsiaTheme="minorHAnsi" w:hAnsiTheme="minorHAnsi" w:cs="Calibri"/>
        </w:rPr>
        <w:t>tr</w:t>
      </w:r>
      <w:r w:rsidRPr="003B4A01">
        <w:rPr>
          <w:rFonts w:asciiTheme="minorHAnsi" w:eastAsiaTheme="minorHAnsi" w:hAnsiTheme="minorHAnsi" w:cs="Calibri"/>
          <w:spacing w:val="-3"/>
        </w:rPr>
        <w:t>a</w:t>
      </w:r>
      <w:r w:rsidRPr="003B4A01">
        <w:rPr>
          <w:rFonts w:asciiTheme="minorHAnsi" w:eastAsiaTheme="minorHAnsi" w:hAnsiTheme="minorHAnsi" w:cs="Calibri"/>
        </w:rPr>
        <w:t>ct</w:t>
      </w:r>
      <w:r w:rsidRPr="003B4A01">
        <w:rPr>
          <w:rFonts w:asciiTheme="minorHAnsi" w:eastAsiaTheme="minorHAnsi" w:hAnsiTheme="minorHAnsi" w:cs="Calibri"/>
          <w:spacing w:val="3"/>
        </w:rPr>
        <w:t xml:space="preserve"> </w:t>
      </w:r>
      <w:r w:rsidRPr="003B4A01">
        <w:rPr>
          <w:rFonts w:asciiTheme="minorHAnsi" w:eastAsiaTheme="minorHAnsi" w:hAnsiTheme="minorHAnsi" w:cs="Calibri"/>
          <w:spacing w:val="-1"/>
        </w:rPr>
        <w:t>g</w:t>
      </w:r>
      <w:r w:rsidRPr="003B4A01">
        <w:rPr>
          <w:rFonts w:asciiTheme="minorHAnsi" w:eastAsiaTheme="minorHAnsi" w:hAnsiTheme="minorHAnsi" w:cs="Calibri"/>
          <w:spacing w:val="1"/>
        </w:rPr>
        <w:t>o</w:t>
      </w:r>
      <w:r w:rsidRPr="003B4A01">
        <w:rPr>
          <w:rFonts w:asciiTheme="minorHAnsi" w:eastAsiaTheme="minorHAnsi" w:hAnsiTheme="minorHAnsi" w:cs="Calibri"/>
        </w:rPr>
        <w:t xml:space="preserve">al. </w:t>
      </w:r>
      <w:r w:rsidRPr="003B4A01">
        <w:rPr>
          <w:rFonts w:asciiTheme="minorHAnsi" w:eastAsiaTheme="minorHAnsi" w:hAnsiTheme="minorHAnsi" w:cs="Calibri"/>
          <w:spacing w:val="5"/>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Utili</w:t>
      </w:r>
      <w:r w:rsidRPr="00FB0A64">
        <w:rPr>
          <w:rFonts w:asciiTheme="minorHAnsi" w:eastAsiaTheme="minorHAnsi" w:hAnsiTheme="minorHAnsi" w:cs="Calibri"/>
          <w:spacing w:val="-1"/>
        </w:rPr>
        <w:t>z</w:t>
      </w:r>
      <w:r w:rsidRPr="00FB0A64">
        <w:rPr>
          <w:rFonts w:asciiTheme="minorHAnsi" w:eastAsiaTheme="minorHAnsi" w:hAnsiTheme="minorHAnsi" w:cs="Calibri"/>
        </w:rPr>
        <w:t>ati</w:t>
      </w:r>
      <w:r w:rsidRPr="00FB0A64">
        <w:rPr>
          <w:rFonts w:asciiTheme="minorHAnsi" w:eastAsiaTheme="minorHAnsi" w:hAnsiTheme="minorHAnsi" w:cs="Calibri"/>
          <w:spacing w:val="1"/>
        </w:rPr>
        <w:t>o</w:t>
      </w:r>
      <w:r w:rsidRPr="00FB0A64">
        <w:rPr>
          <w:rFonts w:asciiTheme="minorHAnsi" w:eastAsiaTheme="minorHAnsi" w:hAnsiTheme="minorHAnsi" w:cs="Calibri"/>
        </w:rPr>
        <w:t>n</w:t>
      </w:r>
      <w:r w:rsidRPr="00FB0A64">
        <w:rPr>
          <w:rFonts w:asciiTheme="minorHAnsi" w:eastAsiaTheme="minorHAnsi" w:hAnsiTheme="minorHAnsi" w:cs="Calibri"/>
          <w:spacing w:val="1"/>
        </w:rPr>
        <w:t xml:space="preserve"> P</w:t>
      </w:r>
      <w:r w:rsidRPr="00FB0A64">
        <w:rPr>
          <w:rFonts w:asciiTheme="minorHAnsi" w:eastAsiaTheme="minorHAnsi" w:hAnsiTheme="minorHAnsi" w:cs="Calibri"/>
        </w:rPr>
        <w:t>l</w:t>
      </w:r>
      <w:r w:rsidRPr="00FB0A64">
        <w:rPr>
          <w:rFonts w:asciiTheme="minorHAnsi" w:eastAsiaTheme="minorHAnsi" w:hAnsiTheme="minorHAnsi" w:cs="Calibri"/>
          <w:spacing w:val="-3"/>
        </w:rPr>
        <w:t>a</w:t>
      </w:r>
      <w:r w:rsidRPr="00FB0A64">
        <w:rPr>
          <w:rFonts w:asciiTheme="minorHAnsi" w:eastAsiaTheme="minorHAnsi" w:hAnsiTheme="minorHAnsi" w:cs="Calibri"/>
        </w:rPr>
        <w:t>n</w:t>
      </w:r>
      <w:r w:rsidRPr="00FB0A64">
        <w:rPr>
          <w:rFonts w:asciiTheme="minorHAnsi" w:eastAsiaTheme="minorHAnsi" w:hAnsiTheme="minorHAnsi" w:cs="Calibri"/>
          <w:spacing w:val="1"/>
        </w:rPr>
        <w:t xml:space="preserve"> m</w:t>
      </w:r>
      <w:r w:rsidRPr="00FB0A64">
        <w:rPr>
          <w:rFonts w:asciiTheme="minorHAnsi" w:eastAsiaTheme="minorHAnsi" w:hAnsiTheme="minorHAnsi" w:cs="Calibri"/>
          <w:spacing w:val="-1"/>
        </w:rPr>
        <w:t>u</w:t>
      </w:r>
      <w:r w:rsidRPr="00FB0A64">
        <w:rPr>
          <w:rFonts w:asciiTheme="minorHAnsi" w:eastAsiaTheme="minorHAnsi" w:hAnsiTheme="minorHAnsi" w:cs="Calibri"/>
        </w:rPr>
        <w:t>st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d</w:t>
      </w:r>
      <w:r w:rsidRPr="00FB0A64">
        <w:rPr>
          <w:rFonts w:asciiTheme="minorHAnsi" w:eastAsiaTheme="minorHAnsi" w:hAnsiTheme="minorHAnsi" w:cs="Calibri"/>
        </w:rPr>
        <w:t>e</w:t>
      </w:r>
      <w:r w:rsidRPr="00FB0A64">
        <w:rPr>
          <w:rFonts w:asciiTheme="minorHAnsi" w:eastAsiaTheme="minorHAnsi" w:hAnsiTheme="minorHAnsi" w:cs="Calibri"/>
          <w:spacing w:val="-1"/>
        </w:rPr>
        <w:t>m</w:t>
      </w:r>
      <w:r w:rsidRPr="00FB0A64">
        <w:rPr>
          <w:rFonts w:asciiTheme="minorHAnsi" w:eastAsiaTheme="minorHAnsi" w:hAnsiTheme="minorHAnsi" w:cs="Calibri"/>
          <w:spacing w:val="1"/>
        </w:rPr>
        <w:t>o</w:t>
      </w:r>
      <w:r w:rsidRPr="00FB0A64">
        <w:rPr>
          <w:rFonts w:asciiTheme="minorHAnsi" w:eastAsiaTheme="minorHAnsi" w:hAnsiTheme="minorHAnsi" w:cs="Calibri"/>
          <w:spacing w:val="-1"/>
        </w:rPr>
        <w:t>n</w:t>
      </w:r>
      <w:r w:rsidRPr="00FB0A64">
        <w:rPr>
          <w:rFonts w:asciiTheme="minorHAnsi" w:eastAsiaTheme="minorHAnsi" w:hAnsiTheme="minorHAnsi" w:cs="Calibri"/>
        </w:rPr>
        <w:t>stra</w:t>
      </w:r>
      <w:r w:rsidRPr="00FB0A64">
        <w:rPr>
          <w:rFonts w:asciiTheme="minorHAnsi" w:eastAsiaTheme="minorHAnsi" w:hAnsiTheme="minorHAnsi" w:cs="Calibri"/>
          <w:spacing w:val="-2"/>
        </w:rPr>
        <w:t>t</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at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Vendor</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will eit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2"/>
        </w:rPr>
        <w:t>r</w:t>
      </w:r>
      <w:r w:rsidRPr="00FB0A64">
        <w:rPr>
          <w:rFonts w:asciiTheme="minorHAnsi" w:eastAsiaTheme="minorHAnsi" w:hAnsiTheme="minorHAnsi" w:cs="Calibri"/>
        </w:rPr>
        <w: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w:t>
      </w:r>
      <w:r w:rsidRPr="00FB0A64">
        <w:rPr>
          <w:rFonts w:asciiTheme="minorHAnsi" w:eastAsiaTheme="minorHAnsi" w:hAnsiTheme="minorHAnsi" w:cs="Calibri"/>
          <w:spacing w:val="1"/>
        </w:rPr>
        <w:t>1</w:t>
      </w:r>
      <w:r w:rsidRPr="00FB0A64">
        <w:rPr>
          <w:rFonts w:asciiTheme="minorHAnsi" w:eastAsiaTheme="minorHAnsi" w:hAnsiTheme="minorHAnsi" w:cs="Calibri"/>
        </w:rPr>
        <w:t xml:space="preserve">) </w:t>
      </w:r>
      <w:r w:rsidRPr="00FB0A64">
        <w:rPr>
          <w:rFonts w:asciiTheme="minorHAnsi" w:eastAsiaTheme="minorHAnsi" w:hAnsiTheme="minorHAnsi" w:cs="Calibri"/>
          <w:spacing w:val="1"/>
        </w:rPr>
        <w:t>m</w:t>
      </w:r>
      <w:r w:rsidR="00FB0A64" w:rsidRPr="00FB0A64">
        <w:rPr>
          <w:rFonts w:asciiTheme="minorHAnsi" w:eastAsiaTheme="minorHAnsi" w:hAnsiTheme="minorHAnsi" w:cs="Calibri"/>
          <w:spacing w:val="1"/>
        </w:rPr>
        <w:t>e</w:t>
      </w:r>
      <w:r w:rsidRPr="00FB0A64">
        <w:rPr>
          <w:rFonts w:asciiTheme="minorHAnsi" w:eastAsiaTheme="minorHAnsi" w:hAnsiTheme="minorHAnsi" w:cs="Calibri"/>
        </w:rPr>
        <w:t>et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3"/>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e</w:t>
      </w:r>
      <w:r w:rsidRPr="00FB0A64">
        <w:rPr>
          <w:rFonts w:asciiTheme="minorHAnsi" w:eastAsiaTheme="minorHAnsi" w:hAnsiTheme="minorHAnsi" w:cs="Calibri"/>
          <w:spacing w:val="-1"/>
        </w:rPr>
        <w:t>n</w:t>
      </w:r>
      <w:r w:rsidRPr="00FB0A64">
        <w:rPr>
          <w:rFonts w:asciiTheme="minorHAnsi" w:eastAsiaTheme="minorHAnsi" w:hAnsiTheme="minorHAnsi" w:cs="Calibri"/>
        </w:rPr>
        <w:t>ti</w:t>
      </w:r>
      <w:r w:rsidRPr="00FB0A64">
        <w:rPr>
          <w:rFonts w:asciiTheme="minorHAnsi" w:eastAsiaTheme="minorHAnsi" w:hAnsiTheme="minorHAnsi" w:cs="Calibri"/>
          <w:spacing w:val="-3"/>
        </w:rPr>
        <w:t>r</w:t>
      </w:r>
      <w:r w:rsidRPr="00FB0A64">
        <w:rPr>
          <w:rFonts w:asciiTheme="minorHAnsi" w:eastAsiaTheme="minorHAnsi" w:hAnsiTheme="minorHAnsi" w:cs="Calibri"/>
        </w:rPr>
        <w:t>e c</w:t>
      </w:r>
      <w:r w:rsidRPr="00FB0A64">
        <w:rPr>
          <w:rFonts w:asciiTheme="minorHAnsi" w:eastAsiaTheme="minorHAnsi" w:hAnsiTheme="minorHAnsi" w:cs="Calibri"/>
          <w:spacing w:val="1"/>
        </w:rPr>
        <w:t>o</w:t>
      </w:r>
      <w:r w:rsidRPr="00FB0A64">
        <w:rPr>
          <w:rFonts w:asciiTheme="minorHAnsi" w:eastAsiaTheme="minorHAnsi" w:hAnsiTheme="minorHAnsi" w:cs="Calibri"/>
          <w:spacing w:val="-1"/>
        </w:rPr>
        <w:t>n</w:t>
      </w:r>
      <w:r w:rsidRPr="00FB0A64">
        <w:rPr>
          <w:rFonts w:asciiTheme="minorHAnsi" w:eastAsiaTheme="minorHAnsi" w:hAnsiTheme="minorHAnsi" w:cs="Calibri"/>
        </w:rPr>
        <w:t>tra</w:t>
      </w:r>
      <w:r w:rsidRPr="00FB0A64">
        <w:rPr>
          <w:rFonts w:asciiTheme="minorHAnsi" w:eastAsiaTheme="minorHAnsi" w:hAnsiTheme="minorHAnsi" w:cs="Calibri"/>
          <w:spacing w:val="-2"/>
        </w:rPr>
        <w:t>c</w:t>
      </w:r>
      <w:r w:rsidRPr="00FB0A64">
        <w:rPr>
          <w:rFonts w:asciiTheme="minorHAnsi" w:eastAsiaTheme="minorHAnsi" w:hAnsiTheme="minorHAnsi" w:cs="Calibri"/>
        </w:rPr>
        <w:t>t</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r w:rsidRPr="00FB0A64">
        <w:rPr>
          <w:rFonts w:asciiTheme="minorHAnsi" w:eastAsiaTheme="minorHAnsi" w:hAnsiTheme="minorHAnsi" w:cs="Calibri"/>
          <w:spacing w:val="3"/>
        </w:rPr>
        <w:t xml:space="preserve"> </w:t>
      </w:r>
      <w:r w:rsidRPr="00FB0A64">
        <w:rPr>
          <w:rFonts w:asciiTheme="minorHAnsi" w:eastAsiaTheme="minorHAnsi" w:hAnsiTheme="minorHAnsi" w:cs="Calibri"/>
        </w:rPr>
        <w:t>(</w:t>
      </w:r>
      <w:r w:rsidRPr="00FB0A64">
        <w:rPr>
          <w:rFonts w:asciiTheme="minorHAnsi" w:eastAsiaTheme="minorHAnsi" w:hAnsiTheme="minorHAnsi" w:cs="Calibri"/>
          <w:spacing w:val="1"/>
        </w:rPr>
        <w:t>2</w:t>
      </w:r>
      <w:r w:rsidRPr="00FB0A64">
        <w:rPr>
          <w:rFonts w:asciiTheme="minorHAnsi" w:eastAsiaTheme="minorHAnsi" w:hAnsiTheme="minorHAnsi" w:cs="Calibri"/>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rPr>
        <w:t>a</w:t>
      </w:r>
      <w:r w:rsidR="00FB0A64" w:rsidRPr="00FB0A64">
        <w:rPr>
          <w:rFonts w:asciiTheme="minorHAnsi" w:eastAsiaTheme="minorHAnsi" w:hAnsiTheme="minorHAnsi" w:cs="Calibri"/>
          <w:spacing w:val="-1"/>
        </w:rPr>
        <w:t>k</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oo</w:t>
      </w:r>
      <w:r w:rsidRPr="00FB0A64">
        <w:rPr>
          <w:rFonts w:asciiTheme="minorHAnsi" w:eastAsiaTheme="minorHAnsi" w:hAnsiTheme="minorHAnsi" w:cs="Calibri"/>
        </w:rPr>
        <w:t>d</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faith</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rPr>
        <w:t>ff</w:t>
      </w:r>
      <w:r w:rsidRPr="00FB0A64">
        <w:rPr>
          <w:rFonts w:asciiTheme="minorHAnsi" w:eastAsiaTheme="minorHAnsi" w:hAnsiTheme="minorHAnsi" w:cs="Calibri"/>
          <w:spacing w:val="1"/>
        </w:rPr>
        <w:t>o</w:t>
      </w:r>
      <w:r w:rsidRPr="00FB0A64">
        <w:rPr>
          <w:rFonts w:asciiTheme="minorHAnsi" w:eastAsiaTheme="minorHAnsi" w:hAnsiTheme="minorHAnsi" w:cs="Calibri"/>
          <w:spacing w:val="-3"/>
        </w:rPr>
        <w:t>r</w:t>
      </w:r>
      <w:r w:rsidRPr="00FB0A64">
        <w:rPr>
          <w:rFonts w:asciiTheme="minorHAnsi" w:eastAsiaTheme="minorHAnsi" w:hAnsiTheme="minorHAnsi" w:cs="Calibri"/>
        </w:rPr>
        <w:t>ts</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o</w:t>
      </w:r>
      <w:r w:rsidRPr="00FB0A64">
        <w:rPr>
          <w:rFonts w:asciiTheme="minorHAnsi" w:eastAsiaTheme="minorHAnsi" w:hAnsiTheme="minorHAnsi" w:cs="Calibri"/>
        </w:rPr>
        <w:t>war</w:t>
      </w:r>
      <w:r w:rsidRPr="00FB0A64">
        <w:rPr>
          <w:rFonts w:asciiTheme="minorHAnsi" w:eastAsiaTheme="minorHAnsi" w:hAnsiTheme="minorHAnsi" w:cs="Calibri"/>
          <w:spacing w:val="-1"/>
        </w:rPr>
        <w:t>d</w:t>
      </w:r>
      <w:r w:rsidRPr="00FB0A64">
        <w:rPr>
          <w:rFonts w:asciiTheme="minorHAnsi" w:eastAsiaTheme="minorHAnsi" w:hAnsiTheme="minorHAnsi" w:cs="Calibri"/>
        </w:rPr>
        <w:t>s</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spacing w:val="-2"/>
        </w:rPr>
        <w:t>e</w:t>
      </w:r>
      <w:r w:rsidRPr="00FB0A64">
        <w:rPr>
          <w:rFonts w:asciiTheme="minorHAnsi" w:eastAsiaTheme="minorHAnsi" w:hAnsiTheme="minorHAnsi" w:cs="Calibri"/>
          <w:spacing w:val="1"/>
        </w:rPr>
        <w:t>e</w:t>
      </w:r>
      <w:r w:rsidRPr="00FB0A64">
        <w:rPr>
          <w:rFonts w:asciiTheme="minorHAnsi" w:eastAsiaTheme="minorHAnsi" w:hAnsiTheme="minorHAnsi" w:cs="Calibri"/>
        </w:rPr>
        <w:t>ti</w:t>
      </w:r>
      <w:r w:rsidRPr="00FB0A64">
        <w:rPr>
          <w:rFonts w:asciiTheme="minorHAnsi" w:eastAsiaTheme="minorHAnsi" w:hAnsiTheme="minorHAnsi" w:cs="Calibri"/>
          <w:spacing w:val="-1"/>
        </w:rPr>
        <w:t>n</w:t>
      </w:r>
      <w:r w:rsidRPr="00FB0A64">
        <w:rPr>
          <w:rFonts w:asciiTheme="minorHAnsi" w:eastAsiaTheme="minorHAnsi" w:hAnsiTheme="minorHAnsi" w:cs="Calibri"/>
        </w:rPr>
        <w:t>g</w:t>
      </w:r>
      <w:r w:rsidRPr="00FB0A64">
        <w:rPr>
          <w:rFonts w:asciiTheme="minorHAnsi" w:eastAsiaTheme="minorHAnsi" w:hAnsiTheme="minorHAnsi" w:cs="Calibri"/>
          <w:spacing w:val="4"/>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spacing w:val="-1"/>
        </w:rPr>
        <w:t>n</w:t>
      </w:r>
      <w:r w:rsidRPr="00FB0A64">
        <w:rPr>
          <w:rFonts w:asciiTheme="minorHAnsi" w:eastAsiaTheme="minorHAnsi" w:hAnsiTheme="minorHAnsi" w:cs="Calibri"/>
        </w:rPr>
        <w:t>ti</w:t>
      </w:r>
      <w:r w:rsidRPr="00FB0A64">
        <w:rPr>
          <w:rFonts w:asciiTheme="minorHAnsi" w:eastAsiaTheme="minorHAnsi" w:hAnsiTheme="minorHAnsi" w:cs="Calibri"/>
          <w:spacing w:val="-3"/>
        </w:rPr>
        <w:t>r</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r w:rsidRPr="00FB0A64">
        <w:rPr>
          <w:rFonts w:asciiTheme="minorHAnsi" w:eastAsiaTheme="minorHAnsi" w:hAnsiTheme="minorHAnsi" w:cs="Calibri"/>
          <w:spacing w:val="1"/>
        </w:rPr>
        <w:t xml:space="preserve"> o</w:t>
      </w:r>
      <w:r w:rsidRPr="00FB0A64">
        <w:rPr>
          <w:rFonts w:asciiTheme="minorHAnsi" w:eastAsiaTheme="minorHAnsi" w:hAnsiTheme="minorHAnsi" w:cs="Calibri"/>
        </w:rPr>
        <w:t>r</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2"/>
        </w:rPr>
        <w:t>(</w:t>
      </w:r>
      <w:r w:rsidRPr="00FB0A64">
        <w:rPr>
          <w:rFonts w:asciiTheme="minorHAnsi" w:eastAsiaTheme="minorHAnsi" w:hAnsiTheme="minorHAnsi" w:cs="Calibri"/>
          <w:spacing w:val="1"/>
        </w:rPr>
        <w:t>3</w:t>
      </w:r>
      <w:r w:rsidRPr="00FB0A64">
        <w:rPr>
          <w:rFonts w:asciiTheme="minorHAnsi" w:eastAsiaTheme="minorHAnsi" w:hAnsiTheme="minorHAnsi" w:cs="Calibri"/>
        </w:rPr>
        <w:t>)</w:t>
      </w:r>
      <w:r w:rsidRPr="00FB0A64">
        <w:rPr>
          <w:rFonts w:asciiTheme="minorHAnsi" w:eastAsiaTheme="minorHAnsi" w:hAnsiTheme="minorHAnsi" w:cs="Calibri"/>
          <w:spacing w:val="3"/>
        </w:rPr>
        <w:t xml:space="preserve"> </w:t>
      </w:r>
      <w:r w:rsidRPr="00FB0A64">
        <w:rPr>
          <w:rFonts w:asciiTheme="minorHAnsi" w:eastAsiaTheme="minorHAnsi" w:hAnsiTheme="minorHAnsi" w:cs="Calibri"/>
          <w:spacing w:val="1"/>
        </w:rPr>
        <w:t>m</w:t>
      </w:r>
      <w:r w:rsidRPr="00FB0A64">
        <w:rPr>
          <w:rFonts w:asciiTheme="minorHAnsi" w:eastAsiaTheme="minorHAnsi" w:hAnsiTheme="minorHAnsi" w:cs="Calibri"/>
        </w:rPr>
        <w:t>a</w:t>
      </w:r>
      <w:r w:rsidR="00FB0A64" w:rsidRPr="00FB0A64">
        <w:rPr>
          <w:rFonts w:asciiTheme="minorHAnsi" w:eastAsiaTheme="minorHAnsi" w:hAnsiTheme="minorHAnsi" w:cs="Calibri"/>
          <w:spacing w:val="-3"/>
        </w:rPr>
        <w:t>k</w:t>
      </w:r>
      <w:r w:rsidRPr="00FB0A64">
        <w:rPr>
          <w:rFonts w:asciiTheme="minorHAnsi" w:eastAsiaTheme="minorHAnsi" w:hAnsiTheme="minorHAnsi" w:cs="Calibri"/>
        </w:rPr>
        <w:t>e</w:t>
      </w:r>
      <w:r w:rsidRPr="00FB0A64">
        <w:rPr>
          <w:rFonts w:asciiTheme="minorHAnsi" w:eastAsiaTheme="minorHAnsi" w:hAnsiTheme="minorHAnsi" w:cs="Calibri"/>
          <w:spacing w:val="5"/>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oo</w:t>
      </w:r>
      <w:r w:rsidRPr="00FB0A64">
        <w:rPr>
          <w:rFonts w:asciiTheme="minorHAnsi" w:eastAsiaTheme="minorHAnsi" w:hAnsiTheme="minorHAnsi" w:cs="Calibri"/>
        </w:rPr>
        <w:t>d</w:t>
      </w:r>
      <w:r w:rsidRPr="00FB0A64">
        <w:rPr>
          <w:rFonts w:asciiTheme="minorHAnsi" w:eastAsiaTheme="minorHAnsi" w:hAnsiTheme="minorHAnsi" w:cs="Calibri"/>
          <w:spacing w:val="4"/>
        </w:rPr>
        <w:t xml:space="preserve"> </w:t>
      </w:r>
      <w:r w:rsidRPr="00FB0A64">
        <w:rPr>
          <w:rFonts w:asciiTheme="minorHAnsi" w:eastAsiaTheme="minorHAnsi" w:hAnsiTheme="minorHAnsi" w:cs="Calibri"/>
          <w:spacing w:val="-3"/>
        </w:rPr>
        <w:t>f</w:t>
      </w:r>
      <w:r w:rsidRPr="00FB0A64">
        <w:rPr>
          <w:rFonts w:asciiTheme="minorHAnsi" w:eastAsiaTheme="minorHAnsi" w:hAnsiTheme="minorHAnsi" w:cs="Calibri"/>
        </w:rPr>
        <w:t>aith</w:t>
      </w:r>
      <w:r w:rsidRPr="00FB0A64">
        <w:rPr>
          <w:rFonts w:asciiTheme="minorHAnsi" w:eastAsiaTheme="minorHAnsi" w:hAnsiTheme="minorHAnsi" w:cs="Calibri"/>
          <w:spacing w:val="4"/>
        </w:rPr>
        <w:t xml:space="preserve"> </w:t>
      </w:r>
      <w:r w:rsidRPr="00FB0A64">
        <w:rPr>
          <w:rFonts w:asciiTheme="minorHAnsi" w:eastAsiaTheme="minorHAnsi" w:hAnsiTheme="minorHAnsi" w:cs="Calibri"/>
          <w:spacing w:val="1"/>
        </w:rPr>
        <w:t>e</w:t>
      </w:r>
      <w:r w:rsidRPr="00FB0A64">
        <w:rPr>
          <w:rFonts w:asciiTheme="minorHAnsi" w:eastAsiaTheme="minorHAnsi" w:hAnsiTheme="minorHAnsi" w:cs="Calibri"/>
          <w:spacing w:val="-3"/>
        </w:rPr>
        <w:t>f</w:t>
      </w:r>
      <w:r w:rsidRPr="00FB0A64">
        <w:rPr>
          <w:rFonts w:asciiTheme="minorHAnsi" w:eastAsiaTheme="minorHAnsi" w:hAnsiTheme="minorHAnsi" w:cs="Calibri"/>
        </w:rPr>
        <w:t>f</w:t>
      </w:r>
      <w:r w:rsidRPr="00FB0A64">
        <w:rPr>
          <w:rFonts w:asciiTheme="minorHAnsi" w:eastAsiaTheme="minorHAnsi" w:hAnsiTheme="minorHAnsi" w:cs="Calibri"/>
          <w:spacing w:val="1"/>
        </w:rPr>
        <w:t>o</w:t>
      </w:r>
      <w:r w:rsidRPr="00FB0A64">
        <w:rPr>
          <w:rFonts w:asciiTheme="minorHAnsi" w:eastAsiaTheme="minorHAnsi" w:hAnsiTheme="minorHAnsi" w:cs="Calibri"/>
        </w:rPr>
        <w:t>r</w:t>
      </w:r>
      <w:r w:rsidRPr="00FB0A64">
        <w:rPr>
          <w:rFonts w:asciiTheme="minorHAnsi" w:eastAsiaTheme="minorHAnsi" w:hAnsiTheme="minorHAnsi" w:cs="Calibri"/>
          <w:spacing w:val="1"/>
        </w:rPr>
        <w:t>t</w:t>
      </w:r>
      <w:r w:rsidRPr="00FB0A64">
        <w:rPr>
          <w:rFonts w:asciiTheme="minorHAnsi" w:eastAsiaTheme="minorHAnsi" w:hAnsiTheme="minorHAnsi" w:cs="Calibri"/>
        </w:rPr>
        <w:t>s</w:t>
      </w:r>
      <w:r w:rsidRPr="00FB0A64">
        <w:rPr>
          <w:rFonts w:asciiTheme="minorHAnsi" w:eastAsiaTheme="minorHAnsi" w:hAnsiTheme="minorHAnsi" w:cs="Calibri"/>
          <w:spacing w:val="2"/>
        </w:rPr>
        <w:t xml:space="preserve"> </w:t>
      </w:r>
      <w:r w:rsidRPr="00FB0A64">
        <w:rPr>
          <w:rFonts w:asciiTheme="minorHAnsi" w:eastAsiaTheme="minorHAnsi" w:hAnsiTheme="minorHAnsi" w:cs="Calibri"/>
          <w:spacing w:val="-2"/>
        </w:rPr>
        <w:t>t</w:t>
      </w:r>
      <w:r w:rsidRPr="00FB0A64">
        <w:rPr>
          <w:rFonts w:asciiTheme="minorHAnsi" w:eastAsiaTheme="minorHAnsi" w:hAnsiTheme="minorHAnsi" w:cs="Calibri"/>
          <w:spacing w:val="1"/>
        </w:rPr>
        <w:t>o</w:t>
      </w:r>
      <w:r w:rsidRPr="00FB0A64">
        <w:rPr>
          <w:rFonts w:asciiTheme="minorHAnsi" w:eastAsiaTheme="minorHAnsi" w:hAnsiTheme="minorHAnsi" w:cs="Calibri"/>
        </w:rPr>
        <w:t>war</w:t>
      </w:r>
      <w:r w:rsidRPr="00FB0A64">
        <w:rPr>
          <w:rFonts w:asciiTheme="minorHAnsi" w:eastAsiaTheme="minorHAnsi" w:hAnsiTheme="minorHAnsi" w:cs="Calibri"/>
          <w:spacing w:val="-3"/>
        </w:rPr>
        <w:t>d</w:t>
      </w:r>
      <w:r w:rsidRPr="00FB0A64">
        <w:rPr>
          <w:rFonts w:asciiTheme="minorHAnsi" w:eastAsiaTheme="minorHAnsi" w:hAnsiTheme="minorHAnsi" w:cs="Calibri"/>
        </w:rPr>
        <w:t xml:space="preserve">s </w:t>
      </w:r>
      <w:r w:rsidRPr="00FB0A64">
        <w:rPr>
          <w:rFonts w:asciiTheme="minorHAnsi" w:eastAsiaTheme="minorHAnsi" w:hAnsiTheme="minorHAnsi" w:cs="Calibri"/>
          <w:spacing w:val="1"/>
        </w:rPr>
        <w:t>m</w:t>
      </w:r>
      <w:r w:rsidRPr="00FB0A64">
        <w:rPr>
          <w:rFonts w:asciiTheme="minorHAnsi" w:eastAsiaTheme="minorHAnsi" w:hAnsiTheme="minorHAnsi" w:cs="Calibri"/>
          <w:spacing w:val="-2"/>
        </w:rPr>
        <w:t>e</w:t>
      </w:r>
      <w:r w:rsidRPr="00FB0A64">
        <w:rPr>
          <w:rFonts w:asciiTheme="minorHAnsi" w:eastAsiaTheme="minorHAnsi" w:hAnsiTheme="minorHAnsi" w:cs="Calibri"/>
          <w:spacing w:val="1"/>
        </w:rPr>
        <w:t>e</w:t>
      </w:r>
      <w:r w:rsidRPr="00FB0A64">
        <w:rPr>
          <w:rFonts w:asciiTheme="minorHAnsi" w:eastAsiaTheme="minorHAnsi" w:hAnsiTheme="minorHAnsi" w:cs="Calibri"/>
        </w:rPr>
        <w:t>ti</w:t>
      </w:r>
      <w:r w:rsidRPr="00FB0A64">
        <w:rPr>
          <w:rFonts w:asciiTheme="minorHAnsi" w:eastAsiaTheme="minorHAnsi" w:hAnsiTheme="minorHAnsi" w:cs="Calibri"/>
          <w:spacing w:val="-1"/>
        </w:rPr>
        <w:t>n</w:t>
      </w:r>
      <w:r w:rsidRPr="00FB0A64">
        <w:rPr>
          <w:rFonts w:asciiTheme="minorHAnsi" w:eastAsiaTheme="minorHAnsi" w:hAnsiTheme="minorHAnsi" w:cs="Calibri"/>
        </w:rPr>
        <w:t xml:space="preserve">g a </w:t>
      </w:r>
      <w:r w:rsidRPr="00FB0A64">
        <w:rPr>
          <w:rFonts w:asciiTheme="minorHAnsi" w:eastAsiaTheme="minorHAnsi" w:hAnsiTheme="minorHAnsi" w:cs="Calibri"/>
          <w:spacing w:val="-3"/>
        </w:rPr>
        <w:t>p</w:t>
      </w:r>
      <w:r w:rsidRPr="00FB0A64">
        <w:rPr>
          <w:rFonts w:asciiTheme="minorHAnsi" w:eastAsiaTheme="minorHAnsi" w:hAnsiTheme="minorHAnsi" w:cs="Calibri"/>
          <w:spacing w:val="1"/>
        </w:rPr>
        <w:t>o</w:t>
      </w:r>
      <w:r w:rsidRPr="00FB0A64">
        <w:rPr>
          <w:rFonts w:asciiTheme="minorHAnsi" w:eastAsiaTheme="minorHAnsi" w:hAnsiTheme="minorHAnsi" w:cs="Calibri"/>
        </w:rPr>
        <w:t>r</w:t>
      </w:r>
      <w:r w:rsidRPr="00FB0A64">
        <w:rPr>
          <w:rFonts w:asciiTheme="minorHAnsi" w:eastAsiaTheme="minorHAnsi" w:hAnsiTheme="minorHAnsi" w:cs="Calibri"/>
          <w:spacing w:val="1"/>
        </w:rPr>
        <w:t>t</w:t>
      </w:r>
      <w:r w:rsidRPr="00FB0A64">
        <w:rPr>
          <w:rFonts w:asciiTheme="minorHAnsi" w:eastAsiaTheme="minorHAnsi" w:hAnsiTheme="minorHAnsi" w:cs="Calibri"/>
          <w:spacing w:val="-3"/>
        </w:rPr>
        <w:t>i</w:t>
      </w:r>
      <w:r w:rsidRPr="00FB0A64">
        <w:rPr>
          <w:rFonts w:asciiTheme="minorHAnsi" w:eastAsiaTheme="minorHAnsi" w:hAnsiTheme="minorHAnsi" w:cs="Calibri"/>
          <w:spacing w:val="1"/>
        </w:rPr>
        <w:t>o</w:t>
      </w:r>
      <w:r w:rsidRPr="00FB0A64">
        <w:rPr>
          <w:rFonts w:asciiTheme="minorHAnsi" w:eastAsiaTheme="minorHAnsi" w:hAnsiTheme="minorHAnsi" w:cs="Calibri"/>
        </w:rPr>
        <w:t xml:space="preserve">n </w:t>
      </w:r>
      <w:r w:rsidRPr="00FB0A64">
        <w:rPr>
          <w:rFonts w:asciiTheme="minorHAnsi" w:eastAsiaTheme="minorHAnsi" w:hAnsiTheme="minorHAnsi" w:cs="Calibri"/>
          <w:spacing w:val="1"/>
        </w:rPr>
        <w:t>o</w:t>
      </w:r>
      <w:r w:rsidRPr="00FB0A64">
        <w:rPr>
          <w:rFonts w:asciiTheme="minorHAnsi" w:eastAsiaTheme="minorHAnsi" w:hAnsiTheme="minorHAnsi" w:cs="Calibri"/>
        </w:rPr>
        <w:t>f</w:t>
      </w:r>
      <w:r w:rsidRPr="00FB0A64">
        <w:rPr>
          <w:rFonts w:asciiTheme="minorHAnsi" w:eastAsiaTheme="minorHAnsi" w:hAnsiTheme="minorHAnsi" w:cs="Calibri"/>
          <w:spacing w:val="-2"/>
        </w:rPr>
        <w:t xml:space="preserve"> </w:t>
      </w:r>
      <w:r w:rsidRPr="00FB0A64">
        <w:rPr>
          <w:rFonts w:asciiTheme="minorHAnsi" w:eastAsiaTheme="minorHAnsi" w:hAnsiTheme="minorHAnsi" w:cs="Calibri"/>
        </w:rPr>
        <w:t>t</w:t>
      </w:r>
      <w:r w:rsidRPr="00FB0A64">
        <w:rPr>
          <w:rFonts w:asciiTheme="minorHAnsi" w:eastAsiaTheme="minorHAnsi" w:hAnsiTheme="minorHAnsi" w:cs="Calibri"/>
          <w:spacing w:val="-1"/>
        </w:rPr>
        <w:t>h</w:t>
      </w:r>
      <w:r w:rsidRPr="00FB0A64">
        <w:rPr>
          <w:rFonts w:asciiTheme="minorHAnsi" w:eastAsiaTheme="minorHAnsi" w:hAnsiTheme="minorHAnsi" w:cs="Calibri"/>
        </w:rPr>
        <w:t>e</w:t>
      </w:r>
      <w:r w:rsidRPr="00FB0A64">
        <w:rPr>
          <w:rFonts w:asciiTheme="minorHAnsi" w:eastAsiaTheme="minorHAnsi" w:hAnsiTheme="minorHAnsi" w:cs="Calibri"/>
          <w:spacing w:val="1"/>
        </w:rPr>
        <w:t xml:space="preserve"> </w:t>
      </w:r>
      <w:r w:rsidRPr="00FB0A64">
        <w:rPr>
          <w:rFonts w:asciiTheme="minorHAnsi" w:eastAsiaTheme="minorHAnsi" w:hAnsiTheme="minorHAnsi" w:cs="Calibri"/>
          <w:spacing w:val="-3"/>
        </w:rPr>
        <w:t>g</w:t>
      </w:r>
      <w:r w:rsidRPr="00FB0A64">
        <w:rPr>
          <w:rFonts w:asciiTheme="minorHAnsi" w:eastAsiaTheme="minorHAnsi" w:hAnsiTheme="minorHAnsi" w:cs="Calibri"/>
          <w:spacing w:val="1"/>
        </w:rPr>
        <w:t>o</w:t>
      </w:r>
      <w:r w:rsidRPr="00FB0A64">
        <w:rPr>
          <w:rFonts w:asciiTheme="minorHAnsi" w:eastAsiaTheme="minorHAnsi" w:hAnsiTheme="minorHAnsi" w:cs="Calibri"/>
        </w:rPr>
        <w:t>al.</w:t>
      </w:r>
    </w:p>
    <w:p w14:paraId="5C446B26" w14:textId="77777777" w:rsidR="00A420E8" w:rsidRPr="00A420E8" w:rsidRDefault="00A420E8" w:rsidP="00A420E8">
      <w:pPr>
        <w:widowControl w:val="0"/>
        <w:spacing w:before="2" w:line="240" w:lineRule="exact"/>
        <w:rPr>
          <w:rFonts w:asciiTheme="minorHAnsi" w:eastAsiaTheme="minorHAnsi" w:hAnsiTheme="minorHAnsi" w:cstheme="minorBidi"/>
          <w:sz w:val="24"/>
          <w:szCs w:val="24"/>
        </w:rPr>
      </w:pPr>
    </w:p>
    <w:p w14:paraId="47CF7F53" w14:textId="269AA1D6" w:rsidR="00A420E8" w:rsidRPr="00A420E8" w:rsidRDefault="00A420E8" w:rsidP="00A420E8">
      <w:pPr>
        <w:widowControl w:val="0"/>
        <w:tabs>
          <w:tab w:val="left" w:pos="840"/>
        </w:tabs>
        <w:spacing w:line="237" w:lineRule="auto"/>
        <w:ind w:left="432" w:right="57"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1</w:t>
      </w:r>
      <w:r w:rsidRPr="00A420E8">
        <w:rPr>
          <w:rFonts w:asciiTheme="minorHAnsi" w:eastAsiaTheme="minorHAnsi" w:hAnsiTheme="minorHAnsi" w:cs="Calibri"/>
          <w:sz w:val="24"/>
          <w:szCs w:val="24"/>
        </w:rPr>
        <w:t>.</w:t>
      </w:r>
      <w:r w:rsidRPr="00A420E8">
        <w:rPr>
          <w:rFonts w:asciiTheme="minorHAnsi" w:eastAsiaTheme="minorHAnsi" w:hAnsiTheme="minorHAnsi" w:cs="Calibri"/>
          <w:color w:val="800080"/>
          <w:sz w:val="24"/>
          <w:szCs w:val="24"/>
        </w:rPr>
        <w:tab/>
      </w:r>
      <w:r w:rsidRPr="00A420E8">
        <w:rPr>
          <w:rFonts w:asciiTheme="minorHAnsi" w:eastAsiaTheme="minorHAnsi" w:hAnsiTheme="minorHAnsi" w:cs="Calibri"/>
          <w:color w:val="000000"/>
          <w:spacing w:val="-1"/>
        </w:rPr>
        <w:t>A</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ti</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20"/>
        </w:rPr>
        <w:t xml:space="preserve"> </w:t>
      </w:r>
      <w:r w:rsidR="00FB0A64">
        <w:rPr>
          <w:rFonts w:asciiTheme="minorHAnsi" w:eastAsiaTheme="minorHAnsi" w:hAnsiTheme="minorHAnsi" w:cs="Calibri"/>
          <w:color w:val="000000"/>
          <w:spacing w:val="20"/>
        </w:rPr>
        <w:t xml:space="preserve">bid or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p</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sal</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s</w:t>
      </w:r>
      <w:r w:rsidRPr="00A420E8">
        <w:rPr>
          <w:rFonts w:asciiTheme="minorHAnsi" w:eastAsiaTheme="minorHAnsi" w:hAnsiTheme="minorHAnsi" w:cs="Calibri"/>
          <w:color w:val="000000"/>
          <w:spacing w:val="-1"/>
        </w:rPr>
        <w:t>ub</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issi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18"/>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st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ee</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li</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ili</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21"/>
        </w:rPr>
        <w:t xml:space="preserve"> </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qu</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ts</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spacing w:val="-1"/>
        </w:rPr>
        <w:t>b</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20"/>
        </w:rPr>
        <w:t xml:space="preserve"> </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u</w:t>
      </w:r>
      <w:r w:rsidRPr="00A420E8">
        <w:rPr>
          <w:rFonts w:asciiTheme="minorHAnsi" w:eastAsiaTheme="minorHAnsi" w:hAnsiTheme="minorHAnsi" w:cs="Calibri"/>
          <w:color w:val="000000"/>
        </w:rPr>
        <w:t>lly</w:t>
      </w:r>
      <w:r w:rsidRPr="00A420E8">
        <w:rPr>
          <w:rFonts w:asciiTheme="minorHAnsi" w:eastAsiaTheme="minorHAnsi" w:hAnsiTheme="minorHAnsi" w:cs="Calibri"/>
          <w:color w:val="000000"/>
          <w:spacing w:val="21"/>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ified</w:t>
      </w:r>
      <w:r w:rsidRPr="00A420E8">
        <w:rPr>
          <w:rFonts w:asciiTheme="minorHAnsi" w:eastAsiaTheme="minorHAnsi" w:hAnsiTheme="minorHAnsi" w:cs="Calibri"/>
          <w:color w:val="000000"/>
          <w:spacing w:val="19"/>
        </w:rPr>
        <w:t xml:space="preserve"> </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17"/>
        </w:rPr>
        <w:t xml:space="preserve"> </w:t>
      </w:r>
      <w:r w:rsidRPr="00A420E8">
        <w:rPr>
          <w:rFonts w:asciiTheme="minorHAnsi" w:eastAsiaTheme="minorHAnsi" w:hAnsiTheme="minorHAnsi" w:cs="Calibri"/>
          <w:color w:val="000000"/>
        </w:rPr>
        <w:t xml:space="preserve">a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25"/>
        </w:rPr>
        <w:t xml:space="preserve"> </w:t>
      </w:r>
      <w:r w:rsidRPr="00A420E8">
        <w:rPr>
          <w:rFonts w:asciiTheme="minorHAnsi" w:eastAsiaTheme="minorHAnsi" w:hAnsiTheme="minorHAnsi" w:cs="Calibri"/>
          <w:color w:val="000000"/>
        </w:rPr>
        <w:t>in</w:t>
      </w:r>
      <w:r w:rsidRPr="00A420E8">
        <w:rPr>
          <w:rFonts w:asciiTheme="minorHAnsi" w:eastAsiaTheme="minorHAnsi" w:hAnsiTheme="minorHAnsi" w:cs="Calibri"/>
          <w:color w:val="000000"/>
          <w:spacing w:val="24"/>
        </w:rPr>
        <w:t xml:space="preserve"> </w:t>
      </w:r>
      <w:r w:rsidRPr="00A420E8">
        <w:rPr>
          <w:rFonts w:asciiTheme="minorHAnsi" w:eastAsiaTheme="minorHAnsi" w:hAnsiTheme="minorHAnsi" w:cs="Calibri"/>
          <w:color w:val="000000"/>
        </w:rPr>
        <w:t>Illi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25"/>
        </w:rPr>
        <w:t xml:space="preserve"> </w:t>
      </w:r>
      <w:r w:rsidRPr="00A420E8">
        <w:rPr>
          <w:rFonts w:asciiTheme="minorHAnsi" w:eastAsiaTheme="minorHAnsi" w:hAnsiTheme="minorHAnsi" w:cs="Calibri"/>
          <w:color w:val="000000"/>
          <w:spacing w:val="-1"/>
        </w:rPr>
        <w:t>V</w:t>
      </w:r>
      <w:r w:rsidRPr="00A420E8">
        <w:rPr>
          <w:rFonts w:asciiTheme="minorHAnsi" w:eastAsiaTheme="minorHAnsi" w:hAnsiTheme="minorHAnsi" w:cs="Calibri"/>
          <w:color w:val="000000"/>
        </w:rPr>
        <w:t xml:space="preserve">isit </w:t>
      </w:r>
      <w:r w:rsidRPr="00A420E8">
        <w:rPr>
          <w:rFonts w:asciiTheme="minorHAnsi" w:eastAsiaTheme="minorHAnsi" w:hAnsiTheme="minorHAnsi" w:cs="Calibri"/>
          <w:color w:val="0000FF"/>
          <w:spacing w:val="-27"/>
        </w:rPr>
        <w:t xml:space="preserve"> </w:t>
      </w:r>
      <w:hyperlink r:id="rId82" w:history="1">
        <w:r w:rsidRPr="00B52E70">
          <w:rPr>
            <w:rFonts w:eastAsiaTheme="minorHAnsi" w:cs="Calibri"/>
            <w:color w:val="0000FF"/>
            <w:spacing w:val="-1"/>
            <w:u w:val="single" w:color="0000FF"/>
          </w:rPr>
          <w:t>h</w:t>
        </w:r>
        <w:r w:rsidRPr="00B52E70">
          <w:rPr>
            <w:rFonts w:eastAsiaTheme="minorHAnsi" w:cs="Calibri"/>
            <w:color w:val="0000FF"/>
            <w:u w:val="single" w:color="0000FF"/>
          </w:rPr>
          <w:t>tt</w:t>
        </w:r>
        <w:r w:rsidRPr="00B52E70">
          <w:rPr>
            <w:rFonts w:eastAsiaTheme="minorHAnsi" w:cs="Calibri"/>
            <w:color w:val="0000FF"/>
            <w:spacing w:val="-1"/>
            <w:u w:val="single" w:color="0000FF"/>
          </w:rPr>
          <w:t>p</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w:t>
        </w:r>
        <w:r w:rsidRPr="00B52E70">
          <w:rPr>
            <w:rFonts w:eastAsiaTheme="minorHAnsi" w:cs="Calibri"/>
            <w:color w:val="0000FF"/>
            <w:spacing w:val="-2"/>
            <w:u w:val="single" w:color="0000FF"/>
          </w:rPr>
          <w:t>w</w:t>
        </w:r>
        <w:r w:rsidRPr="00B52E70">
          <w:rPr>
            <w:rFonts w:eastAsiaTheme="minorHAnsi" w:cs="Calibri"/>
            <w:color w:val="0000FF"/>
            <w:u w:val="single" w:color="0000FF"/>
          </w:rPr>
          <w:t>ww.i</w:t>
        </w:r>
        <w:r w:rsidRPr="00B52E70">
          <w:rPr>
            <w:rFonts w:eastAsiaTheme="minorHAnsi" w:cs="Calibri"/>
            <w:color w:val="0000FF"/>
            <w:spacing w:val="-3"/>
            <w:u w:val="single" w:color="0000FF"/>
          </w:rPr>
          <w:t>d</w:t>
        </w:r>
        <w:r w:rsidRPr="00B52E70">
          <w:rPr>
            <w:rFonts w:eastAsiaTheme="minorHAnsi" w:cs="Calibri"/>
            <w:color w:val="0000FF"/>
            <w:spacing w:val="1"/>
            <w:u w:val="single" w:color="0000FF"/>
          </w:rPr>
          <w:t>o</w:t>
        </w:r>
        <w:r w:rsidRPr="00B52E70">
          <w:rPr>
            <w:rFonts w:eastAsiaTheme="minorHAnsi" w:cs="Calibri"/>
            <w:color w:val="0000FF"/>
            <w:u w:val="single" w:color="0000FF"/>
          </w:rPr>
          <w:t>t.illi</w:t>
        </w:r>
        <w:r w:rsidRPr="00B52E70">
          <w:rPr>
            <w:rFonts w:eastAsiaTheme="minorHAnsi" w:cs="Calibri"/>
            <w:color w:val="0000FF"/>
            <w:spacing w:val="-1"/>
            <w:u w:val="single" w:color="0000FF"/>
          </w:rPr>
          <w:t>n</w:t>
        </w:r>
        <w:r w:rsidRPr="00B52E70">
          <w:rPr>
            <w:rFonts w:eastAsiaTheme="minorHAnsi" w:cs="Calibri"/>
            <w:color w:val="0000FF"/>
            <w:spacing w:val="1"/>
            <w:u w:val="single" w:color="0000FF"/>
          </w:rPr>
          <w:t>o</w:t>
        </w:r>
        <w:r w:rsidRPr="00B52E70">
          <w:rPr>
            <w:rFonts w:eastAsiaTheme="minorHAnsi" w:cs="Calibri"/>
            <w:color w:val="0000FF"/>
            <w:u w:val="single" w:color="0000FF"/>
          </w:rPr>
          <w:t>is</w:t>
        </w:r>
        <w:r w:rsidRPr="00B52E70">
          <w:rPr>
            <w:rFonts w:eastAsiaTheme="minorHAnsi" w:cs="Calibri"/>
            <w:color w:val="0000FF"/>
            <w:spacing w:val="-3"/>
            <w:u w:val="single" w:color="0000FF"/>
          </w:rPr>
          <w:t>.</w:t>
        </w:r>
        <w:r w:rsidRPr="00B52E70">
          <w:rPr>
            <w:rFonts w:eastAsiaTheme="minorHAnsi" w:cs="Calibri"/>
            <w:color w:val="0000FF"/>
            <w:spacing w:val="-1"/>
            <w:u w:val="single" w:color="0000FF"/>
          </w:rPr>
          <w:t>g</w:t>
        </w:r>
        <w:r w:rsidRPr="00B52E70">
          <w:rPr>
            <w:rFonts w:eastAsiaTheme="minorHAnsi" w:cs="Calibri"/>
            <w:color w:val="0000FF"/>
            <w:spacing w:val="1"/>
            <w:u w:val="single" w:color="0000FF"/>
          </w:rPr>
          <w:t>o</w:t>
        </w:r>
        <w:r w:rsidRPr="00B52E70">
          <w:rPr>
            <w:rFonts w:eastAsiaTheme="minorHAnsi" w:cs="Calibri"/>
            <w:color w:val="0000FF"/>
            <w:spacing w:val="-1"/>
            <w:u w:val="single" w:color="0000FF"/>
          </w:rPr>
          <w:t>v</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d</w:t>
        </w:r>
        <w:r w:rsidRPr="00B52E70">
          <w:rPr>
            <w:rFonts w:eastAsiaTheme="minorHAnsi" w:cs="Calibri"/>
            <w:color w:val="0000FF"/>
            <w:spacing w:val="1"/>
            <w:u w:val="single" w:color="0000FF"/>
          </w:rPr>
          <w:t>o</w:t>
        </w:r>
        <w:r w:rsidRPr="00B52E70">
          <w:rPr>
            <w:rFonts w:eastAsiaTheme="minorHAnsi" w:cs="Calibri"/>
            <w:color w:val="0000FF"/>
            <w:u w:val="single" w:color="0000FF"/>
          </w:rPr>
          <w:t>i</w:t>
        </w:r>
        <w:r w:rsidRPr="00B52E70">
          <w:rPr>
            <w:rFonts w:eastAsiaTheme="minorHAnsi" w:cs="Calibri"/>
            <w:color w:val="0000FF"/>
            <w:spacing w:val="-1"/>
            <w:u w:val="single" w:color="0000FF"/>
          </w:rPr>
          <w:t>ng</w:t>
        </w:r>
        <w:r w:rsidRPr="00B52E70">
          <w:rPr>
            <w:rFonts w:eastAsiaTheme="minorHAnsi" w:cs="Calibri"/>
            <w:color w:val="0000FF"/>
            <w:u w:val="single" w:color="0000FF"/>
          </w:rPr>
          <w:t>-</w:t>
        </w:r>
        <w:r w:rsidRPr="00B52E70">
          <w:rPr>
            <w:rFonts w:eastAsiaTheme="minorHAnsi" w:cs="Calibri"/>
            <w:color w:val="0000FF"/>
            <w:spacing w:val="-1"/>
            <w:u w:val="single" w:color="0000FF"/>
          </w:rPr>
          <w:t>bu</w:t>
        </w:r>
        <w:r w:rsidRPr="00B52E70">
          <w:rPr>
            <w:rFonts w:eastAsiaTheme="minorHAnsi" w:cs="Calibri"/>
            <w:color w:val="0000FF"/>
            <w:u w:val="single" w:color="0000FF"/>
          </w:rPr>
          <w:t>si</w:t>
        </w:r>
        <w:r w:rsidRPr="00B52E70">
          <w:rPr>
            <w:rFonts w:eastAsiaTheme="minorHAnsi" w:cs="Calibri"/>
            <w:color w:val="0000FF"/>
            <w:spacing w:val="-1"/>
            <w:u w:val="single" w:color="0000FF"/>
          </w:rPr>
          <w:t>n</w:t>
        </w:r>
        <w:r w:rsidRPr="00B52E70">
          <w:rPr>
            <w:rFonts w:eastAsiaTheme="minorHAnsi" w:cs="Calibri"/>
            <w:color w:val="0000FF"/>
            <w:u w:val="single" w:color="0000FF"/>
          </w:rPr>
          <w:t>es</w:t>
        </w:r>
        <w:r w:rsidRPr="00B52E70">
          <w:rPr>
            <w:rFonts w:eastAsiaTheme="minorHAnsi" w:cs="Calibri"/>
            <w:color w:val="0000FF"/>
            <w:spacing w:val="-2"/>
            <w:u w:val="single" w:color="0000FF"/>
          </w:rPr>
          <w:t>s</w:t>
        </w:r>
        <w:r w:rsidRPr="00B52E70">
          <w:rPr>
            <w:rFonts w:eastAsiaTheme="minorHAnsi" w:cs="Calibri"/>
            <w:color w:val="0000FF"/>
            <w:spacing w:val="1"/>
            <w:u w:val="single" w:color="0000FF"/>
          </w:rPr>
          <w:t>/</w:t>
        </w:r>
        <w:r w:rsidRPr="00B52E70">
          <w:rPr>
            <w:rFonts w:eastAsiaTheme="minorHAnsi" w:cs="Calibri"/>
            <w:color w:val="0000FF"/>
            <w:u w:val="single" w:color="0000FF"/>
          </w:rPr>
          <w:t>ce</w:t>
        </w:r>
        <w:r w:rsidRPr="00B52E70">
          <w:rPr>
            <w:rFonts w:eastAsiaTheme="minorHAnsi" w:cs="Calibri"/>
            <w:color w:val="0000FF"/>
            <w:spacing w:val="-3"/>
            <w:u w:val="single" w:color="0000FF"/>
          </w:rPr>
          <w:t>r</w:t>
        </w:r>
        <w:r w:rsidRPr="00B52E70">
          <w:rPr>
            <w:rFonts w:eastAsiaTheme="minorHAnsi" w:cs="Calibri"/>
            <w:color w:val="0000FF"/>
            <w:u w:val="single" w:color="0000FF"/>
          </w:rPr>
          <w:t>tifi</w:t>
        </w:r>
        <w:r w:rsidRPr="00B52E70">
          <w:rPr>
            <w:rFonts w:eastAsiaTheme="minorHAnsi" w:cs="Calibri"/>
            <w:color w:val="0000FF"/>
            <w:spacing w:val="-2"/>
            <w:u w:val="single" w:color="0000FF"/>
          </w:rPr>
          <w:t>c</w:t>
        </w:r>
        <w:r w:rsidRPr="00B52E70">
          <w:rPr>
            <w:rFonts w:eastAsiaTheme="minorHAnsi" w:cs="Calibri"/>
            <w:color w:val="0000FF"/>
            <w:u w:val="single" w:color="0000FF"/>
          </w:rPr>
          <w:t>ati</w:t>
        </w:r>
        <w:r w:rsidRPr="00B52E70">
          <w:rPr>
            <w:rFonts w:eastAsiaTheme="minorHAnsi" w:cs="Calibri"/>
            <w:color w:val="0000FF"/>
            <w:spacing w:val="1"/>
            <w:u w:val="single" w:color="0000FF"/>
          </w:rPr>
          <w:t>o</w:t>
        </w:r>
        <w:r w:rsidRPr="00B52E70">
          <w:rPr>
            <w:rFonts w:eastAsiaTheme="minorHAnsi" w:cs="Calibri"/>
            <w:color w:val="0000FF"/>
            <w:spacing w:val="-1"/>
            <w:u w:val="single" w:color="0000FF"/>
          </w:rPr>
          <w:t>n</w:t>
        </w:r>
        <w:r w:rsidRPr="00B52E70">
          <w:rPr>
            <w:rFonts w:eastAsiaTheme="minorHAnsi" w:cs="Calibri"/>
            <w:color w:val="0000FF"/>
            <w:spacing w:val="-2"/>
            <w:u w:val="single" w:color="0000FF"/>
          </w:rPr>
          <w:t>s</w:t>
        </w:r>
        <w:r w:rsidRPr="00B52E70">
          <w:rPr>
            <w:rFonts w:eastAsiaTheme="minorHAnsi" w:cs="Calibri"/>
            <w:color w:val="0000FF"/>
            <w:spacing w:val="1"/>
            <w:u w:val="single" w:color="0000FF"/>
          </w:rPr>
          <w:t>/</w:t>
        </w:r>
        <w:r w:rsidRPr="00B52E70">
          <w:rPr>
            <w:rFonts w:eastAsiaTheme="minorHAnsi" w:cs="Calibri"/>
            <w:color w:val="0000FF"/>
            <w:spacing w:val="-1"/>
            <w:u w:val="single" w:color="0000FF"/>
          </w:rPr>
          <w:t>d</w:t>
        </w:r>
        <w:r w:rsidRPr="00B52E70">
          <w:rPr>
            <w:rFonts w:eastAsiaTheme="minorHAnsi" w:cs="Calibri"/>
            <w:color w:val="0000FF"/>
            <w:u w:val="single" w:color="0000FF"/>
          </w:rPr>
          <w:t>isa</w:t>
        </w:r>
        <w:r w:rsidRPr="00B52E70">
          <w:rPr>
            <w:rFonts w:eastAsiaTheme="minorHAnsi" w:cs="Calibri"/>
            <w:color w:val="0000FF"/>
            <w:spacing w:val="-1"/>
            <w:u w:val="single" w:color="0000FF"/>
          </w:rPr>
          <w:t>d</w:t>
        </w:r>
        <w:r w:rsidRPr="00B52E70">
          <w:rPr>
            <w:rFonts w:eastAsiaTheme="minorHAnsi" w:cs="Calibri"/>
            <w:color w:val="0000FF"/>
            <w:spacing w:val="1"/>
            <w:u w:val="single" w:color="0000FF"/>
          </w:rPr>
          <w:t>v</w:t>
        </w:r>
        <w:r w:rsidRPr="00B52E70">
          <w:rPr>
            <w:rFonts w:eastAsiaTheme="minorHAnsi" w:cs="Calibri"/>
            <w:color w:val="0000FF"/>
            <w:u w:val="single" w:color="0000FF"/>
          </w:rPr>
          <w:t>a</w:t>
        </w:r>
        <w:r w:rsidRPr="00B52E70">
          <w:rPr>
            <w:rFonts w:eastAsiaTheme="minorHAnsi" w:cs="Calibri"/>
            <w:color w:val="0000FF"/>
            <w:spacing w:val="-1"/>
            <w:u w:val="single" w:color="0000FF"/>
          </w:rPr>
          <w:t>n</w:t>
        </w:r>
        <w:r w:rsidRPr="00B52E70">
          <w:rPr>
            <w:rFonts w:eastAsiaTheme="minorHAnsi" w:cs="Calibri"/>
            <w:color w:val="0000FF"/>
            <w:u w:val="single" w:color="0000FF"/>
          </w:rPr>
          <w:t>ta</w:t>
        </w:r>
        <w:r w:rsidRPr="00B52E70">
          <w:rPr>
            <w:rFonts w:eastAsiaTheme="minorHAnsi" w:cs="Calibri"/>
            <w:color w:val="0000FF"/>
            <w:spacing w:val="-3"/>
            <w:u w:val="single" w:color="0000FF"/>
          </w:rPr>
          <w:t>g</w:t>
        </w:r>
        <w:r w:rsidRPr="00B52E70">
          <w:rPr>
            <w:rFonts w:eastAsiaTheme="minorHAnsi" w:cs="Calibri"/>
            <w:color w:val="0000FF"/>
            <w:u w:val="single" w:color="0000FF"/>
          </w:rPr>
          <w:t>ed-</w:t>
        </w:r>
        <w:r w:rsidRPr="00B52E70">
          <w:rPr>
            <w:rFonts w:eastAsiaTheme="minorHAnsi" w:cs="Calibri"/>
            <w:color w:val="0000FF"/>
            <w:spacing w:val="-1"/>
            <w:u w:val="single" w:color="0000FF"/>
          </w:rPr>
          <w:t>bu</w:t>
        </w:r>
        <w:r w:rsidRPr="00B52E70">
          <w:rPr>
            <w:rFonts w:eastAsiaTheme="minorHAnsi" w:cs="Calibri"/>
            <w:color w:val="0000FF"/>
            <w:u w:val="single" w:color="0000FF"/>
          </w:rPr>
          <w:t>si</w:t>
        </w:r>
        <w:r w:rsidRPr="00B52E70">
          <w:rPr>
            <w:rFonts w:eastAsiaTheme="minorHAnsi" w:cs="Calibri"/>
            <w:color w:val="0000FF"/>
            <w:spacing w:val="-1"/>
            <w:u w:val="single" w:color="0000FF"/>
          </w:rPr>
          <w:t>n</w:t>
        </w:r>
        <w:r w:rsidRPr="00B52E70">
          <w:rPr>
            <w:rFonts w:eastAsiaTheme="minorHAnsi" w:cs="Calibri"/>
            <w:color w:val="0000FF"/>
            <w:u w:val="single" w:color="0000FF"/>
          </w:rPr>
          <w:t>ess-</w:t>
        </w:r>
        <w:r w:rsidRPr="00B52E70">
          <w:rPr>
            <w:rFonts w:eastAsiaTheme="minorHAnsi" w:cs="Calibri"/>
            <w:color w:val="0000FF"/>
            <w:u w:val="single" w:color="000000"/>
          </w:rPr>
          <w:t xml:space="preserve"> </w:t>
        </w:r>
      </w:hyperlink>
      <w:hyperlink r:id="rId83" w:history="1">
        <w:r w:rsidRPr="00B52E70">
          <w:rPr>
            <w:rFonts w:eastAsiaTheme="minorHAnsi" w:cs="Calibri"/>
            <w:color w:val="0000FF"/>
            <w:u w:val="single" w:color="0000FF"/>
          </w:rPr>
          <w:t>e</w:t>
        </w:r>
        <w:r w:rsidRPr="00B52E70">
          <w:rPr>
            <w:rFonts w:eastAsiaTheme="minorHAnsi" w:cs="Calibri"/>
            <w:color w:val="0000FF"/>
            <w:spacing w:val="-1"/>
            <w:u w:val="single" w:color="0000FF"/>
          </w:rPr>
          <w:t>n</w:t>
        </w:r>
        <w:r w:rsidRPr="00B52E70">
          <w:rPr>
            <w:rFonts w:eastAsiaTheme="minorHAnsi" w:cs="Calibri"/>
            <w:color w:val="0000FF"/>
            <w:u w:val="single" w:color="0000FF"/>
          </w:rPr>
          <w:t>ter</w:t>
        </w:r>
        <w:r w:rsidRPr="00B52E70">
          <w:rPr>
            <w:rFonts w:eastAsiaTheme="minorHAnsi" w:cs="Calibri"/>
            <w:color w:val="0000FF"/>
            <w:spacing w:val="-1"/>
            <w:u w:val="single" w:color="0000FF"/>
          </w:rPr>
          <w:t>p</w:t>
        </w:r>
        <w:r w:rsidRPr="00B52E70">
          <w:rPr>
            <w:rFonts w:eastAsiaTheme="minorHAnsi" w:cs="Calibri"/>
            <w:color w:val="0000FF"/>
            <w:u w:val="single" w:color="0000FF"/>
          </w:rPr>
          <w:t>rise-</w:t>
        </w:r>
        <w:r w:rsidRPr="00B52E70">
          <w:rPr>
            <w:rFonts w:eastAsiaTheme="minorHAnsi" w:cs="Calibri"/>
            <w:color w:val="0000FF"/>
            <w:spacing w:val="-2"/>
            <w:u w:val="single" w:color="0000FF"/>
          </w:rPr>
          <w:t>c</w:t>
        </w:r>
        <w:r w:rsidRPr="00B52E70">
          <w:rPr>
            <w:rFonts w:eastAsiaTheme="minorHAnsi" w:cs="Calibri"/>
            <w:color w:val="0000FF"/>
            <w:u w:val="single" w:color="0000FF"/>
          </w:rPr>
          <w:t>ertific</w:t>
        </w:r>
        <w:r w:rsidRPr="00B52E70">
          <w:rPr>
            <w:rFonts w:eastAsiaTheme="minorHAnsi" w:cs="Calibri"/>
            <w:color w:val="0000FF"/>
            <w:spacing w:val="-3"/>
            <w:u w:val="single" w:color="0000FF"/>
          </w:rPr>
          <w:t>a</w:t>
        </w:r>
        <w:r w:rsidRPr="00B52E70">
          <w:rPr>
            <w:rFonts w:eastAsiaTheme="minorHAnsi" w:cs="Calibri"/>
            <w:color w:val="0000FF"/>
            <w:u w:val="single" w:color="0000FF"/>
          </w:rPr>
          <w:t>ti</w:t>
        </w:r>
        <w:r w:rsidRPr="00B52E70">
          <w:rPr>
            <w:rFonts w:eastAsiaTheme="minorHAnsi" w:cs="Calibri"/>
            <w:color w:val="0000FF"/>
            <w:spacing w:val="1"/>
            <w:u w:val="single" w:color="0000FF"/>
          </w:rPr>
          <w:t>o</w:t>
        </w:r>
        <w:r w:rsidRPr="00B52E70">
          <w:rPr>
            <w:rFonts w:eastAsiaTheme="minorHAnsi" w:cs="Calibri"/>
            <w:color w:val="0000FF"/>
            <w:spacing w:val="-3"/>
            <w:u w:val="single" w:color="0000FF"/>
          </w:rPr>
          <w:t>n</w:t>
        </w:r>
        <w:r w:rsidRPr="00B52E70">
          <w:rPr>
            <w:rFonts w:eastAsiaTheme="minorHAnsi" w:cs="Calibri"/>
            <w:color w:val="0000FF"/>
            <w:spacing w:val="1"/>
            <w:u w:val="single" w:color="0000FF"/>
          </w:rPr>
          <w:t>/</w:t>
        </w:r>
        <w:r w:rsidRPr="00B52E70">
          <w:rPr>
            <w:rFonts w:eastAsiaTheme="minorHAnsi" w:cs="Calibri"/>
            <w:color w:val="0000FF"/>
            <w:u w:val="single" w:color="0000FF"/>
          </w:rPr>
          <w:t>il-</w:t>
        </w:r>
        <w:proofErr w:type="spellStart"/>
        <w:r w:rsidRPr="00B52E70">
          <w:rPr>
            <w:rFonts w:eastAsiaTheme="minorHAnsi" w:cs="Calibri"/>
            <w:color w:val="0000FF"/>
            <w:spacing w:val="-3"/>
            <w:u w:val="single" w:color="0000FF"/>
          </w:rPr>
          <w:t>u</w:t>
        </w:r>
        <w:r w:rsidRPr="00B52E70">
          <w:rPr>
            <w:rFonts w:eastAsiaTheme="minorHAnsi" w:cs="Calibri"/>
            <w:color w:val="0000FF"/>
            <w:u w:val="single" w:color="0000FF"/>
          </w:rPr>
          <w:t>c</w:t>
        </w:r>
        <w:r w:rsidRPr="00B52E70">
          <w:rPr>
            <w:rFonts w:eastAsiaTheme="minorHAnsi" w:cs="Calibri"/>
            <w:color w:val="0000FF"/>
            <w:spacing w:val="-1"/>
            <w:u w:val="single" w:color="0000FF"/>
          </w:rPr>
          <w:t>p</w:t>
        </w:r>
        <w:proofErr w:type="spellEnd"/>
        <w:r w:rsidRPr="00B52E70">
          <w:rPr>
            <w:rFonts w:eastAsiaTheme="minorHAnsi" w:cs="Calibri"/>
            <w:color w:val="0000FF"/>
            <w:u w:val="single" w:color="0000FF"/>
          </w:rPr>
          <w:t>-</w:t>
        </w:r>
        <w:r w:rsidRPr="00B52E70">
          <w:rPr>
            <w:rFonts w:eastAsiaTheme="minorHAnsi" w:cs="Calibri"/>
            <w:color w:val="0000FF"/>
            <w:spacing w:val="-1"/>
            <w:u w:val="single" w:color="0000FF"/>
          </w:rPr>
          <w:t>d</w:t>
        </w:r>
        <w:r w:rsidRPr="00B52E70">
          <w:rPr>
            <w:rFonts w:eastAsiaTheme="minorHAnsi" w:cs="Calibri"/>
            <w:color w:val="0000FF"/>
            <w:u w:val="single" w:color="0000FF"/>
          </w:rPr>
          <w:t>irect</w:t>
        </w:r>
        <w:r w:rsidRPr="00B52E70">
          <w:rPr>
            <w:rFonts w:eastAsiaTheme="minorHAnsi" w:cs="Calibri"/>
            <w:color w:val="0000FF"/>
            <w:spacing w:val="1"/>
            <w:u w:val="single" w:color="0000FF"/>
          </w:rPr>
          <w:t>o</w:t>
        </w:r>
        <w:r w:rsidRPr="00B52E70">
          <w:rPr>
            <w:rFonts w:eastAsiaTheme="minorHAnsi" w:cs="Calibri"/>
            <w:color w:val="0000FF"/>
            <w:spacing w:val="-3"/>
            <w:u w:val="single" w:color="0000FF"/>
          </w:rPr>
          <w:t>r</w:t>
        </w:r>
        <w:r w:rsidRPr="00B52E70">
          <w:rPr>
            <w:rFonts w:eastAsiaTheme="minorHAnsi" w:cs="Calibri"/>
            <w:color w:val="0000FF"/>
            <w:spacing w:val="-2"/>
            <w:u w:val="single" w:color="0000FF"/>
          </w:rPr>
          <w:t>y</w:t>
        </w:r>
        <w:r w:rsidRPr="00B52E70">
          <w:rPr>
            <w:rFonts w:eastAsiaTheme="minorHAnsi" w:cs="Calibri"/>
            <w:color w:val="0000FF"/>
            <w:spacing w:val="1"/>
            <w:u w:val="single" w:color="0000FF"/>
          </w:rPr>
          <w:t>/</w:t>
        </w:r>
        <w:r w:rsidRPr="00B52E70">
          <w:rPr>
            <w:rFonts w:eastAsiaTheme="minorHAnsi" w:cs="Calibri"/>
            <w:color w:val="0000FF"/>
            <w:u w:val="single" w:color="0000FF"/>
          </w:rPr>
          <w:t>i</w:t>
        </w:r>
        <w:r w:rsidRPr="00B52E70">
          <w:rPr>
            <w:rFonts w:eastAsiaTheme="minorHAnsi" w:cs="Calibri"/>
            <w:color w:val="0000FF"/>
            <w:spacing w:val="-1"/>
            <w:u w:val="single" w:color="0000FF"/>
          </w:rPr>
          <w:t>nd</w:t>
        </w:r>
        <w:r w:rsidRPr="00B52E70">
          <w:rPr>
            <w:rFonts w:eastAsiaTheme="minorHAnsi" w:cs="Calibri"/>
            <w:color w:val="0000FF"/>
            <w:u w:val="single" w:color="0000FF"/>
          </w:rPr>
          <w:t>ex</w:t>
        </w:r>
        <w:r w:rsidRPr="00B52E70">
          <w:rPr>
            <w:rFonts w:eastAsiaTheme="minorHAnsi" w:cs="Calibri"/>
            <w:color w:val="0000FF"/>
            <w:u w:val="single" w:color="000000"/>
          </w:rPr>
          <w:t xml:space="preserve">  </w:t>
        </w:r>
        <w:r w:rsidRPr="00B52E70">
          <w:rPr>
            <w:rFonts w:eastAsiaTheme="minorHAnsi" w:cs="Calibri"/>
            <w:color w:val="0000FF"/>
            <w:spacing w:val="24"/>
            <w:u w:val="single" w:color="000000"/>
          </w:rPr>
          <w:t xml:space="preserve"> </w:t>
        </w:r>
      </w:hyperlink>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Illi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is</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rPr>
        <w:t>U</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ified</w:t>
      </w:r>
      <w:r w:rsidRPr="00A420E8">
        <w:rPr>
          <w:rFonts w:asciiTheme="minorHAnsi" w:eastAsiaTheme="minorHAnsi" w:hAnsiTheme="minorHAnsi" w:cs="Calibri"/>
          <w:color w:val="000000"/>
          <w:spacing w:val="36"/>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ifica</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36"/>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a</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38"/>
        </w:rPr>
        <w:t xml:space="preserve"> </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2"/>
        </w:rPr>
        <w:t>L</w:t>
      </w:r>
      <w:r w:rsidRPr="00A420E8">
        <w:rPr>
          <w:rFonts w:asciiTheme="minorHAnsi" w:eastAsiaTheme="minorHAnsi" w:hAnsiTheme="minorHAnsi" w:cs="Calibri"/>
          <w:color w:val="000000"/>
          <w:spacing w:val="-3"/>
        </w:rPr>
        <w:t>-</w:t>
      </w:r>
      <w:r w:rsidRPr="00A420E8">
        <w:rPr>
          <w:rFonts w:asciiTheme="minorHAnsi" w:eastAsiaTheme="minorHAnsi" w:hAnsiTheme="minorHAnsi" w:cs="Calibri"/>
          <w:color w:val="000000"/>
        </w:rPr>
        <w:t>UC</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w:t>
      </w:r>
      <w:r w:rsidRPr="00A420E8">
        <w:rPr>
          <w:rFonts w:asciiTheme="minorHAnsi" w:eastAsiaTheme="minorHAnsi" w:hAnsiTheme="minorHAnsi" w:cs="Calibri"/>
          <w:color w:val="000000"/>
          <w:spacing w:val="37"/>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ir</w:t>
      </w:r>
      <w:r w:rsidRPr="00A420E8">
        <w:rPr>
          <w:rFonts w:asciiTheme="minorHAnsi" w:eastAsiaTheme="minorHAnsi" w:hAnsiTheme="minorHAnsi" w:cs="Calibri"/>
          <w:color w:val="000000"/>
          <w:spacing w:val="-2"/>
        </w:rPr>
        <w:t>e</w:t>
      </w:r>
      <w:r w:rsidRPr="00A420E8">
        <w:rPr>
          <w:rFonts w:asciiTheme="minorHAnsi" w:eastAsiaTheme="minorHAnsi" w:hAnsiTheme="minorHAnsi" w:cs="Calibri"/>
          <w:color w:val="000000"/>
        </w:rPr>
        <w:t>ct</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spacing w:val="-3"/>
        </w:rPr>
        <w:t>r</w:t>
      </w:r>
      <w:r w:rsidRPr="00A420E8">
        <w:rPr>
          <w:rFonts w:asciiTheme="minorHAnsi" w:eastAsiaTheme="minorHAnsi" w:hAnsiTheme="minorHAnsi" w:cs="Calibri"/>
          <w:color w:val="000000"/>
        </w:rPr>
        <w:t>y 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d</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to</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pp</w:t>
      </w:r>
      <w:r w:rsidRPr="00A420E8">
        <w:rPr>
          <w:rFonts w:asciiTheme="minorHAnsi" w:eastAsiaTheme="minorHAnsi" w:hAnsiTheme="minorHAnsi" w:cs="Calibri"/>
          <w:color w:val="000000"/>
        </w:rPr>
        <w:t>ly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rPr>
        <w:t>ifi</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as</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D</w:t>
      </w:r>
      <w:r w:rsidRPr="00A420E8">
        <w:rPr>
          <w:rFonts w:asciiTheme="minorHAnsi" w:eastAsiaTheme="minorHAnsi" w:hAnsiTheme="minorHAnsi" w:cs="Calibri"/>
          <w:color w:val="000000"/>
        </w:rPr>
        <w:t>BE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fr</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m</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y</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3"/>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artici</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ati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g</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L</w:t>
      </w:r>
      <w:r w:rsidRPr="00A420E8">
        <w:rPr>
          <w:rFonts w:asciiTheme="minorHAnsi" w:eastAsiaTheme="minorHAnsi" w:hAnsiTheme="minorHAnsi" w:cs="Calibri"/>
          <w:color w:val="000000"/>
        </w:rPr>
        <w:t>-UCP</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2"/>
        </w:rPr>
        <w:t>c</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rPr>
        <w:t>f</w:t>
      </w:r>
      <w:r w:rsidRPr="00A420E8">
        <w:rPr>
          <w:rFonts w:asciiTheme="minorHAnsi" w:eastAsiaTheme="minorHAnsi" w:hAnsiTheme="minorHAnsi" w:cs="Calibri"/>
          <w:color w:val="000000"/>
          <w:spacing w:val="1"/>
        </w:rPr>
        <w:t>y</w:t>
      </w:r>
      <w:r w:rsidRPr="00A420E8">
        <w:rPr>
          <w:rFonts w:asciiTheme="minorHAnsi" w:eastAsiaTheme="minorHAnsi" w:hAnsiTheme="minorHAnsi" w:cs="Calibri"/>
          <w:color w:val="000000"/>
        </w:rPr>
        <w:t>i</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g</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1"/>
        </w:rPr>
        <w:t>g</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cies.</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e</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spacing w:val="-1"/>
        </w:rPr>
        <w:t>Vendor</w:t>
      </w:r>
      <w:r w:rsidRPr="00A420E8">
        <w:rPr>
          <w:rFonts w:asciiTheme="minorHAnsi" w:eastAsiaTheme="minorHAnsi" w:hAnsiTheme="minorHAnsi" w:cs="Calibri"/>
          <w:color w:val="000000"/>
        </w:rPr>
        <w:t xml:space="preserve"> s</w:t>
      </w:r>
      <w:r w:rsidRPr="00A420E8">
        <w:rPr>
          <w:rFonts w:asciiTheme="minorHAnsi" w:eastAsiaTheme="minorHAnsi" w:hAnsiTheme="minorHAnsi" w:cs="Calibri"/>
          <w:color w:val="000000"/>
          <w:spacing w:val="-1"/>
        </w:rPr>
        <w:t>h</w:t>
      </w:r>
      <w:r w:rsidRPr="00A420E8">
        <w:rPr>
          <w:rFonts w:asciiTheme="minorHAnsi" w:eastAsiaTheme="minorHAnsi" w:hAnsiTheme="minorHAnsi" w:cs="Calibri"/>
          <w:color w:val="000000"/>
        </w:rPr>
        <w:t>all s</w:t>
      </w:r>
      <w:r w:rsidRPr="00A420E8">
        <w:rPr>
          <w:rFonts w:asciiTheme="minorHAnsi" w:eastAsiaTheme="minorHAnsi" w:hAnsiTheme="minorHAnsi" w:cs="Calibri"/>
          <w:color w:val="000000"/>
          <w:spacing w:val="-1"/>
        </w:rPr>
        <w:t>ub</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it</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rPr>
        <w:t>a</w:t>
      </w:r>
      <w:r w:rsidRPr="00A420E8">
        <w:rPr>
          <w:rFonts w:asciiTheme="minorHAnsi" w:eastAsiaTheme="minorHAnsi" w:hAnsiTheme="minorHAnsi" w:cs="Calibri"/>
          <w:color w:val="000000"/>
          <w:spacing w:val="3"/>
        </w:rPr>
        <w:t xml:space="preserve"> </w:t>
      </w:r>
      <w:r w:rsidRPr="00A420E8">
        <w:rPr>
          <w:rFonts w:asciiTheme="minorHAnsi" w:eastAsiaTheme="minorHAnsi" w:hAnsiTheme="minorHAnsi" w:cs="Calibri"/>
          <w:color w:val="000000"/>
        </w:rPr>
        <w:t>Utili</w:t>
      </w:r>
      <w:r w:rsidRPr="00A420E8">
        <w:rPr>
          <w:rFonts w:asciiTheme="minorHAnsi" w:eastAsiaTheme="minorHAnsi" w:hAnsiTheme="minorHAnsi" w:cs="Calibri"/>
          <w:color w:val="000000"/>
          <w:spacing w:val="-1"/>
        </w:rPr>
        <w:t>z</w:t>
      </w:r>
      <w:r w:rsidRPr="00A420E8">
        <w:rPr>
          <w:rFonts w:asciiTheme="minorHAnsi" w:eastAsiaTheme="minorHAnsi" w:hAnsiTheme="minorHAnsi" w:cs="Calibri"/>
          <w:color w:val="000000"/>
        </w:rPr>
        <w:t>at</w:t>
      </w:r>
      <w:r w:rsidRPr="00A420E8">
        <w:rPr>
          <w:rFonts w:asciiTheme="minorHAnsi" w:eastAsiaTheme="minorHAnsi" w:hAnsiTheme="minorHAnsi" w:cs="Calibri"/>
          <w:color w:val="000000"/>
          <w:spacing w:val="-3"/>
        </w:rPr>
        <w:t>i</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rPr>
        <w:t>an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n</w:t>
      </w:r>
      <w:r w:rsidRPr="00A420E8">
        <w:rPr>
          <w:rFonts w:asciiTheme="minorHAnsi" w:eastAsiaTheme="minorHAnsi" w:hAnsiTheme="minorHAnsi" w:cs="Calibri"/>
          <w:color w:val="000000"/>
          <w:spacing w:val="2"/>
        </w:rPr>
        <w:t xml:space="preserve"> </w:t>
      </w:r>
      <w:r w:rsidRPr="00A420E8">
        <w:rPr>
          <w:rFonts w:asciiTheme="minorHAnsi" w:eastAsiaTheme="minorHAnsi" w:hAnsiTheme="minorHAnsi" w:cs="Calibri"/>
          <w:color w:val="000000"/>
        </w:rPr>
        <w:t>c</w:t>
      </w:r>
      <w:r w:rsidRPr="00A420E8">
        <w:rPr>
          <w:rFonts w:asciiTheme="minorHAnsi" w:eastAsiaTheme="minorHAnsi" w:hAnsiTheme="minorHAnsi" w:cs="Calibri"/>
          <w:color w:val="000000"/>
          <w:spacing w:val="1"/>
        </w:rPr>
        <w:t>om</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spacing w:val="-3"/>
        </w:rPr>
        <w:t>l</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rPr>
        <w:t xml:space="preserve">d </w:t>
      </w:r>
      <w:r w:rsidRPr="00A420E8">
        <w:rPr>
          <w:rFonts w:asciiTheme="minorHAnsi" w:eastAsiaTheme="minorHAnsi" w:hAnsiTheme="minorHAnsi" w:cs="Calibri"/>
          <w:color w:val="000000"/>
          <w:spacing w:val="1"/>
        </w:rPr>
        <w:t>De</w:t>
      </w:r>
      <w:r w:rsidRPr="00A420E8">
        <w:rPr>
          <w:rFonts w:asciiTheme="minorHAnsi" w:eastAsiaTheme="minorHAnsi" w:hAnsiTheme="minorHAnsi" w:cs="Calibri"/>
          <w:color w:val="000000"/>
          <w:spacing w:val="-1"/>
        </w:rPr>
        <w:t>p</w:t>
      </w:r>
      <w:r w:rsidRPr="00A420E8">
        <w:rPr>
          <w:rFonts w:asciiTheme="minorHAnsi" w:eastAsiaTheme="minorHAnsi" w:hAnsiTheme="minorHAnsi" w:cs="Calibri"/>
          <w:color w:val="000000"/>
        </w:rPr>
        <w:t>ar</w:t>
      </w:r>
      <w:r w:rsidRPr="00A420E8">
        <w:rPr>
          <w:rFonts w:asciiTheme="minorHAnsi" w:eastAsiaTheme="minorHAnsi" w:hAnsiTheme="minorHAnsi" w:cs="Calibri"/>
          <w:color w:val="000000"/>
          <w:spacing w:val="-2"/>
        </w:rPr>
        <w:t>t</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spacing w:val="1"/>
        </w:rPr>
        <w:t>e</w:t>
      </w:r>
      <w:r w:rsidRPr="00A420E8">
        <w:rPr>
          <w:rFonts w:asciiTheme="minorHAnsi" w:eastAsiaTheme="minorHAnsi" w:hAnsiTheme="minorHAnsi" w:cs="Calibri"/>
          <w:color w:val="000000"/>
          <w:spacing w:val="-1"/>
        </w:rPr>
        <w:t>n</w:t>
      </w:r>
      <w:r w:rsidRPr="00A420E8">
        <w:rPr>
          <w:rFonts w:asciiTheme="minorHAnsi" w:eastAsiaTheme="minorHAnsi" w:hAnsiTheme="minorHAnsi" w:cs="Calibri"/>
          <w:color w:val="000000"/>
        </w:rPr>
        <w:t>t</w:t>
      </w:r>
      <w:r w:rsidRPr="00A420E8">
        <w:rPr>
          <w:rFonts w:asciiTheme="minorHAnsi" w:eastAsiaTheme="minorHAnsi" w:hAnsiTheme="minorHAnsi" w:cs="Calibri"/>
          <w:color w:val="000000"/>
          <w:spacing w:val="4"/>
        </w:rPr>
        <w:t xml:space="preserve"> </w:t>
      </w:r>
      <w:r w:rsidRPr="00A420E8">
        <w:rPr>
          <w:rFonts w:asciiTheme="minorHAnsi" w:eastAsiaTheme="minorHAnsi" w:hAnsiTheme="minorHAnsi" w:cs="Calibri"/>
          <w:color w:val="000000"/>
          <w:spacing w:val="-3"/>
        </w:rPr>
        <w:t>f</w:t>
      </w:r>
      <w:r w:rsidRPr="00A420E8">
        <w:rPr>
          <w:rFonts w:asciiTheme="minorHAnsi" w:eastAsiaTheme="minorHAnsi" w:hAnsiTheme="minorHAnsi" w:cs="Calibri"/>
          <w:color w:val="000000"/>
          <w:spacing w:val="1"/>
        </w:rPr>
        <w:t>o</w:t>
      </w:r>
      <w:r w:rsidRPr="00A420E8">
        <w:rPr>
          <w:rFonts w:asciiTheme="minorHAnsi" w:eastAsiaTheme="minorHAnsi" w:hAnsiTheme="minorHAnsi" w:cs="Calibri"/>
          <w:color w:val="000000"/>
        </w:rPr>
        <w:t>r</w:t>
      </w:r>
      <w:r w:rsidRPr="00A420E8">
        <w:rPr>
          <w:rFonts w:asciiTheme="minorHAnsi" w:eastAsiaTheme="minorHAnsi" w:hAnsiTheme="minorHAnsi" w:cs="Calibri"/>
          <w:color w:val="000000"/>
          <w:spacing w:val="-1"/>
        </w:rPr>
        <w:t>m</w:t>
      </w:r>
      <w:r w:rsidRPr="00A420E8">
        <w:rPr>
          <w:rFonts w:asciiTheme="minorHAnsi" w:eastAsiaTheme="minorHAnsi" w:hAnsiTheme="minorHAnsi" w:cs="Calibri"/>
          <w:color w:val="000000"/>
        </w:rPr>
        <w:t xml:space="preserve">s. </w:t>
      </w:r>
      <w:r w:rsidRPr="00A420E8">
        <w:rPr>
          <w:rFonts w:asciiTheme="minorHAnsi" w:eastAsiaTheme="minorHAnsi" w:hAnsiTheme="minorHAnsi" w:cs="Calibri"/>
          <w:b/>
          <w:bCs/>
          <w:color w:val="000000"/>
          <w:spacing w:val="-47"/>
        </w:rPr>
        <w:t xml:space="preserve">  </w:t>
      </w:r>
      <w:r w:rsidRPr="00A420E8">
        <w:rPr>
          <w:rFonts w:asciiTheme="minorHAnsi" w:eastAsiaTheme="minorHAnsi" w:hAnsiTheme="minorHAnsi" w:cs="Calibri"/>
          <w:b/>
          <w:bCs/>
          <w:color w:val="000000"/>
          <w:spacing w:val="-1"/>
        </w:rPr>
        <w:t>Fai</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u</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rPr>
        <w:t>e</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to</w:t>
      </w:r>
      <w:r w:rsidRPr="00A420E8">
        <w:rPr>
          <w:rFonts w:asciiTheme="minorHAnsi" w:eastAsiaTheme="minorHAnsi" w:hAnsiTheme="minorHAnsi" w:cs="Calibri"/>
          <w:b/>
          <w:bCs/>
          <w:color w:val="000000"/>
          <w:spacing w:val="16"/>
        </w:rPr>
        <w:t xml:space="preserve"> </w:t>
      </w:r>
      <w:r w:rsidRPr="00A420E8">
        <w:rPr>
          <w:rFonts w:asciiTheme="minorHAnsi" w:eastAsiaTheme="minorHAnsi" w:hAnsiTheme="minorHAnsi" w:cs="Calibri"/>
          <w:b/>
          <w:bCs/>
          <w:color w:val="000000"/>
          <w:spacing w:val="1"/>
        </w:rPr>
        <w:t>c</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p</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rPr>
        <w:t>te</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a</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U</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1"/>
        </w:rPr>
        <w:t>iz</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P</w:t>
      </w:r>
      <w:r w:rsidRPr="00A420E8">
        <w:rPr>
          <w:rFonts w:asciiTheme="minorHAnsi" w:eastAsiaTheme="minorHAnsi" w:hAnsiTheme="minorHAnsi" w:cs="Calibri"/>
          <w:b/>
          <w:bCs/>
          <w:color w:val="000000"/>
          <w:spacing w:val="1"/>
        </w:rPr>
        <w:t>l</w:t>
      </w:r>
      <w:r w:rsidRPr="00A420E8">
        <w:rPr>
          <w:rFonts w:asciiTheme="minorHAnsi" w:eastAsiaTheme="minorHAnsi" w:hAnsiTheme="minorHAnsi" w:cs="Calibri"/>
          <w:b/>
          <w:bCs/>
          <w:color w:val="000000"/>
          <w:spacing w:val="-3"/>
        </w:rPr>
        <w:t>a</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spacing w:val="-1"/>
        </w:rPr>
        <w:t>and</w:t>
      </w:r>
      <w:r w:rsidRPr="00A420E8">
        <w:rPr>
          <w:rFonts w:asciiTheme="minorHAnsi" w:eastAsiaTheme="minorHAnsi" w:hAnsiTheme="minorHAnsi" w:cs="Calibri"/>
          <w:b/>
          <w:bCs/>
          <w:color w:val="000000"/>
          <w:spacing w:val="1"/>
        </w:rPr>
        <w:t>/</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21"/>
        </w:rPr>
        <w:t xml:space="preserve"> </w:t>
      </w:r>
      <w:r w:rsidRPr="00A420E8">
        <w:rPr>
          <w:rFonts w:asciiTheme="minorHAnsi" w:eastAsiaTheme="minorHAnsi" w:hAnsiTheme="minorHAnsi" w:cs="Calibri"/>
          <w:b/>
          <w:bCs/>
          <w:color w:val="000000"/>
          <w:spacing w:val="-1"/>
        </w:rPr>
        <w:t>p</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vi</w:t>
      </w:r>
      <w:r w:rsidRPr="00A420E8">
        <w:rPr>
          <w:rFonts w:asciiTheme="minorHAnsi" w:eastAsiaTheme="minorHAnsi" w:hAnsiTheme="minorHAnsi" w:cs="Calibri"/>
          <w:b/>
          <w:bCs/>
          <w:color w:val="000000"/>
          <w:spacing w:val="-1"/>
        </w:rPr>
        <w:t>d</w:t>
      </w:r>
      <w:r w:rsidRPr="00A420E8">
        <w:rPr>
          <w:rFonts w:asciiTheme="minorHAnsi" w:eastAsiaTheme="minorHAnsi" w:hAnsiTheme="minorHAnsi" w:cs="Calibri"/>
          <w:b/>
          <w:bCs/>
          <w:color w:val="000000"/>
        </w:rPr>
        <w:t>e</w:t>
      </w:r>
      <w:r w:rsidRPr="00A420E8">
        <w:rPr>
          <w:rFonts w:asciiTheme="minorHAnsi" w:eastAsiaTheme="minorHAnsi" w:hAnsiTheme="minorHAnsi" w:cs="Calibri"/>
          <w:b/>
          <w:bCs/>
          <w:color w:val="000000"/>
          <w:spacing w:val="17"/>
        </w:rPr>
        <w:t xml:space="preserve"> </w:t>
      </w:r>
      <w:r w:rsidRPr="00A420E8">
        <w:rPr>
          <w:rFonts w:asciiTheme="minorHAnsi" w:eastAsiaTheme="minorHAnsi" w:hAnsiTheme="minorHAnsi" w:cs="Calibri"/>
          <w:b/>
          <w:bCs/>
          <w:color w:val="000000"/>
          <w:spacing w:val="1"/>
        </w:rPr>
        <w:t>G</w:t>
      </w:r>
      <w:r w:rsidRPr="00A420E8">
        <w:rPr>
          <w:rFonts w:asciiTheme="minorHAnsi" w:eastAsiaTheme="minorHAnsi" w:hAnsiTheme="minorHAnsi" w:cs="Calibri"/>
          <w:b/>
          <w:bCs/>
          <w:color w:val="000000"/>
          <w:spacing w:val="-1"/>
        </w:rPr>
        <w:t>oo</w:t>
      </w:r>
      <w:r w:rsidRPr="00A420E8">
        <w:rPr>
          <w:rFonts w:asciiTheme="minorHAnsi" w:eastAsiaTheme="minorHAnsi" w:hAnsiTheme="minorHAnsi" w:cs="Calibri"/>
          <w:b/>
          <w:bCs/>
          <w:color w:val="000000"/>
        </w:rPr>
        <w:t>d</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spacing w:val="-1"/>
        </w:rPr>
        <w:t>Fa</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rPr>
        <w:t>th</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Eff</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7"/>
        </w:rPr>
        <w:t xml:space="preserve"> </w:t>
      </w:r>
      <w:r w:rsidRPr="00A420E8">
        <w:rPr>
          <w:rFonts w:asciiTheme="minorHAnsi" w:eastAsiaTheme="minorHAnsi" w:hAnsiTheme="minorHAnsi" w:cs="Calibri"/>
          <w:b/>
          <w:bCs/>
          <w:color w:val="000000"/>
        </w:rPr>
        <w:t>D</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spacing w:val="1"/>
        </w:rPr>
        <w:t>c</w:t>
      </w:r>
      <w:r w:rsidRPr="00A420E8">
        <w:rPr>
          <w:rFonts w:asciiTheme="minorHAnsi" w:eastAsiaTheme="minorHAnsi" w:hAnsiTheme="minorHAnsi" w:cs="Calibri"/>
          <w:b/>
          <w:bCs/>
          <w:color w:val="000000"/>
          <w:spacing w:val="-1"/>
        </w:rPr>
        <w:t>u</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en</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spacing w:val="-2"/>
        </w:rPr>
        <w:t>t</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n</w:t>
      </w:r>
      <w:r w:rsidRPr="00A420E8">
        <w:rPr>
          <w:rFonts w:asciiTheme="minorHAnsi" w:eastAsiaTheme="minorHAnsi" w:hAnsiTheme="minorHAnsi" w:cs="Calibri"/>
          <w:b/>
          <w:bCs/>
          <w:color w:val="000000"/>
          <w:spacing w:val="19"/>
        </w:rPr>
        <w:t xml:space="preserve"> </w:t>
      </w:r>
      <w:r w:rsidRPr="00A420E8">
        <w:rPr>
          <w:rFonts w:asciiTheme="minorHAnsi" w:eastAsiaTheme="minorHAnsi" w:hAnsiTheme="minorHAnsi" w:cs="Calibri"/>
          <w:b/>
          <w:bCs/>
          <w:color w:val="000000"/>
        </w:rPr>
        <w:t>m</w:t>
      </w:r>
      <w:r w:rsidRPr="00A420E8">
        <w:rPr>
          <w:rFonts w:asciiTheme="minorHAnsi" w:eastAsiaTheme="minorHAnsi" w:hAnsiTheme="minorHAnsi" w:cs="Calibri"/>
          <w:b/>
          <w:bCs/>
          <w:color w:val="000000"/>
          <w:spacing w:val="-1"/>
        </w:rPr>
        <w:t>a</w:t>
      </w:r>
      <w:r w:rsidRPr="00A420E8">
        <w:rPr>
          <w:rFonts w:asciiTheme="minorHAnsi" w:eastAsiaTheme="minorHAnsi" w:hAnsiTheme="minorHAnsi" w:cs="Calibri"/>
          <w:b/>
          <w:bCs/>
          <w:color w:val="000000"/>
        </w:rPr>
        <w:t xml:space="preserve">y </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ende</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w:t>
      </w:r>
      <w:r w:rsidRPr="00A420E8">
        <w:rPr>
          <w:rFonts w:asciiTheme="minorHAnsi" w:eastAsiaTheme="minorHAnsi" w:hAnsiTheme="minorHAnsi" w:cs="Calibri"/>
          <w:b/>
          <w:bCs/>
          <w:color w:val="000000"/>
        </w:rPr>
        <w:t>t</w:t>
      </w:r>
      <w:r w:rsidRPr="00A420E8">
        <w:rPr>
          <w:rFonts w:asciiTheme="minorHAnsi" w:eastAsiaTheme="minorHAnsi" w:hAnsiTheme="minorHAnsi" w:cs="Calibri"/>
          <w:b/>
          <w:bCs/>
          <w:color w:val="000000"/>
          <w:spacing w:val="-1"/>
        </w:rPr>
        <w:t>h</w:t>
      </w:r>
      <w:r w:rsidRPr="00A420E8">
        <w:rPr>
          <w:rFonts w:asciiTheme="minorHAnsi" w:eastAsiaTheme="minorHAnsi" w:hAnsiTheme="minorHAnsi" w:cs="Calibri"/>
          <w:b/>
          <w:bCs/>
          <w:color w:val="000000"/>
        </w:rPr>
        <w:t xml:space="preserve">e </w:t>
      </w:r>
      <w:r w:rsidRPr="00A420E8">
        <w:rPr>
          <w:rFonts w:asciiTheme="minorHAnsi" w:eastAsiaTheme="minorHAnsi" w:hAnsiTheme="minorHAnsi" w:cs="Calibri"/>
          <w:b/>
          <w:bCs/>
          <w:color w:val="000000"/>
          <w:spacing w:val="-1"/>
        </w:rPr>
        <w:t>b</w:t>
      </w:r>
      <w:r w:rsidRPr="00A420E8">
        <w:rPr>
          <w:rFonts w:asciiTheme="minorHAnsi" w:eastAsiaTheme="minorHAnsi" w:hAnsiTheme="minorHAnsi" w:cs="Calibri"/>
          <w:b/>
          <w:bCs/>
          <w:color w:val="000000"/>
          <w:spacing w:val="1"/>
        </w:rPr>
        <w:t>i</w:t>
      </w:r>
      <w:r w:rsidRPr="00A420E8">
        <w:rPr>
          <w:rFonts w:asciiTheme="minorHAnsi" w:eastAsiaTheme="minorHAnsi" w:hAnsiTheme="minorHAnsi" w:cs="Calibri"/>
          <w:b/>
          <w:bCs/>
          <w:color w:val="000000"/>
        </w:rPr>
        <w:t xml:space="preserve">d </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w:t>
      </w:r>
      <w:r w:rsidRPr="00A420E8">
        <w:rPr>
          <w:rFonts w:asciiTheme="minorHAnsi" w:eastAsiaTheme="minorHAnsi" w:hAnsiTheme="minorHAnsi" w:cs="Calibri"/>
          <w:b/>
          <w:bCs/>
          <w:color w:val="000000"/>
          <w:spacing w:val="-1"/>
        </w:rPr>
        <w:t>o</w:t>
      </w:r>
      <w:r w:rsidRPr="00A420E8">
        <w:rPr>
          <w:rFonts w:asciiTheme="minorHAnsi" w:eastAsiaTheme="minorHAnsi" w:hAnsiTheme="minorHAnsi" w:cs="Calibri"/>
          <w:b/>
          <w:bCs/>
          <w:color w:val="000000"/>
        </w:rPr>
        <w:t>ff</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rPr>
        <w:t>r</w:t>
      </w:r>
      <w:r w:rsidRPr="00A420E8">
        <w:rPr>
          <w:rFonts w:asciiTheme="minorHAnsi" w:eastAsiaTheme="minorHAnsi" w:hAnsiTheme="minorHAnsi" w:cs="Calibri"/>
          <w:b/>
          <w:bCs/>
          <w:color w:val="000000"/>
          <w:spacing w:val="-1"/>
        </w:rPr>
        <w:t xml:space="preserve"> non-</w:t>
      </w:r>
      <w:r w:rsidRPr="00A420E8">
        <w:rPr>
          <w:rFonts w:asciiTheme="minorHAnsi" w:eastAsiaTheme="minorHAnsi" w:hAnsiTheme="minorHAnsi" w:cs="Calibri"/>
          <w:b/>
          <w:bCs/>
          <w:color w:val="000000"/>
          <w:spacing w:val="1"/>
        </w:rPr>
        <w:t>r</w:t>
      </w:r>
      <w:r w:rsidRPr="00A420E8">
        <w:rPr>
          <w:rFonts w:asciiTheme="minorHAnsi" w:eastAsiaTheme="minorHAnsi" w:hAnsiTheme="minorHAnsi" w:cs="Calibri"/>
          <w:b/>
          <w:bCs/>
          <w:color w:val="000000"/>
          <w:spacing w:val="-1"/>
        </w:rPr>
        <w:t>e</w:t>
      </w:r>
      <w:r w:rsidRPr="00A420E8">
        <w:rPr>
          <w:rFonts w:asciiTheme="minorHAnsi" w:eastAsiaTheme="minorHAnsi" w:hAnsiTheme="minorHAnsi" w:cs="Calibri"/>
          <w:b/>
          <w:bCs/>
          <w:color w:val="000000"/>
          <w:spacing w:val="1"/>
        </w:rPr>
        <w:t>s</w:t>
      </w:r>
      <w:r w:rsidRPr="00A420E8">
        <w:rPr>
          <w:rFonts w:asciiTheme="minorHAnsi" w:eastAsiaTheme="minorHAnsi" w:hAnsiTheme="minorHAnsi" w:cs="Calibri"/>
          <w:b/>
          <w:bCs/>
          <w:color w:val="000000"/>
          <w:spacing w:val="-1"/>
        </w:rPr>
        <w:t>pon</w:t>
      </w:r>
      <w:r w:rsidRPr="00A420E8">
        <w:rPr>
          <w:rFonts w:asciiTheme="minorHAnsi" w:eastAsiaTheme="minorHAnsi" w:hAnsiTheme="minorHAnsi" w:cs="Calibri"/>
          <w:b/>
          <w:bCs/>
          <w:color w:val="000000"/>
          <w:spacing w:val="1"/>
        </w:rPr>
        <w:t>siv</w:t>
      </w:r>
      <w:r w:rsidRPr="00A420E8">
        <w:rPr>
          <w:rFonts w:asciiTheme="minorHAnsi" w:eastAsiaTheme="minorHAnsi" w:hAnsiTheme="minorHAnsi" w:cs="Calibri"/>
          <w:b/>
          <w:bCs/>
          <w:color w:val="000000"/>
          <w:spacing w:val="-3"/>
        </w:rPr>
        <w:t>e</w:t>
      </w:r>
      <w:r w:rsidRPr="00A420E8">
        <w:rPr>
          <w:rFonts w:asciiTheme="minorHAnsi" w:eastAsiaTheme="minorHAnsi" w:hAnsiTheme="minorHAnsi" w:cs="Calibri"/>
          <w:b/>
          <w:bCs/>
          <w:color w:val="000000"/>
        </w:rPr>
        <w:t>.</w:t>
      </w:r>
    </w:p>
    <w:p w14:paraId="7E5469EA" w14:textId="77777777" w:rsidR="00A420E8" w:rsidRPr="00A420E8" w:rsidRDefault="00A420E8" w:rsidP="00A420E8">
      <w:pPr>
        <w:widowControl w:val="0"/>
        <w:spacing w:before="1" w:line="240" w:lineRule="exact"/>
        <w:ind w:left="432" w:hanging="432"/>
        <w:rPr>
          <w:rFonts w:asciiTheme="minorHAnsi" w:eastAsiaTheme="minorHAnsi" w:hAnsiTheme="minorHAnsi" w:cstheme="minorBidi"/>
          <w:sz w:val="24"/>
          <w:szCs w:val="24"/>
        </w:rPr>
      </w:pPr>
    </w:p>
    <w:p w14:paraId="07704340" w14:textId="6C93E287" w:rsidR="00A420E8" w:rsidRPr="006072BE" w:rsidRDefault="00A420E8" w:rsidP="006072BE">
      <w:pPr>
        <w:widowControl w:val="0"/>
        <w:tabs>
          <w:tab w:val="left" w:pos="840"/>
        </w:tabs>
        <w:spacing w:line="237" w:lineRule="auto"/>
        <w:ind w:left="432" w:right="56"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2</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bookmarkStart w:id="31" w:name="_Hlk19778880"/>
      <w:r w:rsidRPr="006072BE">
        <w:rPr>
          <w:rFonts w:asciiTheme="minorHAnsi" w:eastAsiaTheme="minorHAnsi" w:hAnsiTheme="minorHAnsi" w:cs="Calibri"/>
        </w:rPr>
        <w:t>If</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pp</w:t>
      </w:r>
      <w:r w:rsidRPr="006072BE">
        <w:rPr>
          <w:rFonts w:asciiTheme="minorHAnsi" w:eastAsiaTheme="minorHAnsi" w:hAnsiTheme="minorHAnsi" w:cs="Calibri"/>
        </w:rPr>
        <w:t>lica</w:t>
      </w:r>
      <w:r w:rsidRPr="006072BE">
        <w:rPr>
          <w:rFonts w:asciiTheme="minorHAnsi" w:eastAsiaTheme="minorHAnsi" w:hAnsiTheme="minorHAnsi" w:cs="Calibri"/>
          <w:spacing w:val="-1"/>
        </w:rPr>
        <w:t>b</w:t>
      </w:r>
      <w:r w:rsidRPr="006072BE">
        <w:rPr>
          <w:rFonts w:asciiTheme="minorHAnsi" w:eastAsiaTheme="minorHAnsi" w:hAnsiTheme="minorHAnsi" w:cs="Calibri"/>
        </w:rPr>
        <w:t>le,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rPr>
        <w:t>U</w:t>
      </w:r>
      <w:r w:rsidRPr="006072BE">
        <w:rPr>
          <w:rFonts w:asciiTheme="minorHAnsi" w:eastAsiaTheme="minorHAnsi" w:hAnsiTheme="minorHAnsi" w:cs="Calibri"/>
          <w:spacing w:val="1"/>
        </w:rPr>
        <w:t>t</w:t>
      </w:r>
      <w:r w:rsidRPr="006072BE">
        <w:rPr>
          <w:rFonts w:asciiTheme="minorHAnsi" w:eastAsiaTheme="minorHAnsi" w:hAnsiTheme="minorHAnsi" w:cs="Calibri"/>
        </w:rPr>
        <w:t>ili</w:t>
      </w:r>
      <w:r w:rsidRPr="006072BE">
        <w:rPr>
          <w:rFonts w:asciiTheme="minorHAnsi" w:eastAsiaTheme="minorHAnsi" w:hAnsiTheme="minorHAnsi" w:cs="Calibri"/>
          <w:spacing w:val="-1"/>
        </w:rPr>
        <w:t>z</w:t>
      </w:r>
      <w:r w:rsidRPr="006072BE">
        <w:rPr>
          <w:rFonts w:asciiTheme="minorHAnsi" w:eastAsiaTheme="minorHAnsi" w:hAnsiTheme="minorHAnsi" w:cs="Calibri"/>
        </w:rPr>
        <w:t>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rPr>
        <w:t>n</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lan</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3"/>
        </w:rPr>
        <w:t>h</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u</w:t>
      </w:r>
      <w:r w:rsidRPr="006072BE">
        <w:rPr>
          <w:rFonts w:asciiTheme="minorHAnsi" w:eastAsiaTheme="minorHAnsi" w:hAnsiTheme="minorHAnsi" w:cs="Calibri"/>
        </w:rPr>
        <w:t>ld</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cl</w:t>
      </w:r>
      <w:r w:rsidRPr="006072BE">
        <w:rPr>
          <w:rFonts w:asciiTheme="minorHAnsi" w:eastAsiaTheme="minorHAnsi" w:hAnsiTheme="minorHAnsi" w:cs="Calibri"/>
          <w:spacing w:val="-1"/>
        </w:rPr>
        <w:t>ud</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an</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rPr>
        <w:t>x</w:t>
      </w:r>
      <w:r w:rsidRPr="006072BE">
        <w:rPr>
          <w:rFonts w:asciiTheme="minorHAnsi" w:eastAsiaTheme="minorHAnsi" w:hAnsiTheme="minorHAnsi" w:cs="Calibri"/>
          <w:spacing w:val="1"/>
        </w:rPr>
        <w:t>e</w:t>
      </w:r>
      <w:r w:rsidRPr="006072BE">
        <w:rPr>
          <w:rFonts w:asciiTheme="minorHAnsi" w:eastAsiaTheme="minorHAnsi" w:hAnsiTheme="minorHAnsi" w:cs="Calibri"/>
        </w:rPr>
        <w:t>c</w:t>
      </w:r>
      <w:r w:rsidRPr="006072BE">
        <w:rPr>
          <w:rFonts w:asciiTheme="minorHAnsi" w:eastAsiaTheme="minorHAnsi" w:hAnsiTheme="minorHAnsi" w:cs="Calibri"/>
          <w:spacing w:val="-1"/>
        </w:rPr>
        <w:t>u</w:t>
      </w:r>
      <w:r w:rsidRPr="006072BE">
        <w:rPr>
          <w:rFonts w:asciiTheme="minorHAnsi" w:eastAsiaTheme="minorHAnsi" w:hAnsiTheme="minorHAnsi" w:cs="Calibri"/>
        </w:rPr>
        <w:t>t</w:t>
      </w:r>
      <w:r w:rsidRPr="006072BE">
        <w:rPr>
          <w:rFonts w:asciiTheme="minorHAnsi" w:eastAsiaTheme="minorHAnsi" w:hAnsiTheme="minorHAnsi" w:cs="Calibri"/>
          <w:spacing w:val="1"/>
        </w:rPr>
        <w:t>e</w:t>
      </w:r>
      <w:r w:rsidRPr="006072BE">
        <w:rPr>
          <w:rFonts w:asciiTheme="minorHAnsi" w:eastAsiaTheme="minorHAnsi" w:hAnsiTheme="minorHAnsi" w:cs="Calibri"/>
        </w:rPr>
        <w:t>d</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1"/>
        </w:rPr>
        <w:t>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V</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rPr>
        <w:t>r</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spacing w:val="-2"/>
        </w:rPr>
        <w:t>e</w:t>
      </w:r>
      <w:r w:rsidRPr="006072BE">
        <w:rPr>
          <w:rFonts w:asciiTheme="minorHAnsi" w:eastAsiaTheme="minorHAnsi" w:hAnsiTheme="minorHAnsi" w:cs="Calibri"/>
        </w:rPr>
        <w:t>cif</w:t>
      </w:r>
      <w:r w:rsidRPr="006072BE">
        <w:rPr>
          <w:rFonts w:asciiTheme="minorHAnsi" w:eastAsiaTheme="minorHAnsi" w:hAnsiTheme="minorHAnsi" w:cs="Calibri"/>
          <w:spacing w:val="1"/>
        </w:rPr>
        <w:t>y</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g</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e</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w:t>
      </w:r>
      <w:r w:rsidRPr="006072BE">
        <w:rPr>
          <w:rFonts w:asciiTheme="minorHAnsi" w:eastAsiaTheme="minorHAnsi" w:hAnsiTheme="minorHAnsi" w:cs="Calibri"/>
        </w:rPr>
        <w:t>s</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 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nd</w:t>
      </w:r>
      <w:r w:rsidRPr="006072BE">
        <w:rPr>
          <w:rFonts w:asciiTheme="minorHAnsi" w:eastAsiaTheme="minorHAnsi" w:hAnsiTheme="minorHAnsi" w:cs="Calibri"/>
        </w:rPr>
        <w:t>iti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lat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spacing w:val="1"/>
        </w:rPr>
        <w:t>e</w:t>
      </w:r>
      <w:r w:rsidRPr="006072BE">
        <w:rPr>
          <w:rFonts w:asciiTheme="minorHAnsi" w:eastAsiaTheme="minorHAnsi" w:hAnsiTheme="minorHAnsi" w:cs="Calibri"/>
        </w:rPr>
        <w:t>tw</w:t>
      </w:r>
      <w:r w:rsidRPr="006072BE">
        <w:rPr>
          <w:rFonts w:asciiTheme="minorHAnsi" w:eastAsiaTheme="minorHAnsi" w:hAnsiTheme="minorHAnsi" w:cs="Calibri"/>
          <w:spacing w:val="1"/>
        </w:rPr>
        <w:t>ee</w:t>
      </w:r>
      <w:r w:rsidRPr="006072BE">
        <w:rPr>
          <w:rFonts w:asciiTheme="minorHAnsi" w:eastAsiaTheme="minorHAnsi" w:hAnsiTheme="minorHAnsi" w:cs="Calibri"/>
        </w:rPr>
        <w:t>n</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art</w:t>
      </w:r>
      <w:r w:rsidRPr="006072BE">
        <w:rPr>
          <w:rFonts w:asciiTheme="minorHAnsi" w:eastAsiaTheme="minorHAnsi" w:hAnsiTheme="minorHAnsi" w:cs="Calibri"/>
          <w:spacing w:val="-1"/>
        </w:rPr>
        <w:t>n</w:t>
      </w:r>
      <w:r w:rsidRPr="006072BE">
        <w:rPr>
          <w:rFonts w:asciiTheme="minorHAnsi" w:eastAsiaTheme="minorHAnsi" w:hAnsiTheme="minorHAnsi" w:cs="Calibri"/>
          <w:spacing w:val="1"/>
        </w:rPr>
        <w:t>e</w:t>
      </w:r>
      <w:r w:rsidRPr="006072BE">
        <w:rPr>
          <w:rFonts w:asciiTheme="minorHAnsi" w:eastAsiaTheme="minorHAnsi" w:hAnsiTheme="minorHAnsi" w:cs="Calibri"/>
        </w:rPr>
        <w:t>rs 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spacing w:val="1"/>
        </w:rPr>
        <w:t>e</w:t>
      </w:r>
      <w:r w:rsidRPr="006072BE">
        <w:rPr>
          <w:rFonts w:asciiTheme="minorHAnsi" w:eastAsiaTheme="minorHAnsi" w:hAnsiTheme="minorHAnsi" w:cs="Calibri"/>
        </w:rPr>
        <w:t>ir</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lati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si</w:t>
      </w:r>
      <w:r w:rsidRPr="006072BE">
        <w:rPr>
          <w:rFonts w:asciiTheme="minorHAnsi" w:eastAsiaTheme="minorHAnsi" w:hAnsiTheme="minorHAnsi" w:cs="Calibri"/>
          <w:spacing w:val="-1"/>
        </w:rPr>
        <w:t>b</w:t>
      </w:r>
      <w:r w:rsidRPr="006072BE">
        <w:rPr>
          <w:rFonts w:asciiTheme="minorHAnsi" w:eastAsiaTheme="minorHAnsi" w:hAnsiTheme="minorHAnsi" w:cs="Calibri"/>
        </w:rPr>
        <w:t>iliti</w:t>
      </w:r>
      <w:r w:rsidRPr="006072BE">
        <w:rPr>
          <w:rFonts w:asciiTheme="minorHAnsi" w:eastAsiaTheme="minorHAnsi" w:hAnsiTheme="minorHAnsi" w:cs="Calibri"/>
          <w:spacing w:val="-2"/>
        </w:rPr>
        <w:t>e</w:t>
      </w:r>
      <w:r w:rsidRPr="006072BE">
        <w:rPr>
          <w:rFonts w:asciiTheme="minorHAnsi" w:eastAsiaTheme="minorHAnsi" w:hAnsiTheme="minorHAnsi" w:cs="Calibri"/>
        </w:rPr>
        <w:t>s</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ract. 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3"/>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v</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e</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rPr>
        <w:t>st</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clear</w:t>
      </w:r>
      <w:r w:rsidRPr="006072BE">
        <w:rPr>
          <w:rFonts w:asciiTheme="minorHAnsi" w:eastAsiaTheme="minorHAnsi" w:hAnsiTheme="minorHAnsi" w:cs="Calibri"/>
          <w:spacing w:val="-3"/>
        </w:rPr>
        <w:t>l</w:t>
      </w:r>
      <w:r w:rsidRPr="006072BE">
        <w:rPr>
          <w:rFonts w:asciiTheme="minorHAnsi" w:eastAsiaTheme="minorHAnsi" w:hAnsiTheme="minorHAnsi" w:cs="Calibri"/>
        </w:rPr>
        <w:t>y</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v</w:t>
      </w:r>
      <w:r w:rsidRPr="006072BE">
        <w:rPr>
          <w:rFonts w:asciiTheme="minorHAnsi" w:eastAsiaTheme="minorHAnsi" w:hAnsiTheme="minorHAnsi" w:cs="Calibri"/>
        </w:rPr>
        <w:t>i</w:t>
      </w:r>
      <w:r w:rsidRPr="006072BE">
        <w:rPr>
          <w:rFonts w:asciiTheme="minorHAnsi" w:eastAsiaTheme="minorHAnsi" w:hAnsiTheme="minorHAnsi" w:cs="Calibri"/>
          <w:spacing w:val="-1"/>
        </w:rPr>
        <w:t>d</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c</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at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will</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r</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3"/>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b</w:t>
      </w:r>
      <w:r w:rsidRPr="006072BE">
        <w:rPr>
          <w:rFonts w:asciiTheme="minorHAnsi" w:eastAsiaTheme="minorHAnsi" w:hAnsiTheme="minorHAnsi" w:cs="Calibri"/>
        </w:rPr>
        <w:t>le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f</w:t>
      </w:r>
      <w:r w:rsidRPr="006072BE">
        <w:rPr>
          <w:rFonts w:asciiTheme="minorHAnsi" w:eastAsiaTheme="minorHAnsi" w:hAnsiTheme="minorHAnsi" w:cs="Calibri"/>
          <w:spacing w:val="1"/>
        </w:rPr>
        <w:t>o</w:t>
      </w:r>
      <w:r w:rsidRPr="006072BE">
        <w:rPr>
          <w:rFonts w:asciiTheme="minorHAnsi" w:eastAsiaTheme="minorHAnsi" w:hAnsiTheme="minorHAnsi" w:cs="Calibri"/>
        </w:rPr>
        <w:t>r</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clear</w:t>
      </w:r>
      <w:r w:rsidRPr="006072BE">
        <w:rPr>
          <w:rFonts w:asciiTheme="minorHAnsi" w:eastAsiaTheme="minorHAnsi" w:hAnsiTheme="minorHAnsi" w:cs="Calibri"/>
          <w:spacing w:val="-3"/>
        </w:rPr>
        <w:t>l</w:t>
      </w:r>
      <w:r w:rsidRPr="006072BE">
        <w:rPr>
          <w:rFonts w:asciiTheme="minorHAnsi" w:eastAsiaTheme="minorHAnsi" w:hAnsiTheme="minorHAnsi" w:cs="Calibri"/>
        </w:rPr>
        <w:t>y</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spacing w:val="1"/>
        </w:rPr>
        <w:t>e</w:t>
      </w:r>
      <w:r w:rsidRPr="006072BE">
        <w:rPr>
          <w:rFonts w:asciiTheme="minorHAnsi" w:eastAsiaTheme="minorHAnsi" w:hAnsiTheme="minorHAnsi" w:cs="Calibri"/>
        </w:rPr>
        <w:t>fi</w:t>
      </w:r>
      <w:r w:rsidRPr="006072BE">
        <w:rPr>
          <w:rFonts w:asciiTheme="minorHAnsi" w:eastAsiaTheme="minorHAnsi" w:hAnsiTheme="minorHAnsi" w:cs="Calibri"/>
          <w:spacing w:val="-1"/>
        </w:rPr>
        <w:t>n</w:t>
      </w:r>
      <w:r w:rsidRPr="006072BE">
        <w:rPr>
          <w:rFonts w:asciiTheme="minorHAnsi" w:eastAsiaTheme="minorHAnsi" w:hAnsiTheme="minorHAnsi" w:cs="Calibri"/>
          <w:spacing w:val="1"/>
        </w:rPr>
        <w:t>e</w:t>
      </w:r>
      <w:r w:rsidRPr="006072BE">
        <w:rPr>
          <w:rFonts w:asciiTheme="minorHAnsi" w:eastAsiaTheme="minorHAnsi" w:hAnsiTheme="minorHAnsi" w:cs="Calibri"/>
        </w:rPr>
        <w:t xml:space="preserve">d portion of the work </w:t>
      </w:r>
      <w:r w:rsidR="009A0C21" w:rsidRPr="006072BE">
        <w:rPr>
          <w:rFonts w:asciiTheme="minorHAnsi" w:eastAsiaTheme="minorHAnsi" w:hAnsiTheme="minorHAnsi" w:cs="Calibri"/>
        </w:rPr>
        <w:t xml:space="preserve">and </w:t>
      </w:r>
      <w:r w:rsidR="00262FCE" w:rsidRPr="006072BE">
        <w:rPr>
          <w:rFonts w:asciiTheme="minorHAnsi" w:eastAsiaTheme="minorHAnsi" w:hAnsiTheme="minorHAnsi" w:cs="Calibri"/>
        </w:rPr>
        <w:t>that its</w:t>
      </w:r>
      <w:r w:rsidRPr="006072BE">
        <w:rPr>
          <w:rFonts w:asciiTheme="minorHAnsi" w:eastAsiaTheme="minorHAnsi" w:hAnsiTheme="minorHAnsi" w:cs="Calibri"/>
        </w:rPr>
        <w:t xml:space="preserve"> res</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si</w:t>
      </w:r>
      <w:r w:rsidRPr="006072BE">
        <w:rPr>
          <w:rFonts w:asciiTheme="minorHAnsi" w:eastAsiaTheme="minorHAnsi" w:hAnsiTheme="minorHAnsi" w:cs="Calibri"/>
          <w:spacing w:val="-1"/>
        </w:rPr>
        <w:t>b</w:t>
      </w:r>
      <w:r w:rsidRPr="006072BE">
        <w:rPr>
          <w:rFonts w:asciiTheme="minorHAnsi" w:eastAsiaTheme="minorHAnsi" w:hAnsiTheme="minorHAnsi" w:cs="Calibri"/>
        </w:rPr>
        <w:t>ilities, ris</w:t>
      </w:r>
      <w:r w:rsidRPr="006072BE">
        <w:rPr>
          <w:rFonts w:asciiTheme="minorHAnsi" w:eastAsiaTheme="minorHAnsi" w:hAnsiTheme="minorHAnsi" w:cs="Calibri"/>
          <w:spacing w:val="1"/>
        </w:rPr>
        <w:t>k</w:t>
      </w:r>
      <w:r w:rsidRPr="006072BE">
        <w:rPr>
          <w:rFonts w:asciiTheme="minorHAnsi" w:eastAsiaTheme="minorHAnsi" w:hAnsiTheme="minorHAnsi" w:cs="Calibri"/>
          <w:spacing w:val="-2"/>
        </w:rPr>
        <w:t>s</w:t>
      </w:r>
      <w:r w:rsidRPr="006072BE">
        <w:rPr>
          <w:rFonts w:asciiTheme="minorHAnsi" w:eastAsiaTheme="minorHAnsi" w:hAnsiTheme="minorHAnsi" w:cs="Calibri"/>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r</w:t>
      </w:r>
      <w:r w:rsidRPr="006072BE">
        <w:rPr>
          <w:rFonts w:asciiTheme="minorHAnsi" w:eastAsiaTheme="minorHAnsi" w:hAnsiTheme="minorHAnsi" w:cs="Calibri"/>
          <w:spacing w:val="1"/>
        </w:rPr>
        <w:t>o</w:t>
      </w:r>
      <w:r w:rsidRPr="006072BE">
        <w:rPr>
          <w:rFonts w:asciiTheme="minorHAnsi" w:eastAsiaTheme="minorHAnsi" w:hAnsiTheme="minorHAnsi" w:cs="Calibri"/>
        </w:rPr>
        <w:t>fits a</w:t>
      </w:r>
      <w:r w:rsidRPr="006072BE">
        <w:rPr>
          <w:rFonts w:asciiTheme="minorHAnsi" w:eastAsiaTheme="minorHAnsi" w:hAnsiTheme="minorHAnsi" w:cs="Calibri"/>
          <w:spacing w:val="-1"/>
        </w:rPr>
        <w:t>n</w:t>
      </w:r>
      <w:r w:rsidRPr="006072BE">
        <w:rPr>
          <w:rFonts w:asciiTheme="minorHAnsi" w:eastAsiaTheme="minorHAnsi" w:hAnsiTheme="minorHAnsi" w:cs="Calibri"/>
        </w:rPr>
        <w:t>d 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tri</w:t>
      </w:r>
      <w:r w:rsidRPr="006072BE">
        <w:rPr>
          <w:rFonts w:asciiTheme="minorHAnsi" w:eastAsiaTheme="minorHAnsi" w:hAnsiTheme="minorHAnsi" w:cs="Calibri"/>
          <w:spacing w:val="-1"/>
        </w:rPr>
        <w:t>bu</w:t>
      </w:r>
      <w:r w:rsidRPr="006072BE">
        <w:rPr>
          <w:rFonts w:asciiTheme="minorHAnsi" w:eastAsiaTheme="minorHAnsi" w:hAnsiTheme="minorHAnsi" w:cs="Calibri"/>
        </w:rPr>
        <w:t>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 xml:space="preserve">f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rPr>
        <w:t>ca</w:t>
      </w:r>
      <w:r w:rsidRPr="006072BE">
        <w:rPr>
          <w:rFonts w:asciiTheme="minorHAnsi" w:eastAsiaTheme="minorHAnsi" w:hAnsiTheme="minorHAnsi" w:cs="Calibri"/>
          <w:spacing w:val="-1"/>
        </w:rPr>
        <w:t>p</w:t>
      </w:r>
      <w:r w:rsidRPr="006072BE">
        <w:rPr>
          <w:rFonts w:asciiTheme="minorHAnsi" w:eastAsiaTheme="minorHAnsi" w:hAnsiTheme="minorHAnsi" w:cs="Calibri"/>
        </w:rPr>
        <w:t xml:space="preserve">ital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30"/>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spacing w:val="1"/>
        </w:rPr>
        <w:t>e</w:t>
      </w:r>
      <w:r w:rsidRPr="006072BE">
        <w:rPr>
          <w:rFonts w:asciiTheme="minorHAnsi" w:eastAsiaTheme="minorHAnsi" w:hAnsiTheme="minorHAnsi" w:cs="Calibri"/>
        </w:rPr>
        <w:t xml:space="preserve">l </w:t>
      </w:r>
      <w:r w:rsidRPr="006072BE">
        <w:rPr>
          <w:rFonts w:asciiTheme="minorHAnsi" w:eastAsiaTheme="minorHAnsi" w:hAnsiTheme="minorHAnsi" w:cs="Calibri"/>
          <w:spacing w:val="28"/>
        </w:rPr>
        <w:t xml:space="preserve"> </w:t>
      </w:r>
      <w:r w:rsidRPr="006072BE">
        <w:rPr>
          <w:rFonts w:asciiTheme="minorHAnsi" w:eastAsiaTheme="minorHAnsi" w:hAnsiTheme="minorHAnsi" w:cs="Calibri"/>
        </w:rPr>
        <w:t xml:space="preserve">are </w:t>
      </w:r>
      <w:r w:rsidRPr="006072BE">
        <w:rPr>
          <w:rFonts w:asciiTheme="minorHAnsi" w:eastAsiaTheme="minorHAnsi" w:hAnsiTheme="minorHAnsi" w:cs="Calibri"/>
          <w:spacing w:val="-1"/>
        </w:rPr>
        <w:t>p</w:t>
      </w:r>
      <w:r w:rsidRPr="006072BE">
        <w:rPr>
          <w:rFonts w:asciiTheme="minorHAnsi" w:eastAsiaTheme="minorHAnsi" w:hAnsiTheme="minorHAnsi" w:cs="Calibri"/>
        </w:rPr>
        <w:t>r</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rPr>
        <w:t>rt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a</w:t>
      </w:r>
      <w:r w:rsidRPr="006072BE">
        <w:rPr>
          <w:rFonts w:asciiTheme="minorHAnsi" w:eastAsiaTheme="minorHAnsi" w:hAnsiTheme="minorHAnsi" w:cs="Calibri"/>
          <w:spacing w:val="-2"/>
        </w:rPr>
        <w:t>t</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14"/>
        </w:rPr>
        <w:t xml:space="preserve"> </w:t>
      </w:r>
      <w:r w:rsidRPr="006072BE">
        <w:rPr>
          <w:rFonts w:asciiTheme="minorHAnsi" w:eastAsiaTheme="minorHAnsi" w:hAnsiTheme="minorHAnsi" w:cs="Calibri"/>
          <w:spacing w:val="-3"/>
        </w:rPr>
        <w:t>i</w:t>
      </w:r>
      <w:r w:rsidRPr="006072BE">
        <w:rPr>
          <w:rFonts w:asciiTheme="minorHAnsi" w:eastAsiaTheme="minorHAnsi" w:hAnsiTheme="minorHAnsi" w:cs="Calibri"/>
        </w:rPr>
        <w:t>ts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w</w:t>
      </w:r>
      <w:r w:rsidRPr="006072BE">
        <w:rPr>
          <w:rFonts w:asciiTheme="minorHAnsi" w:eastAsiaTheme="minorHAnsi" w:hAnsiTheme="minorHAnsi" w:cs="Calibri"/>
          <w:spacing w:val="-1"/>
        </w:rPr>
        <w:t>n</w:t>
      </w:r>
      <w:r w:rsidRPr="006072BE">
        <w:rPr>
          <w:rFonts w:asciiTheme="minorHAnsi" w:eastAsiaTheme="minorHAnsi" w:hAnsiTheme="minorHAnsi" w:cs="Calibri"/>
        </w:rPr>
        <w:t>e</w:t>
      </w:r>
      <w:r w:rsidRPr="006072BE">
        <w:rPr>
          <w:rFonts w:asciiTheme="minorHAnsi" w:eastAsiaTheme="minorHAnsi" w:hAnsiTheme="minorHAnsi" w:cs="Calibri"/>
          <w:spacing w:val="-2"/>
        </w:rPr>
        <w:t>r</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ip</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erce</w:t>
      </w:r>
      <w:r w:rsidRPr="006072BE">
        <w:rPr>
          <w:rFonts w:asciiTheme="minorHAnsi" w:eastAsiaTheme="minorHAnsi" w:hAnsiTheme="minorHAnsi" w:cs="Calibri"/>
          <w:spacing w:val="-1"/>
        </w:rPr>
        <w:t>n</w:t>
      </w:r>
      <w:r w:rsidRPr="006072BE">
        <w:rPr>
          <w:rFonts w:asciiTheme="minorHAnsi" w:eastAsiaTheme="minorHAnsi" w:hAnsiTheme="minorHAnsi" w:cs="Calibri"/>
        </w:rPr>
        <w:t>ta</w:t>
      </w:r>
      <w:r w:rsidRPr="006072BE">
        <w:rPr>
          <w:rFonts w:asciiTheme="minorHAnsi" w:eastAsiaTheme="minorHAnsi" w:hAnsiTheme="minorHAnsi" w:cs="Calibri"/>
          <w:spacing w:val="-1"/>
        </w:rPr>
        <w:t>g</w:t>
      </w:r>
      <w:r w:rsidRPr="006072BE">
        <w:rPr>
          <w:rFonts w:asciiTheme="minorHAnsi" w:eastAsiaTheme="minorHAnsi" w:hAnsiTheme="minorHAnsi" w:cs="Calibri"/>
        </w:rPr>
        <w:t xml:space="preserve">e. </w:t>
      </w:r>
      <w:r w:rsidRPr="006072BE">
        <w:rPr>
          <w:rFonts w:asciiTheme="minorHAnsi" w:eastAsiaTheme="minorHAnsi" w:hAnsiTheme="minorHAnsi" w:cs="Calibri"/>
          <w:spacing w:val="23"/>
        </w:rPr>
        <w:t xml:space="preserve"> </w:t>
      </w:r>
      <w:r w:rsidRPr="006072BE">
        <w:rPr>
          <w:rFonts w:asciiTheme="minorHAnsi" w:eastAsiaTheme="minorHAnsi" w:hAnsiTheme="minorHAnsi" w:cs="Calibri"/>
        </w:rPr>
        <w:t>It</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spacing w:val="-2"/>
        </w:rPr>
        <w:t>s</w:t>
      </w:r>
      <w:r w:rsidRPr="006072BE">
        <w:rPr>
          <w:rFonts w:asciiTheme="minorHAnsi" w:eastAsiaTheme="minorHAnsi" w:hAnsiTheme="minorHAnsi" w:cs="Calibri"/>
        </w:rPr>
        <w:t>t</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n</w:t>
      </w:r>
      <w:r w:rsidRPr="006072BE">
        <w:rPr>
          <w:rFonts w:asciiTheme="minorHAnsi" w:eastAsiaTheme="minorHAnsi" w:hAnsiTheme="minorHAnsi" w:cs="Calibri"/>
        </w:rPr>
        <w:t>cl</w:t>
      </w:r>
      <w:r w:rsidRPr="006072BE">
        <w:rPr>
          <w:rFonts w:asciiTheme="minorHAnsi" w:eastAsiaTheme="minorHAnsi" w:hAnsiTheme="minorHAnsi" w:cs="Calibri"/>
          <w:spacing w:val="-1"/>
        </w:rPr>
        <w:t>ud</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p</w:t>
      </w:r>
      <w:r w:rsidRPr="006072BE">
        <w:rPr>
          <w:rFonts w:asciiTheme="minorHAnsi" w:eastAsiaTheme="minorHAnsi" w:hAnsiTheme="minorHAnsi" w:cs="Calibri"/>
        </w:rPr>
        <w:t>ecific</w:t>
      </w:r>
      <w:r w:rsidRPr="006072BE">
        <w:rPr>
          <w:rFonts w:asciiTheme="minorHAnsi" w:eastAsiaTheme="minorHAnsi" w:hAnsiTheme="minorHAnsi" w:cs="Calibri"/>
          <w:spacing w:val="11"/>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etails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rPr>
        <w:t>rel</w:t>
      </w:r>
      <w:r w:rsidRPr="006072BE">
        <w:rPr>
          <w:rFonts w:asciiTheme="minorHAnsi" w:eastAsiaTheme="minorHAnsi" w:hAnsiTheme="minorHAnsi" w:cs="Calibri"/>
          <w:spacing w:val="-3"/>
        </w:rPr>
        <w:t>a</w:t>
      </w:r>
      <w:r w:rsidRPr="006072BE">
        <w:rPr>
          <w:rFonts w:asciiTheme="minorHAnsi" w:eastAsiaTheme="minorHAnsi" w:hAnsiTheme="minorHAnsi" w:cs="Calibri"/>
        </w:rPr>
        <w:t>ted</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1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3"/>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art</w:t>
      </w:r>
      <w:r w:rsidRPr="006072BE">
        <w:rPr>
          <w:rFonts w:asciiTheme="minorHAnsi" w:eastAsiaTheme="minorHAnsi" w:hAnsiTheme="minorHAnsi" w:cs="Calibri"/>
          <w:spacing w:val="-3"/>
        </w:rPr>
        <w:t>i</w:t>
      </w:r>
      <w:r w:rsidRPr="006072BE">
        <w:rPr>
          <w:rFonts w:asciiTheme="minorHAnsi" w:eastAsiaTheme="minorHAnsi" w:hAnsiTheme="minorHAnsi" w:cs="Calibri"/>
        </w:rPr>
        <w:t>es’</w:t>
      </w:r>
      <w:r w:rsidRPr="006072BE">
        <w:rPr>
          <w:rFonts w:asciiTheme="minorHAnsi" w:eastAsiaTheme="minorHAnsi" w:hAnsiTheme="minorHAnsi" w:cs="Calibri"/>
          <w:spacing w:val="10"/>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rPr>
        <w:t>tri</w:t>
      </w:r>
      <w:r w:rsidRPr="006072BE">
        <w:rPr>
          <w:rFonts w:asciiTheme="minorHAnsi" w:eastAsiaTheme="minorHAnsi" w:hAnsiTheme="minorHAnsi" w:cs="Calibri"/>
          <w:spacing w:val="-3"/>
        </w:rPr>
        <w:t>b</w:t>
      </w:r>
      <w:r w:rsidRPr="006072BE">
        <w:rPr>
          <w:rFonts w:asciiTheme="minorHAnsi" w:eastAsiaTheme="minorHAnsi" w:hAnsiTheme="minorHAnsi" w:cs="Calibri"/>
          <w:spacing w:val="-1"/>
        </w:rPr>
        <w:t>u</w:t>
      </w:r>
      <w:r w:rsidRPr="006072BE">
        <w:rPr>
          <w:rFonts w:asciiTheme="minorHAnsi" w:eastAsiaTheme="minorHAnsi" w:hAnsiTheme="minorHAnsi" w:cs="Calibri"/>
        </w:rPr>
        <w:t>ti</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n</w:t>
      </w:r>
      <w:r w:rsidRPr="006072BE">
        <w:rPr>
          <w:rFonts w:asciiTheme="minorHAnsi" w:eastAsiaTheme="minorHAnsi" w:hAnsiTheme="minorHAnsi" w:cs="Calibri"/>
        </w:rPr>
        <w:t xml:space="preserve">s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ca</w:t>
      </w:r>
      <w:r w:rsidRPr="006072BE">
        <w:rPr>
          <w:rFonts w:asciiTheme="minorHAnsi" w:eastAsiaTheme="minorHAnsi" w:hAnsiTheme="minorHAnsi" w:cs="Calibri"/>
          <w:spacing w:val="-1"/>
        </w:rPr>
        <w:t>p</w:t>
      </w:r>
      <w:r w:rsidRPr="006072BE">
        <w:rPr>
          <w:rFonts w:asciiTheme="minorHAnsi" w:eastAsiaTheme="minorHAnsi" w:hAnsiTheme="minorHAnsi" w:cs="Calibri"/>
        </w:rPr>
        <w:t>ital,</w:t>
      </w:r>
      <w:r w:rsidRPr="006072BE">
        <w:rPr>
          <w:rFonts w:asciiTheme="minorHAnsi" w:eastAsiaTheme="minorHAnsi" w:hAnsiTheme="minorHAnsi" w:cs="Calibri"/>
          <w:spacing w:val="4"/>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w:t>
      </w:r>
      <w:r w:rsidRPr="006072BE">
        <w:rPr>
          <w:rFonts w:asciiTheme="minorHAnsi" w:eastAsiaTheme="minorHAnsi" w:hAnsiTheme="minorHAnsi" w:cs="Calibri"/>
          <w:spacing w:val="-2"/>
        </w:rPr>
        <w:t>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spacing w:val="1"/>
        </w:rPr>
        <w:t>e</w:t>
      </w:r>
      <w:r w:rsidRPr="006072BE">
        <w:rPr>
          <w:rFonts w:asciiTheme="minorHAnsi" w:eastAsiaTheme="minorHAnsi" w:hAnsiTheme="minorHAnsi" w:cs="Calibri"/>
        </w:rPr>
        <w:t>l</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1"/>
        </w:rPr>
        <w:t xml:space="preserve"> e</w:t>
      </w:r>
      <w:r w:rsidRPr="006072BE">
        <w:rPr>
          <w:rFonts w:asciiTheme="minorHAnsi" w:eastAsiaTheme="minorHAnsi" w:hAnsiTheme="minorHAnsi" w:cs="Calibri"/>
          <w:spacing w:val="-1"/>
        </w:rPr>
        <w:t>qu</w:t>
      </w:r>
      <w:r w:rsidRPr="006072BE">
        <w:rPr>
          <w:rFonts w:asciiTheme="minorHAnsi" w:eastAsiaTheme="minorHAnsi" w:hAnsiTheme="minorHAnsi" w:cs="Calibri"/>
        </w:rPr>
        <w:t>i</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me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h</w:t>
      </w:r>
      <w:r w:rsidRPr="006072BE">
        <w:rPr>
          <w:rFonts w:asciiTheme="minorHAnsi" w:eastAsiaTheme="minorHAnsi" w:hAnsiTheme="minorHAnsi" w:cs="Calibri"/>
        </w:rPr>
        <w:t>are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rPr>
        <w:t>s</w:t>
      </w:r>
      <w:r w:rsidRPr="006072BE">
        <w:rPr>
          <w:rFonts w:asciiTheme="minorHAnsi" w:eastAsiaTheme="minorHAnsi" w:hAnsiTheme="minorHAnsi" w:cs="Calibri"/>
          <w:spacing w:val="-2"/>
        </w:rPr>
        <w:t>t</w:t>
      </w:r>
      <w:r w:rsidRPr="006072BE">
        <w:rPr>
          <w:rFonts w:asciiTheme="minorHAnsi" w:eastAsiaTheme="minorHAnsi" w:hAnsiTheme="minorHAnsi" w:cs="Calibri"/>
        </w:rPr>
        <w:t>s</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s</w:t>
      </w:r>
      <w:r w:rsidRPr="006072BE">
        <w:rPr>
          <w:rFonts w:asciiTheme="minorHAnsi" w:eastAsiaTheme="minorHAnsi" w:hAnsiTheme="minorHAnsi" w:cs="Calibri"/>
          <w:spacing w:val="-1"/>
        </w:rPr>
        <w:t>u</w:t>
      </w:r>
      <w:r w:rsidRPr="006072BE">
        <w:rPr>
          <w:rFonts w:asciiTheme="minorHAnsi" w:eastAsiaTheme="minorHAnsi" w:hAnsiTheme="minorHAnsi" w:cs="Calibri"/>
        </w:rPr>
        <w:t>ra</w:t>
      </w:r>
      <w:r w:rsidRPr="006072BE">
        <w:rPr>
          <w:rFonts w:asciiTheme="minorHAnsi" w:eastAsiaTheme="minorHAnsi" w:hAnsiTheme="minorHAnsi" w:cs="Calibri"/>
          <w:spacing w:val="-1"/>
        </w:rPr>
        <w:t>n</w:t>
      </w:r>
      <w:r w:rsidRPr="006072BE">
        <w:rPr>
          <w:rFonts w:asciiTheme="minorHAnsi" w:eastAsiaTheme="minorHAnsi" w:hAnsiTheme="minorHAnsi" w:cs="Calibri"/>
        </w:rPr>
        <w:t>ce</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o</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spacing w:val="1"/>
        </w:rPr>
        <w:t>e</w:t>
      </w:r>
      <w:r w:rsidRPr="006072BE">
        <w:rPr>
          <w:rFonts w:asciiTheme="minorHAnsi" w:eastAsiaTheme="minorHAnsi" w:hAnsiTheme="minorHAnsi" w:cs="Calibri"/>
        </w:rPr>
        <w:t>r</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i</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e</w:t>
      </w:r>
      <w:r w:rsidRPr="006072BE">
        <w:rPr>
          <w:rFonts w:asciiTheme="minorHAnsi" w:eastAsiaTheme="minorHAnsi" w:hAnsiTheme="minorHAnsi" w:cs="Calibri"/>
          <w:spacing w:val="-1"/>
        </w:rPr>
        <w:t>m</w:t>
      </w:r>
      <w:r w:rsidRPr="006072BE">
        <w:rPr>
          <w:rFonts w:asciiTheme="minorHAnsi" w:eastAsiaTheme="minorHAnsi" w:hAnsiTheme="minorHAnsi" w:cs="Calibri"/>
        </w:rPr>
        <w:t>s;</w:t>
      </w:r>
      <w:r w:rsidRPr="006072BE">
        <w:rPr>
          <w:rFonts w:asciiTheme="minorHAnsi" w:eastAsiaTheme="minorHAnsi" w:hAnsiTheme="minorHAnsi" w:cs="Calibri"/>
          <w:spacing w:val="4"/>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sc</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p</w:t>
      </w:r>
      <w:r w:rsidRPr="006072BE">
        <w:rPr>
          <w:rFonts w:asciiTheme="minorHAnsi" w:eastAsiaTheme="minorHAnsi" w:hAnsiTheme="minorHAnsi" w:cs="Calibri"/>
          <w:spacing w:val="1"/>
        </w:rPr>
        <w:t>e</w:t>
      </w:r>
      <w:r w:rsidRPr="006072BE">
        <w:rPr>
          <w:rFonts w:asciiTheme="minorHAnsi" w:eastAsiaTheme="minorHAnsi" w:hAnsiTheme="minorHAnsi" w:cs="Calibri"/>
        </w:rPr>
        <w:t>s</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5"/>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 xml:space="preserve">e </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e</w:t>
      </w:r>
      <w:r w:rsidRPr="006072BE">
        <w:rPr>
          <w:rFonts w:asciiTheme="minorHAnsi" w:eastAsiaTheme="minorHAnsi" w:hAnsiTheme="minorHAnsi" w:cs="Calibri"/>
        </w:rPr>
        <w:t>rf</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me</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b</w:t>
      </w:r>
      <w:r w:rsidRPr="006072BE">
        <w:rPr>
          <w:rFonts w:asciiTheme="minorHAnsi" w:eastAsiaTheme="minorHAnsi" w:hAnsiTheme="minorHAnsi" w:cs="Calibri"/>
        </w:rPr>
        <w:t>y</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2"/>
        </w:rPr>
        <w:t>’</w:t>
      </w:r>
      <w:r w:rsidRPr="006072BE">
        <w:rPr>
          <w:rFonts w:asciiTheme="minorHAnsi" w:eastAsiaTheme="minorHAnsi" w:hAnsiTheme="minorHAnsi" w:cs="Calibri"/>
        </w:rPr>
        <w: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spacing w:val="-2"/>
        </w:rPr>
        <w:t>w</w:t>
      </w:r>
      <w:r w:rsidRPr="006072BE">
        <w:rPr>
          <w:rFonts w:asciiTheme="minorHAnsi" w:eastAsiaTheme="minorHAnsi" w:hAnsiTheme="minorHAnsi" w:cs="Calibri"/>
        </w:rPr>
        <w:t>n f</w:t>
      </w:r>
      <w:r w:rsidRPr="006072BE">
        <w:rPr>
          <w:rFonts w:asciiTheme="minorHAnsi" w:eastAsiaTheme="minorHAnsi" w:hAnsiTheme="minorHAnsi" w:cs="Calibri"/>
          <w:spacing w:val="1"/>
        </w:rPr>
        <w:t>o</w:t>
      </w:r>
      <w:r w:rsidRPr="006072BE">
        <w:rPr>
          <w:rFonts w:asciiTheme="minorHAnsi" w:eastAsiaTheme="minorHAnsi" w:hAnsiTheme="minorHAnsi" w:cs="Calibri"/>
        </w:rPr>
        <w:t>rc</w:t>
      </w:r>
      <w:r w:rsidRPr="006072BE">
        <w:rPr>
          <w:rFonts w:asciiTheme="minorHAnsi" w:eastAsiaTheme="minorHAnsi" w:hAnsiTheme="minorHAnsi" w:cs="Calibri"/>
          <w:spacing w:val="-2"/>
        </w:rPr>
        <w:t>e</w:t>
      </w:r>
      <w:r w:rsidRPr="006072BE">
        <w:rPr>
          <w:rFonts w:asciiTheme="minorHAnsi" w:eastAsiaTheme="minorHAnsi" w:hAnsiTheme="minorHAnsi" w:cs="Calibri"/>
        </w:rPr>
        <w: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 xml:space="preserve">d </w:t>
      </w:r>
      <w:r w:rsidRPr="006072BE">
        <w:rPr>
          <w:rFonts w:asciiTheme="minorHAnsi" w:eastAsiaTheme="minorHAnsi" w:hAnsiTheme="minorHAnsi" w:cs="Calibri"/>
          <w:spacing w:val="-1"/>
        </w:rPr>
        <w:t>und</w:t>
      </w:r>
      <w:r w:rsidRPr="006072BE">
        <w:rPr>
          <w:rFonts w:asciiTheme="minorHAnsi" w:eastAsiaTheme="minorHAnsi" w:hAnsiTheme="minorHAnsi" w:cs="Calibri"/>
          <w:spacing w:val="1"/>
        </w:rPr>
        <w:t>e</w:t>
      </w:r>
      <w:r w:rsidRPr="006072BE">
        <w:rPr>
          <w:rFonts w:asciiTheme="minorHAnsi" w:eastAsiaTheme="minorHAnsi" w:hAnsiTheme="minorHAnsi" w:cs="Calibri"/>
        </w:rPr>
        <w:t>r its</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u</w:t>
      </w:r>
      <w:r w:rsidRPr="006072BE">
        <w:rPr>
          <w:rFonts w:asciiTheme="minorHAnsi" w:eastAsiaTheme="minorHAnsi" w:hAnsiTheme="minorHAnsi" w:cs="Calibri"/>
          <w:spacing w:val="-3"/>
        </w:rPr>
        <w:t>p</w:t>
      </w:r>
      <w:r w:rsidRPr="006072BE">
        <w:rPr>
          <w:rFonts w:asciiTheme="minorHAnsi" w:eastAsiaTheme="minorHAnsi" w:hAnsiTheme="minorHAnsi" w:cs="Calibri"/>
          <w:spacing w:val="-2"/>
        </w:rPr>
        <w:t>e</w:t>
      </w:r>
      <w:r w:rsidRPr="006072BE">
        <w:rPr>
          <w:rFonts w:asciiTheme="minorHAnsi" w:eastAsiaTheme="minorHAnsi" w:hAnsiTheme="minorHAnsi" w:cs="Calibri"/>
        </w:rPr>
        <w:t>r</w:t>
      </w:r>
      <w:r w:rsidRPr="006072BE">
        <w:rPr>
          <w:rFonts w:asciiTheme="minorHAnsi" w:eastAsiaTheme="minorHAnsi" w:hAnsiTheme="minorHAnsi" w:cs="Calibri"/>
          <w:spacing w:val="1"/>
        </w:rPr>
        <w:t>v</w:t>
      </w:r>
      <w:r w:rsidRPr="006072BE">
        <w:rPr>
          <w:rFonts w:asciiTheme="minorHAnsi" w:eastAsiaTheme="minorHAnsi" w:hAnsiTheme="minorHAnsi" w:cs="Calibri"/>
        </w:rPr>
        <w:t>isi</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n</w:t>
      </w:r>
      <w:r w:rsidRPr="006072BE">
        <w:rPr>
          <w:rFonts w:asciiTheme="minorHAnsi" w:eastAsiaTheme="minorHAnsi" w:hAnsiTheme="minorHAnsi" w:cs="Calibri"/>
        </w:rPr>
        <w:t>;</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 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om</w:t>
      </w:r>
      <w:r w:rsidRPr="006072BE">
        <w:rPr>
          <w:rFonts w:asciiTheme="minorHAnsi" w:eastAsiaTheme="minorHAnsi" w:hAnsiTheme="minorHAnsi" w:cs="Calibri"/>
          <w:spacing w:val="1"/>
        </w:rPr>
        <w:t>m</w:t>
      </w:r>
      <w:r w:rsidRPr="006072BE">
        <w:rPr>
          <w:rFonts w:asciiTheme="minorHAnsi" w:eastAsiaTheme="minorHAnsi" w:hAnsiTheme="minorHAnsi" w:cs="Calibri"/>
        </w:rPr>
        <w:t>i</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m</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 xml:space="preserve"> o</w:t>
      </w:r>
      <w:r w:rsidRPr="006072BE">
        <w:rPr>
          <w:rFonts w:asciiTheme="minorHAnsi" w:eastAsiaTheme="minorHAnsi" w:hAnsiTheme="minorHAnsi" w:cs="Calibri"/>
        </w:rPr>
        <w:t>f</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a</w:t>
      </w:r>
      <w:r w:rsidRPr="006072BE">
        <w:rPr>
          <w:rFonts w:asciiTheme="minorHAnsi" w:eastAsiaTheme="minorHAnsi" w:hAnsiTheme="minorHAnsi" w:cs="Calibri"/>
          <w:spacing w:val="-1"/>
        </w:rPr>
        <w:t>g</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me</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s</w:t>
      </w:r>
      <w:r w:rsidRPr="006072BE">
        <w:rPr>
          <w:rFonts w:asciiTheme="minorHAnsi" w:eastAsiaTheme="minorHAnsi" w:hAnsiTheme="minorHAnsi" w:cs="Calibri"/>
          <w:spacing w:val="-1"/>
        </w:rPr>
        <w:t>up</w:t>
      </w:r>
      <w:r w:rsidRPr="006072BE">
        <w:rPr>
          <w:rFonts w:asciiTheme="minorHAnsi" w:eastAsiaTheme="minorHAnsi" w:hAnsiTheme="minorHAnsi" w:cs="Calibri"/>
          <w:spacing w:val="1"/>
        </w:rPr>
        <w:t>e</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v</w:t>
      </w:r>
      <w:r w:rsidRPr="006072BE">
        <w:rPr>
          <w:rFonts w:asciiTheme="minorHAnsi" w:eastAsiaTheme="minorHAnsi" w:hAnsiTheme="minorHAnsi" w:cs="Calibri"/>
          <w:spacing w:val="-3"/>
        </w:rPr>
        <w:t>i</w:t>
      </w:r>
      <w:r w:rsidRPr="006072BE">
        <w:rPr>
          <w:rFonts w:asciiTheme="minorHAnsi" w:eastAsiaTheme="minorHAnsi" w:hAnsiTheme="minorHAnsi" w:cs="Calibri"/>
        </w:rPr>
        <w:t>s</w:t>
      </w:r>
      <w:r w:rsidRPr="006072BE">
        <w:rPr>
          <w:rFonts w:asciiTheme="minorHAnsi" w:eastAsiaTheme="minorHAnsi" w:hAnsiTheme="minorHAnsi" w:cs="Calibri"/>
          <w:spacing w:val="1"/>
        </w:rPr>
        <w:t>o</w:t>
      </w:r>
      <w:r w:rsidRPr="006072BE">
        <w:rPr>
          <w:rFonts w:asciiTheme="minorHAnsi" w:eastAsiaTheme="minorHAnsi" w:hAnsiTheme="minorHAnsi" w:cs="Calibri"/>
        </w:rPr>
        <w:t xml:space="preserve">ry </w:t>
      </w:r>
      <w:r w:rsidRPr="006072BE">
        <w:rPr>
          <w:rFonts w:asciiTheme="minorHAnsi" w:eastAsiaTheme="minorHAnsi" w:hAnsiTheme="minorHAnsi" w:cs="Calibri"/>
          <w:spacing w:val="-1"/>
        </w:rPr>
        <w:t>p</w:t>
      </w:r>
      <w:r w:rsidRPr="006072BE">
        <w:rPr>
          <w:rFonts w:asciiTheme="minorHAnsi" w:eastAsiaTheme="minorHAnsi" w:hAnsiTheme="minorHAnsi" w:cs="Calibri"/>
        </w:rPr>
        <w:t>ers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rPr>
        <w:t>el</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d</w:t>
      </w:r>
      <w:r w:rsidRPr="006072BE">
        <w:rPr>
          <w:rFonts w:asciiTheme="minorHAnsi" w:eastAsiaTheme="minorHAnsi" w:hAnsiTheme="minorHAnsi" w:cs="Calibri"/>
          <w:spacing w:val="1"/>
        </w:rPr>
        <w:t xml:space="preserve"> o</w:t>
      </w:r>
      <w:r w:rsidRPr="006072BE">
        <w:rPr>
          <w:rFonts w:asciiTheme="minorHAnsi" w:eastAsiaTheme="minorHAnsi" w:hAnsiTheme="minorHAnsi" w:cs="Calibri"/>
          <w:spacing w:val="-1"/>
        </w:rPr>
        <w:t>p</w:t>
      </w:r>
      <w:r w:rsidRPr="006072BE">
        <w:rPr>
          <w:rFonts w:asciiTheme="minorHAnsi" w:eastAsiaTheme="minorHAnsi" w:hAnsiTheme="minorHAnsi" w:cs="Calibri"/>
        </w:rPr>
        <w:t>erat</w:t>
      </w:r>
      <w:r w:rsidRPr="006072BE">
        <w:rPr>
          <w:rFonts w:asciiTheme="minorHAnsi" w:eastAsiaTheme="minorHAnsi" w:hAnsiTheme="minorHAnsi" w:cs="Calibri"/>
          <w:spacing w:val="-3"/>
        </w:rPr>
        <w:t>i</w:t>
      </w:r>
      <w:r w:rsidRPr="006072BE">
        <w:rPr>
          <w:rFonts w:asciiTheme="minorHAnsi" w:eastAsiaTheme="minorHAnsi" w:hAnsiTheme="minorHAnsi" w:cs="Calibri"/>
          <w:spacing w:val="1"/>
        </w:rPr>
        <w:t>v</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3"/>
        </w:rPr>
        <w:t>p</w:t>
      </w:r>
      <w:r w:rsidRPr="006072BE">
        <w:rPr>
          <w:rFonts w:asciiTheme="minorHAnsi" w:eastAsiaTheme="minorHAnsi" w:hAnsiTheme="minorHAnsi" w:cs="Calibri"/>
        </w:rPr>
        <w:t>ers</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nn</w:t>
      </w:r>
      <w:r w:rsidRPr="006072BE">
        <w:rPr>
          <w:rFonts w:asciiTheme="minorHAnsi" w:eastAsiaTheme="minorHAnsi" w:hAnsiTheme="minorHAnsi" w:cs="Calibri"/>
        </w:rPr>
        <w:t>el</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2"/>
        </w:rPr>
        <w:t>e</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p</w:t>
      </w:r>
      <w:r w:rsidRPr="006072BE">
        <w:rPr>
          <w:rFonts w:asciiTheme="minorHAnsi" w:eastAsiaTheme="minorHAnsi" w:hAnsiTheme="minorHAnsi" w:cs="Calibri"/>
        </w:rPr>
        <w:t>l</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y</w:t>
      </w:r>
      <w:r w:rsidRPr="006072BE">
        <w:rPr>
          <w:rFonts w:asciiTheme="minorHAnsi" w:eastAsiaTheme="minorHAnsi" w:hAnsiTheme="minorHAnsi" w:cs="Calibri"/>
        </w:rPr>
        <w:t>ed</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y</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 xml:space="preserve">e </w:t>
      </w:r>
      <w:r w:rsidRPr="006072BE">
        <w:rPr>
          <w:rFonts w:asciiTheme="minorHAnsi" w:eastAsiaTheme="minorHAnsi" w:hAnsiTheme="minorHAnsi" w:cs="Calibri"/>
          <w:spacing w:val="1"/>
        </w:rPr>
        <w:t>D</w:t>
      </w:r>
      <w:r w:rsidRPr="006072BE">
        <w:rPr>
          <w:rFonts w:asciiTheme="minorHAnsi" w:eastAsiaTheme="minorHAnsi" w:hAnsiTheme="minorHAnsi" w:cs="Calibri"/>
        </w:rPr>
        <w:t>BE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3"/>
        </w:rPr>
        <w:t xml:space="preserve"> </w:t>
      </w:r>
      <w:r w:rsidRPr="006072BE">
        <w:rPr>
          <w:rFonts w:asciiTheme="minorHAnsi" w:eastAsiaTheme="minorHAnsi" w:hAnsiTheme="minorHAnsi" w:cs="Calibri"/>
          <w:spacing w:val="-1"/>
        </w:rPr>
        <w:t>b</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d</w:t>
      </w:r>
      <w:r w:rsidRPr="006072BE">
        <w:rPr>
          <w:rFonts w:asciiTheme="minorHAnsi" w:eastAsiaTheme="minorHAnsi" w:hAnsiTheme="minorHAnsi" w:cs="Calibri"/>
        </w:rPr>
        <w:t>e</w:t>
      </w:r>
      <w:r w:rsidRPr="006072BE">
        <w:rPr>
          <w:rFonts w:asciiTheme="minorHAnsi" w:eastAsiaTheme="minorHAnsi" w:hAnsiTheme="minorHAnsi" w:cs="Calibri"/>
          <w:spacing w:val="-1"/>
        </w:rPr>
        <w:t>d</w:t>
      </w:r>
      <w:r w:rsidRPr="006072BE">
        <w:rPr>
          <w:rFonts w:asciiTheme="minorHAnsi" w:eastAsiaTheme="minorHAnsi" w:hAnsiTheme="minorHAnsi" w:cs="Calibri"/>
        </w:rPr>
        <w:t>icated</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2"/>
        </w:rPr>
        <w:t>t</w:t>
      </w:r>
      <w:r w:rsidRPr="006072BE">
        <w:rPr>
          <w:rFonts w:asciiTheme="minorHAnsi" w:eastAsiaTheme="minorHAnsi" w:hAnsiTheme="minorHAnsi" w:cs="Calibri"/>
        </w:rPr>
        <w:t>o</w:t>
      </w:r>
      <w:r w:rsidRPr="006072BE">
        <w:rPr>
          <w:rFonts w:asciiTheme="minorHAnsi" w:eastAsiaTheme="minorHAnsi" w:hAnsiTheme="minorHAnsi" w:cs="Calibri"/>
          <w:spacing w:val="3"/>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erf</w:t>
      </w:r>
      <w:r w:rsidRPr="006072BE">
        <w:rPr>
          <w:rFonts w:asciiTheme="minorHAnsi" w:eastAsiaTheme="minorHAnsi" w:hAnsiTheme="minorHAnsi" w:cs="Calibri"/>
          <w:spacing w:val="1"/>
        </w:rPr>
        <w:t>o</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m</w:t>
      </w:r>
      <w:r w:rsidRPr="006072BE">
        <w:rPr>
          <w:rFonts w:asciiTheme="minorHAnsi" w:eastAsiaTheme="minorHAnsi" w:hAnsiTheme="minorHAnsi" w:cs="Calibri"/>
        </w:rPr>
        <w:t>a</w:t>
      </w:r>
      <w:r w:rsidRPr="006072BE">
        <w:rPr>
          <w:rFonts w:asciiTheme="minorHAnsi" w:eastAsiaTheme="minorHAnsi" w:hAnsiTheme="minorHAnsi" w:cs="Calibri"/>
          <w:spacing w:val="-1"/>
        </w:rPr>
        <w:t>n</w:t>
      </w:r>
      <w:r w:rsidRPr="006072BE">
        <w:rPr>
          <w:rFonts w:asciiTheme="minorHAnsi" w:eastAsiaTheme="minorHAnsi" w:hAnsiTheme="minorHAnsi" w:cs="Calibri"/>
        </w:rPr>
        <w:t>ce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o</w:t>
      </w:r>
      <w:r w:rsidRPr="006072BE">
        <w:rPr>
          <w:rFonts w:asciiTheme="minorHAnsi" w:eastAsiaTheme="minorHAnsi" w:hAnsiTheme="minorHAnsi" w:cs="Calibri"/>
        </w:rPr>
        <w:t>f</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3"/>
        </w:rPr>
        <w:t>h</w:t>
      </w:r>
      <w:r w:rsidRPr="006072BE">
        <w:rPr>
          <w:rFonts w:asciiTheme="minorHAnsi" w:eastAsiaTheme="minorHAnsi" w:hAnsiTheme="minorHAnsi" w:cs="Calibri"/>
        </w:rPr>
        <w:t>e</w:t>
      </w:r>
      <w:r w:rsidRPr="006072BE">
        <w:rPr>
          <w:rFonts w:asciiTheme="minorHAnsi" w:eastAsiaTheme="minorHAnsi" w:hAnsiTheme="minorHAnsi" w:cs="Calibri"/>
          <w:spacing w:val="2"/>
        </w:rPr>
        <w:t xml:space="preserve"> </w:t>
      </w:r>
      <w:r w:rsidRPr="006072BE">
        <w:rPr>
          <w:rFonts w:asciiTheme="minorHAnsi" w:eastAsiaTheme="minorHAnsi" w:hAnsiTheme="minorHAnsi" w:cs="Calibri"/>
        </w:rPr>
        <w:t>c</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n</w:t>
      </w:r>
      <w:r w:rsidRPr="006072BE">
        <w:rPr>
          <w:rFonts w:asciiTheme="minorHAnsi" w:eastAsiaTheme="minorHAnsi" w:hAnsiTheme="minorHAnsi" w:cs="Calibri"/>
          <w:spacing w:val="-2"/>
        </w:rPr>
        <w:t>t</w:t>
      </w:r>
      <w:r w:rsidRPr="006072BE">
        <w:rPr>
          <w:rFonts w:asciiTheme="minorHAnsi" w:eastAsiaTheme="minorHAnsi" w:hAnsiTheme="minorHAnsi" w:cs="Calibri"/>
        </w:rPr>
        <w:t>ract. Each j</w:t>
      </w:r>
      <w:r w:rsidRPr="006072BE">
        <w:rPr>
          <w:rFonts w:asciiTheme="minorHAnsi" w:eastAsiaTheme="minorHAnsi" w:hAnsiTheme="minorHAnsi" w:cs="Calibri"/>
          <w:spacing w:val="1"/>
        </w:rPr>
        <w:t>o</w:t>
      </w:r>
      <w:r w:rsidRPr="006072BE">
        <w:rPr>
          <w:rFonts w:asciiTheme="minorHAnsi" w:eastAsiaTheme="minorHAnsi" w:hAnsiTheme="minorHAnsi" w:cs="Calibri"/>
        </w:rPr>
        <w:t>i</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 xml:space="preserve"> v</w:t>
      </w:r>
      <w:r w:rsidRPr="006072BE">
        <w:rPr>
          <w:rFonts w:asciiTheme="minorHAnsi" w:eastAsiaTheme="minorHAnsi" w:hAnsiTheme="minorHAnsi" w:cs="Calibri"/>
        </w:rPr>
        <w:t>e</w:t>
      </w:r>
      <w:r w:rsidRPr="006072BE">
        <w:rPr>
          <w:rFonts w:asciiTheme="minorHAnsi" w:eastAsiaTheme="minorHAnsi" w:hAnsiTheme="minorHAnsi" w:cs="Calibri"/>
          <w:spacing w:val="-1"/>
        </w:rPr>
        <w:t>n</w:t>
      </w:r>
      <w:r w:rsidRPr="006072BE">
        <w:rPr>
          <w:rFonts w:asciiTheme="minorHAnsi" w:eastAsiaTheme="minorHAnsi" w:hAnsiTheme="minorHAnsi" w:cs="Calibri"/>
        </w:rPr>
        <w:t>t</w:t>
      </w:r>
      <w:r w:rsidRPr="006072BE">
        <w:rPr>
          <w:rFonts w:asciiTheme="minorHAnsi" w:eastAsiaTheme="minorHAnsi" w:hAnsiTheme="minorHAnsi" w:cs="Calibri"/>
          <w:spacing w:val="-1"/>
        </w:rPr>
        <w:t>u</w:t>
      </w:r>
      <w:r w:rsidRPr="006072BE">
        <w:rPr>
          <w:rFonts w:asciiTheme="minorHAnsi" w:eastAsiaTheme="minorHAnsi" w:hAnsiTheme="minorHAnsi" w:cs="Calibri"/>
        </w:rPr>
        <w:t>re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p</w:t>
      </w:r>
      <w:r w:rsidRPr="006072BE">
        <w:rPr>
          <w:rFonts w:asciiTheme="minorHAnsi" w:eastAsiaTheme="minorHAnsi" w:hAnsiTheme="minorHAnsi" w:cs="Calibri"/>
        </w:rPr>
        <w:t>a</w:t>
      </w:r>
      <w:r w:rsidRPr="006072BE">
        <w:rPr>
          <w:rFonts w:asciiTheme="minorHAnsi" w:eastAsiaTheme="minorHAnsi" w:hAnsiTheme="minorHAnsi" w:cs="Calibri"/>
          <w:spacing w:val="-3"/>
        </w:rPr>
        <w:t>r</w:t>
      </w:r>
      <w:r w:rsidRPr="006072BE">
        <w:rPr>
          <w:rFonts w:asciiTheme="minorHAnsi" w:eastAsiaTheme="minorHAnsi" w:hAnsiTheme="minorHAnsi" w:cs="Calibri"/>
        </w:rPr>
        <w:t>t</w:t>
      </w:r>
      <w:r w:rsidRPr="006072BE">
        <w:rPr>
          <w:rFonts w:asciiTheme="minorHAnsi" w:eastAsiaTheme="minorHAnsi" w:hAnsiTheme="minorHAnsi" w:cs="Calibri"/>
          <w:spacing w:val="-1"/>
        </w:rPr>
        <w:t>n</w:t>
      </w:r>
      <w:r w:rsidRPr="006072BE">
        <w:rPr>
          <w:rFonts w:asciiTheme="minorHAnsi" w:eastAsiaTheme="minorHAnsi" w:hAnsiTheme="minorHAnsi" w:cs="Calibri"/>
        </w:rPr>
        <w:t>er</w:t>
      </w:r>
      <w:r w:rsidRPr="006072BE">
        <w:rPr>
          <w:rFonts w:asciiTheme="minorHAnsi" w:eastAsiaTheme="minorHAnsi" w:hAnsiTheme="minorHAnsi" w:cs="Calibri"/>
          <w:spacing w:val="-2"/>
        </w:rPr>
        <w:t xml:space="preserve"> </w:t>
      </w:r>
      <w:r w:rsidRPr="006072BE">
        <w:rPr>
          <w:rFonts w:asciiTheme="minorHAnsi" w:eastAsiaTheme="minorHAnsi" w:hAnsiTheme="minorHAnsi" w:cs="Calibri"/>
          <w:spacing w:val="1"/>
        </w:rPr>
        <w:t>m</w:t>
      </w:r>
      <w:r w:rsidRPr="006072BE">
        <w:rPr>
          <w:rFonts w:asciiTheme="minorHAnsi" w:eastAsiaTheme="minorHAnsi" w:hAnsiTheme="minorHAnsi" w:cs="Calibri"/>
          <w:spacing w:val="-1"/>
        </w:rPr>
        <w:t>u</w:t>
      </w:r>
      <w:r w:rsidRPr="006072BE">
        <w:rPr>
          <w:rFonts w:asciiTheme="minorHAnsi" w:eastAsiaTheme="minorHAnsi" w:hAnsiTheme="minorHAnsi" w:cs="Calibri"/>
        </w:rPr>
        <w:t>st</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ex</w:t>
      </w:r>
      <w:r w:rsidRPr="006072BE">
        <w:rPr>
          <w:rFonts w:asciiTheme="minorHAnsi" w:eastAsiaTheme="minorHAnsi" w:hAnsiTheme="minorHAnsi" w:cs="Calibri"/>
          <w:spacing w:val="-2"/>
        </w:rPr>
        <w:t>e</w:t>
      </w:r>
      <w:r w:rsidRPr="006072BE">
        <w:rPr>
          <w:rFonts w:asciiTheme="minorHAnsi" w:eastAsiaTheme="minorHAnsi" w:hAnsiTheme="minorHAnsi" w:cs="Calibri"/>
        </w:rPr>
        <w:t>c</w:t>
      </w:r>
      <w:r w:rsidRPr="006072BE">
        <w:rPr>
          <w:rFonts w:asciiTheme="minorHAnsi" w:eastAsiaTheme="minorHAnsi" w:hAnsiTheme="minorHAnsi" w:cs="Calibri"/>
          <w:spacing w:val="-1"/>
        </w:rPr>
        <w:t>u</w:t>
      </w:r>
      <w:r w:rsidRPr="006072BE">
        <w:rPr>
          <w:rFonts w:asciiTheme="minorHAnsi" w:eastAsiaTheme="minorHAnsi" w:hAnsiTheme="minorHAnsi" w:cs="Calibri"/>
        </w:rPr>
        <w:t>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00E20052">
        <w:rPr>
          <w:rFonts w:asciiTheme="minorHAnsi" w:eastAsiaTheme="minorHAnsi" w:hAnsiTheme="minorHAnsi" w:cs="Calibri"/>
          <w:spacing w:val="1"/>
        </w:rPr>
        <w:t xml:space="preserve">bid or </w:t>
      </w:r>
      <w:r w:rsidRPr="006072BE">
        <w:rPr>
          <w:rFonts w:asciiTheme="minorHAnsi" w:eastAsiaTheme="minorHAnsi" w:hAnsiTheme="minorHAnsi" w:cs="Calibri"/>
          <w:spacing w:val="-1"/>
        </w:rPr>
        <w:t>p</w:t>
      </w:r>
      <w:r w:rsidRPr="006072BE">
        <w:rPr>
          <w:rFonts w:asciiTheme="minorHAnsi" w:eastAsiaTheme="minorHAnsi" w:hAnsiTheme="minorHAnsi" w:cs="Calibri"/>
          <w:spacing w:val="-3"/>
        </w:rPr>
        <w:t>r</w:t>
      </w:r>
      <w:r w:rsidRPr="006072BE">
        <w:rPr>
          <w:rFonts w:asciiTheme="minorHAnsi" w:eastAsiaTheme="minorHAnsi" w:hAnsiTheme="minorHAnsi" w:cs="Calibri"/>
          <w:spacing w:val="1"/>
        </w:rPr>
        <w:t>o</w:t>
      </w:r>
      <w:r w:rsidRPr="006072BE">
        <w:rPr>
          <w:rFonts w:asciiTheme="minorHAnsi" w:eastAsiaTheme="minorHAnsi" w:hAnsiTheme="minorHAnsi" w:cs="Calibri"/>
          <w:spacing w:val="-1"/>
        </w:rPr>
        <w:t>p</w:t>
      </w:r>
      <w:r w:rsidRPr="006072BE">
        <w:rPr>
          <w:rFonts w:asciiTheme="minorHAnsi" w:eastAsiaTheme="minorHAnsi" w:hAnsiTheme="minorHAnsi" w:cs="Calibri"/>
          <w:spacing w:val="1"/>
        </w:rPr>
        <w:t>o</w:t>
      </w:r>
      <w:r w:rsidRPr="006072BE">
        <w:rPr>
          <w:rFonts w:asciiTheme="minorHAnsi" w:eastAsiaTheme="minorHAnsi" w:hAnsiTheme="minorHAnsi" w:cs="Calibri"/>
        </w:rPr>
        <w:t>sal</w:t>
      </w:r>
      <w:r w:rsidRPr="006072BE">
        <w:rPr>
          <w:rFonts w:asciiTheme="minorHAnsi" w:eastAsiaTheme="minorHAnsi" w:hAnsiTheme="minorHAnsi" w:cs="Calibri"/>
          <w:spacing w:val="-5"/>
        </w:rPr>
        <w:t xml:space="preserve"> </w:t>
      </w:r>
      <w:r w:rsidRPr="006072BE">
        <w:rPr>
          <w:rFonts w:asciiTheme="minorHAnsi" w:eastAsiaTheme="minorHAnsi" w:hAnsiTheme="minorHAnsi" w:cs="Calibri"/>
        </w:rPr>
        <w:t>to</w:t>
      </w:r>
      <w:r w:rsidRPr="006072BE">
        <w:rPr>
          <w:rFonts w:asciiTheme="minorHAnsi" w:eastAsiaTheme="minorHAnsi" w:hAnsiTheme="minorHAnsi" w:cs="Calibri"/>
          <w:spacing w:val="-1"/>
        </w:rPr>
        <w:t xml:space="preserve"> </w:t>
      </w:r>
      <w:r w:rsidRPr="006072BE">
        <w:rPr>
          <w:rFonts w:asciiTheme="minorHAnsi" w:eastAsiaTheme="minorHAnsi" w:hAnsiTheme="minorHAnsi" w:cs="Calibri"/>
        </w:rPr>
        <w:t>t</w:t>
      </w:r>
      <w:r w:rsidRPr="006072BE">
        <w:rPr>
          <w:rFonts w:asciiTheme="minorHAnsi" w:eastAsiaTheme="minorHAnsi" w:hAnsiTheme="minorHAnsi" w:cs="Calibri"/>
          <w:spacing w:val="-1"/>
        </w:rPr>
        <w:t>h</w:t>
      </w:r>
      <w:r w:rsidRPr="006072BE">
        <w:rPr>
          <w:rFonts w:asciiTheme="minorHAnsi" w:eastAsiaTheme="minorHAnsi" w:hAnsiTheme="minorHAnsi" w:cs="Calibri"/>
        </w:rPr>
        <w:t>e</w:t>
      </w:r>
      <w:r w:rsidRPr="006072BE">
        <w:rPr>
          <w:rFonts w:asciiTheme="minorHAnsi" w:eastAsiaTheme="minorHAnsi" w:hAnsiTheme="minorHAnsi" w:cs="Calibri"/>
          <w:spacing w:val="-1"/>
        </w:rPr>
        <w:t xml:space="preserve"> </w:t>
      </w:r>
      <w:r w:rsidRPr="006072BE">
        <w:rPr>
          <w:rFonts w:asciiTheme="minorHAnsi" w:eastAsiaTheme="minorHAnsi" w:hAnsiTheme="minorHAnsi" w:cs="Calibri"/>
          <w:spacing w:val="1"/>
        </w:rPr>
        <w:t>De</w:t>
      </w:r>
      <w:r w:rsidRPr="006072BE">
        <w:rPr>
          <w:rFonts w:asciiTheme="minorHAnsi" w:eastAsiaTheme="minorHAnsi" w:hAnsiTheme="minorHAnsi" w:cs="Calibri"/>
          <w:spacing w:val="-1"/>
        </w:rPr>
        <w:t>p</w:t>
      </w:r>
      <w:r w:rsidRPr="006072BE">
        <w:rPr>
          <w:rFonts w:asciiTheme="minorHAnsi" w:eastAsiaTheme="minorHAnsi" w:hAnsiTheme="minorHAnsi" w:cs="Calibri"/>
        </w:rPr>
        <w:t>ar</w:t>
      </w:r>
      <w:r w:rsidRPr="006072BE">
        <w:rPr>
          <w:rFonts w:asciiTheme="minorHAnsi" w:eastAsiaTheme="minorHAnsi" w:hAnsiTheme="minorHAnsi" w:cs="Calibri"/>
          <w:spacing w:val="-2"/>
        </w:rPr>
        <w:t>t</w:t>
      </w:r>
      <w:r w:rsidRPr="006072BE">
        <w:rPr>
          <w:rFonts w:asciiTheme="minorHAnsi" w:eastAsiaTheme="minorHAnsi" w:hAnsiTheme="minorHAnsi" w:cs="Calibri"/>
          <w:spacing w:val="1"/>
        </w:rPr>
        <w:t>me</w:t>
      </w:r>
      <w:r w:rsidRPr="006072BE">
        <w:rPr>
          <w:rFonts w:asciiTheme="minorHAnsi" w:eastAsiaTheme="minorHAnsi" w:hAnsiTheme="minorHAnsi" w:cs="Calibri"/>
          <w:spacing w:val="-3"/>
        </w:rPr>
        <w:t>n</w:t>
      </w:r>
      <w:r w:rsidRPr="006072BE">
        <w:rPr>
          <w:rFonts w:asciiTheme="minorHAnsi" w:eastAsiaTheme="minorHAnsi" w:hAnsiTheme="minorHAnsi" w:cs="Calibri"/>
          <w:spacing w:val="1"/>
        </w:rPr>
        <w:t>t</w:t>
      </w:r>
      <w:r w:rsidRPr="006072BE">
        <w:rPr>
          <w:rFonts w:asciiTheme="minorHAnsi" w:eastAsiaTheme="minorHAnsi" w:hAnsiTheme="minorHAnsi" w:cs="Calibri"/>
        </w:rPr>
        <w:t>.</w:t>
      </w:r>
    </w:p>
    <w:bookmarkEnd w:id="31"/>
    <w:p w14:paraId="78D0B0DC" w14:textId="77777777" w:rsidR="00A420E8" w:rsidRPr="00A420E8" w:rsidRDefault="00A420E8" w:rsidP="00A420E8">
      <w:pPr>
        <w:widowControl w:val="0"/>
        <w:spacing w:before="19" w:line="220" w:lineRule="exact"/>
        <w:ind w:left="432" w:hanging="432"/>
        <w:rPr>
          <w:rFonts w:asciiTheme="minorHAnsi" w:eastAsiaTheme="minorHAnsi" w:hAnsiTheme="minorHAnsi" w:cstheme="minorBidi"/>
        </w:rPr>
      </w:pPr>
    </w:p>
    <w:p w14:paraId="791DD41D" w14:textId="0A8B006B" w:rsidR="00A420E8" w:rsidRPr="00A420E8" w:rsidRDefault="00A420E8" w:rsidP="00A420E8">
      <w:pPr>
        <w:widowControl w:val="0"/>
        <w:tabs>
          <w:tab w:val="left" w:pos="840"/>
        </w:tabs>
        <w:spacing w:line="237" w:lineRule="auto"/>
        <w:ind w:left="432" w:right="56"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3</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spacing w:val="7"/>
        </w:rPr>
        <w:t xml:space="preserve">A Vendor may not require a subcontractor to sign any such agreement that prohibits the subcontractor from providing quotes to other Vendors.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w:t>
      </w:r>
      <w:r w:rsidRPr="00A420E8">
        <w:rPr>
          <w:rFonts w:asciiTheme="minorHAnsi" w:eastAsiaTheme="minorHAnsi" w:hAnsiTheme="minorHAnsi" w:cs="Calibri"/>
          <w:spacing w:val="-3"/>
        </w:rPr>
        <w:t>r</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2"/>
        </w:rPr>
        <w:t>Vendor</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rees</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te </w:t>
      </w:r>
      <w:r w:rsidRPr="00A420E8">
        <w:rPr>
          <w:rFonts w:asciiTheme="minorHAnsi" w:eastAsiaTheme="minorHAnsi" w:hAnsiTheme="minorHAnsi" w:cs="Calibri"/>
          <w:spacing w:val="2"/>
        </w:rPr>
        <w:t>promptly</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2"/>
        </w:rPr>
        <w:t>in</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submitting</w:t>
      </w:r>
      <w:r w:rsidRPr="00A420E8">
        <w:rPr>
          <w:rFonts w:asciiTheme="minorHAnsi" w:eastAsiaTheme="minorHAnsi" w:hAnsiTheme="minorHAnsi" w:cs="Calibri"/>
          <w:spacing w:val="48"/>
        </w:rPr>
        <w:t xml:space="preserve"> </w:t>
      </w:r>
      <w:r w:rsidR="00262FCE" w:rsidRPr="00A420E8">
        <w:rPr>
          <w:rFonts w:asciiTheme="minorHAnsi" w:eastAsiaTheme="minorHAnsi" w:hAnsiTheme="minorHAnsi" w:cs="Calibri"/>
        </w:rPr>
        <w:t xml:space="preserve">to </w:t>
      </w:r>
      <w:r w:rsidR="00262FCE" w:rsidRPr="00A420E8">
        <w:rPr>
          <w:rFonts w:asciiTheme="minorHAnsi" w:eastAsiaTheme="minorHAnsi" w:hAnsiTheme="minorHAnsi" w:cs="Calibri"/>
          <w:spacing w:val="3"/>
        </w:rPr>
        <w:t>interviews</w:t>
      </w:r>
      <w:r w:rsidRPr="00A420E8">
        <w:rPr>
          <w:rFonts w:asciiTheme="minorHAnsi" w:eastAsiaTheme="minorHAnsi" w:hAnsiTheme="minorHAnsi" w:cs="Calibri"/>
        </w:rPr>
        <w:t>, all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try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to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ss,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oo</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00E20052">
        <w:rPr>
          <w:rFonts w:asciiTheme="minorHAnsi" w:eastAsiaTheme="minorHAnsi" w:hAnsiTheme="minorHAnsi" w:cs="Calibri"/>
          <w:spacing w:val="16"/>
        </w:rPr>
        <w:t xml:space="preserve">bid or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ally awar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w:t>
      </w:r>
      <w:r w:rsidRPr="00A420E8">
        <w:rPr>
          <w:rFonts w:asciiTheme="minorHAnsi" w:eastAsiaTheme="minorHAnsi" w:hAnsiTheme="minorHAnsi" w:cs="Calibri"/>
        </w:rPr>
        <w:t>til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 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085F67D5" w14:textId="77777777" w:rsidR="00A420E8" w:rsidRPr="00A420E8" w:rsidRDefault="00A420E8" w:rsidP="000C5574">
      <w:pPr>
        <w:widowControl w:val="0"/>
        <w:spacing w:before="1" w:line="240" w:lineRule="exact"/>
        <w:ind w:left="432" w:hanging="432"/>
        <w:jc w:val="both"/>
        <w:rPr>
          <w:rFonts w:asciiTheme="minorHAnsi" w:eastAsiaTheme="minorHAnsi" w:hAnsiTheme="minorHAnsi" w:cstheme="minorBidi"/>
          <w:sz w:val="16"/>
          <w:szCs w:val="16"/>
        </w:rPr>
      </w:pPr>
    </w:p>
    <w:p w14:paraId="4F1EFD44" w14:textId="77777777" w:rsidR="00A420E8" w:rsidRPr="00A420E8" w:rsidRDefault="00A420E8" w:rsidP="00A420E8">
      <w:pPr>
        <w:widowControl w:val="0"/>
        <w:tabs>
          <w:tab w:val="left" w:pos="840"/>
        </w:tabs>
        <w:spacing w:line="237" w:lineRule="auto"/>
        <w:ind w:left="432" w:right="57"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4</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b/>
          <w:bCs/>
          <w:spacing w:val="-1"/>
        </w:rPr>
        <w:t>Vendor</w:t>
      </w:r>
      <w:r w:rsidRPr="00A420E8">
        <w:rPr>
          <w:rFonts w:asciiTheme="minorHAnsi" w:eastAsiaTheme="minorHAnsi" w:hAnsiTheme="minorHAnsi" w:cs="Calibri"/>
          <w:b/>
          <w:bCs/>
          <w:spacing w:val="28"/>
        </w:rPr>
        <w:t xml:space="preserve"> </w:t>
      </w:r>
      <w:r w:rsidRPr="00A420E8">
        <w:rPr>
          <w:rFonts w:asciiTheme="minorHAnsi" w:eastAsiaTheme="minorHAnsi" w:hAnsiTheme="minorHAnsi" w:cs="Calibri"/>
          <w:b/>
          <w:bCs/>
          <w:spacing w:val="1"/>
        </w:rPr>
        <w:t>Ass</w:t>
      </w:r>
      <w:r w:rsidRPr="00A420E8">
        <w:rPr>
          <w:rFonts w:asciiTheme="minorHAnsi" w:eastAsiaTheme="minorHAnsi" w:hAnsiTheme="minorHAnsi" w:cs="Calibri"/>
          <w:b/>
          <w:bCs/>
          <w:spacing w:val="-1"/>
        </w:rPr>
        <w:t>u</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an</w:t>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e</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k</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3"/>
        </w:rPr>
        <w:t>n</w:t>
      </w:r>
      <w:r w:rsidRPr="00A420E8">
        <w:rPr>
          <w:rFonts w:asciiTheme="minorHAnsi" w:eastAsiaTheme="minorHAnsi" w:hAnsiTheme="minorHAnsi" w:cs="Calibri"/>
        </w:rPr>
        <w:t>g</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ass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ass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lastRenderedPageBreak/>
        <w:t>in</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ach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si</w:t>
      </w:r>
      <w:r w:rsidRPr="00A420E8">
        <w:rPr>
          <w:rFonts w:asciiTheme="minorHAnsi" w:eastAsiaTheme="minorHAnsi" w:hAnsiTheme="minorHAnsi" w:cs="Calibri"/>
          <w:spacing w:val="-1"/>
        </w:rPr>
        <w:t>gn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s</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ci</w:t>
      </w:r>
      <w:r w:rsidRPr="00A420E8">
        <w:rPr>
          <w:rFonts w:asciiTheme="minorHAnsi" w:eastAsiaTheme="minorHAnsi" w:hAnsiTheme="minorHAnsi" w:cs="Calibri"/>
          <w:spacing w:val="-1"/>
        </w:rPr>
        <w:t>p</w:t>
      </w:r>
      <w:r w:rsidRPr="00A420E8">
        <w:rPr>
          <w:rFonts w:asciiTheme="minorHAnsi" w:eastAsiaTheme="minorHAnsi" w:hAnsiTheme="minorHAnsi" w:cs="Calibri"/>
        </w:rPr>
        <w:t>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iscr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ate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ra</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carry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p</w:t>
      </w:r>
      <w:r w:rsidRPr="00A420E8">
        <w:rPr>
          <w:rFonts w:asciiTheme="minorHAnsi" w:eastAsiaTheme="minorHAnsi" w:hAnsiTheme="minorHAnsi" w:cs="Calibri"/>
        </w:rPr>
        <w:t>lica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4</w:t>
      </w:r>
      <w:r w:rsidRPr="00A420E8">
        <w:rPr>
          <w:rFonts w:asciiTheme="minorHAnsi" w:eastAsiaTheme="minorHAnsi" w:hAnsiTheme="minorHAnsi" w:cs="Calibri"/>
        </w:rPr>
        <w:t>9</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F</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
        </w:rPr>
        <w:t xml:space="preserve"> 2</w:t>
      </w:r>
      <w:r w:rsidRPr="00A420E8">
        <w:rPr>
          <w:rFonts w:asciiTheme="minorHAnsi" w:eastAsiaTheme="minorHAnsi" w:hAnsiTheme="minorHAnsi" w:cs="Calibri"/>
        </w:rPr>
        <w:t>6</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acts f</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le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ral</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und</w:t>
      </w:r>
      <w:r w:rsidRPr="00A420E8">
        <w:rPr>
          <w:rFonts w:asciiTheme="minorHAnsi" w:eastAsiaTheme="minorHAnsi" w:hAnsiTheme="minorHAnsi" w:cs="Calibri"/>
        </w:rPr>
        <w:t xml:space="preserve">s.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carry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is a</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ch</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ich</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ich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 </w:t>
      </w:r>
    </w:p>
    <w:p w14:paraId="72E6FDF4" w14:textId="77777777" w:rsidR="00A420E8" w:rsidRPr="00A420E8" w:rsidRDefault="00A420E8" w:rsidP="00A420E8">
      <w:pPr>
        <w:widowControl w:val="0"/>
        <w:tabs>
          <w:tab w:val="left" w:pos="840"/>
        </w:tabs>
        <w:spacing w:line="237" w:lineRule="auto"/>
        <w:ind w:left="1152" w:right="57" w:hanging="432"/>
        <w:jc w:val="both"/>
        <w:rPr>
          <w:rFonts w:asciiTheme="minorHAnsi" w:eastAsiaTheme="minorHAnsi" w:hAnsiTheme="minorHAnsi" w:cs="Calibri"/>
        </w:rPr>
      </w:pP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proofErr w:type="gramStart"/>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proofErr w:type="gramEnd"/>
    </w:p>
    <w:p w14:paraId="22A97B32" w14:textId="77777777" w:rsidR="00A420E8" w:rsidRPr="00A420E8" w:rsidRDefault="00A420E8" w:rsidP="00A420E8">
      <w:pPr>
        <w:widowControl w:val="0"/>
        <w:tabs>
          <w:tab w:val="left" w:pos="840"/>
        </w:tabs>
        <w:spacing w:line="237" w:lineRule="auto"/>
        <w:ind w:left="1152" w:right="57" w:hanging="432"/>
        <w:jc w:val="both"/>
        <w:rPr>
          <w:rFonts w:asciiTheme="minorHAnsi" w:eastAsiaTheme="minorHAnsi" w:hAnsiTheme="minorHAnsi" w:cs="Calibri"/>
        </w:rPr>
      </w:pP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ssessi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proofErr w:type="gramStart"/>
      <w:r w:rsidRPr="00A420E8">
        <w:rPr>
          <w:rFonts w:asciiTheme="minorHAnsi" w:eastAsiaTheme="minorHAnsi" w:hAnsiTheme="minorHAnsi" w:cs="Calibri"/>
        </w:rPr>
        <w:t>sa</w:t>
      </w:r>
      <w:r w:rsidRPr="00A420E8">
        <w:rPr>
          <w:rFonts w:asciiTheme="minorHAnsi" w:eastAsiaTheme="minorHAnsi" w:hAnsiTheme="minorHAnsi" w:cs="Calibri"/>
          <w:spacing w:val="-1"/>
        </w:rPr>
        <w:t>n</w:t>
      </w:r>
      <w:r w:rsidRPr="00A420E8">
        <w:rPr>
          <w:rFonts w:asciiTheme="minorHAnsi" w:eastAsiaTheme="minorHAnsi" w:hAnsiTheme="minorHAnsi" w:cs="Calibri"/>
        </w:rPr>
        <w:t>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proofErr w:type="gramEnd"/>
    </w:p>
    <w:p w14:paraId="5AE7E2E3" w14:textId="77777777" w:rsidR="00A420E8" w:rsidRPr="00A420E8" w:rsidRDefault="00A420E8" w:rsidP="00A420E8">
      <w:pPr>
        <w:widowControl w:val="0"/>
        <w:ind w:left="1152" w:right="-14" w:hanging="432"/>
        <w:rPr>
          <w:rFonts w:asciiTheme="minorHAnsi" w:eastAsiaTheme="minorHAnsi" w:hAnsiTheme="minorHAnsi" w:cs="Calibri"/>
        </w:rPr>
      </w:pPr>
      <w:r w:rsidRPr="00A420E8">
        <w:rPr>
          <w:rFonts w:asciiTheme="minorHAnsi" w:eastAsiaTheme="minorHAnsi" w:hAnsiTheme="minorHAnsi" w:cs="Calibri"/>
        </w:rPr>
        <w:t>(c)</w:t>
      </w:r>
      <w:r w:rsidRPr="00A420E8">
        <w:rPr>
          <w:rFonts w:asciiTheme="minorHAnsi" w:eastAsiaTheme="minorHAnsi" w:hAnsiTheme="minorHAnsi" w:cs="Calibri"/>
          <w:spacing w:val="1"/>
        </w:rPr>
        <w:t xml:space="preserve"> L</w:t>
      </w:r>
      <w:r w:rsidRPr="00A420E8">
        <w:rPr>
          <w:rFonts w:asciiTheme="minorHAnsi" w:eastAsiaTheme="minorHAnsi" w:hAnsiTheme="minorHAnsi" w:cs="Calibri"/>
        </w:rPr>
        <w:t>i</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r</w:t>
      </w:r>
    </w:p>
    <w:p w14:paraId="0CF80160" w14:textId="77777777" w:rsidR="00A420E8" w:rsidRPr="00A420E8" w:rsidRDefault="00A420E8" w:rsidP="00A420E8">
      <w:pPr>
        <w:widowControl w:val="0"/>
        <w:ind w:left="1152" w:right="-14" w:hanging="432"/>
        <w:rPr>
          <w:rFonts w:asciiTheme="minorHAnsi" w:eastAsiaTheme="minorHAnsi" w:hAnsiTheme="minorHAnsi" w:cs="Calibri"/>
        </w:rPr>
      </w:pP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is</w:t>
      </w:r>
      <w:r w:rsidRPr="00A420E8">
        <w:rPr>
          <w:rFonts w:asciiTheme="minorHAnsi" w:eastAsiaTheme="minorHAnsi" w:hAnsiTheme="minorHAnsi" w:cs="Calibri"/>
          <w:spacing w:val="-1"/>
        </w:rPr>
        <w:t>qu</w:t>
      </w:r>
      <w:r w:rsidRPr="00A420E8">
        <w:rPr>
          <w:rFonts w:asciiTheme="minorHAnsi" w:eastAsiaTheme="minorHAnsi" w:hAnsiTheme="minorHAnsi" w:cs="Calibri"/>
        </w:rPr>
        <w:t>alifyi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rPr>
        <w:t xml:space="preserve"> 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le.</w:t>
      </w:r>
    </w:p>
    <w:p w14:paraId="21596A5D" w14:textId="77777777" w:rsidR="00A420E8" w:rsidRPr="00A420E8" w:rsidRDefault="00A420E8" w:rsidP="00A420E8">
      <w:pPr>
        <w:widowControl w:val="0"/>
        <w:ind w:left="1152" w:right="-14" w:hanging="432"/>
        <w:rPr>
          <w:rFonts w:asciiTheme="minorHAnsi" w:eastAsiaTheme="minorHAnsi" w:hAnsiTheme="minorHAnsi" w:cs="Calibri"/>
          <w:sz w:val="18"/>
        </w:rPr>
      </w:pPr>
    </w:p>
    <w:p w14:paraId="7E5224E2" w14:textId="77777777" w:rsidR="00A420E8" w:rsidRPr="00A420E8" w:rsidRDefault="00A420E8" w:rsidP="00A420E8">
      <w:pPr>
        <w:widowControl w:val="0"/>
        <w:tabs>
          <w:tab w:val="left" w:pos="820"/>
        </w:tabs>
        <w:ind w:left="432" w:hanging="432"/>
        <w:jc w:val="both"/>
        <w:rPr>
          <w:rFonts w:asciiTheme="minorHAnsi" w:eastAsiaTheme="minorHAnsi" w:hAnsiTheme="minorHAnsi" w:cs="Calibri"/>
        </w:rPr>
      </w:pPr>
      <w:r w:rsidRPr="00A420E8">
        <w:rPr>
          <w:rFonts w:asciiTheme="minorHAnsi" w:eastAsiaTheme="minorHAnsi" w:hAnsiTheme="minorHAnsi" w:cs="Calibri"/>
          <w:spacing w:val="1"/>
          <w:sz w:val="24"/>
          <w:szCs w:val="24"/>
        </w:rPr>
        <w:t>5</w:t>
      </w:r>
      <w:r w:rsidRPr="00A420E8">
        <w:rPr>
          <w:rFonts w:asciiTheme="minorHAnsi" w:eastAsiaTheme="minorHAnsi" w:hAnsiTheme="minorHAnsi" w:cs="Calibri"/>
          <w:sz w:val="24"/>
          <w:szCs w:val="24"/>
        </w:rPr>
        <w:t>.</w:t>
      </w:r>
      <w:r w:rsidRPr="00A420E8">
        <w:rPr>
          <w:rFonts w:asciiTheme="minorHAnsi" w:eastAsiaTheme="minorHAnsi" w:hAnsiTheme="minorHAnsi" w:cs="Calibri"/>
          <w:sz w:val="24"/>
          <w:szCs w:val="24"/>
        </w:rPr>
        <w:tab/>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lc</w:t>
      </w:r>
      <w:r w:rsidRPr="00A420E8">
        <w:rPr>
          <w:rFonts w:asciiTheme="minorHAnsi" w:eastAsiaTheme="minorHAnsi" w:hAnsiTheme="minorHAnsi" w:cs="Calibri"/>
          <w:b/>
          <w:bCs/>
          <w:spacing w:val="-3"/>
        </w:rPr>
        <w:t>u</w:t>
      </w:r>
      <w:r w:rsidRPr="00A420E8">
        <w:rPr>
          <w:rFonts w:asciiTheme="minorHAnsi" w:eastAsiaTheme="minorHAnsi" w:hAnsiTheme="minorHAnsi" w:cs="Calibri"/>
          <w:b/>
          <w:bCs/>
          <w:spacing w:val="1"/>
        </w:rPr>
        <w:t>l</w:t>
      </w:r>
      <w:r w:rsidRPr="00A420E8">
        <w:rPr>
          <w:rFonts w:asciiTheme="minorHAnsi" w:eastAsiaTheme="minorHAnsi" w:hAnsiTheme="minorHAnsi" w:cs="Calibri"/>
          <w:b/>
          <w:bCs/>
          <w:spacing w:val="-1"/>
        </w:rPr>
        <w:t>a</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w:t>
      </w:r>
      <w:r w:rsidRPr="00A420E8">
        <w:rPr>
          <w:rFonts w:asciiTheme="minorHAnsi" w:eastAsiaTheme="minorHAnsi" w:hAnsiTheme="minorHAnsi" w:cs="Calibri"/>
          <w:b/>
          <w:bCs/>
          <w:spacing w:val="-1"/>
        </w:rPr>
        <w:t>n</w:t>
      </w:r>
      <w:r w:rsidRPr="00A420E8">
        <w:rPr>
          <w:rFonts w:asciiTheme="minorHAnsi" w:eastAsiaTheme="minorHAnsi" w:hAnsiTheme="minorHAnsi" w:cs="Calibri"/>
          <w:b/>
          <w:bCs/>
        </w:rPr>
        <w:t>g</w:t>
      </w:r>
      <w:r w:rsidRPr="00A420E8">
        <w:rPr>
          <w:rFonts w:asciiTheme="minorHAnsi" w:eastAsiaTheme="minorHAnsi" w:hAnsiTheme="minorHAnsi" w:cs="Calibri"/>
          <w:b/>
          <w:bCs/>
          <w:spacing w:val="16"/>
        </w:rPr>
        <w:t xml:space="preserve"> </w:t>
      </w:r>
      <w:r w:rsidRPr="00A420E8">
        <w:rPr>
          <w:rFonts w:asciiTheme="minorHAnsi" w:eastAsiaTheme="minorHAnsi" w:hAnsiTheme="minorHAnsi" w:cs="Calibri"/>
          <w:b/>
          <w:bCs/>
          <w:spacing w:val="-3"/>
        </w:rPr>
        <w:t>D</w:t>
      </w:r>
      <w:r w:rsidRPr="00A420E8">
        <w:rPr>
          <w:rFonts w:asciiTheme="minorHAnsi" w:eastAsiaTheme="minorHAnsi" w:hAnsiTheme="minorHAnsi" w:cs="Calibri"/>
          <w:b/>
          <w:bCs/>
          <w:spacing w:val="1"/>
        </w:rPr>
        <w:t>B</w:t>
      </w:r>
      <w:r w:rsidRPr="00A420E8">
        <w:rPr>
          <w:rFonts w:asciiTheme="minorHAnsi" w:eastAsiaTheme="minorHAnsi" w:hAnsiTheme="minorHAnsi" w:cs="Calibri"/>
          <w:b/>
          <w:bCs/>
        </w:rPr>
        <w:t>E</w:t>
      </w:r>
      <w:r w:rsidRPr="00A420E8">
        <w:rPr>
          <w:rFonts w:asciiTheme="minorHAnsi" w:eastAsiaTheme="minorHAnsi" w:hAnsiTheme="minorHAnsi" w:cs="Calibri"/>
          <w:b/>
          <w:bCs/>
          <w:spacing w:val="15"/>
        </w:rPr>
        <w:t xml:space="preserve"> </w:t>
      </w:r>
      <w:r w:rsidRPr="00A420E8">
        <w:rPr>
          <w:rFonts w:asciiTheme="minorHAnsi" w:eastAsiaTheme="minorHAnsi" w:hAnsiTheme="minorHAnsi" w:cs="Calibri"/>
          <w:b/>
          <w:bCs/>
        </w:rPr>
        <w:t>P</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2"/>
        </w:rPr>
        <w:t>r</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w:t>
      </w:r>
      <w:r w:rsidRPr="00A420E8">
        <w:rPr>
          <w:rFonts w:asciiTheme="minorHAnsi" w:eastAsiaTheme="minorHAnsi" w:hAnsiTheme="minorHAnsi" w:cs="Calibri"/>
          <w:b/>
          <w:bCs/>
          <w:spacing w:val="1"/>
        </w:rPr>
        <w:t>ci</w:t>
      </w:r>
      <w:r w:rsidRPr="00A420E8">
        <w:rPr>
          <w:rFonts w:asciiTheme="minorHAnsi" w:eastAsiaTheme="minorHAnsi" w:hAnsiTheme="minorHAnsi" w:cs="Calibri"/>
          <w:b/>
          <w:bCs/>
          <w:spacing w:val="-1"/>
        </w:rPr>
        <w:t>pa</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ion</w:t>
      </w:r>
      <w:r w:rsidRPr="00A420E8">
        <w:rPr>
          <w:rFonts w:asciiTheme="minorHAnsi" w:eastAsiaTheme="minorHAnsi" w:hAnsiTheme="minorHAnsi" w:cs="Calibri"/>
          <w:b/>
          <w:bCs/>
        </w:rPr>
        <w:t xml:space="preserve">: </w:t>
      </w:r>
      <w:r w:rsidRPr="00A420E8">
        <w:rPr>
          <w:rFonts w:asciiTheme="minorHAnsi" w:eastAsiaTheme="minorHAnsi" w:hAnsiTheme="minorHAnsi" w:cs="Calibri"/>
          <w:b/>
          <w:bCs/>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rPr>
        <w:t>ese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tici</w:t>
      </w:r>
      <w:r w:rsidRPr="00A420E8">
        <w:rPr>
          <w:rFonts w:asciiTheme="minorHAnsi" w:eastAsiaTheme="minorHAnsi" w:hAnsiTheme="minorHAnsi" w:cs="Calibri"/>
          <w:spacing w:val="-1"/>
        </w:rPr>
        <w:t>p</w:t>
      </w:r>
      <w:r w:rsidRPr="00A420E8">
        <w:rPr>
          <w:rFonts w:asciiTheme="minorHAnsi" w:eastAsiaTheme="minorHAnsi" w:hAnsiTheme="minorHAnsi" w:cs="Calibri"/>
        </w:rPr>
        <w:t>ated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 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aid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up</w:t>
      </w:r>
      <w:r w:rsidRPr="00A420E8">
        <w:rPr>
          <w:rFonts w:asciiTheme="minorHAnsi" w:eastAsiaTheme="minorHAnsi" w:hAnsiTheme="minorHAnsi" w:cs="Calibri"/>
          <w:spacing w:val="1"/>
        </w:rPr>
        <w:t>o</w:t>
      </w:r>
      <w:r w:rsidRPr="00A420E8">
        <w:rPr>
          <w:rFonts w:asciiTheme="minorHAnsi" w:eastAsiaTheme="minorHAnsi" w:hAnsiTheme="minorHAnsi" w:cs="Calibri"/>
        </w:rPr>
        <w:t>n satisfac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act</w:t>
      </w:r>
      <w:r w:rsidRPr="00A420E8">
        <w:rPr>
          <w:rFonts w:asciiTheme="minorHAnsi" w:eastAsiaTheme="minorHAnsi" w:hAnsiTheme="minorHAnsi" w:cs="Calibri"/>
          <w:spacing w:val="-1"/>
        </w:rPr>
        <w:t>u</w:t>
      </w:r>
      <w:r w:rsidRPr="00A420E8">
        <w:rPr>
          <w:rFonts w:asciiTheme="minorHAnsi" w:eastAsiaTheme="minorHAnsi" w:hAnsiTheme="minorHAnsi" w:cs="Calibri"/>
        </w:rPr>
        <w:t>al</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3"/>
        </w:rPr>
        <w:t>p</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p>
    <w:p w14:paraId="305DEDA9" w14:textId="77777777" w:rsidR="00A420E8" w:rsidRPr="00A420E8" w:rsidRDefault="00A420E8" w:rsidP="00A420E8">
      <w:pPr>
        <w:widowControl w:val="0"/>
        <w:spacing w:before="18" w:line="220" w:lineRule="exact"/>
        <w:rPr>
          <w:rFonts w:asciiTheme="minorHAnsi" w:eastAsiaTheme="minorHAnsi" w:hAnsiTheme="minorHAnsi" w:cstheme="minorBidi"/>
          <w:sz w:val="18"/>
        </w:rPr>
      </w:pPr>
    </w:p>
    <w:p w14:paraId="1E73341A"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ally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tire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 xml:space="preserve">lies </w:t>
      </w:r>
      <w:r w:rsidRPr="00A420E8">
        <w:rPr>
          <w:rFonts w:asciiTheme="minorHAnsi" w:eastAsiaTheme="minorHAnsi" w:hAnsiTheme="minorHAnsi" w:cs="Calibri"/>
          <w:spacing w:val="-1"/>
        </w:rPr>
        <w:t>pu</w:t>
      </w:r>
      <w:r w:rsidRPr="00A420E8">
        <w:rPr>
          <w:rFonts w:asciiTheme="minorHAnsi" w:eastAsiaTheme="minorHAnsi" w:hAnsiTheme="minorHAnsi" w:cs="Calibri"/>
        </w:rPr>
        <w:t>rc</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u</w:t>
      </w:r>
      <w:r w:rsidRPr="00A420E8">
        <w:rPr>
          <w:rFonts w:asciiTheme="minorHAnsi" w:eastAsiaTheme="minorHAnsi" w:hAnsiTheme="minorHAnsi" w:cs="Calibri"/>
        </w:rPr>
        <w:t>rc</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w:t>
      </w:r>
    </w:p>
    <w:p w14:paraId="44A29CC4" w14:textId="77777777" w:rsidR="00A420E8" w:rsidRPr="00A420E8" w:rsidRDefault="00A420E8" w:rsidP="00A420E8">
      <w:pPr>
        <w:widowControl w:val="0"/>
        <w:spacing w:line="190" w:lineRule="exact"/>
        <w:ind w:left="792" w:hanging="360"/>
        <w:rPr>
          <w:rFonts w:asciiTheme="minorHAnsi" w:eastAsiaTheme="minorHAnsi" w:hAnsiTheme="minorHAnsi" w:cstheme="minorBidi"/>
          <w:sz w:val="20"/>
        </w:rPr>
      </w:pPr>
    </w:p>
    <w:p w14:paraId="2D64E472" w14:textId="77777777" w:rsidR="00A420E8" w:rsidRPr="00A420E8" w:rsidRDefault="00A420E8" w:rsidP="00A420E8">
      <w:pPr>
        <w:widowControl w:val="0"/>
        <w:spacing w:line="237" w:lineRule="auto"/>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spacing w:val="-1"/>
        </w:rPr>
        <w:t>n</w:t>
      </w:r>
      <w:r w:rsidRPr="00A420E8">
        <w:rPr>
          <w:rFonts w:asciiTheme="minorHAnsi" w:eastAsiaTheme="minorHAnsi" w:hAnsiTheme="minorHAnsi" w:cs="Calibri"/>
        </w:rPr>
        <w:t>tire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3"/>
        </w:rPr>
        <w:t>i</w:t>
      </w:r>
      <w:r w:rsidRPr="00A420E8">
        <w:rPr>
          <w:rFonts w:asciiTheme="minorHAnsi" w:eastAsiaTheme="minorHAnsi" w:hAnsiTheme="minorHAnsi" w:cs="Calibri"/>
        </w:rPr>
        <w:t>ssi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 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rPr>
        <w:t>ssi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n</w:t>
      </w:r>
      <w:r w:rsidRPr="00A420E8">
        <w:rPr>
          <w:rFonts w:asciiTheme="minorHAnsi" w:eastAsiaTheme="minorHAnsi" w:hAnsiTheme="minorHAnsi" w:cs="Calibri"/>
        </w:rPr>
        <w:t>ical,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nd</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ce 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cifically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O</w:t>
      </w:r>
      <w:r w:rsidRPr="00A420E8">
        <w:rPr>
          <w:rFonts w:asciiTheme="minorHAnsi" w:eastAsiaTheme="minorHAnsi" w:hAnsiTheme="minorHAnsi" w:cs="Calibri"/>
          <w:spacing w:val="1"/>
        </w:rPr>
        <w:t>T</w:t>
      </w:r>
      <w:r w:rsidRPr="00A420E8">
        <w:rPr>
          <w:rFonts w:asciiTheme="minorHAnsi" w:eastAsiaTheme="minorHAnsi" w:hAnsiTheme="minorHAnsi" w:cs="Calibri"/>
        </w:rPr>
        <w:t>-</w:t>
      </w:r>
      <w:r w:rsidRPr="00A420E8">
        <w:rPr>
          <w:rFonts w:asciiTheme="minorHAnsi" w:eastAsiaTheme="minorHAnsi" w:hAnsiTheme="minorHAnsi" w:cs="Calibri"/>
          <w:spacing w:val="-3"/>
        </w:rPr>
        <w:t>a</w:t>
      </w:r>
      <w:r w:rsidRPr="00A420E8">
        <w:rPr>
          <w:rFonts w:asciiTheme="minorHAnsi" w:eastAsiaTheme="minorHAnsi" w:hAnsiTheme="minorHAnsi" w:cs="Calibri"/>
        </w:rPr>
        <w:t>ssist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ward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ee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2"/>
        </w:rPr>
        <w:t>c</w:t>
      </w:r>
      <w:r w:rsidRPr="00A420E8">
        <w:rPr>
          <w:rFonts w:asciiTheme="minorHAnsi" w:eastAsiaTheme="minorHAnsi" w:hAnsiTheme="minorHAnsi" w:cs="Calibri"/>
        </w:rPr>
        <w:t>ess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ared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ees c</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m</w:t>
      </w:r>
      <w:r w:rsidRPr="00A420E8">
        <w:rPr>
          <w:rFonts w:asciiTheme="minorHAnsi" w:eastAsiaTheme="minorHAnsi" w:hAnsiTheme="minorHAnsi" w:cs="Calibri"/>
        </w:rPr>
        <w:t>arily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si</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ilar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p>
    <w:p w14:paraId="129CA9B5" w14:textId="77777777" w:rsidR="00A420E8" w:rsidRPr="00A420E8" w:rsidRDefault="00A420E8" w:rsidP="00A420E8">
      <w:pPr>
        <w:widowControl w:val="0"/>
        <w:spacing w:line="260" w:lineRule="exact"/>
        <w:ind w:left="792" w:hanging="360"/>
        <w:rPr>
          <w:rFonts w:asciiTheme="minorHAnsi" w:eastAsiaTheme="minorHAnsi" w:hAnsiTheme="minorHAnsi" w:cstheme="minorBidi"/>
          <w:sz w:val="20"/>
        </w:rPr>
      </w:pPr>
    </w:p>
    <w:p w14:paraId="1F273263"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A</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j</w:t>
      </w:r>
      <w:r w:rsidRPr="00A420E8">
        <w:rPr>
          <w:rFonts w:asciiTheme="minorHAnsi" w:eastAsiaTheme="minorHAnsi" w:hAnsiTheme="minorHAnsi" w:cs="Calibri"/>
          <w:spacing w:val="1"/>
        </w:rPr>
        <w:t>o</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tal</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3"/>
        </w:rPr>
        <w:t>u</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qu</w:t>
      </w:r>
      <w:r w:rsidRPr="00A420E8">
        <w:rPr>
          <w:rFonts w:asciiTheme="minorHAnsi" w:eastAsiaTheme="minorHAnsi" w:hAnsiTheme="minorHAnsi" w:cs="Calibri"/>
        </w:rPr>
        <w:t>al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t, clearly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po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wi</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w</w:t>
      </w:r>
      <w:r w:rsidRPr="00A420E8">
        <w:rPr>
          <w:rFonts w:asciiTheme="minorHAnsi" w:eastAsiaTheme="minorHAnsi" w:hAnsiTheme="minorHAnsi" w:cs="Calibri"/>
        </w:rPr>
        <w:t>ard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j</w:t>
      </w:r>
      <w:r w:rsidRPr="00A420E8">
        <w:rPr>
          <w:rFonts w:asciiTheme="minorHAnsi" w:eastAsiaTheme="minorHAnsi" w:hAnsiTheme="minorHAnsi" w:cs="Calibri"/>
          <w:spacing w:val="1"/>
        </w:rPr>
        <w:t>o</w:t>
      </w:r>
      <w:r w:rsidRPr="00A420E8">
        <w:rPr>
          <w:rFonts w:asciiTheme="minorHAnsi" w:eastAsiaTheme="minorHAnsi" w:hAnsiTheme="minorHAnsi" w:cs="Calibri"/>
        </w:rPr>
        <w:t>int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rPr>
        <w:t>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also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acted 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BEs. </w:t>
      </w:r>
      <w:r w:rsidRPr="00A420E8">
        <w:rPr>
          <w:rFonts w:asciiTheme="minorHAnsi" w:eastAsiaTheme="minorHAnsi" w:hAnsiTheme="minorHAnsi" w:cs="Calibri"/>
          <w:spacing w:val="37"/>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 xml:space="preserve">k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j</w:t>
      </w:r>
      <w:r w:rsidRPr="00A420E8">
        <w:rPr>
          <w:rFonts w:asciiTheme="minorHAnsi" w:eastAsiaTheme="minorHAnsi" w:hAnsiTheme="minorHAnsi" w:cs="Calibri"/>
          <w:spacing w:val="1"/>
        </w:rPr>
        <w:t>o</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art</w:t>
      </w:r>
      <w:r w:rsidRPr="00A420E8">
        <w:rPr>
          <w:rFonts w:asciiTheme="minorHAnsi" w:eastAsiaTheme="minorHAnsi" w:hAnsiTheme="minorHAnsi" w:cs="Calibri"/>
          <w:spacing w:val="-1"/>
        </w:rPr>
        <w:t>n</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3DC4CB31" w14:textId="77777777" w:rsidR="00A420E8" w:rsidRPr="00A420E8" w:rsidRDefault="00A420E8" w:rsidP="00A420E8">
      <w:pPr>
        <w:widowControl w:val="0"/>
        <w:spacing w:line="260" w:lineRule="exact"/>
        <w:ind w:left="792" w:hanging="360"/>
        <w:rPr>
          <w:rFonts w:asciiTheme="minorHAnsi" w:eastAsiaTheme="minorHAnsi" w:hAnsiTheme="minorHAnsi" w:cstheme="minorBidi"/>
          <w:sz w:val="20"/>
        </w:rPr>
      </w:pPr>
    </w:p>
    <w:p w14:paraId="41B3FEBA" w14:textId="21698F76"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003F288A">
        <w:rPr>
          <w:rFonts w:asciiTheme="minorHAnsi" w:eastAsiaTheme="minorHAnsi" w:hAnsiTheme="minorHAnsi" w:cs="Calibri"/>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i</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 t</w:t>
      </w:r>
      <w:r w:rsidRPr="00A420E8">
        <w:rPr>
          <w:rFonts w:asciiTheme="minorHAnsi" w:eastAsiaTheme="minorHAnsi" w:hAnsiTheme="minorHAnsi" w:cs="Calibri"/>
          <w:spacing w:val="-1"/>
        </w:rPr>
        <w:t>he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BE’s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will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313FFCF0" w14:textId="77777777" w:rsidR="00A420E8" w:rsidRPr="00A420E8" w:rsidRDefault="00A420E8" w:rsidP="00A420E8">
      <w:pPr>
        <w:widowControl w:val="0"/>
        <w:spacing w:line="200" w:lineRule="exact"/>
        <w:ind w:left="792" w:hanging="360"/>
        <w:rPr>
          <w:rFonts w:asciiTheme="minorHAnsi" w:eastAsiaTheme="minorHAnsi" w:hAnsiTheme="minorHAnsi" w:cstheme="minorBidi"/>
          <w:sz w:val="20"/>
        </w:rPr>
      </w:pPr>
    </w:p>
    <w:p w14:paraId="7ED75515"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If applicable,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wa</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6</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w:t>
      </w:r>
      <w:r w:rsidRPr="00A420E8">
        <w:rPr>
          <w:rFonts w:asciiTheme="minorHAnsi" w:eastAsiaTheme="minorHAnsi" w:hAnsiTheme="minorHAnsi" w:cs="Calibri"/>
          <w:spacing w:val="-3"/>
        </w:rPr>
        <w:t>l</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t</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nu</w:t>
      </w:r>
      <w:r w:rsidRPr="00A420E8">
        <w:rPr>
          <w:rFonts w:asciiTheme="minorHAnsi" w:eastAsiaTheme="minorHAnsi" w:hAnsiTheme="minorHAnsi" w:cs="Calibri"/>
        </w:rPr>
        <w:t>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gu</w:t>
      </w:r>
      <w:r w:rsidRPr="00A420E8">
        <w:rPr>
          <w:rFonts w:asciiTheme="minorHAnsi" w:eastAsiaTheme="minorHAnsi" w:hAnsiTheme="minorHAnsi" w:cs="Calibri"/>
        </w:rPr>
        <w:t xml:space="preserve">lar </w:t>
      </w:r>
      <w:proofErr w:type="gramStart"/>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r</w:t>
      </w:r>
      <w:proofErr w:type="gramEnd"/>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p</w:t>
      </w:r>
      <w:r w:rsidRPr="00A420E8">
        <w:rPr>
          <w:rFonts w:asciiTheme="minorHAnsi" w:eastAsiaTheme="minorHAnsi" w:hAnsiTheme="minorHAnsi" w:cs="Calibri"/>
        </w:rPr>
        <w:t>lier.</w:t>
      </w:r>
    </w:p>
    <w:p w14:paraId="25E7F4ED" w14:textId="77777777" w:rsidR="00A420E8" w:rsidRPr="00A420E8" w:rsidRDefault="00A420E8" w:rsidP="00A420E8">
      <w:pPr>
        <w:widowControl w:val="0"/>
        <w:spacing w:line="220" w:lineRule="exact"/>
        <w:ind w:left="792" w:hanging="360"/>
        <w:rPr>
          <w:rFonts w:asciiTheme="minorHAnsi" w:eastAsiaTheme="minorHAnsi" w:hAnsiTheme="minorHAnsi" w:cstheme="minorBidi"/>
          <w:sz w:val="20"/>
        </w:rPr>
      </w:pPr>
    </w:p>
    <w:p w14:paraId="4EABE9F6" w14:textId="77777777" w:rsidR="00A420E8" w:rsidRPr="00A420E8" w:rsidRDefault="00A420E8" w:rsidP="00A420E8">
      <w:pPr>
        <w:widowControl w:val="0"/>
        <w:ind w:left="792" w:hanging="360"/>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 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3"/>
        </w:rPr>
        <w:t>a</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1"/>
        </w:rPr>
        <w:t>e</w:t>
      </w:r>
      <w:r w:rsidRPr="00A420E8">
        <w:rPr>
          <w:rFonts w:asciiTheme="minorHAnsi" w:eastAsiaTheme="minorHAnsi" w:hAnsiTheme="minorHAnsi" w:cs="Calibri"/>
        </w:rPr>
        <w:t>rcially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u</w:t>
      </w:r>
      <w:r w:rsidRPr="00A420E8">
        <w:rPr>
          <w:rFonts w:asciiTheme="minorHAnsi" w:eastAsiaTheme="minorHAnsi" w:hAnsiTheme="minorHAnsi" w:cs="Calibri"/>
        </w:rPr>
        <w:t>l f</w:t>
      </w:r>
      <w:r w:rsidRPr="00A420E8">
        <w:rPr>
          <w:rFonts w:asciiTheme="minorHAnsi" w:eastAsiaTheme="minorHAnsi" w:hAnsiTheme="minorHAnsi" w:cs="Calibri"/>
          <w:spacing w:val="-1"/>
        </w:rPr>
        <w:t>un</w:t>
      </w:r>
      <w:r w:rsidRPr="00A420E8">
        <w:rPr>
          <w:rFonts w:asciiTheme="minorHAnsi" w:eastAsiaTheme="minorHAnsi" w:hAnsiTheme="minorHAnsi" w:cs="Calibri"/>
        </w:rPr>
        <w:t>cti</w:t>
      </w:r>
      <w:r w:rsidRPr="00A420E8">
        <w:rPr>
          <w:rFonts w:asciiTheme="minorHAnsi" w:eastAsiaTheme="minorHAnsi" w:hAnsiTheme="minorHAnsi" w:cs="Calibri"/>
          <w:spacing w:val="1"/>
        </w:rPr>
        <w:t>o</w:t>
      </w:r>
      <w:r w:rsidRPr="00A420E8">
        <w:rPr>
          <w:rFonts w:asciiTheme="minorHAnsi" w:eastAsiaTheme="minorHAnsi" w:hAnsiTheme="minorHAnsi" w:cs="Calibri"/>
        </w:rPr>
        <w:t>n in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4</w:t>
      </w:r>
      <w:r w:rsidRPr="00A420E8">
        <w:rPr>
          <w:rFonts w:asciiTheme="minorHAnsi" w:eastAsiaTheme="minorHAnsi" w:hAnsiTheme="minorHAnsi" w:cs="Calibri"/>
        </w:rPr>
        <w:t>9</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F</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26</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5</w:t>
      </w:r>
      <w:r w:rsidRPr="00A420E8">
        <w:rPr>
          <w:rFonts w:asciiTheme="minorHAnsi" w:eastAsiaTheme="minorHAnsi" w:hAnsiTheme="minorHAnsi" w:cs="Calibri"/>
          <w:spacing w:val="-2"/>
        </w:rPr>
        <w:t>5</w:t>
      </w:r>
      <w:r w:rsidRPr="00A420E8">
        <w:rPr>
          <w:rFonts w:asciiTheme="minorHAnsi" w:eastAsiaTheme="minorHAnsi" w:hAnsiTheme="minorHAnsi" w:cs="Calibri"/>
        </w:rPr>
        <w:t>(c).</w:t>
      </w:r>
    </w:p>
    <w:p w14:paraId="343B4F3F" w14:textId="77777777" w:rsidR="00A420E8" w:rsidRPr="00A420E8" w:rsidRDefault="00A420E8" w:rsidP="00A420E8">
      <w:pPr>
        <w:widowControl w:val="0"/>
        <w:spacing w:line="240" w:lineRule="exact"/>
        <w:ind w:left="864"/>
        <w:rPr>
          <w:rFonts w:asciiTheme="minorHAnsi" w:eastAsiaTheme="minorHAnsi" w:hAnsiTheme="minorHAnsi" w:cstheme="minorBidi"/>
          <w:sz w:val="20"/>
        </w:rPr>
      </w:pPr>
    </w:p>
    <w:p w14:paraId="625BE54C" w14:textId="77777777" w:rsidR="00A420E8" w:rsidRPr="00A420E8" w:rsidRDefault="00A420E8" w:rsidP="003C2EDC">
      <w:pPr>
        <w:widowControl w:val="0"/>
        <w:numPr>
          <w:ilvl w:val="2"/>
          <w:numId w:val="35"/>
        </w:numPr>
        <w:spacing w:after="200" w:line="276" w:lineRule="auto"/>
        <w:ind w:left="1440" w:right="58" w:hanging="540"/>
        <w:contextualSpacing/>
        <w:jc w:val="both"/>
        <w:rPr>
          <w:rFonts w:eastAsia="Calibri" w:cs="Calibri"/>
        </w:rPr>
      </w:pPr>
      <w:r w:rsidRPr="00A420E8">
        <w:rPr>
          <w:rFonts w:eastAsia="Calibri" w:cs="Calibri"/>
        </w:rPr>
        <w:t>A</w:t>
      </w:r>
      <w:r w:rsidRPr="00A420E8">
        <w:rPr>
          <w:rFonts w:eastAsia="Calibri" w:cs="Calibri"/>
          <w:spacing w:val="7"/>
        </w:rPr>
        <w:t xml:space="preserve"> </w:t>
      </w:r>
      <w:r w:rsidRPr="00A420E8">
        <w:rPr>
          <w:rFonts w:eastAsia="Calibri" w:cs="Calibri"/>
          <w:spacing w:val="1"/>
        </w:rPr>
        <w:t>D</w:t>
      </w:r>
      <w:r w:rsidRPr="00A420E8">
        <w:rPr>
          <w:rFonts w:eastAsia="Calibri" w:cs="Calibri"/>
        </w:rPr>
        <w:t>BE</w:t>
      </w:r>
      <w:r w:rsidRPr="00A420E8">
        <w:rPr>
          <w:rFonts w:eastAsia="Calibri" w:cs="Calibri"/>
          <w:spacing w:val="8"/>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s</w:t>
      </w:r>
      <w:r w:rsidRPr="00A420E8">
        <w:rPr>
          <w:rFonts w:eastAsia="Calibri" w:cs="Calibri"/>
          <w:spacing w:val="8"/>
        </w:rPr>
        <w:t xml:space="preserve"> </w:t>
      </w:r>
      <w:r w:rsidRPr="00A420E8">
        <w:rPr>
          <w:rFonts w:eastAsia="Calibri" w:cs="Calibri"/>
        </w:rPr>
        <w:t>a</w:t>
      </w:r>
      <w:r w:rsidRPr="00A420E8">
        <w:rPr>
          <w:rFonts w:eastAsia="Calibri" w:cs="Calibri"/>
          <w:spacing w:val="8"/>
        </w:rPr>
        <w:t xml:space="preserve"> </w:t>
      </w:r>
      <w:r w:rsidRPr="00A420E8">
        <w:rPr>
          <w:rFonts w:eastAsia="Calibri" w:cs="Calibri"/>
          <w:spacing w:val="-2"/>
        </w:rPr>
        <w:t>c</w:t>
      </w:r>
      <w:r w:rsidRPr="00A420E8">
        <w:rPr>
          <w:rFonts w:eastAsia="Calibri" w:cs="Calibri"/>
          <w:spacing w:val="-1"/>
        </w:rPr>
        <w:t>o</w:t>
      </w:r>
      <w:r w:rsidRPr="00A420E8">
        <w:rPr>
          <w:rFonts w:eastAsia="Calibri" w:cs="Calibri"/>
          <w:spacing w:val="1"/>
        </w:rPr>
        <w:t>m</w:t>
      </w:r>
      <w:r w:rsidRPr="00A420E8">
        <w:rPr>
          <w:rFonts w:eastAsia="Calibri" w:cs="Calibri"/>
          <w:spacing w:val="-1"/>
        </w:rPr>
        <w:t>m</w:t>
      </w:r>
      <w:r w:rsidRPr="00A420E8">
        <w:rPr>
          <w:rFonts w:eastAsia="Calibri" w:cs="Calibri"/>
          <w:spacing w:val="1"/>
        </w:rPr>
        <w:t>e</w:t>
      </w:r>
      <w:r w:rsidRPr="00A420E8">
        <w:rPr>
          <w:rFonts w:eastAsia="Calibri" w:cs="Calibri"/>
          <w:spacing w:val="-3"/>
        </w:rPr>
        <w:t>r</w:t>
      </w:r>
      <w:r w:rsidRPr="00A420E8">
        <w:rPr>
          <w:rFonts w:eastAsia="Calibri" w:cs="Calibri"/>
        </w:rPr>
        <w:t>cially</w:t>
      </w:r>
      <w:r w:rsidRPr="00A420E8">
        <w:rPr>
          <w:rFonts w:eastAsia="Calibri" w:cs="Calibri"/>
          <w:spacing w:val="8"/>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8"/>
        </w:rPr>
        <w:t xml:space="preserve"> </w:t>
      </w:r>
      <w:r w:rsidRPr="00A420E8">
        <w:rPr>
          <w:rFonts w:eastAsia="Calibri" w:cs="Calibri"/>
        </w:rPr>
        <w:t>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rPr>
        <w:t>n</w:t>
      </w:r>
      <w:r w:rsidRPr="00A420E8">
        <w:rPr>
          <w:rFonts w:eastAsia="Calibri" w:cs="Calibri"/>
          <w:spacing w:val="7"/>
        </w:rPr>
        <w:t xml:space="preserve"> </w:t>
      </w:r>
      <w:r w:rsidRPr="00A420E8">
        <w:rPr>
          <w:rFonts w:eastAsia="Calibri" w:cs="Calibri"/>
        </w:rPr>
        <w:t>w</w:t>
      </w:r>
      <w:r w:rsidRPr="00A420E8">
        <w:rPr>
          <w:rFonts w:eastAsia="Calibri" w:cs="Calibri"/>
          <w:spacing w:val="-1"/>
        </w:rPr>
        <w:t>h</w:t>
      </w:r>
      <w:r w:rsidRPr="00A420E8">
        <w:rPr>
          <w:rFonts w:eastAsia="Calibri" w:cs="Calibri"/>
          <w:spacing w:val="1"/>
        </w:rPr>
        <w:t>e</w:t>
      </w:r>
      <w:r w:rsidRPr="00A420E8">
        <w:rPr>
          <w:rFonts w:eastAsia="Calibri" w:cs="Calibri"/>
        </w:rPr>
        <w:t>n</w:t>
      </w:r>
      <w:r w:rsidRPr="00A420E8">
        <w:rPr>
          <w:rFonts w:eastAsia="Calibri" w:cs="Calibri"/>
          <w:spacing w:val="5"/>
        </w:rPr>
        <w:t xml:space="preserve"> </w:t>
      </w:r>
      <w:r w:rsidRPr="00A420E8">
        <w:rPr>
          <w:rFonts w:eastAsia="Calibri" w:cs="Calibri"/>
        </w:rPr>
        <w:t>it</w:t>
      </w:r>
      <w:r w:rsidRPr="00A420E8">
        <w:rPr>
          <w:rFonts w:eastAsia="Calibri" w:cs="Calibri"/>
          <w:spacing w:val="8"/>
        </w:rPr>
        <w:t xml:space="preserve"> </w:t>
      </w:r>
      <w:r w:rsidRPr="00A420E8">
        <w:rPr>
          <w:rFonts w:eastAsia="Calibri" w:cs="Calibri"/>
        </w:rPr>
        <w:t>is</w:t>
      </w:r>
      <w:r w:rsidRPr="00A420E8">
        <w:rPr>
          <w:rFonts w:eastAsia="Calibri" w:cs="Calibri"/>
          <w:spacing w:val="8"/>
        </w:rPr>
        <w:t xml:space="preserve"> </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le</w:t>
      </w:r>
      <w:r w:rsidRPr="00A420E8">
        <w:rPr>
          <w:rFonts w:eastAsia="Calibri" w:cs="Calibri"/>
          <w:spacing w:val="8"/>
        </w:rPr>
        <w:t xml:space="preserve"> </w:t>
      </w:r>
      <w:r w:rsidRPr="00A420E8">
        <w:rPr>
          <w:rFonts w:eastAsia="Calibri" w:cs="Calibri"/>
        </w:rPr>
        <w:t>f</w:t>
      </w:r>
      <w:r w:rsidRPr="00A420E8">
        <w:rPr>
          <w:rFonts w:eastAsia="Calibri" w:cs="Calibri"/>
          <w:spacing w:val="1"/>
        </w:rPr>
        <w:t>o</w:t>
      </w:r>
      <w:r w:rsidRPr="00A420E8">
        <w:rPr>
          <w:rFonts w:eastAsia="Calibri" w:cs="Calibri"/>
        </w:rPr>
        <w:t>r</w:t>
      </w:r>
      <w:r w:rsidRPr="00A420E8">
        <w:rPr>
          <w:rFonts w:eastAsia="Calibri" w:cs="Calibri"/>
          <w:spacing w:val="8"/>
        </w:rPr>
        <w:t xml:space="preserve"> </w:t>
      </w:r>
      <w:r w:rsidRPr="00A420E8">
        <w:rPr>
          <w:rFonts w:eastAsia="Calibri" w:cs="Calibri"/>
          <w:spacing w:val="-2"/>
        </w:rPr>
        <w:t>e</w:t>
      </w:r>
      <w:r w:rsidRPr="00A420E8">
        <w:rPr>
          <w:rFonts w:eastAsia="Calibri" w:cs="Calibri"/>
        </w:rPr>
        <w:t>x</w:t>
      </w:r>
      <w:r w:rsidRPr="00A420E8">
        <w:rPr>
          <w:rFonts w:eastAsia="Calibri" w:cs="Calibri"/>
          <w:spacing w:val="1"/>
        </w:rPr>
        <w:t>e</w:t>
      </w:r>
      <w:r w:rsidRPr="00A420E8">
        <w:rPr>
          <w:rFonts w:eastAsia="Calibri" w:cs="Calibri"/>
        </w:rPr>
        <w:t>c</w:t>
      </w:r>
      <w:r w:rsidRPr="00A420E8">
        <w:rPr>
          <w:rFonts w:eastAsia="Calibri" w:cs="Calibri"/>
          <w:spacing w:val="-1"/>
        </w:rPr>
        <w:t>u</w:t>
      </w:r>
      <w:r w:rsidRPr="00A420E8">
        <w:rPr>
          <w:rFonts w:eastAsia="Calibri" w:cs="Calibri"/>
          <w:spacing w:val="-2"/>
        </w:rPr>
        <w:t>t</w:t>
      </w:r>
      <w:r w:rsidRPr="00A420E8">
        <w:rPr>
          <w:rFonts w:eastAsia="Calibri" w:cs="Calibri"/>
        </w:rPr>
        <w:t>i</w:t>
      </w:r>
      <w:r w:rsidRPr="00A420E8">
        <w:rPr>
          <w:rFonts w:eastAsia="Calibri" w:cs="Calibri"/>
          <w:spacing w:val="1"/>
        </w:rPr>
        <w:t>o</w:t>
      </w:r>
      <w:r w:rsidRPr="00A420E8">
        <w:rPr>
          <w:rFonts w:eastAsia="Calibri" w:cs="Calibri"/>
        </w:rPr>
        <w:t>n</w:t>
      </w:r>
      <w:r w:rsidRPr="00A420E8">
        <w:rPr>
          <w:rFonts w:eastAsia="Calibri" w:cs="Calibri"/>
          <w:spacing w:val="7"/>
        </w:rPr>
        <w:t xml:space="preserve"> </w:t>
      </w:r>
      <w:r w:rsidRPr="00A420E8">
        <w:rPr>
          <w:rFonts w:eastAsia="Calibri" w:cs="Calibri"/>
          <w:spacing w:val="1"/>
        </w:rPr>
        <w:t>o</w:t>
      </w:r>
      <w:r w:rsidRPr="00A420E8">
        <w:rPr>
          <w:rFonts w:eastAsia="Calibri" w:cs="Calibri"/>
        </w:rPr>
        <w:t>f</w:t>
      </w:r>
      <w:r w:rsidRPr="00A420E8">
        <w:rPr>
          <w:rFonts w:eastAsia="Calibri" w:cs="Calibri"/>
          <w:spacing w:val="8"/>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8"/>
        </w:rPr>
        <w:t xml:space="preserve"> </w:t>
      </w:r>
      <w:r w:rsidRPr="00A420E8">
        <w:rPr>
          <w:rFonts w:eastAsia="Calibri" w:cs="Calibri"/>
          <w:spacing w:val="-2"/>
        </w:rPr>
        <w:t>w</w:t>
      </w:r>
      <w:r w:rsidRPr="00A420E8">
        <w:rPr>
          <w:rFonts w:eastAsia="Calibri" w:cs="Calibri"/>
          <w:spacing w:val="1"/>
        </w:rPr>
        <w:t>o</w:t>
      </w:r>
      <w:r w:rsidRPr="00A420E8">
        <w:rPr>
          <w:rFonts w:eastAsia="Calibri" w:cs="Calibri"/>
          <w:spacing w:val="-3"/>
        </w:rPr>
        <w:t>r</w:t>
      </w:r>
      <w:r w:rsidRPr="00A420E8">
        <w:rPr>
          <w:rFonts w:eastAsia="Calibri" w:cs="Calibri"/>
        </w:rPr>
        <w:t xml:space="preserve">k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2"/>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spacing w:val="-2"/>
        </w:rPr>
        <w:t>t</w:t>
      </w:r>
      <w:r w:rsidRPr="00A420E8">
        <w:rPr>
          <w:rFonts w:eastAsia="Calibri" w:cs="Calibri"/>
        </w:rPr>
        <w:t>ract</w:t>
      </w:r>
      <w:r w:rsidRPr="00A420E8">
        <w:rPr>
          <w:rFonts w:eastAsia="Calibri" w:cs="Calibri"/>
          <w:spacing w:val="2"/>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1"/>
        </w:rPr>
        <w:t xml:space="preserve"> </w:t>
      </w:r>
      <w:r w:rsidRPr="00A420E8">
        <w:rPr>
          <w:rFonts w:eastAsia="Calibri" w:cs="Calibri"/>
        </w:rPr>
        <w:t>is</w:t>
      </w:r>
      <w:r w:rsidRPr="00A420E8">
        <w:rPr>
          <w:rFonts w:eastAsia="Calibri" w:cs="Calibri"/>
          <w:spacing w:val="2"/>
        </w:rPr>
        <w:t xml:space="preserve"> </w:t>
      </w:r>
      <w:r w:rsidRPr="00A420E8">
        <w:rPr>
          <w:rFonts w:eastAsia="Calibri" w:cs="Calibri"/>
        </w:rPr>
        <w:t>carr</w:t>
      </w:r>
      <w:r w:rsidRPr="00A420E8">
        <w:rPr>
          <w:rFonts w:eastAsia="Calibri" w:cs="Calibri"/>
          <w:spacing w:val="1"/>
        </w:rPr>
        <w:t>y</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
        </w:rPr>
        <w:t xml:space="preserve"> o</w:t>
      </w:r>
      <w:r w:rsidRPr="00A420E8">
        <w:rPr>
          <w:rFonts w:eastAsia="Calibri" w:cs="Calibri"/>
          <w:spacing w:val="-1"/>
        </w:rPr>
        <w:t>u</w:t>
      </w:r>
      <w:r w:rsidRPr="00A420E8">
        <w:rPr>
          <w:rFonts w:eastAsia="Calibri" w:cs="Calibri"/>
        </w:rPr>
        <w:t>t</w:t>
      </w:r>
      <w:r w:rsidRPr="00A420E8">
        <w:rPr>
          <w:rFonts w:eastAsia="Calibri" w:cs="Calibri"/>
          <w:spacing w:val="32"/>
        </w:rPr>
        <w:t xml:space="preserve"> </w:t>
      </w:r>
      <w:r w:rsidRPr="00A420E8">
        <w:rPr>
          <w:rFonts w:eastAsia="Calibri" w:cs="Calibri"/>
        </w:rPr>
        <w:t>its</w:t>
      </w:r>
      <w:r w:rsidRPr="00A420E8">
        <w:rPr>
          <w:rFonts w:eastAsia="Calibri" w:cs="Calibri"/>
          <w:spacing w:val="2"/>
        </w:rPr>
        <w:t xml:space="preserve"> </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ilit</w:t>
      </w:r>
      <w:r w:rsidRPr="00A420E8">
        <w:rPr>
          <w:rFonts w:eastAsia="Calibri" w:cs="Calibri"/>
          <w:spacing w:val="-3"/>
        </w:rPr>
        <w:t>i</w:t>
      </w:r>
      <w:r w:rsidRPr="00A420E8">
        <w:rPr>
          <w:rFonts w:eastAsia="Calibri" w:cs="Calibri"/>
          <w:spacing w:val="1"/>
        </w:rPr>
        <w:t>e</w:t>
      </w:r>
      <w:r w:rsidRPr="00A420E8">
        <w:rPr>
          <w:rFonts w:eastAsia="Calibri" w:cs="Calibri"/>
        </w:rPr>
        <w:t>s</w:t>
      </w:r>
      <w:r w:rsidRPr="00A420E8">
        <w:rPr>
          <w:rFonts w:eastAsia="Calibri" w:cs="Calibri"/>
          <w:spacing w:val="2"/>
        </w:rPr>
        <w:t xml:space="preserve"> </w:t>
      </w:r>
      <w:r w:rsidRPr="00A420E8">
        <w:rPr>
          <w:rFonts w:eastAsia="Calibri" w:cs="Calibri"/>
          <w:spacing w:val="-1"/>
        </w:rPr>
        <w:t>b</w:t>
      </w:r>
      <w:r w:rsidRPr="00A420E8">
        <w:rPr>
          <w:rFonts w:eastAsia="Calibri" w:cs="Calibri"/>
        </w:rPr>
        <w:t>y</w:t>
      </w:r>
      <w:r w:rsidRPr="00A420E8">
        <w:rPr>
          <w:rFonts w:eastAsia="Calibri" w:cs="Calibri"/>
          <w:spacing w:val="3"/>
        </w:rPr>
        <w:t xml:space="preserve"> </w:t>
      </w:r>
      <w:r w:rsidRPr="00A420E8">
        <w:rPr>
          <w:rFonts w:eastAsia="Calibri" w:cs="Calibri"/>
        </w:rPr>
        <w:t>act</w:t>
      </w:r>
      <w:r w:rsidRPr="00A420E8">
        <w:rPr>
          <w:rFonts w:eastAsia="Calibri" w:cs="Calibri"/>
          <w:spacing w:val="-1"/>
        </w:rPr>
        <w:t>u</w:t>
      </w:r>
      <w:r w:rsidRPr="00A420E8">
        <w:rPr>
          <w:rFonts w:eastAsia="Calibri" w:cs="Calibri"/>
        </w:rPr>
        <w:t>ally</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1"/>
        </w:rPr>
        <w:t>m</w:t>
      </w:r>
      <w:r w:rsidRPr="00A420E8">
        <w:rPr>
          <w:rFonts w:eastAsia="Calibri" w:cs="Calibri"/>
        </w:rPr>
        <w:t>i</w:t>
      </w:r>
      <w:r w:rsidRPr="00A420E8">
        <w:rPr>
          <w:rFonts w:eastAsia="Calibri" w:cs="Calibri"/>
          <w:spacing w:val="-1"/>
        </w:rPr>
        <w:t>ng</w:t>
      </w:r>
      <w:r w:rsidRPr="00A420E8">
        <w:rPr>
          <w:rFonts w:eastAsia="Calibri" w:cs="Calibri"/>
        </w:rPr>
        <w:t xml:space="preserve">, </w:t>
      </w:r>
      <w:r w:rsidRPr="00A420E8">
        <w:rPr>
          <w:rFonts w:eastAsia="Calibri" w:cs="Calibri"/>
          <w:spacing w:val="1"/>
        </w:rPr>
        <w:t>m</w:t>
      </w:r>
      <w:r w:rsidRPr="00A420E8">
        <w:rPr>
          <w:rFonts w:eastAsia="Calibri" w:cs="Calibri"/>
        </w:rPr>
        <w:t>a</w:t>
      </w:r>
      <w:r w:rsidRPr="00A420E8">
        <w:rPr>
          <w:rFonts w:eastAsia="Calibri" w:cs="Calibri"/>
          <w:spacing w:val="-1"/>
        </w:rPr>
        <w:t>n</w:t>
      </w:r>
      <w:r w:rsidRPr="00A420E8">
        <w:rPr>
          <w:rFonts w:eastAsia="Calibri" w:cs="Calibri"/>
        </w:rPr>
        <w:t>a</w:t>
      </w:r>
      <w:r w:rsidRPr="00A420E8">
        <w:rPr>
          <w:rFonts w:eastAsia="Calibri" w:cs="Calibri"/>
          <w:spacing w:val="-1"/>
        </w:rPr>
        <w:t>g</w:t>
      </w:r>
      <w:r w:rsidRPr="00A420E8">
        <w:rPr>
          <w:rFonts w:eastAsia="Calibri" w:cs="Calibri"/>
        </w:rPr>
        <w:t>i</w:t>
      </w:r>
      <w:r w:rsidRPr="00A420E8">
        <w:rPr>
          <w:rFonts w:eastAsia="Calibri" w:cs="Calibri"/>
          <w:spacing w:val="-1"/>
        </w:rPr>
        <w:t>ng</w:t>
      </w:r>
      <w:r w:rsidRPr="00A420E8">
        <w:rPr>
          <w:rFonts w:eastAsia="Calibri" w:cs="Calibri"/>
        </w:rPr>
        <w:t>,</w:t>
      </w:r>
      <w:r w:rsidRPr="00A420E8">
        <w:rPr>
          <w:rFonts w:eastAsia="Calibri" w:cs="Calibri"/>
          <w:spacing w:val="2"/>
        </w:rPr>
        <w:t xml:space="preserve"> </w:t>
      </w:r>
      <w:r w:rsidRPr="00A420E8">
        <w:rPr>
          <w:rFonts w:eastAsia="Calibri" w:cs="Calibri"/>
        </w:rPr>
        <w:lastRenderedPageBreak/>
        <w:t>a</w:t>
      </w:r>
      <w:r w:rsidRPr="00A420E8">
        <w:rPr>
          <w:rFonts w:eastAsia="Calibri" w:cs="Calibri"/>
          <w:spacing w:val="-1"/>
        </w:rPr>
        <w:t>n</w:t>
      </w:r>
      <w:r w:rsidRPr="00A420E8">
        <w:rPr>
          <w:rFonts w:eastAsia="Calibri" w:cs="Calibri"/>
        </w:rPr>
        <w:t>d s</w:t>
      </w:r>
      <w:r w:rsidRPr="00A420E8">
        <w:rPr>
          <w:rFonts w:eastAsia="Calibri" w:cs="Calibri"/>
          <w:spacing w:val="-1"/>
        </w:rPr>
        <w:t>up</w:t>
      </w:r>
      <w:r w:rsidRPr="00A420E8">
        <w:rPr>
          <w:rFonts w:eastAsia="Calibri" w:cs="Calibri"/>
          <w:spacing w:val="1"/>
        </w:rPr>
        <w:t>e</w:t>
      </w:r>
      <w:r w:rsidRPr="00A420E8">
        <w:rPr>
          <w:rFonts w:eastAsia="Calibri" w:cs="Calibri"/>
        </w:rPr>
        <w:t>r</w:t>
      </w:r>
      <w:r w:rsidRPr="00A420E8">
        <w:rPr>
          <w:rFonts w:eastAsia="Calibri" w:cs="Calibri"/>
          <w:spacing w:val="1"/>
        </w:rPr>
        <w:t>v</w:t>
      </w:r>
      <w:r w:rsidRPr="00A420E8">
        <w:rPr>
          <w:rFonts w:eastAsia="Calibri" w:cs="Calibri"/>
        </w:rPr>
        <w:t>isi</w:t>
      </w:r>
      <w:r w:rsidRPr="00A420E8">
        <w:rPr>
          <w:rFonts w:eastAsia="Calibri" w:cs="Calibri"/>
          <w:spacing w:val="-1"/>
        </w:rPr>
        <w:t>n</w:t>
      </w:r>
      <w:r w:rsidRPr="00A420E8">
        <w:rPr>
          <w:rFonts w:eastAsia="Calibri" w:cs="Calibri"/>
        </w:rPr>
        <w:t>g 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w:t>
      </w:r>
      <w:r w:rsidRPr="00A420E8">
        <w:rPr>
          <w:rFonts w:eastAsia="Calibri" w:cs="Calibri"/>
          <w:spacing w:val="1"/>
        </w:rPr>
        <w:t xml:space="preserve"> </w:t>
      </w:r>
      <w:r w:rsidRPr="00A420E8">
        <w:rPr>
          <w:rFonts w:eastAsia="Calibri" w:cs="Calibri"/>
        </w:rPr>
        <w:t>i</w:t>
      </w:r>
      <w:r w:rsidRPr="00A420E8">
        <w:rPr>
          <w:rFonts w:eastAsia="Calibri" w:cs="Calibri"/>
          <w:spacing w:val="-1"/>
        </w:rPr>
        <w:t>nv</w:t>
      </w:r>
      <w:r w:rsidRPr="00A420E8">
        <w:rPr>
          <w:rFonts w:eastAsia="Calibri" w:cs="Calibri"/>
          <w:spacing w:val="1"/>
        </w:rPr>
        <w:t>o</w:t>
      </w:r>
      <w:r w:rsidRPr="00A420E8">
        <w:rPr>
          <w:rFonts w:eastAsia="Calibri" w:cs="Calibri"/>
        </w:rPr>
        <w:t>l</w:t>
      </w:r>
      <w:r w:rsidRPr="00A420E8">
        <w:rPr>
          <w:rFonts w:eastAsia="Calibri" w:cs="Calibri"/>
          <w:spacing w:val="-1"/>
        </w:rPr>
        <w:t>v</w:t>
      </w:r>
      <w:r w:rsidRPr="00A420E8">
        <w:rPr>
          <w:rFonts w:eastAsia="Calibri" w:cs="Calibri"/>
          <w:spacing w:val="1"/>
        </w:rPr>
        <w:t>e</w:t>
      </w:r>
      <w:r w:rsidRPr="00A420E8">
        <w:rPr>
          <w:rFonts w:eastAsia="Calibri" w:cs="Calibri"/>
          <w:spacing w:val="-1"/>
        </w:rPr>
        <w:t>d</w:t>
      </w:r>
      <w:r w:rsidRPr="00A420E8">
        <w:rPr>
          <w:rFonts w:eastAsia="Calibri" w:cs="Calibri"/>
        </w:rPr>
        <w:t xml:space="preserve">. </w:t>
      </w:r>
      <w:r w:rsidRPr="00A420E8">
        <w:rPr>
          <w:rFonts w:eastAsia="Calibri" w:cs="Calibri"/>
          <w:spacing w:val="1"/>
        </w:rPr>
        <w:t xml:space="preserve"> </w:t>
      </w:r>
      <w:r w:rsidRPr="00A420E8">
        <w:rPr>
          <w:rFonts w:eastAsia="Calibri" w:cs="Calibri"/>
        </w:rPr>
        <w:t>To</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rPr>
        <w:t>m</w:t>
      </w:r>
      <w:r w:rsidRPr="00A420E8">
        <w:rPr>
          <w:rFonts w:eastAsia="Calibri" w:cs="Calibri"/>
          <w:spacing w:val="2"/>
        </w:rPr>
        <w:t xml:space="preserve"> </w:t>
      </w:r>
      <w:r w:rsidRPr="00A420E8">
        <w:rPr>
          <w:rFonts w:eastAsia="Calibri" w:cs="Calibri"/>
        </w:rPr>
        <w:t>a c</w:t>
      </w:r>
      <w:r w:rsidRPr="00A420E8">
        <w:rPr>
          <w:rFonts w:eastAsia="Calibri" w:cs="Calibri"/>
          <w:spacing w:val="-1"/>
        </w:rPr>
        <w:t>om</w:t>
      </w:r>
      <w:r w:rsidRPr="00A420E8">
        <w:rPr>
          <w:rFonts w:eastAsia="Calibri" w:cs="Calibri"/>
          <w:spacing w:val="1"/>
        </w:rPr>
        <w:t>me</w:t>
      </w:r>
      <w:r w:rsidRPr="00A420E8">
        <w:rPr>
          <w:rFonts w:eastAsia="Calibri" w:cs="Calibri"/>
        </w:rPr>
        <w:t>r</w:t>
      </w:r>
      <w:r w:rsidRPr="00A420E8">
        <w:rPr>
          <w:rFonts w:eastAsia="Calibri" w:cs="Calibri"/>
          <w:spacing w:val="-2"/>
        </w:rPr>
        <w:t>c</w:t>
      </w:r>
      <w:r w:rsidRPr="00A420E8">
        <w:rPr>
          <w:rFonts w:eastAsia="Calibri" w:cs="Calibri"/>
        </w:rPr>
        <w:t>ially</w:t>
      </w:r>
      <w:r w:rsidRPr="00A420E8">
        <w:rPr>
          <w:rFonts w:eastAsia="Calibri" w:cs="Calibri"/>
          <w:spacing w:val="1"/>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 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spacing w:val="-1"/>
        </w:rPr>
        <w:t>n</w:t>
      </w:r>
      <w:r w:rsidRPr="00A420E8">
        <w:rPr>
          <w:rFonts w:eastAsia="Calibri" w:cs="Calibri"/>
        </w:rPr>
        <w: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D</w:t>
      </w:r>
      <w:r w:rsidRPr="00A420E8">
        <w:rPr>
          <w:rFonts w:eastAsia="Calibri" w:cs="Calibri"/>
        </w:rPr>
        <w:t>BE</w:t>
      </w:r>
      <w:r w:rsidRPr="00A420E8">
        <w:rPr>
          <w:rFonts w:eastAsia="Calibri" w:cs="Calibri"/>
          <w:spacing w:val="1"/>
        </w:rPr>
        <w:t xml:space="preserve"> m</w:t>
      </w:r>
      <w:r w:rsidRPr="00A420E8">
        <w:rPr>
          <w:rFonts w:eastAsia="Calibri" w:cs="Calibri"/>
          <w:spacing w:val="-1"/>
        </w:rPr>
        <w:t>u</w:t>
      </w:r>
      <w:r w:rsidRPr="00A420E8">
        <w:rPr>
          <w:rFonts w:eastAsia="Calibri" w:cs="Calibri"/>
        </w:rPr>
        <w:t>st</w:t>
      </w:r>
      <w:r w:rsidRPr="00A420E8">
        <w:rPr>
          <w:rFonts w:eastAsia="Calibri" w:cs="Calibri"/>
          <w:spacing w:val="1"/>
        </w:rPr>
        <w:t xml:space="preserve"> </w:t>
      </w:r>
      <w:r w:rsidRPr="00A420E8">
        <w:rPr>
          <w:rFonts w:eastAsia="Calibri" w:cs="Calibri"/>
        </w:rPr>
        <w:t>al</w:t>
      </w:r>
      <w:r w:rsidRPr="00A420E8">
        <w:rPr>
          <w:rFonts w:eastAsia="Calibri" w:cs="Calibri"/>
          <w:spacing w:val="-3"/>
        </w:rPr>
        <w:t>s</w:t>
      </w:r>
      <w:r w:rsidRPr="00A420E8">
        <w:rPr>
          <w:rFonts w:eastAsia="Calibri" w:cs="Calibri"/>
        </w:rPr>
        <w:t>o</w:t>
      </w:r>
      <w:r w:rsidRPr="00A420E8">
        <w:rPr>
          <w:rFonts w:eastAsia="Calibri" w:cs="Calibri"/>
          <w:spacing w:val="2"/>
        </w:rPr>
        <w:t xml:space="preserve"> </w:t>
      </w:r>
      <w:r w:rsidRPr="00A420E8">
        <w:rPr>
          <w:rFonts w:eastAsia="Calibri" w:cs="Calibri"/>
          <w:spacing w:val="-3"/>
        </w:rPr>
        <w:t>b</w:t>
      </w:r>
      <w:r w:rsidRPr="00A420E8">
        <w:rPr>
          <w:rFonts w:eastAsia="Calibri" w:cs="Calibri"/>
        </w:rPr>
        <w:t>e 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o</w:t>
      </w:r>
      <w:r w:rsidRPr="00A420E8">
        <w:rPr>
          <w:rFonts w:eastAsia="Calibri" w:cs="Calibri"/>
          <w:spacing w:val="-1"/>
        </w:rPr>
        <w:t>n</w:t>
      </w:r>
      <w:r w:rsidRPr="00A420E8">
        <w:rPr>
          <w:rFonts w:eastAsia="Calibri" w:cs="Calibri"/>
        </w:rPr>
        <w:t>si</w:t>
      </w:r>
      <w:r w:rsidRPr="00A420E8">
        <w:rPr>
          <w:rFonts w:eastAsia="Calibri" w:cs="Calibri"/>
          <w:spacing w:val="-1"/>
        </w:rPr>
        <w:t>b</w:t>
      </w:r>
      <w:r w:rsidRPr="00A420E8">
        <w:rPr>
          <w:rFonts w:eastAsia="Calibri" w:cs="Calibri"/>
        </w:rPr>
        <w:t>le,</w:t>
      </w:r>
      <w:r w:rsidRPr="00A420E8">
        <w:rPr>
          <w:rFonts w:eastAsia="Calibri" w:cs="Calibri"/>
          <w:spacing w:val="1"/>
        </w:rPr>
        <w:t xml:space="preserve"> </w:t>
      </w:r>
      <w:r w:rsidRPr="00A420E8">
        <w:rPr>
          <w:rFonts w:eastAsia="Calibri" w:cs="Calibri"/>
        </w:rPr>
        <w:t>w</w:t>
      </w:r>
      <w:r w:rsidRPr="00A420E8">
        <w:rPr>
          <w:rFonts w:eastAsia="Calibri" w:cs="Calibri"/>
          <w:spacing w:val="-3"/>
        </w:rPr>
        <w:t>i</w:t>
      </w:r>
      <w:r w:rsidRPr="00A420E8">
        <w:rPr>
          <w:rFonts w:eastAsia="Calibri" w:cs="Calibri"/>
        </w:rPr>
        <w:t>th r</w:t>
      </w:r>
      <w:r w:rsidRPr="00A420E8">
        <w:rPr>
          <w:rFonts w:eastAsia="Calibri" w:cs="Calibri"/>
          <w:spacing w:val="1"/>
        </w:rPr>
        <w:t>e</w:t>
      </w:r>
      <w:r w:rsidRPr="00A420E8">
        <w:rPr>
          <w:rFonts w:eastAsia="Calibri" w:cs="Calibri"/>
        </w:rPr>
        <w:t>s</w:t>
      </w:r>
      <w:r w:rsidRPr="00A420E8">
        <w:rPr>
          <w:rFonts w:eastAsia="Calibri" w:cs="Calibri"/>
          <w:spacing w:val="-1"/>
        </w:rPr>
        <w:t>p</w:t>
      </w:r>
      <w:r w:rsidRPr="00A420E8">
        <w:rPr>
          <w:rFonts w:eastAsia="Calibri" w:cs="Calibri"/>
          <w:spacing w:val="1"/>
        </w:rPr>
        <w:t>e</w:t>
      </w:r>
      <w:r w:rsidRPr="00A420E8">
        <w:rPr>
          <w:rFonts w:eastAsia="Calibri" w:cs="Calibri"/>
        </w:rPr>
        <w:t>ct</w:t>
      </w:r>
      <w:r w:rsidRPr="00A420E8">
        <w:rPr>
          <w:rFonts w:eastAsia="Calibri" w:cs="Calibri"/>
          <w:spacing w:val="1"/>
        </w:rPr>
        <w:t xml:space="preserve"> </w:t>
      </w:r>
      <w:r w:rsidRPr="00A420E8">
        <w:rPr>
          <w:rFonts w:eastAsia="Calibri" w:cs="Calibri"/>
          <w:spacing w:val="-2"/>
        </w:rPr>
        <w:t>t</w:t>
      </w:r>
      <w:r w:rsidRPr="00A420E8">
        <w:rPr>
          <w:rFonts w:eastAsia="Calibri" w:cs="Calibri"/>
        </w:rPr>
        <w:t>o</w:t>
      </w:r>
      <w:r w:rsidRPr="00A420E8">
        <w:rPr>
          <w:rFonts w:eastAsia="Calibri" w:cs="Calibri"/>
          <w:spacing w:val="2"/>
        </w:rPr>
        <w:t xml:space="preserve"> </w:t>
      </w:r>
      <w:r w:rsidRPr="00A420E8">
        <w:rPr>
          <w:rFonts w:eastAsia="Calibri" w:cs="Calibri"/>
          <w:spacing w:val="1"/>
        </w:rPr>
        <w:t>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 xml:space="preserve">rials </w:t>
      </w:r>
      <w:r w:rsidRPr="00A420E8">
        <w:rPr>
          <w:rFonts w:eastAsia="Calibri" w:cs="Calibri"/>
          <w:spacing w:val="1"/>
        </w:rPr>
        <w:t>o</w:t>
      </w:r>
      <w:r w:rsidRPr="00A420E8">
        <w:rPr>
          <w:rFonts w:eastAsia="Calibri" w:cs="Calibri"/>
        </w:rPr>
        <w:t>r s</w:t>
      </w:r>
      <w:r w:rsidRPr="00A420E8">
        <w:rPr>
          <w:rFonts w:eastAsia="Calibri" w:cs="Calibri"/>
          <w:spacing w:val="-1"/>
        </w:rPr>
        <w:t>upp</w:t>
      </w:r>
      <w:r w:rsidRPr="00A420E8">
        <w:rPr>
          <w:rFonts w:eastAsia="Calibri" w:cs="Calibri"/>
        </w:rPr>
        <w:t xml:space="preserve">lies </w:t>
      </w:r>
      <w:r w:rsidRPr="00A420E8">
        <w:rPr>
          <w:rFonts w:eastAsia="Calibri" w:cs="Calibri"/>
          <w:spacing w:val="-1"/>
        </w:rPr>
        <w:t>u</w:t>
      </w:r>
      <w:r w:rsidRPr="00A420E8">
        <w:rPr>
          <w:rFonts w:eastAsia="Calibri" w:cs="Calibri"/>
          <w:spacing w:val="-2"/>
        </w:rPr>
        <w:t>s</w:t>
      </w:r>
      <w:r w:rsidRPr="00A420E8">
        <w:rPr>
          <w:rFonts w:eastAsia="Calibri" w:cs="Calibri"/>
          <w:spacing w:val="1"/>
        </w:rPr>
        <w:t>e</w:t>
      </w:r>
      <w:r w:rsidRPr="00A420E8">
        <w:rPr>
          <w:rFonts w:eastAsia="Calibri" w:cs="Calibri"/>
        </w:rPr>
        <w:t xml:space="preserve">d </w:t>
      </w:r>
      <w:r w:rsidRPr="00A420E8">
        <w:rPr>
          <w:rFonts w:eastAsia="Calibri" w:cs="Calibri"/>
          <w:spacing w:val="1"/>
        </w:rPr>
        <w:t>o</w:t>
      </w:r>
      <w:r w:rsidRPr="00A420E8">
        <w:rPr>
          <w:rFonts w:eastAsia="Calibri" w:cs="Calibri"/>
        </w:rPr>
        <w:t>n 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w:t>
      </w:r>
      <w:r w:rsidRPr="00A420E8">
        <w:rPr>
          <w:rFonts w:eastAsia="Calibri" w:cs="Calibri"/>
          <w:spacing w:val="-2"/>
        </w:rPr>
        <w:t>c</w:t>
      </w:r>
      <w:r w:rsidRPr="00A420E8">
        <w:rPr>
          <w:rFonts w:eastAsia="Calibri" w:cs="Calibri"/>
        </w:rPr>
        <w:t>t,</w:t>
      </w:r>
      <w:r w:rsidRPr="00A420E8">
        <w:rPr>
          <w:rFonts w:eastAsia="Calibri" w:cs="Calibri"/>
          <w:spacing w:val="1"/>
        </w:rPr>
        <w:t xml:space="preserve"> </w:t>
      </w:r>
      <w:r w:rsidRPr="00A420E8">
        <w:rPr>
          <w:rFonts w:eastAsia="Calibri" w:cs="Calibri"/>
        </w:rPr>
        <w:t>f</w:t>
      </w:r>
      <w:r w:rsidRPr="00A420E8">
        <w:rPr>
          <w:rFonts w:eastAsia="Calibri" w:cs="Calibri"/>
          <w:spacing w:val="1"/>
        </w:rPr>
        <w:t>o</w:t>
      </w:r>
      <w:r w:rsidRPr="00A420E8">
        <w:rPr>
          <w:rFonts w:eastAsia="Calibri" w:cs="Calibri"/>
        </w:rPr>
        <w:t xml:space="preserve">r </w:t>
      </w:r>
      <w:r w:rsidRPr="00A420E8">
        <w:rPr>
          <w:rFonts w:eastAsia="Calibri" w:cs="Calibri"/>
          <w:spacing w:val="-1"/>
        </w:rPr>
        <w:t>n</w:t>
      </w:r>
      <w:r w:rsidRPr="00A420E8">
        <w:rPr>
          <w:rFonts w:eastAsia="Calibri" w:cs="Calibri"/>
          <w:spacing w:val="-2"/>
        </w:rPr>
        <w:t>e</w:t>
      </w:r>
      <w:r w:rsidRPr="00A420E8">
        <w:rPr>
          <w:rFonts w:eastAsia="Calibri" w:cs="Calibri"/>
          <w:spacing w:val="-1"/>
        </w:rPr>
        <w:t>g</w:t>
      </w:r>
      <w:r w:rsidRPr="00A420E8">
        <w:rPr>
          <w:rFonts w:eastAsia="Calibri" w:cs="Calibri"/>
          <w:spacing w:val="1"/>
        </w:rPr>
        <w:t>o</w:t>
      </w:r>
      <w:r w:rsidRPr="00A420E8">
        <w:rPr>
          <w:rFonts w:eastAsia="Calibri" w:cs="Calibri"/>
        </w:rPr>
        <w:t>tiati</w:t>
      </w:r>
      <w:r w:rsidRPr="00A420E8">
        <w:rPr>
          <w:rFonts w:eastAsia="Calibri" w:cs="Calibri"/>
          <w:spacing w:val="-1"/>
        </w:rPr>
        <w:t>n</w:t>
      </w:r>
      <w:r w:rsidRPr="00A420E8">
        <w:rPr>
          <w:rFonts w:eastAsia="Calibri" w:cs="Calibri"/>
        </w:rPr>
        <w:t xml:space="preserve">g </w:t>
      </w:r>
      <w:r w:rsidRPr="00A420E8">
        <w:rPr>
          <w:rFonts w:eastAsia="Calibri" w:cs="Calibri"/>
          <w:spacing w:val="-1"/>
        </w:rPr>
        <w:t>p</w:t>
      </w:r>
      <w:r w:rsidRPr="00A420E8">
        <w:rPr>
          <w:rFonts w:eastAsia="Calibri" w:cs="Calibri"/>
        </w:rPr>
        <w:t>ric</w:t>
      </w:r>
      <w:r w:rsidRPr="00A420E8">
        <w:rPr>
          <w:rFonts w:eastAsia="Calibri" w:cs="Calibri"/>
          <w:spacing w:val="1"/>
        </w:rPr>
        <w:t>e</w:t>
      </w:r>
      <w:r w:rsidRPr="00A420E8">
        <w:rPr>
          <w:rFonts w:eastAsia="Calibri" w:cs="Calibri"/>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spacing w:val="-1"/>
        </w:rPr>
        <w:t>qu</w:t>
      </w:r>
      <w:r w:rsidRPr="00A420E8">
        <w:rPr>
          <w:rFonts w:eastAsia="Calibri" w:cs="Calibri"/>
        </w:rPr>
        <w:t>ality</w:t>
      </w:r>
      <w:r w:rsidRPr="00A420E8">
        <w:rPr>
          <w:rFonts w:eastAsia="Calibri" w:cs="Calibri"/>
          <w:spacing w:val="1"/>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spacing w:val="-1"/>
        </w:rPr>
        <w:t>q</w:t>
      </w:r>
      <w:r w:rsidRPr="00A420E8">
        <w:rPr>
          <w:rFonts w:eastAsia="Calibri" w:cs="Calibri"/>
          <w:spacing w:val="-3"/>
        </w:rPr>
        <w:t>u</w:t>
      </w:r>
      <w:r w:rsidRPr="00A420E8">
        <w:rPr>
          <w:rFonts w:eastAsia="Calibri" w:cs="Calibri"/>
        </w:rPr>
        <w:t>a</w:t>
      </w:r>
      <w:r w:rsidRPr="00A420E8">
        <w:rPr>
          <w:rFonts w:eastAsia="Calibri" w:cs="Calibri"/>
          <w:spacing w:val="-1"/>
        </w:rPr>
        <w:t>n</w:t>
      </w:r>
      <w:r w:rsidRPr="00A420E8">
        <w:rPr>
          <w:rFonts w:eastAsia="Calibri" w:cs="Calibri"/>
        </w:rPr>
        <w:t>tit</w:t>
      </w:r>
      <w:r w:rsidRPr="00A420E8">
        <w:rPr>
          <w:rFonts w:eastAsia="Calibri" w:cs="Calibri"/>
          <w:spacing w:val="1"/>
        </w:rPr>
        <w:t>y</w:t>
      </w:r>
      <w:r w:rsidRPr="00A420E8">
        <w:rPr>
          <w:rFonts w:eastAsia="Calibri" w:cs="Calibri"/>
        </w:rPr>
        <w:t xml:space="preserve">, </w:t>
      </w:r>
      <w:r w:rsidRPr="00A420E8">
        <w:rPr>
          <w:rFonts w:eastAsia="Calibri" w:cs="Calibri"/>
          <w:spacing w:val="1"/>
        </w:rPr>
        <w:t>o</w:t>
      </w:r>
      <w:r w:rsidRPr="00A420E8">
        <w:rPr>
          <w:rFonts w:eastAsia="Calibri" w:cs="Calibri"/>
        </w:rPr>
        <w:t>r</w:t>
      </w:r>
      <w:r w:rsidRPr="00A420E8">
        <w:rPr>
          <w:rFonts w:eastAsia="Calibri" w:cs="Calibri"/>
          <w:spacing w:val="-3"/>
        </w:rPr>
        <w:t>d</w:t>
      </w:r>
      <w:r w:rsidRPr="00A420E8">
        <w:rPr>
          <w:rFonts w:eastAsia="Calibri" w:cs="Calibri"/>
          <w:spacing w:val="1"/>
        </w:rPr>
        <w:t>e</w:t>
      </w:r>
      <w:r w:rsidRPr="00A420E8">
        <w:rPr>
          <w:rFonts w:eastAsia="Calibri" w:cs="Calibri"/>
        </w:rPr>
        <w:t>ri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m</w:t>
      </w:r>
      <w:r w:rsidRPr="00A420E8">
        <w:rPr>
          <w:rFonts w:eastAsia="Calibri" w:cs="Calibri"/>
        </w:rPr>
        <w:t>at</w:t>
      </w:r>
      <w:r w:rsidRPr="00A420E8">
        <w:rPr>
          <w:rFonts w:eastAsia="Calibri" w:cs="Calibri"/>
          <w:spacing w:val="1"/>
        </w:rPr>
        <w:t>e</w:t>
      </w:r>
      <w:r w:rsidRPr="00A420E8">
        <w:rPr>
          <w:rFonts w:eastAsia="Calibri" w:cs="Calibri"/>
        </w:rPr>
        <w:t>r</w:t>
      </w:r>
      <w:r w:rsidRPr="00A420E8">
        <w:rPr>
          <w:rFonts w:eastAsia="Calibri" w:cs="Calibri"/>
          <w:spacing w:val="-3"/>
        </w:rPr>
        <w:t>i</w:t>
      </w:r>
      <w:r w:rsidRPr="00A420E8">
        <w:rPr>
          <w:rFonts w:eastAsia="Calibri" w:cs="Calibri"/>
        </w:rPr>
        <w:t>als</w:t>
      </w:r>
      <w:r w:rsidRPr="00A420E8">
        <w:rPr>
          <w:rFonts w:eastAsia="Calibri" w:cs="Calibri"/>
          <w:spacing w:val="2"/>
        </w:rPr>
        <w:t xml:space="preserve"> </w:t>
      </w:r>
      <w:r w:rsidRPr="00A420E8">
        <w:rPr>
          <w:rFonts w:eastAsia="Calibri" w:cs="Calibri"/>
          <w:spacing w:val="1"/>
        </w:rPr>
        <w:t>o</w:t>
      </w:r>
      <w:r w:rsidRPr="00A420E8">
        <w:rPr>
          <w:rFonts w:eastAsia="Calibri" w:cs="Calibri"/>
        </w:rPr>
        <w:t>r s</w:t>
      </w:r>
      <w:r w:rsidRPr="00A420E8">
        <w:rPr>
          <w:rFonts w:eastAsia="Calibri" w:cs="Calibri"/>
          <w:spacing w:val="-1"/>
        </w:rPr>
        <w:t>upp</w:t>
      </w:r>
      <w:r w:rsidRPr="00A420E8">
        <w:rPr>
          <w:rFonts w:eastAsia="Calibri" w:cs="Calibri"/>
        </w:rPr>
        <w:t>lies, 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rPr>
        <w:t>i</w:t>
      </w:r>
      <w:r w:rsidRPr="00A420E8">
        <w:rPr>
          <w:rFonts w:eastAsia="Calibri" w:cs="Calibri"/>
          <w:spacing w:val="-1"/>
        </w:rPr>
        <w:t>n</w:t>
      </w:r>
      <w:r w:rsidRPr="00A420E8">
        <w:rPr>
          <w:rFonts w:eastAsia="Calibri" w:cs="Calibri"/>
        </w:rPr>
        <w:t>stall</w:t>
      </w:r>
      <w:r w:rsidRPr="00A420E8">
        <w:rPr>
          <w:rFonts w:eastAsia="Calibri" w:cs="Calibri"/>
          <w:spacing w:val="-3"/>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rials (w</w:t>
      </w:r>
      <w:r w:rsidRPr="00A420E8">
        <w:rPr>
          <w:rFonts w:eastAsia="Calibri" w:cs="Calibri"/>
          <w:spacing w:val="-1"/>
        </w:rPr>
        <w:t>h</w:t>
      </w:r>
      <w:r w:rsidRPr="00A420E8">
        <w:rPr>
          <w:rFonts w:eastAsia="Calibri" w:cs="Calibri"/>
          <w:spacing w:val="1"/>
        </w:rPr>
        <w:t>e</w:t>
      </w:r>
      <w:r w:rsidRPr="00A420E8">
        <w:rPr>
          <w:rFonts w:eastAsia="Calibri" w:cs="Calibri"/>
        </w:rPr>
        <w:t>re</w:t>
      </w:r>
      <w:r w:rsidRPr="00A420E8">
        <w:rPr>
          <w:rFonts w:eastAsia="Calibri" w:cs="Calibri"/>
          <w:spacing w:val="1"/>
        </w:rPr>
        <w:t xml:space="preserve"> </w:t>
      </w:r>
      <w:r w:rsidRPr="00A420E8">
        <w:rPr>
          <w:rFonts w:eastAsia="Calibri" w:cs="Calibri"/>
        </w:rPr>
        <w:t>a</w:t>
      </w:r>
      <w:r w:rsidRPr="00A420E8">
        <w:rPr>
          <w:rFonts w:eastAsia="Calibri" w:cs="Calibri"/>
          <w:spacing w:val="-1"/>
        </w:rPr>
        <w:t>pp</w:t>
      </w:r>
      <w:r w:rsidRPr="00A420E8">
        <w:rPr>
          <w:rFonts w:eastAsia="Calibri" w:cs="Calibri"/>
        </w:rPr>
        <w:t>lica</w:t>
      </w:r>
      <w:r w:rsidRPr="00A420E8">
        <w:rPr>
          <w:rFonts w:eastAsia="Calibri" w:cs="Calibri"/>
          <w:spacing w:val="-1"/>
        </w:rPr>
        <w:t>b</w:t>
      </w:r>
      <w:r w:rsidRPr="00A420E8">
        <w:rPr>
          <w:rFonts w:eastAsia="Calibri" w:cs="Calibri"/>
        </w:rPr>
        <w:t>le)</w:t>
      </w:r>
      <w:r w:rsidRPr="00A420E8">
        <w:rPr>
          <w:rFonts w:eastAsia="Calibri" w:cs="Calibri"/>
          <w:spacing w:val="3"/>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2"/>
        </w:rPr>
        <w:t xml:space="preserve"> </w:t>
      </w:r>
      <w:r w:rsidRPr="00A420E8">
        <w:rPr>
          <w:rFonts w:eastAsia="Calibri" w:cs="Calibri"/>
          <w:spacing w:val="-1"/>
        </w:rPr>
        <w:t>p</w:t>
      </w:r>
      <w:r w:rsidRPr="00A420E8">
        <w:rPr>
          <w:rFonts w:eastAsia="Calibri" w:cs="Calibri"/>
          <w:spacing w:val="-3"/>
        </w:rPr>
        <w:t>a</w:t>
      </w:r>
      <w:r w:rsidRPr="00A420E8">
        <w:rPr>
          <w:rFonts w:eastAsia="Calibri" w:cs="Calibri"/>
          <w:spacing w:val="1"/>
        </w:rPr>
        <w:t>y</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f</w:t>
      </w:r>
      <w:r w:rsidRPr="00A420E8">
        <w:rPr>
          <w:rFonts w:eastAsia="Calibri" w:cs="Calibri"/>
          <w:spacing w:val="1"/>
        </w:rPr>
        <w:t>o</w:t>
      </w:r>
      <w:r w:rsidRPr="00A420E8">
        <w:rPr>
          <w:rFonts w:eastAsia="Calibri" w:cs="Calibri"/>
        </w:rPr>
        <w:t>r t</w:t>
      </w:r>
      <w:r w:rsidRPr="00A420E8">
        <w:rPr>
          <w:rFonts w:eastAsia="Calibri" w:cs="Calibri"/>
          <w:spacing w:val="-1"/>
        </w:rPr>
        <w:t>h</w:t>
      </w:r>
      <w:r w:rsidRPr="00A420E8">
        <w:rPr>
          <w:rFonts w:eastAsia="Calibri" w:cs="Calibri"/>
        </w:rPr>
        <w:t>e</w:t>
      </w:r>
      <w:r w:rsidRPr="00A420E8">
        <w:rPr>
          <w:rFonts w:eastAsia="Calibri" w:cs="Calibri"/>
          <w:spacing w:val="1"/>
        </w:rPr>
        <w:t xml:space="preserve"> m</w:t>
      </w:r>
      <w:r w:rsidRPr="00A420E8">
        <w:rPr>
          <w:rFonts w:eastAsia="Calibri" w:cs="Calibri"/>
        </w:rPr>
        <w:t>a</w:t>
      </w:r>
      <w:r w:rsidRPr="00A420E8">
        <w:rPr>
          <w:rFonts w:eastAsia="Calibri" w:cs="Calibri"/>
          <w:spacing w:val="-2"/>
        </w:rPr>
        <w:t>t</w:t>
      </w:r>
      <w:r w:rsidRPr="00A420E8">
        <w:rPr>
          <w:rFonts w:eastAsia="Calibri" w:cs="Calibri"/>
          <w:spacing w:val="1"/>
        </w:rPr>
        <w:t>e</w:t>
      </w:r>
      <w:r w:rsidRPr="00A420E8">
        <w:rPr>
          <w:rFonts w:eastAsia="Calibri" w:cs="Calibri"/>
        </w:rPr>
        <w:t xml:space="preserve">rial </w:t>
      </w:r>
      <w:r w:rsidRPr="00A420E8">
        <w:rPr>
          <w:rFonts w:eastAsia="Calibri" w:cs="Calibri"/>
          <w:spacing w:val="1"/>
        </w:rPr>
        <w:t>o</w:t>
      </w:r>
      <w:r w:rsidRPr="00A420E8">
        <w:rPr>
          <w:rFonts w:eastAsia="Calibri" w:cs="Calibri"/>
        </w:rPr>
        <w:t>r</w:t>
      </w:r>
      <w:r w:rsidRPr="00A420E8">
        <w:rPr>
          <w:rFonts w:eastAsia="Calibri" w:cs="Calibri"/>
          <w:spacing w:val="3"/>
        </w:rPr>
        <w:t xml:space="preserve"> </w:t>
      </w:r>
      <w:r w:rsidRPr="00A420E8">
        <w:rPr>
          <w:rFonts w:eastAsia="Calibri" w:cs="Calibri"/>
          <w:spacing w:val="-2"/>
        </w:rPr>
        <w:t>s</w:t>
      </w:r>
      <w:r w:rsidRPr="00A420E8">
        <w:rPr>
          <w:rFonts w:eastAsia="Calibri" w:cs="Calibri"/>
          <w:spacing w:val="-1"/>
        </w:rPr>
        <w:t>upp</w:t>
      </w:r>
      <w:r w:rsidRPr="00A420E8">
        <w:rPr>
          <w:rFonts w:eastAsia="Calibri" w:cs="Calibri"/>
        </w:rPr>
        <w:t xml:space="preserve">lies. </w:t>
      </w:r>
      <w:r w:rsidRPr="00A420E8">
        <w:rPr>
          <w:rFonts w:eastAsia="Calibri" w:cs="Calibri"/>
          <w:spacing w:val="39"/>
        </w:rPr>
        <w:t xml:space="preserve"> </w:t>
      </w:r>
      <w:r w:rsidRPr="00A420E8">
        <w:rPr>
          <w:rFonts w:eastAsia="Calibri" w:cs="Calibri"/>
        </w:rPr>
        <w:t>To</w:t>
      </w:r>
      <w:r w:rsidRPr="00A420E8">
        <w:rPr>
          <w:rFonts w:eastAsia="Calibri" w:cs="Calibri"/>
          <w:spacing w:val="2"/>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e</w:t>
      </w:r>
      <w:r w:rsidRPr="00A420E8">
        <w:rPr>
          <w:rFonts w:eastAsia="Calibri" w:cs="Calibri"/>
          <w:spacing w:val="1"/>
        </w:rPr>
        <w:t xml:space="preserve"> </w:t>
      </w:r>
      <w:r w:rsidRPr="00A420E8">
        <w:rPr>
          <w:rFonts w:eastAsia="Calibri" w:cs="Calibri"/>
          <w:spacing w:val="-2"/>
        </w:rPr>
        <w:t>w</w:t>
      </w:r>
      <w:r w:rsidRPr="00A420E8">
        <w:rPr>
          <w:rFonts w:eastAsia="Calibri" w:cs="Calibri"/>
          <w:spacing w:val="-1"/>
        </w:rPr>
        <w:t>h</w:t>
      </w:r>
      <w:r w:rsidRPr="00A420E8">
        <w:rPr>
          <w:rFonts w:eastAsia="Calibri" w:cs="Calibri"/>
          <w:spacing w:val="1"/>
        </w:rPr>
        <w:t>e</w:t>
      </w:r>
      <w:r w:rsidRPr="00A420E8">
        <w:rPr>
          <w:rFonts w:eastAsia="Calibri" w:cs="Calibri"/>
        </w:rPr>
        <w:t>t</w:t>
      </w:r>
      <w:r w:rsidRPr="00A420E8">
        <w:rPr>
          <w:rFonts w:eastAsia="Calibri" w:cs="Calibri"/>
          <w:spacing w:val="-1"/>
        </w:rPr>
        <w:t>h</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a</w:t>
      </w:r>
      <w:r w:rsidRPr="00A420E8">
        <w:rPr>
          <w:rFonts w:eastAsia="Calibri" w:cs="Calibri"/>
          <w:spacing w:val="3"/>
        </w:rPr>
        <w:t xml:space="preserve"> </w:t>
      </w:r>
      <w:r w:rsidRPr="00A420E8">
        <w:rPr>
          <w:rFonts w:eastAsia="Calibri" w:cs="Calibri"/>
        </w:rPr>
        <w:t>fi</w:t>
      </w:r>
      <w:r w:rsidRPr="00A420E8">
        <w:rPr>
          <w:rFonts w:eastAsia="Calibri" w:cs="Calibri"/>
          <w:spacing w:val="-3"/>
        </w:rPr>
        <w:t>r</w:t>
      </w:r>
      <w:r w:rsidRPr="00A420E8">
        <w:rPr>
          <w:rFonts w:eastAsia="Calibri" w:cs="Calibri"/>
        </w:rPr>
        <w:t>m</w:t>
      </w:r>
      <w:r w:rsidRPr="00A420E8">
        <w:rPr>
          <w:rFonts w:eastAsia="Calibri" w:cs="Calibri"/>
          <w:spacing w:val="4"/>
        </w:rPr>
        <w:t xml:space="preserve"> </w:t>
      </w:r>
      <w:r w:rsidRPr="00A420E8">
        <w:rPr>
          <w:rFonts w:eastAsia="Calibri" w:cs="Calibri"/>
          <w:spacing w:val="-3"/>
        </w:rPr>
        <w:t>i</w:t>
      </w:r>
      <w:r w:rsidRPr="00A420E8">
        <w:rPr>
          <w:rFonts w:eastAsia="Calibri" w:cs="Calibri"/>
        </w:rPr>
        <w:t xml:space="preserve">s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
        </w:rPr>
        <w:t xml:space="preserve"> </w:t>
      </w:r>
      <w:r w:rsidRPr="00A420E8">
        <w:rPr>
          <w:rFonts w:eastAsia="Calibri" w:cs="Calibri"/>
        </w:rPr>
        <w:t>a</w:t>
      </w:r>
      <w:r w:rsidRPr="00A420E8">
        <w:rPr>
          <w:rFonts w:eastAsia="Calibri" w:cs="Calibri"/>
          <w:spacing w:val="2"/>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m</w:t>
      </w:r>
      <w:r w:rsidRPr="00A420E8">
        <w:rPr>
          <w:rFonts w:eastAsia="Calibri" w:cs="Calibri"/>
          <w:spacing w:val="-1"/>
        </w:rPr>
        <w:t>m</w:t>
      </w:r>
      <w:r w:rsidRPr="00A420E8">
        <w:rPr>
          <w:rFonts w:eastAsia="Calibri" w:cs="Calibri"/>
          <w:spacing w:val="1"/>
        </w:rPr>
        <w:t>e</w:t>
      </w:r>
      <w:r w:rsidRPr="00A420E8">
        <w:rPr>
          <w:rFonts w:eastAsia="Calibri" w:cs="Calibri"/>
        </w:rPr>
        <w:t>rcial</w:t>
      </w:r>
      <w:r w:rsidRPr="00A420E8">
        <w:rPr>
          <w:rFonts w:eastAsia="Calibri" w:cs="Calibri"/>
          <w:spacing w:val="-3"/>
        </w:rPr>
        <w:t>l</w:t>
      </w:r>
      <w:r w:rsidRPr="00A420E8">
        <w:rPr>
          <w:rFonts w:eastAsia="Calibri" w:cs="Calibri"/>
        </w:rPr>
        <w:t>y</w:t>
      </w:r>
      <w:r w:rsidRPr="00A420E8">
        <w:rPr>
          <w:rFonts w:eastAsia="Calibri" w:cs="Calibri"/>
          <w:spacing w:val="1"/>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2"/>
        </w:rPr>
        <w:t xml:space="preserve"> </w:t>
      </w:r>
      <w:r w:rsidRPr="00A420E8">
        <w:rPr>
          <w:rFonts w:eastAsia="Calibri" w:cs="Calibri"/>
        </w:rPr>
        <w:t>f</w:t>
      </w:r>
      <w:r w:rsidRPr="00A420E8">
        <w:rPr>
          <w:rFonts w:eastAsia="Calibri" w:cs="Calibri"/>
          <w:spacing w:val="-1"/>
        </w:rPr>
        <w:t>un</w:t>
      </w:r>
      <w:r w:rsidRPr="00A420E8">
        <w:rPr>
          <w:rFonts w:eastAsia="Calibri" w:cs="Calibri"/>
        </w:rPr>
        <w:t>cti</w:t>
      </w:r>
      <w:r w:rsidRPr="00A420E8">
        <w:rPr>
          <w:rFonts w:eastAsia="Calibri" w:cs="Calibri"/>
          <w:spacing w:val="1"/>
        </w:rPr>
        <w:t>o</w:t>
      </w:r>
      <w:r w:rsidRPr="00A420E8">
        <w:rPr>
          <w:rFonts w:eastAsia="Calibri" w:cs="Calibri"/>
          <w:spacing w:val="-1"/>
        </w:rPr>
        <w:t>n</w:t>
      </w:r>
      <w:r w:rsidRPr="00A420E8">
        <w:rPr>
          <w:rFonts w:eastAsia="Calibri" w:cs="Calibri"/>
        </w:rPr>
        <w:t>,</w:t>
      </w:r>
      <w:r w:rsidRPr="00A420E8">
        <w:rPr>
          <w:rFonts w:eastAsia="Calibri" w:cs="Calibri"/>
          <w:spacing w:val="2"/>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spacing w:val="1"/>
        </w:rPr>
        <w:t>D</w:t>
      </w:r>
      <w:r w:rsidRPr="00A420E8">
        <w:rPr>
          <w:rFonts w:eastAsia="Calibri" w:cs="Calibri"/>
        </w:rPr>
        <w:t>e</w:t>
      </w:r>
      <w:r w:rsidRPr="00A420E8">
        <w:rPr>
          <w:rFonts w:eastAsia="Calibri" w:cs="Calibri"/>
          <w:spacing w:val="-1"/>
        </w:rPr>
        <w:t>p</w:t>
      </w:r>
      <w:r w:rsidRPr="00A420E8">
        <w:rPr>
          <w:rFonts w:eastAsia="Calibri" w:cs="Calibri"/>
        </w:rPr>
        <w:t>a</w:t>
      </w:r>
      <w:r w:rsidRPr="00A420E8">
        <w:rPr>
          <w:rFonts w:eastAsia="Calibri" w:cs="Calibri"/>
          <w:spacing w:val="-3"/>
        </w:rPr>
        <w:t>r</w:t>
      </w:r>
      <w:r w:rsidRPr="00A420E8">
        <w:rPr>
          <w:rFonts w:eastAsia="Calibri" w:cs="Calibri"/>
        </w:rPr>
        <w:t>t</w:t>
      </w:r>
      <w:r w:rsidRPr="00A420E8">
        <w:rPr>
          <w:rFonts w:eastAsia="Calibri" w:cs="Calibri"/>
          <w:spacing w:val="1"/>
        </w:rPr>
        <w:t>m</w:t>
      </w:r>
      <w:r w:rsidRPr="00A420E8">
        <w:rPr>
          <w:rFonts w:eastAsia="Calibri" w:cs="Calibri"/>
        </w:rPr>
        <w:t>e</w:t>
      </w:r>
      <w:r w:rsidRPr="00A420E8">
        <w:rPr>
          <w:rFonts w:eastAsia="Calibri" w:cs="Calibri"/>
          <w:spacing w:val="-3"/>
        </w:rPr>
        <w:t>n</w:t>
      </w:r>
      <w:r w:rsidRPr="00A420E8">
        <w:rPr>
          <w:rFonts w:eastAsia="Calibri" w:cs="Calibri"/>
        </w:rPr>
        <w:t>t</w:t>
      </w:r>
      <w:r w:rsidRPr="00A420E8">
        <w:rPr>
          <w:rFonts w:eastAsia="Calibri" w:cs="Calibri"/>
          <w:spacing w:val="4"/>
        </w:rPr>
        <w:t xml:space="preserve"> </w:t>
      </w:r>
      <w:r w:rsidRPr="00A420E8">
        <w:rPr>
          <w:rFonts w:eastAsia="Calibri" w:cs="Calibri"/>
        </w:rPr>
        <w:t>s</w:t>
      </w:r>
      <w:r w:rsidRPr="00A420E8">
        <w:rPr>
          <w:rFonts w:eastAsia="Calibri" w:cs="Calibri"/>
          <w:spacing w:val="-1"/>
        </w:rPr>
        <w:t>h</w:t>
      </w:r>
      <w:r w:rsidRPr="00A420E8">
        <w:rPr>
          <w:rFonts w:eastAsia="Calibri" w:cs="Calibri"/>
        </w:rPr>
        <w:t>all</w:t>
      </w:r>
      <w:r w:rsidRPr="00A420E8">
        <w:rPr>
          <w:rFonts w:eastAsia="Calibri" w:cs="Calibri"/>
          <w:spacing w:val="2"/>
        </w:rPr>
        <w:t xml:space="preserve"> </w:t>
      </w:r>
      <w:r w:rsidRPr="00A420E8">
        <w:rPr>
          <w:rFonts w:eastAsia="Calibri" w:cs="Calibri"/>
          <w:spacing w:val="1"/>
        </w:rPr>
        <w:t>ev</w:t>
      </w:r>
      <w:r w:rsidRPr="00A420E8">
        <w:rPr>
          <w:rFonts w:eastAsia="Calibri" w:cs="Calibri"/>
        </w:rPr>
        <w:t>al</w:t>
      </w:r>
      <w:r w:rsidRPr="00A420E8">
        <w:rPr>
          <w:rFonts w:eastAsia="Calibri" w:cs="Calibri"/>
          <w:spacing w:val="-1"/>
        </w:rPr>
        <w:t>u</w:t>
      </w:r>
      <w:r w:rsidRPr="00A420E8">
        <w:rPr>
          <w:rFonts w:eastAsia="Calibri" w:cs="Calibri"/>
        </w:rPr>
        <w:t>a</w:t>
      </w:r>
      <w:r w:rsidRPr="00A420E8">
        <w:rPr>
          <w:rFonts w:eastAsia="Calibri" w:cs="Calibri"/>
          <w:spacing w:val="-2"/>
        </w:rPr>
        <w:t>t</w:t>
      </w:r>
      <w:r w:rsidRPr="00A420E8">
        <w:rPr>
          <w:rFonts w:eastAsia="Calibri" w:cs="Calibri"/>
        </w:rPr>
        <w:t>e</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spacing w:val="-3"/>
        </w:rPr>
        <w:t>a</w:t>
      </w:r>
      <w:r w:rsidRPr="00A420E8">
        <w:rPr>
          <w:rFonts w:eastAsia="Calibri" w:cs="Calibri"/>
          <w:spacing w:val="1"/>
        </w:rPr>
        <w:t>mo</w:t>
      </w:r>
      <w:r w:rsidRPr="00A420E8">
        <w:rPr>
          <w:rFonts w:eastAsia="Calibri" w:cs="Calibri"/>
          <w:spacing w:val="-1"/>
        </w:rPr>
        <w:t>un</w:t>
      </w:r>
      <w:r w:rsidRPr="00A420E8">
        <w:rPr>
          <w:rFonts w:eastAsia="Calibri" w:cs="Calibri"/>
        </w:rPr>
        <w:t xml:space="preserve">t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 s</w:t>
      </w:r>
      <w:r w:rsidRPr="00A420E8">
        <w:rPr>
          <w:rFonts w:eastAsia="Calibri" w:cs="Calibri"/>
          <w:spacing w:val="-1"/>
        </w:rPr>
        <w:t>ub</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trac</w:t>
      </w:r>
      <w:r w:rsidRPr="00A420E8">
        <w:rPr>
          <w:rFonts w:eastAsia="Calibri" w:cs="Calibri"/>
          <w:spacing w:val="-2"/>
        </w:rPr>
        <w:t>t</w:t>
      </w:r>
      <w:r w:rsidRPr="00A420E8">
        <w:rPr>
          <w:rFonts w:eastAsia="Calibri" w:cs="Calibri"/>
          <w:spacing w:val="1"/>
        </w:rPr>
        <w:t>e</w:t>
      </w:r>
      <w:r w:rsidRPr="00A420E8">
        <w:rPr>
          <w:rFonts w:eastAsia="Calibri" w:cs="Calibri"/>
          <w:spacing w:val="-1"/>
        </w:rPr>
        <w:t>d</w:t>
      </w:r>
      <w:r w:rsidRPr="00A420E8">
        <w:rPr>
          <w:rFonts w:eastAsia="Calibri" w:cs="Calibri"/>
        </w:rPr>
        <w:t>, w</w:t>
      </w:r>
      <w:r w:rsidRPr="00A420E8">
        <w:rPr>
          <w:rFonts w:eastAsia="Calibri" w:cs="Calibri"/>
          <w:spacing w:val="-1"/>
        </w:rPr>
        <w:t>h</w:t>
      </w:r>
      <w:r w:rsidRPr="00A420E8">
        <w:rPr>
          <w:rFonts w:eastAsia="Calibri" w:cs="Calibri"/>
          <w:spacing w:val="1"/>
        </w:rPr>
        <w:t>e</w:t>
      </w:r>
      <w:r w:rsidRPr="00A420E8">
        <w:rPr>
          <w:rFonts w:eastAsia="Calibri" w:cs="Calibri"/>
        </w:rPr>
        <w:t>t</w:t>
      </w:r>
      <w:r w:rsidRPr="00A420E8">
        <w:rPr>
          <w:rFonts w:eastAsia="Calibri" w:cs="Calibri"/>
          <w:spacing w:val="-1"/>
        </w:rPr>
        <w:t>h</w:t>
      </w:r>
      <w:r w:rsidRPr="00A420E8">
        <w:rPr>
          <w:rFonts w:eastAsia="Calibri" w:cs="Calibri"/>
          <w:spacing w:val="1"/>
        </w:rPr>
        <w:t>e</w:t>
      </w:r>
      <w:r w:rsidRPr="00A420E8">
        <w:rPr>
          <w:rFonts w:eastAsia="Calibri" w:cs="Calibri"/>
        </w:rPr>
        <w:t>r t</w:t>
      </w:r>
      <w:r w:rsidRPr="00A420E8">
        <w:rPr>
          <w:rFonts w:eastAsia="Calibri" w:cs="Calibri"/>
          <w:spacing w:val="-3"/>
        </w:rPr>
        <w:t>h</w:t>
      </w:r>
      <w:r w:rsidRPr="00A420E8">
        <w:rPr>
          <w:rFonts w:eastAsia="Calibri" w:cs="Calibri"/>
        </w:rPr>
        <w:t>e</w:t>
      </w:r>
      <w:r w:rsidRPr="00A420E8">
        <w:rPr>
          <w:rFonts w:eastAsia="Calibri" w:cs="Calibri"/>
          <w:spacing w:val="3"/>
        </w:rPr>
        <w:t xml:space="preserve"> </w:t>
      </w:r>
      <w:r w:rsidRPr="00A420E8">
        <w:rPr>
          <w:rFonts w:eastAsia="Calibri" w:cs="Calibri"/>
          <w:spacing w:val="-3"/>
        </w:rPr>
        <w:t>a</w:t>
      </w:r>
      <w:r w:rsidRPr="00A420E8">
        <w:rPr>
          <w:rFonts w:eastAsia="Calibri" w:cs="Calibri"/>
          <w:spacing w:val="1"/>
        </w:rPr>
        <w:t>mo</w:t>
      </w:r>
      <w:r w:rsidRPr="00A420E8">
        <w:rPr>
          <w:rFonts w:eastAsia="Calibri" w:cs="Calibri"/>
          <w:spacing w:val="-1"/>
        </w:rPr>
        <w:t>un</w:t>
      </w:r>
      <w:r w:rsidRPr="00A420E8">
        <w:rPr>
          <w:rFonts w:eastAsia="Calibri" w:cs="Calibri"/>
        </w:rPr>
        <w:t>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3"/>
        </w:rPr>
        <w:t xml:space="preserve"> </w:t>
      </w:r>
      <w:r w:rsidRPr="00A420E8">
        <w:rPr>
          <w:rFonts w:eastAsia="Calibri" w:cs="Calibri"/>
        </w:rPr>
        <w:t>fi</w:t>
      </w:r>
      <w:r w:rsidRPr="00A420E8">
        <w:rPr>
          <w:rFonts w:eastAsia="Calibri" w:cs="Calibri"/>
          <w:spacing w:val="-3"/>
        </w:rPr>
        <w:t>r</w:t>
      </w:r>
      <w:r w:rsidRPr="00A420E8">
        <w:rPr>
          <w:rFonts w:eastAsia="Calibri" w:cs="Calibri"/>
        </w:rPr>
        <w:t>m</w:t>
      </w:r>
      <w:r w:rsidRPr="00A420E8">
        <w:rPr>
          <w:rFonts w:eastAsia="Calibri" w:cs="Calibri"/>
          <w:spacing w:val="1"/>
        </w:rPr>
        <w:t xml:space="preserve"> </w:t>
      </w:r>
      <w:r w:rsidRPr="00A420E8">
        <w:rPr>
          <w:rFonts w:eastAsia="Calibri" w:cs="Calibri"/>
        </w:rPr>
        <w:t>is</w:t>
      </w:r>
      <w:r w:rsidRPr="00A420E8">
        <w:rPr>
          <w:rFonts w:eastAsia="Calibri" w:cs="Calibri"/>
          <w:spacing w:val="3"/>
        </w:rPr>
        <w:t xml:space="preserve"> </w:t>
      </w:r>
      <w:r w:rsidRPr="00A420E8">
        <w:rPr>
          <w:rFonts w:eastAsia="Calibri" w:cs="Calibri"/>
          <w:spacing w:val="-2"/>
        </w:rPr>
        <w:t>t</w:t>
      </w:r>
      <w:r w:rsidRPr="00A420E8">
        <w:rPr>
          <w:rFonts w:eastAsia="Calibri" w:cs="Calibri"/>
        </w:rPr>
        <w:t>o</w:t>
      </w:r>
      <w:r w:rsidRPr="00A420E8">
        <w:rPr>
          <w:rFonts w:eastAsia="Calibri" w:cs="Calibri"/>
          <w:spacing w:val="4"/>
        </w:rPr>
        <w:t xml:space="preserve"> </w:t>
      </w:r>
      <w:r w:rsidRPr="00A420E8">
        <w:rPr>
          <w:rFonts w:eastAsia="Calibri" w:cs="Calibri"/>
          <w:spacing w:val="-1"/>
        </w:rPr>
        <w:t>b</w:t>
      </w:r>
      <w:r w:rsidRPr="00A420E8">
        <w:rPr>
          <w:rFonts w:eastAsia="Calibri" w:cs="Calibri"/>
        </w:rPr>
        <w:t>e</w:t>
      </w:r>
      <w:r w:rsidRPr="00A420E8">
        <w:rPr>
          <w:rFonts w:eastAsia="Calibri" w:cs="Calibri"/>
          <w:spacing w:val="1"/>
        </w:rPr>
        <w:t xml:space="preserve"> </w:t>
      </w:r>
      <w:r w:rsidRPr="00A420E8">
        <w:rPr>
          <w:rFonts w:eastAsia="Calibri" w:cs="Calibri"/>
          <w:spacing w:val="-1"/>
        </w:rPr>
        <w:t>p</w:t>
      </w:r>
      <w:r w:rsidRPr="00A420E8">
        <w:rPr>
          <w:rFonts w:eastAsia="Calibri" w:cs="Calibri"/>
        </w:rPr>
        <w:t>aid</w:t>
      </w:r>
      <w:r w:rsidRPr="00A420E8">
        <w:rPr>
          <w:rFonts w:eastAsia="Calibri" w:cs="Calibri"/>
          <w:spacing w:val="2"/>
        </w:rPr>
        <w:t xml:space="preserve"> </w:t>
      </w:r>
      <w:r w:rsidRPr="00A420E8">
        <w:rPr>
          <w:rFonts w:eastAsia="Calibri" w:cs="Calibri"/>
          <w:spacing w:val="-1"/>
        </w:rPr>
        <w:t>und</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c</w:t>
      </w:r>
      <w:r w:rsidRPr="00A420E8">
        <w:rPr>
          <w:rFonts w:eastAsia="Calibri" w:cs="Calibri"/>
          <w:spacing w:val="1"/>
        </w:rPr>
        <w:t>o</w:t>
      </w:r>
      <w:r w:rsidRPr="00A420E8">
        <w:rPr>
          <w:rFonts w:eastAsia="Calibri" w:cs="Calibri"/>
          <w:spacing w:val="-3"/>
        </w:rPr>
        <w:t>n</w:t>
      </w:r>
      <w:r w:rsidRPr="00A420E8">
        <w:rPr>
          <w:rFonts w:eastAsia="Calibri" w:cs="Calibri"/>
        </w:rPr>
        <w:t>tract</w:t>
      </w:r>
      <w:r w:rsidRPr="00A420E8">
        <w:rPr>
          <w:rFonts w:eastAsia="Calibri" w:cs="Calibri"/>
          <w:spacing w:val="1"/>
        </w:rPr>
        <w:t xml:space="preserve"> </w:t>
      </w:r>
      <w:r w:rsidRPr="00A420E8">
        <w:rPr>
          <w:rFonts w:eastAsia="Calibri" w:cs="Calibri"/>
        </w:rPr>
        <w:t>is c</w:t>
      </w:r>
      <w:r w:rsidRPr="00A420E8">
        <w:rPr>
          <w:rFonts w:eastAsia="Calibri" w:cs="Calibri"/>
          <w:spacing w:val="-1"/>
        </w:rPr>
        <w:t>om</w:t>
      </w:r>
      <w:r w:rsidRPr="00A420E8">
        <w:rPr>
          <w:rFonts w:eastAsia="Calibri" w:cs="Calibri"/>
          <w:spacing w:val="1"/>
        </w:rPr>
        <w:t>me</w:t>
      </w:r>
      <w:r w:rsidRPr="00A420E8">
        <w:rPr>
          <w:rFonts w:eastAsia="Calibri" w:cs="Calibri"/>
          <w:spacing w:val="-1"/>
        </w:rPr>
        <w:t>n</w:t>
      </w:r>
      <w:r w:rsidRPr="00A420E8">
        <w:rPr>
          <w:rFonts w:eastAsia="Calibri" w:cs="Calibri"/>
        </w:rPr>
        <w:t>s</w:t>
      </w:r>
      <w:r w:rsidRPr="00A420E8">
        <w:rPr>
          <w:rFonts w:eastAsia="Calibri" w:cs="Calibri"/>
          <w:spacing w:val="-1"/>
        </w:rPr>
        <w:t>u</w:t>
      </w:r>
      <w:r w:rsidRPr="00A420E8">
        <w:rPr>
          <w:rFonts w:eastAsia="Calibri" w:cs="Calibri"/>
        </w:rPr>
        <w:t>ra</w:t>
      </w:r>
      <w:r w:rsidRPr="00A420E8">
        <w:rPr>
          <w:rFonts w:eastAsia="Calibri" w:cs="Calibri"/>
          <w:spacing w:val="-2"/>
        </w:rPr>
        <w:t>t</w:t>
      </w:r>
      <w:r w:rsidRPr="00A420E8">
        <w:rPr>
          <w:rFonts w:eastAsia="Calibri" w:cs="Calibri"/>
        </w:rPr>
        <w:t>e with</w:t>
      </w:r>
      <w:r w:rsidRPr="00A420E8">
        <w:rPr>
          <w:rFonts w:eastAsia="Calibri" w:cs="Calibri"/>
          <w:spacing w:val="3"/>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2"/>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rk</w:t>
      </w:r>
      <w:r w:rsidRPr="00A420E8">
        <w:rPr>
          <w:rFonts w:eastAsia="Calibri" w:cs="Calibri"/>
          <w:spacing w:val="2"/>
        </w:rPr>
        <w:t xml:space="preserve"> </w:t>
      </w:r>
      <w:r w:rsidRPr="00A420E8">
        <w:rPr>
          <w:rFonts w:eastAsia="Calibri" w:cs="Calibri"/>
        </w:rPr>
        <w:t>it</w:t>
      </w:r>
      <w:r w:rsidRPr="00A420E8">
        <w:rPr>
          <w:rFonts w:eastAsia="Calibri" w:cs="Calibri"/>
          <w:spacing w:val="4"/>
        </w:rPr>
        <w:t xml:space="preserve"> </w:t>
      </w:r>
      <w:r w:rsidRPr="00A420E8">
        <w:rPr>
          <w:rFonts w:eastAsia="Calibri" w:cs="Calibri"/>
        </w:rPr>
        <w:t>is</w:t>
      </w:r>
      <w:r w:rsidRPr="00A420E8">
        <w:rPr>
          <w:rFonts w:eastAsia="Calibri" w:cs="Calibri"/>
          <w:spacing w:val="1"/>
        </w:rPr>
        <w:t xml:space="preserve"> </w:t>
      </w:r>
      <w:r w:rsidRPr="00A420E8">
        <w:rPr>
          <w:rFonts w:eastAsia="Calibri" w:cs="Calibri"/>
        </w:rPr>
        <w:t>act</w:t>
      </w:r>
      <w:r w:rsidRPr="00A420E8">
        <w:rPr>
          <w:rFonts w:eastAsia="Calibri" w:cs="Calibri"/>
          <w:spacing w:val="-1"/>
        </w:rPr>
        <w:t>u</w:t>
      </w:r>
      <w:r w:rsidRPr="00A420E8">
        <w:rPr>
          <w:rFonts w:eastAsia="Calibri" w:cs="Calibri"/>
        </w:rPr>
        <w:t>al</w:t>
      </w:r>
      <w:r w:rsidRPr="00A420E8">
        <w:rPr>
          <w:rFonts w:eastAsia="Calibri" w:cs="Calibri"/>
          <w:spacing w:val="-3"/>
        </w:rPr>
        <w:t>l</w:t>
      </w:r>
      <w:r w:rsidRPr="00A420E8">
        <w:rPr>
          <w:rFonts w:eastAsia="Calibri" w:cs="Calibri"/>
        </w:rPr>
        <w:t>y</w:t>
      </w:r>
      <w:r w:rsidRPr="00A420E8">
        <w:rPr>
          <w:rFonts w:eastAsia="Calibri" w:cs="Calibri"/>
          <w:spacing w:val="2"/>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3"/>
        </w:rPr>
        <w:t xml:space="preserve"> </w:t>
      </w:r>
      <w:r w:rsidRPr="00A420E8">
        <w:rPr>
          <w:rFonts w:eastAsia="Calibri" w:cs="Calibri"/>
        </w:rPr>
        <w:t>a</w:t>
      </w:r>
      <w:r w:rsidRPr="00A420E8">
        <w:rPr>
          <w:rFonts w:eastAsia="Calibri" w:cs="Calibri"/>
          <w:spacing w:val="-1"/>
        </w:rPr>
        <w:t>n</w:t>
      </w:r>
      <w:r w:rsidRPr="00A420E8">
        <w:rPr>
          <w:rFonts w:eastAsia="Calibri" w:cs="Calibri"/>
        </w:rPr>
        <w:t>d t</w:t>
      </w:r>
      <w:r w:rsidRPr="00A420E8">
        <w:rPr>
          <w:rFonts w:eastAsia="Calibri" w:cs="Calibri"/>
          <w:spacing w:val="-1"/>
        </w:rPr>
        <w:t>h</w:t>
      </w:r>
      <w:r w:rsidRPr="00A420E8">
        <w:rPr>
          <w:rFonts w:eastAsia="Calibri" w:cs="Calibri"/>
        </w:rPr>
        <w:t>e</w:t>
      </w:r>
      <w:r w:rsidRPr="00A420E8">
        <w:rPr>
          <w:rFonts w:eastAsia="Calibri" w:cs="Calibri"/>
          <w:spacing w:val="4"/>
        </w:rPr>
        <w:t xml:space="preserve"> </w:t>
      </w:r>
      <w:r w:rsidRPr="00A420E8">
        <w:rPr>
          <w:rFonts w:eastAsia="Calibri" w:cs="Calibri"/>
        </w:rPr>
        <w:t>c</w:t>
      </w:r>
      <w:r w:rsidRPr="00A420E8">
        <w:rPr>
          <w:rFonts w:eastAsia="Calibri" w:cs="Calibri"/>
          <w:spacing w:val="-3"/>
        </w:rPr>
        <w:t>r</w:t>
      </w:r>
      <w:r w:rsidRPr="00A420E8">
        <w:rPr>
          <w:rFonts w:eastAsia="Calibri" w:cs="Calibri"/>
          <w:spacing w:val="1"/>
        </w:rPr>
        <w:t>e</w:t>
      </w:r>
      <w:r w:rsidRPr="00A420E8">
        <w:rPr>
          <w:rFonts w:eastAsia="Calibri" w:cs="Calibri"/>
          <w:spacing w:val="-1"/>
        </w:rPr>
        <w:t>d</w:t>
      </w:r>
      <w:r w:rsidRPr="00A420E8">
        <w:rPr>
          <w:rFonts w:eastAsia="Calibri" w:cs="Calibri"/>
        </w:rPr>
        <w:t>it</w:t>
      </w:r>
      <w:r w:rsidRPr="00A420E8">
        <w:rPr>
          <w:rFonts w:eastAsia="Calibri" w:cs="Calibri"/>
          <w:spacing w:val="1"/>
        </w:rPr>
        <w:t xml:space="preserve"> </w:t>
      </w:r>
      <w:r w:rsidRPr="00A420E8">
        <w:rPr>
          <w:rFonts w:eastAsia="Calibri" w:cs="Calibri"/>
        </w:rPr>
        <w:t>clai</w:t>
      </w:r>
      <w:r w:rsidRPr="00A420E8">
        <w:rPr>
          <w:rFonts w:eastAsia="Calibri" w:cs="Calibri"/>
          <w:spacing w:val="-2"/>
        </w:rPr>
        <w:t>m</w:t>
      </w:r>
      <w:r w:rsidRPr="00A420E8">
        <w:rPr>
          <w:rFonts w:eastAsia="Calibri" w:cs="Calibri"/>
          <w:spacing w:val="1"/>
        </w:rPr>
        <w:t>e</w:t>
      </w:r>
      <w:r w:rsidRPr="00A420E8">
        <w:rPr>
          <w:rFonts w:eastAsia="Calibri" w:cs="Calibri"/>
        </w:rPr>
        <w:t>d</w:t>
      </w:r>
      <w:r w:rsidRPr="00A420E8">
        <w:rPr>
          <w:rFonts w:eastAsia="Calibri" w:cs="Calibri"/>
          <w:spacing w:val="3"/>
        </w:rPr>
        <w:t xml:space="preserve"> </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3"/>
        </w:rPr>
        <w:t xml:space="preserve"> </w:t>
      </w:r>
      <w:r w:rsidRPr="00A420E8">
        <w:rPr>
          <w:rFonts w:eastAsia="Calibri" w:cs="Calibri"/>
        </w:rPr>
        <w:t>its</w:t>
      </w:r>
      <w:r w:rsidRPr="00A420E8">
        <w:rPr>
          <w:rFonts w:eastAsia="Calibri" w:cs="Calibri"/>
          <w:spacing w:val="1"/>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spacing w:val="-3"/>
        </w:rPr>
        <w:t>r</w:t>
      </w:r>
      <w:r w:rsidRPr="00A420E8">
        <w:rPr>
          <w:rFonts w:eastAsia="Calibri" w:cs="Calibri"/>
          <w:spacing w:val="1"/>
        </w:rPr>
        <w:t>m</w:t>
      </w:r>
      <w:r w:rsidRPr="00A420E8">
        <w:rPr>
          <w:rFonts w:eastAsia="Calibri" w:cs="Calibri"/>
        </w:rPr>
        <w:t>a</w:t>
      </w:r>
      <w:r w:rsidRPr="00A420E8">
        <w:rPr>
          <w:rFonts w:eastAsia="Calibri" w:cs="Calibri"/>
          <w:spacing w:val="-3"/>
        </w:rPr>
        <w:t>n</w:t>
      </w:r>
      <w:r w:rsidRPr="00A420E8">
        <w:rPr>
          <w:rFonts w:eastAsia="Calibri" w:cs="Calibri"/>
        </w:rPr>
        <w:t>ce</w:t>
      </w:r>
      <w:r w:rsidRPr="00A420E8">
        <w:rPr>
          <w:rFonts w:eastAsia="Calibri" w:cs="Calibri"/>
          <w:spacing w:val="2"/>
        </w:rPr>
        <w:t xml:space="preserve"> </w:t>
      </w:r>
      <w:r w:rsidRPr="00A420E8">
        <w:rPr>
          <w:rFonts w:eastAsia="Calibri" w:cs="Calibri"/>
          <w:spacing w:val="1"/>
        </w:rPr>
        <w:t>o</w:t>
      </w:r>
      <w:r w:rsidRPr="00A420E8">
        <w:rPr>
          <w:rFonts w:eastAsia="Calibri" w:cs="Calibri"/>
        </w:rPr>
        <w:t>f</w:t>
      </w:r>
      <w:r w:rsidRPr="00A420E8">
        <w:rPr>
          <w:rFonts w:eastAsia="Calibri" w:cs="Calibri"/>
          <w:spacing w:val="3"/>
        </w:rPr>
        <w:t xml:space="preserve"> </w:t>
      </w:r>
      <w:r w:rsidRPr="00A420E8">
        <w:rPr>
          <w:rFonts w:eastAsia="Calibri" w:cs="Calibri"/>
        </w:rPr>
        <w:t>t</w:t>
      </w:r>
      <w:r w:rsidRPr="00A420E8">
        <w:rPr>
          <w:rFonts w:eastAsia="Calibri" w:cs="Calibri"/>
          <w:spacing w:val="-3"/>
        </w:rPr>
        <w:t>h</w:t>
      </w:r>
      <w:r w:rsidRPr="00A420E8">
        <w:rPr>
          <w:rFonts w:eastAsia="Calibri" w:cs="Calibri"/>
        </w:rPr>
        <w:t>e</w:t>
      </w:r>
      <w:r w:rsidRPr="00A420E8">
        <w:rPr>
          <w:rFonts w:eastAsia="Calibri" w:cs="Calibri"/>
          <w:spacing w:val="4"/>
        </w:rPr>
        <w:t xml:space="preserve"> </w:t>
      </w:r>
      <w:r w:rsidRPr="00A420E8">
        <w:rPr>
          <w:rFonts w:eastAsia="Calibri" w:cs="Calibri"/>
          <w:spacing w:val="-2"/>
        </w:rPr>
        <w:t>w</w:t>
      </w:r>
      <w:r w:rsidRPr="00A420E8">
        <w:rPr>
          <w:rFonts w:eastAsia="Calibri" w:cs="Calibri"/>
          <w:spacing w:val="1"/>
        </w:rPr>
        <w:t>o</w:t>
      </w:r>
      <w:r w:rsidRPr="00A420E8">
        <w:rPr>
          <w:rFonts w:eastAsia="Calibri" w:cs="Calibri"/>
        </w:rPr>
        <w:t>r</w:t>
      </w:r>
      <w:r w:rsidRPr="00A420E8">
        <w:rPr>
          <w:rFonts w:eastAsia="Calibri" w:cs="Calibri"/>
          <w:spacing w:val="-2"/>
        </w:rPr>
        <w:t>k</w:t>
      </w:r>
      <w:r w:rsidRPr="00A420E8">
        <w:rPr>
          <w:rFonts w:eastAsia="Calibri" w:cs="Calibri"/>
        </w:rPr>
        <w:t>, i</w:t>
      </w:r>
      <w:r w:rsidRPr="00A420E8">
        <w:rPr>
          <w:rFonts w:eastAsia="Calibri" w:cs="Calibri"/>
          <w:spacing w:val="-1"/>
        </w:rPr>
        <w:t>ndu</w:t>
      </w:r>
      <w:r w:rsidRPr="00A420E8">
        <w:rPr>
          <w:rFonts w:eastAsia="Calibri" w:cs="Calibri"/>
        </w:rPr>
        <w:t>stry</w:t>
      </w:r>
      <w:r w:rsidRPr="00A420E8">
        <w:rPr>
          <w:rFonts w:eastAsia="Calibri" w:cs="Calibri"/>
          <w:spacing w:val="1"/>
        </w:rPr>
        <w:t xml:space="preserve"> </w:t>
      </w:r>
      <w:r w:rsidRPr="00A420E8">
        <w:rPr>
          <w:rFonts w:eastAsia="Calibri" w:cs="Calibri"/>
          <w:spacing w:val="-1"/>
        </w:rPr>
        <w:t>p</w:t>
      </w:r>
      <w:r w:rsidRPr="00A420E8">
        <w:rPr>
          <w:rFonts w:eastAsia="Calibri" w:cs="Calibri"/>
        </w:rPr>
        <w:t>racti</w:t>
      </w:r>
      <w:r w:rsidRPr="00A420E8">
        <w:rPr>
          <w:rFonts w:eastAsia="Calibri" w:cs="Calibri"/>
          <w:spacing w:val="-2"/>
        </w:rPr>
        <w:t>c</w:t>
      </w:r>
      <w:r w:rsidRPr="00A420E8">
        <w:rPr>
          <w:rFonts w:eastAsia="Calibri" w:cs="Calibri"/>
          <w:spacing w:val="1"/>
        </w:rPr>
        <w:t>e</w:t>
      </w:r>
      <w:r w:rsidRPr="00A420E8">
        <w:rPr>
          <w:rFonts w:eastAsia="Calibri" w:cs="Calibri"/>
        </w:rPr>
        <w:t>s,</w:t>
      </w:r>
      <w:r w:rsidRPr="00A420E8">
        <w:rPr>
          <w:rFonts w:eastAsia="Calibri" w:cs="Calibri"/>
          <w:spacing w:val="1"/>
        </w:rPr>
        <w:t xml:space="preserve"> </w:t>
      </w:r>
      <w:r w:rsidRPr="00A420E8">
        <w:rPr>
          <w:rFonts w:eastAsia="Calibri" w:cs="Calibri"/>
        </w:rPr>
        <w:t>a</w:t>
      </w:r>
      <w:r w:rsidRPr="00A420E8">
        <w:rPr>
          <w:rFonts w:eastAsia="Calibri" w:cs="Calibri"/>
          <w:spacing w:val="-1"/>
        </w:rPr>
        <w:t>n</w:t>
      </w:r>
      <w:r w:rsidRPr="00A420E8">
        <w:rPr>
          <w:rFonts w:eastAsia="Calibri" w:cs="Calibri"/>
        </w:rPr>
        <w:t>d</w:t>
      </w:r>
      <w:r w:rsidRPr="00A420E8">
        <w:rPr>
          <w:rFonts w:eastAsia="Calibri" w:cs="Calibri"/>
          <w:spacing w:val="-3"/>
        </w:rPr>
        <w:t xml:space="preserve"> </w:t>
      </w:r>
      <w:r w:rsidRPr="00A420E8">
        <w:rPr>
          <w:rFonts w:eastAsia="Calibri" w:cs="Calibri"/>
          <w:spacing w:val="1"/>
        </w:rPr>
        <w:t>o</w:t>
      </w:r>
      <w:r w:rsidRPr="00A420E8">
        <w:rPr>
          <w:rFonts w:eastAsia="Calibri" w:cs="Calibri"/>
        </w:rPr>
        <w:t>t</w:t>
      </w:r>
      <w:r w:rsidRPr="00A420E8">
        <w:rPr>
          <w:rFonts w:eastAsia="Calibri" w:cs="Calibri"/>
          <w:spacing w:val="-3"/>
        </w:rPr>
        <w:t>h</w:t>
      </w:r>
      <w:r w:rsidRPr="00A420E8">
        <w:rPr>
          <w:rFonts w:eastAsia="Calibri" w:cs="Calibri"/>
          <w:spacing w:val="1"/>
        </w:rPr>
        <w:t>e</w:t>
      </w:r>
      <w:r w:rsidRPr="00A420E8">
        <w:rPr>
          <w:rFonts w:eastAsia="Calibri" w:cs="Calibri"/>
        </w:rPr>
        <w:t>r r</w:t>
      </w:r>
      <w:r w:rsidRPr="00A420E8">
        <w:rPr>
          <w:rFonts w:eastAsia="Calibri" w:cs="Calibri"/>
          <w:spacing w:val="1"/>
        </w:rPr>
        <w:t>e</w:t>
      </w:r>
      <w:r w:rsidRPr="00A420E8">
        <w:rPr>
          <w:rFonts w:eastAsia="Calibri" w:cs="Calibri"/>
        </w:rPr>
        <w:t>l</w:t>
      </w:r>
      <w:r w:rsidRPr="00A420E8">
        <w:rPr>
          <w:rFonts w:eastAsia="Calibri" w:cs="Calibri"/>
          <w:spacing w:val="-2"/>
        </w:rPr>
        <w:t>e</w:t>
      </w:r>
      <w:r w:rsidRPr="00A420E8">
        <w:rPr>
          <w:rFonts w:eastAsia="Calibri" w:cs="Calibri"/>
          <w:spacing w:val="1"/>
        </w:rPr>
        <w:t>v</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1"/>
        </w:rPr>
        <w:t xml:space="preserve"> </w:t>
      </w:r>
      <w:r w:rsidRPr="00A420E8">
        <w:rPr>
          <w:rFonts w:eastAsia="Calibri" w:cs="Calibri"/>
        </w:rPr>
        <w:t>fac</w:t>
      </w:r>
      <w:r w:rsidRPr="00A420E8">
        <w:rPr>
          <w:rFonts w:eastAsia="Calibri" w:cs="Calibri"/>
          <w:spacing w:val="-2"/>
        </w:rPr>
        <w:t>t</w:t>
      </w:r>
      <w:r w:rsidRPr="00A420E8">
        <w:rPr>
          <w:rFonts w:eastAsia="Calibri" w:cs="Calibri"/>
          <w:spacing w:val="1"/>
        </w:rPr>
        <w:t>o</w:t>
      </w:r>
      <w:r w:rsidRPr="00A420E8">
        <w:rPr>
          <w:rFonts w:eastAsia="Calibri" w:cs="Calibri"/>
        </w:rPr>
        <w:t>rs.</w:t>
      </w:r>
    </w:p>
    <w:p w14:paraId="7A788466" w14:textId="77777777" w:rsidR="00A420E8" w:rsidRPr="00A420E8" w:rsidRDefault="00A420E8" w:rsidP="00A420E8">
      <w:pPr>
        <w:widowControl w:val="0"/>
        <w:spacing w:before="10" w:line="190" w:lineRule="exact"/>
        <w:ind w:left="1296" w:hanging="432"/>
        <w:rPr>
          <w:rFonts w:asciiTheme="minorHAnsi" w:eastAsiaTheme="minorHAnsi" w:hAnsiTheme="minorHAnsi" w:cstheme="minorBidi"/>
        </w:rPr>
      </w:pPr>
    </w:p>
    <w:p w14:paraId="7C7C3D8E" w14:textId="77777777" w:rsidR="00A420E8" w:rsidRPr="00A420E8" w:rsidRDefault="00A420E8" w:rsidP="003C2EDC">
      <w:pPr>
        <w:widowControl w:val="0"/>
        <w:numPr>
          <w:ilvl w:val="2"/>
          <w:numId w:val="35"/>
        </w:numPr>
        <w:spacing w:after="200" w:line="276" w:lineRule="auto"/>
        <w:ind w:left="1440" w:right="58" w:hanging="540"/>
        <w:contextualSpacing/>
        <w:jc w:val="both"/>
        <w:rPr>
          <w:rFonts w:eastAsia="Calibri" w:cs="Calibri"/>
        </w:rPr>
      </w:pPr>
      <w:r w:rsidRPr="00A420E8">
        <w:rPr>
          <w:rFonts w:eastAsia="Calibri" w:cs="Calibri"/>
        </w:rPr>
        <w:t>A</w:t>
      </w:r>
      <w:r w:rsidRPr="00A420E8">
        <w:rPr>
          <w:rFonts w:eastAsia="Calibri" w:cs="Calibri"/>
          <w:spacing w:val="2"/>
        </w:rPr>
        <w:t xml:space="preserve">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spacing w:val="-1"/>
        </w:rPr>
        <w:t>d</w:t>
      </w:r>
      <w:r w:rsidRPr="00A420E8">
        <w:rPr>
          <w:rFonts w:eastAsia="Calibri" w:cs="Calibri"/>
          <w:spacing w:val="1"/>
        </w:rPr>
        <w:t>oe</w:t>
      </w:r>
      <w:r w:rsidRPr="00A420E8">
        <w:rPr>
          <w:rFonts w:eastAsia="Calibri" w:cs="Calibri"/>
        </w:rPr>
        <w:t>s</w:t>
      </w:r>
      <w:r w:rsidRPr="00A420E8">
        <w:rPr>
          <w:rFonts w:eastAsia="Calibri" w:cs="Calibri"/>
          <w:spacing w:val="2"/>
        </w:rPr>
        <w:t xml:space="preserve"> </w:t>
      </w:r>
      <w:r w:rsidRPr="00A420E8">
        <w:rPr>
          <w:rFonts w:eastAsia="Calibri" w:cs="Calibri"/>
          <w:spacing w:val="-3"/>
        </w:rPr>
        <w:t>n</w:t>
      </w:r>
      <w:r w:rsidRPr="00A420E8">
        <w:rPr>
          <w:rFonts w:eastAsia="Calibri" w:cs="Calibri"/>
          <w:spacing w:val="1"/>
        </w:rPr>
        <w:t>o</w:t>
      </w:r>
      <w:r w:rsidRPr="00A420E8">
        <w:rPr>
          <w:rFonts w:eastAsia="Calibri" w:cs="Calibri"/>
        </w:rPr>
        <w:t>t</w:t>
      </w:r>
      <w:r w:rsidRPr="00A420E8">
        <w:rPr>
          <w:rFonts w:eastAsia="Calibri" w:cs="Calibri"/>
          <w:spacing w:val="3"/>
        </w:rPr>
        <w:t xml:space="preserve"> </w:t>
      </w:r>
      <w:r w:rsidRPr="00A420E8">
        <w:rPr>
          <w:rFonts w:eastAsia="Calibri" w:cs="Calibri"/>
          <w:spacing w:val="-1"/>
        </w:rPr>
        <w:t>p</w:t>
      </w:r>
      <w:r w:rsidRPr="00A420E8">
        <w:rPr>
          <w:rFonts w:eastAsia="Calibri" w:cs="Calibri"/>
          <w:spacing w:val="1"/>
        </w:rPr>
        <w:t>e</w:t>
      </w:r>
      <w:r w:rsidRPr="00A420E8">
        <w:rPr>
          <w:rFonts w:eastAsia="Calibri" w:cs="Calibri"/>
        </w:rPr>
        <w:t>r</w:t>
      </w:r>
      <w:r w:rsidRPr="00A420E8">
        <w:rPr>
          <w:rFonts w:eastAsia="Calibri" w:cs="Calibri"/>
          <w:spacing w:val="-3"/>
        </w:rPr>
        <w:t>f</w:t>
      </w:r>
      <w:r w:rsidRPr="00A420E8">
        <w:rPr>
          <w:rFonts w:eastAsia="Calibri" w:cs="Calibri"/>
          <w:spacing w:val="1"/>
        </w:rPr>
        <w:t>o</w:t>
      </w:r>
      <w:r w:rsidRPr="00A420E8">
        <w:rPr>
          <w:rFonts w:eastAsia="Calibri" w:cs="Calibri"/>
        </w:rPr>
        <w:t>rm</w:t>
      </w:r>
      <w:r w:rsidRPr="00A420E8">
        <w:rPr>
          <w:rFonts w:eastAsia="Calibri" w:cs="Calibri"/>
          <w:spacing w:val="4"/>
        </w:rPr>
        <w:t xml:space="preserve"> </w:t>
      </w:r>
      <w:r w:rsidRPr="00A420E8">
        <w:rPr>
          <w:rFonts w:eastAsia="Calibri" w:cs="Calibri"/>
        </w:rPr>
        <w:t>a c</w:t>
      </w:r>
      <w:r w:rsidRPr="00A420E8">
        <w:rPr>
          <w:rFonts w:eastAsia="Calibri" w:cs="Calibri"/>
          <w:spacing w:val="1"/>
        </w:rPr>
        <w:t>o</w:t>
      </w:r>
      <w:r w:rsidRPr="00A420E8">
        <w:rPr>
          <w:rFonts w:eastAsia="Calibri" w:cs="Calibri"/>
          <w:spacing w:val="-1"/>
        </w:rPr>
        <w:t>mm</w:t>
      </w:r>
      <w:r w:rsidRPr="00A420E8">
        <w:rPr>
          <w:rFonts w:eastAsia="Calibri" w:cs="Calibri"/>
          <w:spacing w:val="1"/>
        </w:rPr>
        <w:t>e</w:t>
      </w:r>
      <w:r w:rsidRPr="00A420E8">
        <w:rPr>
          <w:rFonts w:eastAsia="Calibri" w:cs="Calibri"/>
        </w:rPr>
        <w:t>rcially</w:t>
      </w:r>
      <w:r w:rsidRPr="00A420E8">
        <w:rPr>
          <w:rFonts w:eastAsia="Calibri" w:cs="Calibri"/>
          <w:spacing w:val="3"/>
        </w:rPr>
        <w:t xml:space="preserve"> </w:t>
      </w:r>
      <w:r w:rsidRPr="00A420E8">
        <w:rPr>
          <w:rFonts w:eastAsia="Calibri" w:cs="Calibri"/>
          <w:spacing w:val="-1"/>
        </w:rPr>
        <w:t>u</w:t>
      </w:r>
      <w:r w:rsidRPr="00A420E8">
        <w:rPr>
          <w:rFonts w:eastAsia="Calibri" w:cs="Calibri"/>
        </w:rPr>
        <w:t>s</w:t>
      </w:r>
      <w:r w:rsidRPr="00A420E8">
        <w:rPr>
          <w:rFonts w:eastAsia="Calibri" w:cs="Calibri"/>
          <w:spacing w:val="1"/>
        </w:rPr>
        <w:t>e</w:t>
      </w:r>
      <w:r w:rsidRPr="00A420E8">
        <w:rPr>
          <w:rFonts w:eastAsia="Calibri" w:cs="Calibri"/>
        </w:rPr>
        <w:t>f</w:t>
      </w:r>
      <w:r w:rsidRPr="00A420E8">
        <w:rPr>
          <w:rFonts w:eastAsia="Calibri" w:cs="Calibri"/>
          <w:spacing w:val="-1"/>
        </w:rPr>
        <w:t>u</w:t>
      </w:r>
      <w:r w:rsidRPr="00A420E8">
        <w:rPr>
          <w:rFonts w:eastAsia="Calibri" w:cs="Calibri"/>
        </w:rPr>
        <w:t>l</w:t>
      </w:r>
      <w:r w:rsidRPr="00A420E8">
        <w:rPr>
          <w:rFonts w:eastAsia="Calibri" w:cs="Calibri"/>
          <w:spacing w:val="2"/>
        </w:rPr>
        <w:t xml:space="preserve"> </w:t>
      </w:r>
      <w:r w:rsidRPr="00A420E8">
        <w:rPr>
          <w:rFonts w:eastAsia="Calibri" w:cs="Calibri"/>
        </w:rPr>
        <w:t>f</w:t>
      </w:r>
      <w:r w:rsidRPr="00A420E8">
        <w:rPr>
          <w:rFonts w:eastAsia="Calibri" w:cs="Calibri"/>
          <w:spacing w:val="-1"/>
        </w:rPr>
        <w:t>un</w:t>
      </w:r>
      <w:r w:rsidRPr="00A420E8">
        <w:rPr>
          <w:rFonts w:eastAsia="Calibri" w:cs="Calibri"/>
        </w:rPr>
        <w:t>c</w:t>
      </w:r>
      <w:r w:rsidRPr="00A420E8">
        <w:rPr>
          <w:rFonts w:eastAsia="Calibri" w:cs="Calibri"/>
          <w:spacing w:val="-2"/>
        </w:rPr>
        <w:t>t</w:t>
      </w:r>
      <w:r w:rsidRPr="00A420E8">
        <w:rPr>
          <w:rFonts w:eastAsia="Calibri" w:cs="Calibri"/>
        </w:rPr>
        <w:t>i</w:t>
      </w:r>
      <w:r w:rsidRPr="00A420E8">
        <w:rPr>
          <w:rFonts w:eastAsia="Calibri" w:cs="Calibri"/>
          <w:spacing w:val="1"/>
        </w:rPr>
        <w:t>o</w:t>
      </w:r>
      <w:r w:rsidRPr="00A420E8">
        <w:rPr>
          <w:rFonts w:eastAsia="Calibri" w:cs="Calibri"/>
        </w:rPr>
        <w:t>n</w:t>
      </w:r>
      <w:r w:rsidRPr="00A420E8">
        <w:rPr>
          <w:rFonts w:eastAsia="Calibri" w:cs="Calibri"/>
          <w:spacing w:val="2"/>
        </w:rPr>
        <w:t xml:space="preserve"> </w:t>
      </w:r>
      <w:r w:rsidRPr="00A420E8">
        <w:rPr>
          <w:rFonts w:eastAsia="Calibri" w:cs="Calibri"/>
        </w:rPr>
        <w:t>if</w:t>
      </w:r>
      <w:r w:rsidRPr="00A420E8">
        <w:rPr>
          <w:rFonts w:eastAsia="Calibri" w:cs="Calibri"/>
          <w:spacing w:val="2"/>
        </w:rPr>
        <w:t xml:space="preserve"> </w:t>
      </w:r>
      <w:r w:rsidRPr="00A420E8">
        <w:rPr>
          <w:rFonts w:eastAsia="Calibri" w:cs="Calibri"/>
        </w:rPr>
        <w:t>its</w:t>
      </w:r>
      <w:r w:rsidRPr="00A420E8">
        <w:rPr>
          <w:rFonts w:eastAsia="Calibri" w:cs="Calibri"/>
          <w:spacing w:val="2"/>
        </w:rPr>
        <w:t xml:space="preserve"> </w:t>
      </w:r>
      <w:r w:rsidRPr="00A420E8">
        <w:rPr>
          <w:rFonts w:eastAsia="Calibri" w:cs="Calibri"/>
        </w:rPr>
        <w:t>r</w:t>
      </w:r>
      <w:r w:rsidRPr="00A420E8">
        <w:rPr>
          <w:rFonts w:eastAsia="Calibri" w:cs="Calibri"/>
          <w:spacing w:val="1"/>
        </w:rPr>
        <w:t>o</w:t>
      </w:r>
      <w:r w:rsidRPr="00A420E8">
        <w:rPr>
          <w:rFonts w:eastAsia="Calibri" w:cs="Calibri"/>
        </w:rPr>
        <w:t>le</w:t>
      </w:r>
      <w:r w:rsidRPr="00A420E8">
        <w:rPr>
          <w:rFonts w:eastAsia="Calibri" w:cs="Calibri"/>
          <w:spacing w:val="3"/>
        </w:rPr>
        <w:t xml:space="preserve"> </w:t>
      </w:r>
      <w:r w:rsidRPr="00A420E8">
        <w:rPr>
          <w:rFonts w:eastAsia="Calibri" w:cs="Calibri"/>
        </w:rPr>
        <w:t>is</w:t>
      </w:r>
      <w:r w:rsidRPr="00A420E8">
        <w:rPr>
          <w:rFonts w:eastAsia="Calibri" w:cs="Calibri"/>
          <w:spacing w:val="2"/>
        </w:rPr>
        <w:t xml:space="preserve"> </w:t>
      </w:r>
      <w:r w:rsidRPr="00A420E8">
        <w:rPr>
          <w:rFonts w:eastAsia="Calibri" w:cs="Calibri"/>
        </w:rPr>
        <w:t>li</w:t>
      </w:r>
      <w:r w:rsidRPr="00A420E8">
        <w:rPr>
          <w:rFonts w:eastAsia="Calibri" w:cs="Calibri"/>
          <w:spacing w:val="1"/>
        </w:rPr>
        <w:t>m</w:t>
      </w:r>
      <w:r w:rsidRPr="00A420E8">
        <w:rPr>
          <w:rFonts w:eastAsia="Calibri" w:cs="Calibri"/>
          <w:spacing w:val="-3"/>
        </w:rPr>
        <w:t>i</w:t>
      </w:r>
      <w:r w:rsidRPr="00A420E8">
        <w:rPr>
          <w:rFonts w:eastAsia="Calibri" w:cs="Calibri"/>
        </w:rPr>
        <w:t>t</w:t>
      </w:r>
      <w:r w:rsidRPr="00A420E8">
        <w:rPr>
          <w:rFonts w:eastAsia="Calibri" w:cs="Calibri"/>
          <w:spacing w:val="1"/>
        </w:rPr>
        <w:t>e</w:t>
      </w:r>
      <w:r w:rsidRPr="00A420E8">
        <w:rPr>
          <w:rFonts w:eastAsia="Calibri" w:cs="Calibri"/>
        </w:rPr>
        <w:t>d</w:t>
      </w:r>
      <w:r w:rsidRPr="00A420E8">
        <w:rPr>
          <w:rFonts w:eastAsia="Calibri" w:cs="Calibri"/>
          <w:spacing w:val="2"/>
        </w:rPr>
        <w:t xml:space="preserve"> </w:t>
      </w:r>
      <w:r w:rsidRPr="00A420E8">
        <w:rPr>
          <w:rFonts w:eastAsia="Calibri" w:cs="Calibri"/>
        </w:rPr>
        <w:t>to</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at</w:t>
      </w:r>
      <w:r w:rsidRPr="00A420E8">
        <w:rPr>
          <w:rFonts w:eastAsia="Calibri" w:cs="Calibri"/>
          <w:spacing w:val="3"/>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an</w:t>
      </w:r>
      <w:r w:rsidRPr="00A420E8">
        <w:rPr>
          <w:rFonts w:eastAsia="Calibri" w:cs="Calibri"/>
          <w:spacing w:val="2"/>
        </w:rPr>
        <w:t xml:space="preserve"> </w:t>
      </w:r>
      <w:r w:rsidRPr="00A420E8">
        <w:rPr>
          <w:rFonts w:eastAsia="Calibri" w:cs="Calibri"/>
        </w:rPr>
        <w:t>ext</w:t>
      </w:r>
      <w:r w:rsidRPr="00A420E8">
        <w:rPr>
          <w:rFonts w:eastAsia="Calibri" w:cs="Calibri"/>
          <w:spacing w:val="-2"/>
        </w:rPr>
        <w:t>r</w:t>
      </w:r>
      <w:r w:rsidRPr="00A420E8">
        <w:rPr>
          <w:rFonts w:eastAsia="Calibri" w:cs="Calibri"/>
        </w:rPr>
        <w:t xml:space="preserve">a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20"/>
        </w:rPr>
        <w:t xml:space="preserve"> </w:t>
      </w:r>
      <w:r w:rsidRPr="00A420E8">
        <w:rPr>
          <w:rFonts w:eastAsia="Calibri" w:cs="Calibri"/>
        </w:rPr>
        <w:t>in</w:t>
      </w:r>
      <w:r w:rsidRPr="00A420E8">
        <w:rPr>
          <w:rFonts w:eastAsia="Calibri" w:cs="Calibri"/>
          <w:spacing w:val="19"/>
        </w:rPr>
        <w:t xml:space="preserve"> </w:t>
      </w:r>
      <w:r w:rsidRPr="00A420E8">
        <w:rPr>
          <w:rFonts w:eastAsia="Calibri" w:cs="Calibri"/>
        </w:rPr>
        <w:t>a</w:t>
      </w:r>
      <w:r w:rsidRPr="00A420E8">
        <w:rPr>
          <w:rFonts w:eastAsia="Calibri" w:cs="Calibri"/>
          <w:spacing w:val="20"/>
        </w:rPr>
        <w:t xml:space="preserve"> </w:t>
      </w:r>
      <w:r w:rsidRPr="00A420E8">
        <w:rPr>
          <w:rFonts w:eastAsia="Calibri" w:cs="Calibri"/>
        </w:rPr>
        <w:t>tra</w:t>
      </w:r>
      <w:r w:rsidRPr="00A420E8">
        <w:rPr>
          <w:rFonts w:eastAsia="Calibri" w:cs="Calibri"/>
          <w:spacing w:val="-1"/>
        </w:rPr>
        <w:t>n</w:t>
      </w:r>
      <w:r w:rsidRPr="00A420E8">
        <w:rPr>
          <w:rFonts w:eastAsia="Calibri" w:cs="Calibri"/>
        </w:rPr>
        <w:t>sa</w:t>
      </w:r>
      <w:r w:rsidRPr="00A420E8">
        <w:rPr>
          <w:rFonts w:eastAsia="Calibri" w:cs="Calibri"/>
          <w:spacing w:val="-2"/>
        </w:rPr>
        <w:t>c</w:t>
      </w:r>
      <w:r w:rsidRPr="00A420E8">
        <w:rPr>
          <w:rFonts w:eastAsia="Calibri" w:cs="Calibri"/>
        </w:rPr>
        <w:t>ti</w:t>
      </w:r>
      <w:r w:rsidRPr="00A420E8">
        <w:rPr>
          <w:rFonts w:eastAsia="Calibri" w:cs="Calibri"/>
          <w:spacing w:val="-1"/>
        </w:rPr>
        <w:t>on</w:t>
      </w:r>
      <w:r w:rsidRPr="00A420E8">
        <w:rPr>
          <w:rFonts w:eastAsia="Calibri" w:cs="Calibri"/>
        </w:rPr>
        <w:t>,</w:t>
      </w:r>
      <w:r w:rsidRPr="00A420E8">
        <w:rPr>
          <w:rFonts w:eastAsia="Calibri" w:cs="Calibri"/>
          <w:spacing w:val="20"/>
        </w:rPr>
        <w:t xml:space="preserve"> </w:t>
      </w:r>
      <w:r w:rsidRPr="00A420E8">
        <w:rPr>
          <w:rFonts w:eastAsia="Calibri" w:cs="Calibri"/>
        </w:rPr>
        <w:t>c</w:t>
      </w:r>
      <w:r w:rsidRPr="00A420E8">
        <w:rPr>
          <w:rFonts w:eastAsia="Calibri" w:cs="Calibri"/>
          <w:spacing w:val="1"/>
        </w:rPr>
        <w:t>o</w:t>
      </w:r>
      <w:r w:rsidRPr="00A420E8">
        <w:rPr>
          <w:rFonts w:eastAsia="Calibri" w:cs="Calibri"/>
          <w:spacing w:val="-1"/>
        </w:rPr>
        <w:t>n</w:t>
      </w:r>
      <w:r w:rsidRPr="00A420E8">
        <w:rPr>
          <w:rFonts w:eastAsia="Calibri" w:cs="Calibri"/>
        </w:rPr>
        <w:t>tra</w:t>
      </w:r>
      <w:r w:rsidRPr="00A420E8">
        <w:rPr>
          <w:rFonts w:eastAsia="Calibri" w:cs="Calibri"/>
          <w:spacing w:val="-2"/>
        </w:rPr>
        <w:t>c</w:t>
      </w:r>
      <w:r w:rsidRPr="00A420E8">
        <w:rPr>
          <w:rFonts w:eastAsia="Calibri" w:cs="Calibri"/>
        </w:rPr>
        <w:t>t,</w:t>
      </w:r>
      <w:r w:rsidRPr="00A420E8">
        <w:rPr>
          <w:rFonts w:eastAsia="Calibri" w:cs="Calibri"/>
          <w:spacing w:val="18"/>
        </w:rPr>
        <w:t xml:space="preserve"> </w:t>
      </w:r>
      <w:r w:rsidRPr="00A420E8">
        <w:rPr>
          <w:rFonts w:eastAsia="Calibri" w:cs="Calibri"/>
          <w:spacing w:val="1"/>
        </w:rPr>
        <w:t>o</w:t>
      </w:r>
      <w:r w:rsidRPr="00A420E8">
        <w:rPr>
          <w:rFonts w:eastAsia="Calibri" w:cs="Calibri"/>
        </w:rPr>
        <w:t>r</w:t>
      </w:r>
      <w:r w:rsidRPr="00A420E8">
        <w:rPr>
          <w:rFonts w:eastAsia="Calibri" w:cs="Calibri"/>
          <w:spacing w:val="20"/>
        </w:rPr>
        <w:t xml:space="preserve"> </w:t>
      </w:r>
      <w:r w:rsidRPr="00A420E8">
        <w:rPr>
          <w:rFonts w:eastAsia="Calibri" w:cs="Calibri"/>
          <w:spacing w:val="-1"/>
        </w:rPr>
        <w:t>p</w:t>
      </w:r>
      <w:r w:rsidRPr="00A420E8">
        <w:rPr>
          <w:rFonts w:eastAsia="Calibri" w:cs="Calibri"/>
        </w:rPr>
        <w:t>r</w:t>
      </w:r>
      <w:r w:rsidRPr="00A420E8">
        <w:rPr>
          <w:rFonts w:eastAsia="Calibri" w:cs="Calibri"/>
          <w:spacing w:val="1"/>
        </w:rPr>
        <w:t>o</w:t>
      </w:r>
      <w:r w:rsidRPr="00A420E8">
        <w:rPr>
          <w:rFonts w:eastAsia="Calibri" w:cs="Calibri"/>
          <w:spacing w:val="-2"/>
        </w:rPr>
        <w:t>j</w:t>
      </w:r>
      <w:r w:rsidRPr="00A420E8">
        <w:rPr>
          <w:rFonts w:eastAsia="Calibri" w:cs="Calibri"/>
          <w:spacing w:val="1"/>
        </w:rPr>
        <w:t>e</w:t>
      </w:r>
      <w:r w:rsidRPr="00A420E8">
        <w:rPr>
          <w:rFonts w:eastAsia="Calibri" w:cs="Calibri"/>
        </w:rPr>
        <w:t>ct</w:t>
      </w:r>
      <w:r w:rsidRPr="00A420E8">
        <w:rPr>
          <w:rFonts w:eastAsia="Calibri" w:cs="Calibri"/>
          <w:spacing w:val="18"/>
        </w:rPr>
        <w:t xml:space="preserve"> </w:t>
      </w:r>
      <w:r w:rsidRPr="00A420E8">
        <w:rPr>
          <w:rFonts w:eastAsia="Calibri" w:cs="Calibri"/>
        </w:rPr>
        <w:t>t</w:t>
      </w:r>
      <w:r w:rsidRPr="00A420E8">
        <w:rPr>
          <w:rFonts w:eastAsia="Calibri" w:cs="Calibri"/>
          <w:spacing w:val="-1"/>
        </w:rPr>
        <w:t>h</w:t>
      </w:r>
      <w:r w:rsidRPr="00A420E8">
        <w:rPr>
          <w:rFonts w:eastAsia="Calibri" w:cs="Calibri"/>
          <w:spacing w:val="-3"/>
        </w:rPr>
        <w:t>r</w:t>
      </w:r>
      <w:r w:rsidRPr="00A420E8">
        <w:rPr>
          <w:rFonts w:eastAsia="Calibri" w:cs="Calibri"/>
          <w:spacing w:val="1"/>
        </w:rPr>
        <w:t>o</w:t>
      </w:r>
      <w:r w:rsidRPr="00A420E8">
        <w:rPr>
          <w:rFonts w:eastAsia="Calibri" w:cs="Calibri"/>
          <w:spacing w:val="-1"/>
        </w:rPr>
        <w:t>ug</w:t>
      </w:r>
      <w:r w:rsidRPr="00A420E8">
        <w:rPr>
          <w:rFonts w:eastAsia="Calibri" w:cs="Calibri"/>
        </w:rPr>
        <w:t>h</w:t>
      </w:r>
      <w:r w:rsidRPr="00A420E8">
        <w:rPr>
          <w:rFonts w:eastAsia="Calibri" w:cs="Calibri"/>
          <w:spacing w:val="19"/>
        </w:rPr>
        <w:t xml:space="preserve"> </w:t>
      </w:r>
      <w:r w:rsidRPr="00A420E8">
        <w:rPr>
          <w:rFonts w:eastAsia="Calibri" w:cs="Calibri"/>
        </w:rPr>
        <w:t>w</w:t>
      </w:r>
      <w:r w:rsidRPr="00A420E8">
        <w:rPr>
          <w:rFonts w:eastAsia="Calibri" w:cs="Calibri"/>
          <w:spacing w:val="-1"/>
        </w:rPr>
        <w:t>h</w:t>
      </w:r>
      <w:r w:rsidRPr="00A420E8">
        <w:rPr>
          <w:rFonts w:eastAsia="Calibri" w:cs="Calibri"/>
        </w:rPr>
        <w:t>ich</w:t>
      </w:r>
      <w:r w:rsidRPr="00A420E8">
        <w:rPr>
          <w:rFonts w:eastAsia="Calibri" w:cs="Calibri"/>
          <w:spacing w:val="19"/>
        </w:rPr>
        <w:t xml:space="preserve"> </w:t>
      </w:r>
      <w:r w:rsidRPr="00A420E8">
        <w:rPr>
          <w:rFonts w:eastAsia="Calibri" w:cs="Calibri"/>
        </w:rPr>
        <w:t>f</w:t>
      </w:r>
      <w:r w:rsidRPr="00A420E8">
        <w:rPr>
          <w:rFonts w:eastAsia="Calibri" w:cs="Calibri"/>
          <w:spacing w:val="-1"/>
        </w:rPr>
        <w:t>und</w:t>
      </w:r>
      <w:r w:rsidRPr="00A420E8">
        <w:rPr>
          <w:rFonts w:eastAsia="Calibri" w:cs="Calibri"/>
        </w:rPr>
        <w:t>s</w:t>
      </w:r>
      <w:r w:rsidRPr="00A420E8">
        <w:rPr>
          <w:rFonts w:eastAsia="Calibri" w:cs="Calibri"/>
          <w:spacing w:val="20"/>
        </w:rPr>
        <w:t xml:space="preserve"> </w:t>
      </w:r>
      <w:r w:rsidRPr="00A420E8">
        <w:rPr>
          <w:rFonts w:eastAsia="Calibri" w:cs="Calibri"/>
        </w:rPr>
        <w:t>are</w:t>
      </w:r>
      <w:r w:rsidRPr="00A420E8">
        <w:rPr>
          <w:rFonts w:eastAsia="Calibri" w:cs="Calibri"/>
          <w:spacing w:val="20"/>
        </w:rPr>
        <w:t xml:space="preserve"> </w:t>
      </w:r>
      <w:r w:rsidRPr="00A420E8">
        <w:rPr>
          <w:rFonts w:eastAsia="Calibri" w:cs="Calibri"/>
          <w:spacing w:val="-1"/>
        </w:rPr>
        <w:t>p</w:t>
      </w:r>
      <w:r w:rsidRPr="00A420E8">
        <w:rPr>
          <w:rFonts w:eastAsia="Calibri" w:cs="Calibri"/>
        </w:rPr>
        <w:t>as</w:t>
      </w:r>
      <w:r w:rsidRPr="00A420E8">
        <w:rPr>
          <w:rFonts w:eastAsia="Calibri" w:cs="Calibri"/>
          <w:spacing w:val="-2"/>
        </w:rPr>
        <w:t>s</w:t>
      </w:r>
      <w:r w:rsidRPr="00A420E8">
        <w:rPr>
          <w:rFonts w:eastAsia="Calibri" w:cs="Calibri"/>
          <w:spacing w:val="1"/>
        </w:rPr>
        <w:t>e</w:t>
      </w:r>
      <w:r w:rsidRPr="00A420E8">
        <w:rPr>
          <w:rFonts w:eastAsia="Calibri" w:cs="Calibri"/>
        </w:rPr>
        <w:t>d</w:t>
      </w:r>
      <w:r w:rsidRPr="00A420E8">
        <w:rPr>
          <w:rFonts w:eastAsia="Calibri" w:cs="Calibri"/>
          <w:spacing w:val="19"/>
        </w:rPr>
        <w:t xml:space="preserve"> </w:t>
      </w:r>
      <w:r w:rsidRPr="00A420E8">
        <w:rPr>
          <w:rFonts w:eastAsia="Calibri" w:cs="Calibri"/>
        </w:rPr>
        <w:t>to</w:t>
      </w:r>
      <w:r w:rsidRPr="00A420E8">
        <w:rPr>
          <w:rFonts w:eastAsia="Calibri" w:cs="Calibri"/>
          <w:spacing w:val="19"/>
        </w:rPr>
        <w:t xml:space="preserve"> </w:t>
      </w:r>
      <w:r w:rsidRPr="00A420E8">
        <w:rPr>
          <w:rFonts w:eastAsia="Calibri" w:cs="Calibri"/>
          <w:spacing w:val="1"/>
        </w:rPr>
        <w:t>o</w:t>
      </w:r>
      <w:r w:rsidRPr="00A420E8">
        <w:rPr>
          <w:rFonts w:eastAsia="Calibri" w:cs="Calibri"/>
          <w:spacing w:val="-1"/>
        </w:rPr>
        <w:t>b</w:t>
      </w:r>
      <w:r w:rsidRPr="00A420E8">
        <w:rPr>
          <w:rFonts w:eastAsia="Calibri" w:cs="Calibri"/>
        </w:rPr>
        <w:t>tain</w:t>
      </w:r>
      <w:r w:rsidRPr="00A420E8">
        <w:rPr>
          <w:rFonts w:eastAsia="Calibri" w:cs="Calibri"/>
          <w:spacing w:val="19"/>
        </w:rPr>
        <w:t xml:space="preserve"> </w:t>
      </w:r>
      <w:r w:rsidRPr="00A420E8">
        <w:rPr>
          <w:rFonts w:eastAsia="Calibri" w:cs="Calibri"/>
        </w:rPr>
        <w:t>t</w:t>
      </w:r>
      <w:r w:rsidRPr="00A420E8">
        <w:rPr>
          <w:rFonts w:eastAsia="Calibri" w:cs="Calibri"/>
          <w:spacing w:val="-3"/>
        </w:rPr>
        <w:t>h</w:t>
      </w:r>
      <w:r w:rsidRPr="00A420E8">
        <w:rPr>
          <w:rFonts w:eastAsia="Calibri" w:cs="Calibri"/>
        </w:rPr>
        <w:t>e a</w:t>
      </w:r>
      <w:r w:rsidRPr="00A420E8">
        <w:rPr>
          <w:rFonts w:eastAsia="Calibri" w:cs="Calibri"/>
          <w:spacing w:val="-1"/>
        </w:rPr>
        <w:t>pp</w:t>
      </w:r>
      <w:r w:rsidRPr="00A420E8">
        <w:rPr>
          <w:rFonts w:eastAsia="Calibri" w:cs="Calibri"/>
          <w:spacing w:val="1"/>
        </w:rPr>
        <w:t>e</w:t>
      </w:r>
      <w:r w:rsidRPr="00A420E8">
        <w:rPr>
          <w:rFonts w:eastAsia="Calibri" w:cs="Calibri"/>
        </w:rPr>
        <w:t>ara</w:t>
      </w:r>
      <w:r w:rsidRPr="00A420E8">
        <w:rPr>
          <w:rFonts w:eastAsia="Calibri" w:cs="Calibri"/>
          <w:spacing w:val="-1"/>
        </w:rPr>
        <w:t>n</w:t>
      </w:r>
      <w:r w:rsidRPr="00A420E8">
        <w:rPr>
          <w:rFonts w:eastAsia="Calibri" w:cs="Calibri"/>
        </w:rPr>
        <w:t>ce</w:t>
      </w:r>
      <w:r w:rsidRPr="00A420E8">
        <w:rPr>
          <w:rFonts w:eastAsia="Calibri" w:cs="Calibri"/>
          <w:spacing w:val="4"/>
        </w:rPr>
        <w:t xml:space="preserve"> </w:t>
      </w:r>
      <w:r w:rsidRPr="00A420E8">
        <w:rPr>
          <w:rFonts w:eastAsia="Calibri" w:cs="Calibri"/>
          <w:spacing w:val="1"/>
        </w:rPr>
        <w:t>o</w:t>
      </w:r>
      <w:r w:rsidRPr="00A420E8">
        <w:rPr>
          <w:rFonts w:eastAsia="Calibri" w:cs="Calibri"/>
        </w:rPr>
        <w:t xml:space="preserve">f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spacing w:val="-3"/>
        </w:rPr>
        <w:t>i</w:t>
      </w:r>
      <w:r w:rsidRPr="00A420E8">
        <w:rPr>
          <w:rFonts w:eastAsia="Calibri" w:cs="Calibri"/>
        </w:rPr>
        <w:t>ci</w:t>
      </w:r>
      <w:r w:rsidRPr="00A420E8">
        <w:rPr>
          <w:rFonts w:eastAsia="Calibri" w:cs="Calibri"/>
          <w:spacing w:val="-1"/>
        </w:rPr>
        <w:t>p</w:t>
      </w:r>
      <w:r w:rsidRPr="00A420E8">
        <w:rPr>
          <w:rFonts w:eastAsia="Calibri" w:cs="Calibri"/>
        </w:rPr>
        <w:t>ati</w:t>
      </w:r>
      <w:r w:rsidRPr="00A420E8">
        <w:rPr>
          <w:rFonts w:eastAsia="Calibri" w:cs="Calibri"/>
          <w:spacing w:val="1"/>
        </w:rPr>
        <w:t>o</w:t>
      </w:r>
      <w:r w:rsidRPr="00A420E8">
        <w:rPr>
          <w:rFonts w:eastAsia="Calibri" w:cs="Calibri"/>
          <w:spacing w:val="-1"/>
        </w:rPr>
        <w:t>n</w:t>
      </w:r>
      <w:r w:rsidRPr="00A420E8">
        <w:rPr>
          <w:rFonts w:eastAsia="Calibri" w:cs="Calibri"/>
        </w:rPr>
        <w:t xml:space="preserve">. </w:t>
      </w:r>
      <w:r w:rsidRPr="00A420E8">
        <w:rPr>
          <w:rFonts w:eastAsia="Calibri" w:cs="Calibri"/>
          <w:spacing w:val="6"/>
        </w:rPr>
        <w:t xml:space="preserve"> </w:t>
      </w:r>
      <w:r w:rsidRPr="00A420E8">
        <w:rPr>
          <w:rFonts w:eastAsia="Calibri" w:cs="Calibri"/>
        </w:rPr>
        <w:t>In</w:t>
      </w:r>
      <w:r w:rsidRPr="00A420E8">
        <w:rPr>
          <w:rFonts w:eastAsia="Calibri" w:cs="Calibri"/>
          <w:spacing w:val="2"/>
        </w:rPr>
        <w:t xml:space="preserve"> </w:t>
      </w:r>
      <w:r w:rsidRPr="00A420E8">
        <w:rPr>
          <w:rFonts w:eastAsia="Calibri" w:cs="Calibri"/>
          <w:spacing w:val="-1"/>
        </w:rPr>
        <w:t>d</w:t>
      </w:r>
      <w:r w:rsidRPr="00A420E8">
        <w:rPr>
          <w:rFonts w:eastAsia="Calibri" w:cs="Calibri"/>
          <w:spacing w:val="1"/>
        </w:rPr>
        <w:t>e</w:t>
      </w:r>
      <w:r w:rsidRPr="00A420E8">
        <w:rPr>
          <w:rFonts w:eastAsia="Calibri" w:cs="Calibri"/>
        </w:rPr>
        <w:t>t</w:t>
      </w:r>
      <w:r w:rsidRPr="00A420E8">
        <w:rPr>
          <w:rFonts w:eastAsia="Calibri" w:cs="Calibri"/>
          <w:spacing w:val="1"/>
        </w:rPr>
        <w:t>e</w:t>
      </w:r>
      <w:r w:rsidRPr="00A420E8">
        <w:rPr>
          <w:rFonts w:eastAsia="Calibri" w:cs="Calibri"/>
          <w:spacing w:val="-3"/>
        </w:rPr>
        <w:t>r</w:t>
      </w:r>
      <w:r w:rsidRPr="00A420E8">
        <w:rPr>
          <w:rFonts w:eastAsia="Calibri" w:cs="Calibri"/>
          <w:spacing w:val="1"/>
        </w:rPr>
        <w:t>m</w:t>
      </w:r>
      <w:r w:rsidRPr="00A420E8">
        <w:rPr>
          <w:rFonts w:eastAsia="Calibri" w:cs="Calibri"/>
        </w:rPr>
        <w:t>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2"/>
        </w:rPr>
        <w:t xml:space="preserve"> </w:t>
      </w:r>
      <w:r w:rsidRPr="00A420E8">
        <w:rPr>
          <w:rFonts w:eastAsia="Calibri" w:cs="Calibri"/>
        </w:rPr>
        <w:t>w</w:t>
      </w:r>
      <w:r w:rsidRPr="00A420E8">
        <w:rPr>
          <w:rFonts w:eastAsia="Calibri" w:cs="Calibri"/>
          <w:spacing w:val="-1"/>
        </w:rPr>
        <w:t>h</w:t>
      </w:r>
      <w:r w:rsidRPr="00A420E8">
        <w:rPr>
          <w:rFonts w:eastAsia="Calibri" w:cs="Calibri"/>
          <w:spacing w:val="1"/>
        </w:rPr>
        <w:t>e</w:t>
      </w:r>
      <w:r w:rsidRPr="00A420E8">
        <w:rPr>
          <w:rFonts w:eastAsia="Calibri" w:cs="Calibri"/>
          <w:spacing w:val="-2"/>
        </w:rPr>
        <w:t>t</w:t>
      </w:r>
      <w:r w:rsidRPr="00A420E8">
        <w:rPr>
          <w:rFonts w:eastAsia="Calibri" w:cs="Calibri"/>
          <w:spacing w:val="-1"/>
        </w:rPr>
        <w:t>h</w:t>
      </w:r>
      <w:r w:rsidRPr="00A420E8">
        <w:rPr>
          <w:rFonts w:eastAsia="Calibri" w:cs="Calibri"/>
          <w:spacing w:val="1"/>
        </w:rPr>
        <w:t>e</w:t>
      </w:r>
      <w:r w:rsidRPr="00A420E8">
        <w:rPr>
          <w:rFonts w:eastAsia="Calibri" w:cs="Calibri"/>
        </w:rPr>
        <w:t>r</w:t>
      </w:r>
      <w:r w:rsidRPr="00A420E8">
        <w:rPr>
          <w:rFonts w:eastAsia="Calibri" w:cs="Calibri"/>
          <w:spacing w:val="3"/>
        </w:rPr>
        <w:t xml:space="preserve"> </w:t>
      </w:r>
      <w:r w:rsidRPr="00A420E8">
        <w:rPr>
          <w:rFonts w:eastAsia="Calibri" w:cs="Calibri"/>
        </w:rPr>
        <w:t>a</w:t>
      </w:r>
      <w:r w:rsidRPr="00A420E8">
        <w:rPr>
          <w:rFonts w:eastAsia="Calibri" w:cs="Calibri"/>
          <w:spacing w:val="3"/>
        </w:rPr>
        <w:t xml:space="preserve"> </w:t>
      </w:r>
      <w:r w:rsidRPr="00A420E8">
        <w:rPr>
          <w:rFonts w:eastAsia="Calibri" w:cs="Calibri"/>
          <w:spacing w:val="1"/>
        </w:rPr>
        <w:t>D</w:t>
      </w:r>
      <w:r w:rsidRPr="00A420E8">
        <w:rPr>
          <w:rFonts w:eastAsia="Calibri" w:cs="Calibri"/>
        </w:rPr>
        <w:t>BE</w:t>
      </w:r>
      <w:r w:rsidRPr="00A420E8">
        <w:rPr>
          <w:rFonts w:eastAsia="Calibri" w:cs="Calibri"/>
          <w:spacing w:val="3"/>
        </w:rPr>
        <w:t xml:space="preserve"> </w:t>
      </w:r>
      <w:r w:rsidRPr="00A420E8">
        <w:rPr>
          <w:rFonts w:eastAsia="Calibri" w:cs="Calibri"/>
        </w:rPr>
        <w:t>is</w:t>
      </w:r>
      <w:r w:rsidRPr="00A420E8">
        <w:rPr>
          <w:rFonts w:eastAsia="Calibri" w:cs="Calibri"/>
          <w:spacing w:val="3"/>
        </w:rPr>
        <w:t xml:space="preserve"> </w:t>
      </w:r>
      <w:r w:rsidRPr="00A420E8">
        <w:rPr>
          <w:rFonts w:eastAsia="Calibri" w:cs="Calibri"/>
        </w:rPr>
        <w:t>s</w:t>
      </w:r>
      <w:r w:rsidRPr="00A420E8">
        <w:rPr>
          <w:rFonts w:eastAsia="Calibri" w:cs="Calibri"/>
          <w:spacing w:val="-1"/>
        </w:rPr>
        <w:t>u</w:t>
      </w:r>
      <w:r w:rsidRPr="00A420E8">
        <w:rPr>
          <w:rFonts w:eastAsia="Calibri" w:cs="Calibri"/>
        </w:rPr>
        <w:t>ch</w:t>
      </w:r>
      <w:r w:rsidRPr="00A420E8">
        <w:rPr>
          <w:rFonts w:eastAsia="Calibri" w:cs="Calibri"/>
          <w:spacing w:val="2"/>
        </w:rPr>
        <w:t xml:space="preserve"> </w:t>
      </w:r>
      <w:r w:rsidRPr="00A420E8">
        <w:rPr>
          <w:rFonts w:eastAsia="Calibri" w:cs="Calibri"/>
        </w:rPr>
        <w:t>an</w:t>
      </w:r>
      <w:r w:rsidRPr="00A420E8">
        <w:rPr>
          <w:rFonts w:eastAsia="Calibri" w:cs="Calibri"/>
          <w:spacing w:val="2"/>
        </w:rPr>
        <w:t xml:space="preserve"> </w:t>
      </w:r>
      <w:r w:rsidRPr="00A420E8">
        <w:rPr>
          <w:rFonts w:eastAsia="Calibri" w:cs="Calibri"/>
          <w:spacing w:val="-2"/>
        </w:rPr>
        <w:t>e</w:t>
      </w:r>
      <w:r w:rsidRPr="00A420E8">
        <w:rPr>
          <w:rFonts w:eastAsia="Calibri" w:cs="Calibri"/>
        </w:rPr>
        <w:t xml:space="preserve">xtra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w:t>
      </w:r>
      <w:r w:rsidRPr="00A420E8">
        <w:rPr>
          <w:rFonts w:eastAsia="Calibri" w:cs="Calibri"/>
          <w:spacing w:val="-1"/>
        </w:rPr>
        <w:t>n</w:t>
      </w:r>
      <w:r w:rsidRPr="00A420E8">
        <w:rPr>
          <w:rFonts w:eastAsia="Calibri" w:cs="Calibri"/>
        </w:rPr>
        <w:t>t,</w:t>
      </w:r>
      <w:r w:rsidRPr="00A420E8">
        <w:rPr>
          <w:rFonts w:eastAsia="Calibri" w:cs="Calibri"/>
          <w:spacing w:val="3"/>
        </w:rPr>
        <w:t xml:space="preserve"> </w:t>
      </w:r>
      <w:r w:rsidRPr="00A420E8">
        <w:rPr>
          <w:rFonts w:eastAsia="Calibri" w:cs="Calibri"/>
        </w:rPr>
        <w:t>t</w:t>
      </w:r>
      <w:r w:rsidRPr="00A420E8">
        <w:rPr>
          <w:rFonts w:eastAsia="Calibri" w:cs="Calibri"/>
          <w:spacing w:val="-3"/>
        </w:rPr>
        <w:t>h</w:t>
      </w:r>
      <w:r w:rsidRPr="00A420E8">
        <w:rPr>
          <w:rFonts w:eastAsia="Calibri" w:cs="Calibri"/>
        </w:rPr>
        <w:t xml:space="preserve">e </w:t>
      </w:r>
      <w:r w:rsidRPr="00A420E8">
        <w:rPr>
          <w:rFonts w:eastAsia="Calibri" w:cs="Calibri"/>
          <w:spacing w:val="1"/>
        </w:rPr>
        <w:t>De</w:t>
      </w:r>
      <w:r w:rsidRPr="00A420E8">
        <w:rPr>
          <w:rFonts w:eastAsia="Calibri" w:cs="Calibri"/>
          <w:spacing w:val="-1"/>
        </w:rPr>
        <w:t>p</w:t>
      </w:r>
      <w:r w:rsidRPr="00A420E8">
        <w:rPr>
          <w:rFonts w:eastAsia="Calibri" w:cs="Calibri"/>
        </w:rPr>
        <w:t>ar</w:t>
      </w:r>
      <w:r w:rsidRPr="00A420E8">
        <w:rPr>
          <w:rFonts w:eastAsia="Calibri" w:cs="Calibri"/>
          <w:spacing w:val="-2"/>
        </w:rPr>
        <w:t>t</w:t>
      </w:r>
      <w:r w:rsidRPr="00A420E8">
        <w:rPr>
          <w:rFonts w:eastAsia="Calibri" w:cs="Calibri"/>
          <w:spacing w:val="1"/>
        </w:rPr>
        <w:t>me</w:t>
      </w:r>
      <w:r w:rsidRPr="00A420E8">
        <w:rPr>
          <w:rFonts w:eastAsia="Calibri" w:cs="Calibri"/>
          <w:spacing w:val="-3"/>
        </w:rPr>
        <w:t>n</w:t>
      </w:r>
      <w:r w:rsidRPr="00A420E8">
        <w:rPr>
          <w:rFonts w:eastAsia="Calibri" w:cs="Calibri"/>
        </w:rPr>
        <w:t>t</w:t>
      </w:r>
      <w:r w:rsidRPr="00A420E8">
        <w:rPr>
          <w:rFonts w:eastAsia="Calibri" w:cs="Calibri"/>
          <w:spacing w:val="1"/>
        </w:rPr>
        <w:t xml:space="preserve"> </w:t>
      </w:r>
      <w:r w:rsidRPr="00A420E8">
        <w:rPr>
          <w:rFonts w:eastAsia="Calibri" w:cs="Calibri"/>
        </w:rPr>
        <w:t>s</w:t>
      </w:r>
      <w:r w:rsidRPr="00A420E8">
        <w:rPr>
          <w:rFonts w:eastAsia="Calibri" w:cs="Calibri"/>
          <w:spacing w:val="-1"/>
        </w:rPr>
        <w:t>h</w:t>
      </w:r>
      <w:r w:rsidRPr="00A420E8">
        <w:rPr>
          <w:rFonts w:eastAsia="Calibri" w:cs="Calibri"/>
        </w:rPr>
        <w:t xml:space="preserve">all </w:t>
      </w:r>
      <w:r w:rsidRPr="00A420E8">
        <w:rPr>
          <w:rFonts w:eastAsia="Calibri" w:cs="Calibri"/>
          <w:spacing w:val="1"/>
        </w:rPr>
        <w:t>e</w:t>
      </w:r>
      <w:r w:rsidRPr="00A420E8">
        <w:rPr>
          <w:rFonts w:eastAsia="Calibri" w:cs="Calibri"/>
        </w:rPr>
        <w:t>xa</w:t>
      </w:r>
      <w:r w:rsidRPr="00A420E8">
        <w:rPr>
          <w:rFonts w:eastAsia="Calibri" w:cs="Calibri"/>
          <w:spacing w:val="1"/>
        </w:rPr>
        <w:t>m</w:t>
      </w:r>
      <w:r w:rsidRPr="00A420E8">
        <w:rPr>
          <w:rFonts w:eastAsia="Calibri" w:cs="Calibri"/>
        </w:rPr>
        <w:t>i</w:t>
      </w:r>
      <w:r w:rsidRPr="00A420E8">
        <w:rPr>
          <w:rFonts w:eastAsia="Calibri" w:cs="Calibri"/>
          <w:spacing w:val="-3"/>
        </w:rPr>
        <w:t>n</w:t>
      </w:r>
      <w:r w:rsidRPr="00A420E8">
        <w:rPr>
          <w:rFonts w:eastAsia="Calibri" w:cs="Calibri"/>
        </w:rPr>
        <w:t>e</w:t>
      </w:r>
      <w:r w:rsidRPr="00A420E8">
        <w:rPr>
          <w:rFonts w:eastAsia="Calibri" w:cs="Calibri"/>
          <w:spacing w:val="1"/>
        </w:rPr>
        <w:t xml:space="preserve"> </w:t>
      </w:r>
      <w:r w:rsidRPr="00A420E8">
        <w:rPr>
          <w:rFonts w:eastAsia="Calibri" w:cs="Calibri"/>
        </w:rPr>
        <w:t>si</w:t>
      </w:r>
      <w:r w:rsidRPr="00A420E8">
        <w:rPr>
          <w:rFonts w:eastAsia="Calibri" w:cs="Calibri"/>
          <w:spacing w:val="1"/>
        </w:rPr>
        <w:t>m</w:t>
      </w:r>
      <w:r w:rsidRPr="00A420E8">
        <w:rPr>
          <w:rFonts w:eastAsia="Calibri" w:cs="Calibri"/>
        </w:rPr>
        <w:t>ilar tra</w:t>
      </w:r>
      <w:r w:rsidRPr="00A420E8">
        <w:rPr>
          <w:rFonts w:eastAsia="Calibri" w:cs="Calibri"/>
          <w:spacing w:val="-1"/>
        </w:rPr>
        <w:t>n</w:t>
      </w:r>
      <w:r w:rsidRPr="00A420E8">
        <w:rPr>
          <w:rFonts w:eastAsia="Calibri" w:cs="Calibri"/>
        </w:rPr>
        <w:t>sa</w:t>
      </w:r>
      <w:r w:rsidRPr="00A420E8">
        <w:rPr>
          <w:rFonts w:eastAsia="Calibri" w:cs="Calibri"/>
          <w:spacing w:val="-2"/>
        </w:rPr>
        <w:t>c</w:t>
      </w:r>
      <w:r w:rsidRPr="00A420E8">
        <w:rPr>
          <w:rFonts w:eastAsia="Calibri" w:cs="Calibri"/>
        </w:rPr>
        <w:t>ti</w:t>
      </w:r>
      <w:r w:rsidRPr="00A420E8">
        <w:rPr>
          <w:rFonts w:eastAsia="Calibri" w:cs="Calibri"/>
          <w:spacing w:val="2"/>
        </w:rPr>
        <w:t>o</w:t>
      </w:r>
      <w:r w:rsidRPr="00A420E8">
        <w:rPr>
          <w:rFonts w:eastAsia="Calibri" w:cs="Calibri"/>
          <w:spacing w:val="-1"/>
        </w:rPr>
        <w:t>n</w:t>
      </w:r>
      <w:r w:rsidRPr="00A420E8">
        <w:rPr>
          <w:rFonts w:eastAsia="Calibri" w:cs="Calibri"/>
        </w:rPr>
        <w:t>s,</w:t>
      </w:r>
      <w:r w:rsidRPr="00A420E8">
        <w:rPr>
          <w:rFonts w:eastAsia="Calibri" w:cs="Calibri"/>
          <w:spacing w:val="1"/>
        </w:rPr>
        <w:t xml:space="preserve"> </w:t>
      </w:r>
      <w:r w:rsidRPr="00A420E8">
        <w:rPr>
          <w:rFonts w:eastAsia="Calibri" w:cs="Calibri"/>
          <w:spacing w:val="-3"/>
        </w:rPr>
        <w:t>p</w:t>
      </w:r>
      <w:r w:rsidRPr="00A420E8">
        <w:rPr>
          <w:rFonts w:eastAsia="Calibri" w:cs="Calibri"/>
        </w:rPr>
        <w:t>ar</w:t>
      </w:r>
      <w:r w:rsidRPr="00A420E8">
        <w:rPr>
          <w:rFonts w:eastAsia="Calibri" w:cs="Calibri"/>
          <w:spacing w:val="1"/>
        </w:rPr>
        <w:t>t</w:t>
      </w:r>
      <w:r w:rsidRPr="00A420E8">
        <w:rPr>
          <w:rFonts w:eastAsia="Calibri" w:cs="Calibri"/>
        </w:rPr>
        <w:t>ic</w:t>
      </w:r>
      <w:r w:rsidRPr="00A420E8">
        <w:rPr>
          <w:rFonts w:eastAsia="Calibri" w:cs="Calibri"/>
          <w:spacing w:val="-1"/>
        </w:rPr>
        <w:t>u</w:t>
      </w:r>
      <w:r w:rsidRPr="00A420E8">
        <w:rPr>
          <w:rFonts w:eastAsia="Calibri" w:cs="Calibri"/>
        </w:rPr>
        <w:t>larly</w:t>
      </w:r>
      <w:r w:rsidRPr="00A420E8">
        <w:rPr>
          <w:rFonts w:eastAsia="Calibri" w:cs="Calibri"/>
          <w:spacing w:val="1"/>
        </w:rPr>
        <w:t xml:space="preserve"> </w:t>
      </w:r>
      <w:r w:rsidRPr="00A420E8">
        <w:rPr>
          <w:rFonts w:eastAsia="Calibri" w:cs="Calibri"/>
        </w:rPr>
        <w:t>t</w:t>
      </w:r>
      <w:r w:rsidRPr="00A420E8">
        <w:rPr>
          <w:rFonts w:eastAsia="Calibri" w:cs="Calibri"/>
          <w:spacing w:val="-1"/>
        </w:rPr>
        <w:t>ho</w:t>
      </w:r>
      <w:r w:rsidRPr="00A420E8">
        <w:rPr>
          <w:rFonts w:eastAsia="Calibri" w:cs="Calibri"/>
        </w:rPr>
        <w:t>se</w:t>
      </w:r>
      <w:r w:rsidRPr="00A420E8">
        <w:rPr>
          <w:rFonts w:eastAsia="Calibri" w:cs="Calibri"/>
          <w:spacing w:val="1"/>
        </w:rPr>
        <w:t xml:space="preserve"> </w:t>
      </w:r>
      <w:r w:rsidRPr="00A420E8">
        <w:rPr>
          <w:rFonts w:eastAsia="Calibri" w:cs="Calibri"/>
        </w:rPr>
        <w:t>in w</w:t>
      </w:r>
      <w:r w:rsidRPr="00A420E8">
        <w:rPr>
          <w:rFonts w:eastAsia="Calibri" w:cs="Calibri"/>
          <w:spacing w:val="-1"/>
        </w:rPr>
        <w:t>h</w:t>
      </w:r>
      <w:r w:rsidRPr="00A420E8">
        <w:rPr>
          <w:rFonts w:eastAsia="Calibri" w:cs="Calibri"/>
        </w:rPr>
        <w:t>i</w:t>
      </w:r>
      <w:r w:rsidRPr="00A420E8">
        <w:rPr>
          <w:rFonts w:eastAsia="Calibri" w:cs="Calibri"/>
          <w:spacing w:val="-2"/>
        </w:rPr>
        <w:t>c</w:t>
      </w:r>
      <w:r w:rsidRPr="00A420E8">
        <w:rPr>
          <w:rFonts w:eastAsia="Calibri" w:cs="Calibri"/>
        </w:rPr>
        <w:t xml:space="preserve">h </w:t>
      </w:r>
      <w:r w:rsidRPr="00A420E8">
        <w:rPr>
          <w:rFonts w:eastAsia="Calibri" w:cs="Calibri"/>
          <w:spacing w:val="1"/>
        </w:rPr>
        <w:t>D</w:t>
      </w:r>
      <w:r w:rsidRPr="00A420E8">
        <w:rPr>
          <w:rFonts w:eastAsia="Calibri" w:cs="Calibri"/>
        </w:rPr>
        <w:t xml:space="preserve">BEs </w:t>
      </w:r>
      <w:r w:rsidRPr="00A420E8">
        <w:rPr>
          <w:rFonts w:eastAsia="Calibri" w:cs="Calibri"/>
          <w:spacing w:val="-1"/>
        </w:rPr>
        <w:t>d</w:t>
      </w:r>
      <w:r w:rsidRPr="00A420E8">
        <w:rPr>
          <w:rFonts w:eastAsia="Calibri" w:cs="Calibri"/>
        </w:rPr>
        <w:t>o</w:t>
      </w:r>
      <w:r w:rsidRPr="00A420E8">
        <w:rPr>
          <w:rFonts w:eastAsia="Calibri" w:cs="Calibri"/>
          <w:spacing w:val="2"/>
        </w:rPr>
        <w:t xml:space="preserve"> </w:t>
      </w:r>
      <w:r w:rsidRPr="00A420E8">
        <w:rPr>
          <w:rFonts w:eastAsia="Calibri" w:cs="Calibri"/>
          <w:spacing w:val="-1"/>
        </w:rPr>
        <w:t>n</w:t>
      </w:r>
      <w:r w:rsidRPr="00A420E8">
        <w:rPr>
          <w:rFonts w:eastAsia="Calibri" w:cs="Calibri"/>
          <w:spacing w:val="1"/>
        </w:rPr>
        <w:t>o</w:t>
      </w:r>
      <w:r w:rsidRPr="00A420E8">
        <w:rPr>
          <w:rFonts w:eastAsia="Calibri" w:cs="Calibri"/>
        </w:rPr>
        <w:t xml:space="preserve">t </w:t>
      </w:r>
      <w:r w:rsidRPr="00A420E8">
        <w:rPr>
          <w:rFonts w:eastAsia="Calibri" w:cs="Calibri"/>
          <w:spacing w:val="-1"/>
        </w:rPr>
        <w:t>p</w:t>
      </w:r>
      <w:r w:rsidRPr="00A420E8">
        <w:rPr>
          <w:rFonts w:eastAsia="Calibri" w:cs="Calibri"/>
        </w:rPr>
        <w:t>ar</w:t>
      </w:r>
      <w:r w:rsidRPr="00A420E8">
        <w:rPr>
          <w:rFonts w:eastAsia="Calibri" w:cs="Calibri"/>
          <w:spacing w:val="1"/>
        </w:rPr>
        <w:t>t</w:t>
      </w:r>
      <w:r w:rsidRPr="00A420E8">
        <w:rPr>
          <w:rFonts w:eastAsia="Calibri" w:cs="Calibri"/>
        </w:rPr>
        <w:t>ici</w:t>
      </w:r>
      <w:r w:rsidRPr="00A420E8">
        <w:rPr>
          <w:rFonts w:eastAsia="Calibri" w:cs="Calibri"/>
          <w:spacing w:val="-1"/>
        </w:rPr>
        <w:t>p</w:t>
      </w:r>
      <w:r w:rsidRPr="00A420E8">
        <w:rPr>
          <w:rFonts w:eastAsia="Calibri" w:cs="Calibri"/>
        </w:rPr>
        <w:t>at</w:t>
      </w:r>
      <w:r w:rsidRPr="00A420E8">
        <w:rPr>
          <w:rFonts w:eastAsia="Calibri" w:cs="Calibri"/>
          <w:spacing w:val="1"/>
        </w:rPr>
        <w:t>e</w:t>
      </w:r>
      <w:r w:rsidRPr="00A420E8">
        <w:rPr>
          <w:rFonts w:eastAsia="Calibri" w:cs="Calibri"/>
        </w:rPr>
        <w:t>.</w:t>
      </w:r>
    </w:p>
    <w:p w14:paraId="45525E35" w14:textId="77777777" w:rsidR="00A420E8" w:rsidRPr="00A420E8" w:rsidRDefault="00A420E8" w:rsidP="00A420E8">
      <w:pPr>
        <w:widowControl w:val="0"/>
        <w:spacing w:line="276" w:lineRule="auto"/>
        <w:ind w:left="1296" w:right="58" w:hanging="432"/>
        <w:jc w:val="both"/>
        <w:rPr>
          <w:rFonts w:asciiTheme="minorHAnsi" w:eastAsiaTheme="minorHAnsi" w:hAnsiTheme="minorHAnsi" w:cs="Calibri"/>
          <w:sz w:val="16"/>
        </w:rPr>
      </w:pPr>
    </w:p>
    <w:p w14:paraId="03F4E735" w14:textId="77777777" w:rsidR="00A420E8" w:rsidRPr="00A420E8" w:rsidRDefault="00A420E8" w:rsidP="00A420E8">
      <w:pPr>
        <w:widowControl w:val="0"/>
        <w:spacing w:before="1"/>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5</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 A</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war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3"/>
        </w:rPr>
        <w:t>p</w:t>
      </w:r>
      <w:r w:rsidRPr="00A420E8">
        <w:rPr>
          <w:rFonts w:asciiTheme="minorHAnsi" w:eastAsiaTheme="minorHAnsi" w:hAnsiTheme="minorHAnsi" w:cs="Calibri"/>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res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irect,</w:t>
      </w:r>
      <w:r w:rsidRPr="00A420E8">
        <w:rPr>
          <w:rFonts w:asciiTheme="minorHAnsi" w:eastAsiaTheme="minorHAnsi" w:hAnsiTheme="minorHAnsi" w:cs="Calibri"/>
          <w:spacing w:val="13"/>
        </w:rPr>
        <w:t xml:space="preserve"> </w:t>
      </w:r>
      <w:proofErr w:type="gramStart"/>
      <w:r w:rsidRPr="00A420E8">
        <w:rPr>
          <w:rFonts w:asciiTheme="minorHAnsi" w:eastAsiaTheme="minorHAnsi" w:hAnsiTheme="minorHAnsi" w:cs="Calibri"/>
          <w:spacing w:val="-1"/>
        </w:rPr>
        <w:t>n</w:t>
      </w:r>
      <w:r w:rsidRPr="00A420E8">
        <w:rPr>
          <w:rFonts w:asciiTheme="minorHAnsi" w:eastAsiaTheme="minorHAnsi" w:hAnsiTheme="minorHAnsi" w:cs="Calibri"/>
          <w:spacing w:val="-2"/>
        </w:rPr>
        <w:t>ec</w:t>
      </w:r>
      <w:r w:rsidRPr="00A420E8">
        <w:rPr>
          <w:rFonts w:asciiTheme="minorHAnsi" w:eastAsiaTheme="minorHAnsi" w:hAnsiTheme="minorHAnsi" w:cs="Calibri"/>
        </w:rPr>
        <w:t>essary</w:t>
      </w:r>
      <w:proofErr w:type="gramEnd"/>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x</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3"/>
        </w:rPr>
        <w:t>l</w:t>
      </w:r>
      <w:r w:rsidRPr="00A420E8">
        <w:rPr>
          <w:rFonts w:asciiTheme="minorHAnsi" w:eastAsiaTheme="minorHAnsi" w:hAnsiTheme="minorHAnsi" w:cs="Calibri"/>
        </w:rPr>
        <w:t>y related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mo</w:t>
      </w:r>
      <w:r w:rsidRPr="00A420E8">
        <w:rPr>
          <w:rFonts w:asciiTheme="minorHAnsi" w:eastAsiaTheme="minorHAnsi" w:hAnsiTheme="minorHAnsi" w:cs="Calibri"/>
          <w:spacing w:val="-1"/>
        </w:rPr>
        <w:t>un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er</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ces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re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ire</w:t>
      </w:r>
      <w:r w:rsidRPr="00A420E8">
        <w:rPr>
          <w:rFonts w:asciiTheme="minorHAnsi" w:eastAsiaTheme="minorHAnsi" w:hAnsiTheme="minorHAnsi" w:cs="Calibri"/>
          <w:spacing w:val="-2"/>
        </w:rPr>
        <w:t>c</w:t>
      </w:r>
      <w:r w:rsidRPr="00A420E8">
        <w:rPr>
          <w:rFonts w:asciiTheme="minorHAnsi" w:eastAsiaTheme="minorHAnsi" w:hAnsiTheme="minorHAnsi" w:cs="Calibri"/>
        </w:rPr>
        <w:t>tly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tt</w:t>
      </w:r>
      <w:r w:rsidRPr="00A420E8">
        <w:rPr>
          <w:rFonts w:asciiTheme="minorHAnsi" w:eastAsiaTheme="minorHAnsi" w:hAnsiTheme="minorHAnsi" w:cs="Calibri"/>
          <w:spacing w:val="-1"/>
        </w:rPr>
        <w:t>r</w:t>
      </w:r>
      <w:r w:rsidRPr="00A420E8">
        <w:rPr>
          <w:rFonts w:asciiTheme="minorHAnsi" w:eastAsiaTheme="minorHAnsi" w:hAnsiTheme="minorHAnsi" w:cs="Calibri"/>
        </w:rPr>
        <w:t>i</w:t>
      </w:r>
      <w:r w:rsidRPr="00A420E8">
        <w:rPr>
          <w:rFonts w:asciiTheme="minorHAnsi" w:eastAsiaTheme="minorHAnsi" w:hAnsiTheme="minorHAnsi" w:cs="Calibri"/>
          <w:spacing w:val="-1"/>
        </w:rPr>
        <w:t>bu</w:t>
      </w:r>
      <w:r w:rsidRPr="00A420E8">
        <w:rPr>
          <w:rFonts w:asciiTheme="minorHAnsi" w:eastAsiaTheme="minorHAnsi" w:hAnsiTheme="minorHAnsi" w:cs="Calibri"/>
        </w:rPr>
        <w:t>ta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 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39"/>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 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ral </w:t>
      </w:r>
      <w:r w:rsidRPr="00A420E8">
        <w:rPr>
          <w:rFonts w:asciiTheme="minorHAnsi" w:eastAsiaTheme="minorHAnsi" w:hAnsiTheme="minorHAnsi" w:cs="Calibri"/>
          <w:spacing w:val="1"/>
        </w:rPr>
        <w:t>o</w:t>
      </w:r>
      <w:r w:rsidRPr="00A420E8">
        <w:rPr>
          <w:rFonts w:asciiTheme="minorHAnsi" w:eastAsiaTheme="minorHAnsi" w:hAnsiTheme="minorHAnsi" w:cs="Calibri"/>
        </w:rPr>
        <w:t>ffi</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er</w:t>
      </w:r>
      <w:r w:rsidRPr="00A420E8">
        <w:rPr>
          <w:rFonts w:asciiTheme="minorHAnsi" w:eastAsiaTheme="minorHAnsi" w:hAnsiTheme="minorHAnsi" w:cs="Calibri"/>
          <w:spacing w:val="-1"/>
        </w:rPr>
        <w:t>h</w:t>
      </w:r>
      <w:r w:rsidRPr="00A420E8">
        <w:rPr>
          <w:rFonts w:asciiTheme="minorHAnsi" w:eastAsiaTheme="minorHAnsi" w:hAnsiTheme="minorHAnsi" w:cs="Calibri"/>
        </w:rPr>
        <w:t>ead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rPr>
        <w:t>it</w:t>
      </w:r>
      <w:r w:rsidRPr="00A420E8">
        <w:rPr>
          <w:rFonts w:asciiTheme="minorHAnsi" w:eastAsiaTheme="minorHAnsi" w:hAnsiTheme="minorHAnsi" w:cs="Calibri"/>
          <w:spacing w:val="-3"/>
        </w:rPr>
        <w:t>i</w:t>
      </w:r>
      <w:r w:rsidRPr="00A420E8">
        <w:rPr>
          <w:rFonts w:asciiTheme="minorHAnsi" w:eastAsiaTheme="minorHAnsi" w:hAnsiTheme="minorHAnsi" w:cs="Calibri"/>
        </w:rPr>
        <w:t>es.</w:t>
      </w:r>
    </w:p>
    <w:p w14:paraId="65568876" w14:textId="77777777" w:rsidR="00A420E8" w:rsidRPr="00A420E8" w:rsidRDefault="00A420E8" w:rsidP="00A420E8">
      <w:pPr>
        <w:widowControl w:val="0"/>
        <w:spacing w:before="1"/>
        <w:ind w:left="864" w:right="58" w:hanging="432"/>
        <w:jc w:val="both"/>
        <w:rPr>
          <w:rFonts w:asciiTheme="minorHAnsi" w:eastAsiaTheme="minorHAnsi" w:hAnsiTheme="minorHAnsi" w:cs="Calibri"/>
        </w:rPr>
      </w:pPr>
    </w:p>
    <w:p w14:paraId="43BDF726" w14:textId="68662E35" w:rsidR="00A420E8" w:rsidRPr="00A420E8" w:rsidRDefault="00A420E8" w:rsidP="00A420E8">
      <w:pPr>
        <w:widowControl w:val="0"/>
        <w:ind w:left="432"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rPr>
        <w:t xml:space="preserve">. </w:t>
      </w:r>
      <w:r w:rsidRPr="00A420E8">
        <w:rPr>
          <w:rFonts w:asciiTheme="minorHAnsi" w:eastAsiaTheme="minorHAnsi" w:hAnsiTheme="minorHAnsi" w:cs="Calibri"/>
        </w:rPr>
        <w:tab/>
      </w:r>
      <w:r w:rsidRPr="00A420E8">
        <w:rPr>
          <w:rFonts w:asciiTheme="minorHAnsi" w:eastAsiaTheme="minorHAnsi" w:hAnsiTheme="minorHAnsi" w:cs="Calibri"/>
          <w:b/>
          <w:bCs/>
          <w:spacing w:val="1"/>
        </w:rPr>
        <w:t>G</w:t>
      </w:r>
      <w:r w:rsidRPr="00A420E8">
        <w:rPr>
          <w:rFonts w:asciiTheme="minorHAnsi" w:eastAsiaTheme="minorHAnsi" w:hAnsiTheme="minorHAnsi" w:cs="Calibri"/>
          <w:b/>
          <w:bCs/>
          <w:spacing w:val="-1"/>
        </w:rPr>
        <w:t>oo</w:t>
      </w:r>
      <w:r w:rsidRPr="00A420E8">
        <w:rPr>
          <w:rFonts w:asciiTheme="minorHAnsi" w:eastAsiaTheme="minorHAnsi" w:hAnsiTheme="minorHAnsi" w:cs="Calibri"/>
          <w:b/>
          <w:bCs/>
        </w:rPr>
        <w:t>d</w:t>
      </w:r>
      <w:r w:rsidRPr="00A420E8">
        <w:rPr>
          <w:rFonts w:asciiTheme="minorHAnsi" w:eastAsiaTheme="minorHAnsi" w:hAnsiTheme="minorHAnsi" w:cs="Calibri"/>
          <w:b/>
          <w:bCs/>
          <w:spacing w:val="21"/>
        </w:rPr>
        <w:t xml:space="preserve"> </w:t>
      </w:r>
      <w:r w:rsidRPr="00A420E8">
        <w:rPr>
          <w:rFonts w:asciiTheme="minorHAnsi" w:eastAsiaTheme="minorHAnsi" w:hAnsiTheme="minorHAnsi" w:cs="Calibri"/>
          <w:b/>
          <w:bCs/>
          <w:spacing w:val="-1"/>
        </w:rPr>
        <w:t>Fa</w:t>
      </w:r>
      <w:r w:rsidRPr="00A420E8">
        <w:rPr>
          <w:rFonts w:asciiTheme="minorHAnsi" w:eastAsiaTheme="minorHAnsi" w:hAnsiTheme="minorHAnsi" w:cs="Calibri"/>
          <w:b/>
          <w:bCs/>
          <w:spacing w:val="1"/>
        </w:rPr>
        <w:t>i</w:t>
      </w:r>
      <w:r w:rsidRPr="00A420E8">
        <w:rPr>
          <w:rFonts w:asciiTheme="minorHAnsi" w:eastAsiaTheme="minorHAnsi" w:hAnsiTheme="minorHAnsi" w:cs="Calibri"/>
          <w:b/>
          <w:bCs/>
        </w:rPr>
        <w:t>th</w:t>
      </w:r>
      <w:r w:rsidRPr="00A420E8">
        <w:rPr>
          <w:rFonts w:asciiTheme="minorHAnsi" w:eastAsiaTheme="minorHAnsi" w:hAnsiTheme="minorHAnsi" w:cs="Calibri"/>
          <w:b/>
          <w:bCs/>
          <w:spacing w:val="21"/>
        </w:rPr>
        <w:t xml:space="preserve"> </w:t>
      </w:r>
      <w:r w:rsidRPr="00A420E8">
        <w:rPr>
          <w:rFonts w:asciiTheme="minorHAnsi" w:eastAsiaTheme="minorHAnsi" w:hAnsiTheme="minorHAnsi" w:cs="Calibri"/>
          <w:b/>
          <w:bCs/>
        </w:rPr>
        <w:t>Eff</w:t>
      </w:r>
      <w:r w:rsidRPr="00A420E8">
        <w:rPr>
          <w:rFonts w:asciiTheme="minorHAnsi" w:eastAsiaTheme="minorHAnsi" w:hAnsiTheme="minorHAnsi" w:cs="Calibri"/>
          <w:b/>
          <w:bCs/>
          <w:spacing w:val="-1"/>
        </w:rPr>
        <w:t>o</w:t>
      </w:r>
      <w:r w:rsidRPr="00A420E8">
        <w:rPr>
          <w:rFonts w:asciiTheme="minorHAnsi" w:eastAsiaTheme="minorHAnsi" w:hAnsiTheme="minorHAnsi" w:cs="Calibri"/>
          <w:b/>
          <w:bCs/>
          <w:spacing w:val="1"/>
        </w:rPr>
        <w:t>r</w:t>
      </w:r>
      <w:r w:rsidRPr="00A420E8">
        <w:rPr>
          <w:rFonts w:asciiTheme="minorHAnsi" w:eastAsiaTheme="minorHAnsi" w:hAnsiTheme="minorHAnsi" w:cs="Calibri"/>
          <w:b/>
          <w:bCs/>
        </w:rPr>
        <w:t>t</w:t>
      </w:r>
      <w:r w:rsidRPr="00A420E8">
        <w:rPr>
          <w:rFonts w:asciiTheme="minorHAnsi" w:eastAsiaTheme="minorHAnsi" w:hAnsiTheme="minorHAnsi" w:cs="Calibri"/>
          <w:b/>
          <w:bCs/>
          <w:spacing w:val="20"/>
        </w:rPr>
        <w:t xml:space="preserve"> </w:t>
      </w:r>
      <w:r w:rsidRPr="00A420E8">
        <w:rPr>
          <w:rFonts w:asciiTheme="minorHAnsi" w:eastAsiaTheme="minorHAnsi" w:hAnsiTheme="minorHAnsi" w:cs="Calibri"/>
          <w:b/>
          <w:bCs/>
        </w:rPr>
        <w:t>P</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3"/>
        </w:rPr>
        <w:t>o</w:t>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edu</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e</w:t>
      </w:r>
      <w:r w:rsidRPr="00A420E8">
        <w:rPr>
          <w:rFonts w:asciiTheme="minorHAnsi" w:eastAsiaTheme="minorHAnsi" w:hAnsiTheme="minorHAnsi" w:cs="Calibri"/>
          <w:b/>
          <w:bCs/>
        </w:rPr>
        <w:t>s</w:t>
      </w:r>
      <w:r w:rsidRPr="00A420E8">
        <w:rPr>
          <w:rFonts w:asciiTheme="minorHAnsi" w:eastAsiaTheme="minorHAnsi" w:hAnsiTheme="minorHAnsi" w:cs="Calibri"/>
        </w:rPr>
        <w:t xml:space="preserve">: </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at </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x</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pub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cri</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rc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3"/>
        </w:rPr>
        <w:t>g</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less</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an</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6"/>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4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003575DE">
        <w:rPr>
          <w:rFonts w:asciiTheme="minorHAnsi" w:eastAsiaTheme="minorHAnsi" w:hAnsiTheme="minorHAnsi" w:cs="Calibri"/>
        </w:rPr>
        <w:t xml:space="preserve">bid or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 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 xml:space="preserve">will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rPr>
        <w:t>alit</w:t>
      </w:r>
      <w:r w:rsidRPr="00A420E8">
        <w:rPr>
          <w:rFonts w:asciiTheme="minorHAnsi" w:eastAsiaTheme="minorHAnsi" w:hAnsiTheme="minorHAnsi" w:cs="Calibri"/>
          <w:spacing w:val="1"/>
        </w:rPr>
        <w:t>y</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tit</w:t>
      </w:r>
      <w:r w:rsidRPr="00A420E8">
        <w:rPr>
          <w:rFonts w:asciiTheme="minorHAnsi" w:eastAsiaTheme="minorHAnsi" w:hAnsiTheme="minorHAnsi" w:cs="Calibri"/>
          <w:spacing w:val="1"/>
        </w:rPr>
        <w:t>y</w:t>
      </w:r>
      <w:r w:rsidRPr="00A420E8">
        <w:rPr>
          <w:rFonts w:asciiTheme="minorHAnsi" w:eastAsiaTheme="minorHAnsi" w:hAnsiTheme="minorHAnsi" w:cs="Calibri"/>
        </w:rPr>
        <w:t>,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sity</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r</w:t>
      </w:r>
      <w:r w:rsidRPr="00A420E8">
        <w:rPr>
          <w:rFonts w:asciiTheme="minorHAnsi" w:eastAsiaTheme="minorHAnsi" w:hAnsiTheme="minorHAnsi" w:cs="Calibri"/>
        </w:rPr>
        <w:t xml:space="preserve">e </w:t>
      </w:r>
      <w:r w:rsidRPr="00A420E8">
        <w:rPr>
          <w:rFonts w:asciiTheme="minorHAnsi" w:eastAsiaTheme="minorHAnsi" w:hAnsiTheme="minorHAnsi" w:cs="Calibri"/>
          <w:i/>
          <w:spacing w:val="-1"/>
        </w:rPr>
        <w:t>p</w:t>
      </w:r>
      <w:r w:rsidRPr="00A420E8">
        <w:rPr>
          <w:rFonts w:asciiTheme="minorHAnsi" w:eastAsiaTheme="minorHAnsi" w:hAnsiTheme="minorHAnsi" w:cs="Calibri"/>
          <w:i/>
          <w:spacing w:val="1"/>
        </w:rPr>
        <w:t>r</w:t>
      </w:r>
      <w:r w:rsidRPr="00A420E8">
        <w:rPr>
          <w:rFonts w:asciiTheme="minorHAnsi" w:eastAsiaTheme="minorHAnsi" w:hAnsiTheme="minorHAnsi" w:cs="Calibri"/>
          <w:i/>
        </w:rPr>
        <w:t>o</w:t>
      </w:r>
      <w:r w:rsidRPr="00A420E8">
        <w:rPr>
          <w:rFonts w:asciiTheme="minorHAnsi" w:eastAsiaTheme="minorHAnsi" w:hAnsiTheme="minorHAnsi" w:cs="Calibri"/>
          <w:i/>
          <w:spacing w:val="2"/>
        </w:rPr>
        <w:t xml:space="preserve"> </w:t>
      </w:r>
      <w:r w:rsidRPr="00A420E8">
        <w:rPr>
          <w:rFonts w:asciiTheme="minorHAnsi" w:eastAsiaTheme="minorHAnsi" w:hAnsiTheme="minorHAnsi" w:cs="Calibri"/>
          <w:i/>
        </w:rPr>
        <w:t>fo</w:t>
      </w:r>
      <w:r w:rsidRPr="00A420E8">
        <w:rPr>
          <w:rFonts w:asciiTheme="minorHAnsi" w:eastAsiaTheme="minorHAnsi" w:hAnsiTheme="minorHAnsi" w:cs="Calibri"/>
          <w:i/>
          <w:spacing w:val="1"/>
        </w:rPr>
        <w:t>r</w:t>
      </w:r>
      <w:r w:rsidRPr="00A420E8">
        <w:rPr>
          <w:rFonts w:asciiTheme="minorHAnsi" w:eastAsiaTheme="minorHAnsi" w:hAnsiTheme="minorHAnsi" w:cs="Calibri"/>
          <w:i/>
        </w:rPr>
        <w:t>ma</w:t>
      </w:r>
      <w:r w:rsidRPr="00A420E8">
        <w:rPr>
          <w:rFonts w:asciiTheme="minorHAnsi" w:eastAsiaTheme="minorHAnsi" w:hAnsiTheme="minorHAnsi" w:cs="Calibri"/>
          <w: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 w</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s ex</w:t>
      </w:r>
      <w:r w:rsidRPr="00A420E8">
        <w:rPr>
          <w:rFonts w:asciiTheme="minorHAnsi" w:eastAsiaTheme="minorHAnsi" w:hAnsiTheme="minorHAnsi" w:cs="Calibri"/>
          <w:spacing w:val="-1"/>
        </w:rPr>
        <w:t>p</w:t>
      </w:r>
      <w:r w:rsidRPr="00A420E8">
        <w:rPr>
          <w:rFonts w:asciiTheme="minorHAnsi" w:eastAsiaTheme="minorHAnsi" w:hAnsiTheme="minorHAnsi" w:cs="Calibri"/>
        </w:rPr>
        <w:t>ec</w:t>
      </w:r>
      <w:r w:rsidRPr="00A420E8">
        <w:rPr>
          <w:rFonts w:asciiTheme="minorHAnsi" w:eastAsiaTheme="minorHAnsi" w:hAnsiTheme="minorHAnsi" w:cs="Calibri"/>
          <w:spacing w:val="-2"/>
        </w:rPr>
        <w:t>t</w:t>
      </w:r>
      <w:r w:rsidRPr="00A420E8">
        <w:rPr>
          <w:rFonts w:asciiTheme="minorHAnsi" w:eastAsiaTheme="minorHAnsi" w:hAnsiTheme="minorHAnsi" w:cs="Calibri"/>
        </w:rPr>
        <w:t>ed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ken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nu</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eff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rea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rPr>
        <w:t>ted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rPr>
        <w:t>ely</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g</w:t>
      </w:r>
      <w:r w:rsidRPr="00A420E8">
        <w:rPr>
          <w:rFonts w:asciiTheme="minorHAnsi" w:eastAsiaTheme="minorHAnsi" w:hAnsiTheme="minorHAnsi" w:cs="Calibri"/>
        </w:rPr>
        <w:t>ressi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rPr>
        <w:t>y tr</w:t>
      </w:r>
      <w:r w:rsidRPr="00A420E8">
        <w:rPr>
          <w:rFonts w:asciiTheme="minorHAnsi" w:eastAsiaTheme="minorHAnsi" w:hAnsiTheme="minorHAnsi" w:cs="Calibri"/>
          <w:spacing w:val="1"/>
        </w:rPr>
        <w:t>y</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 s</w:t>
      </w:r>
      <w:r w:rsidRPr="00A420E8">
        <w:rPr>
          <w:rFonts w:asciiTheme="minorHAnsi" w:eastAsiaTheme="minorHAnsi" w:hAnsiTheme="minorHAnsi" w:cs="Calibri"/>
          <w:spacing w:val="-1"/>
        </w:rPr>
        <w:t>u</w:t>
      </w:r>
      <w:r w:rsidRPr="00A420E8">
        <w:rPr>
          <w:rFonts w:asciiTheme="minorHAnsi" w:eastAsiaTheme="minorHAnsi" w:hAnsiTheme="minorHAnsi" w:cs="Calibri"/>
        </w:rPr>
        <w:t>ffic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69BF564D" w14:textId="77777777" w:rsidR="00A420E8" w:rsidRPr="00A420E8" w:rsidRDefault="00A420E8" w:rsidP="00A420E8">
      <w:pPr>
        <w:widowControl w:val="0"/>
        <w:spacing w:line="200" w:lineRule="exact"/>
        <w:rPr>
          <w:rFonts w:asciiTheme="minorHAnsi" w:eastAsiaTheme="minorHAnsi" w:hAnsiTheme="minorHAnsi" w:cstheme="minorBidi"/>
        </w:rPr>
      </w:pPr>
    </w:p>
    <w:p w14:paraId="6C5EBE95" w14:textId="77777777" w:rsidR="00A420E8" w:rsidRPr="00A420E8" w:rsidRDefault="00A420E8" w:rsidP="00A420E8">
      <w:pPr>
        <w:widowControl w:val="0"/>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li</w:t>
      </w:r>
      <w:r w:rsidRPr="00A420E8">
        <w:rPr>
          <w:rFonts w:asciiTheme="minorHAnsi" w:eastAsiaTheme="minorHAnsi" w:hAnsiTheme="minorHAnsi" w:cs="Calibri"/>
          <w:spacing w:val="-3"/>
        </w:rPr>
        <w:t>s</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yp</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
        </w:rPr>
        <w:t>'s 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list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k</w:t>
      </w:r>
      <w:r w:rsidRPr="00A420E8">
        <w:rPr>
          <w:rFonts w:asciiTheme="minorHAnsi" w:eastAsiaTheme="minorHAnsi" w:hAnsiTheme="minorHAnsi" w:cs="Calibri"/>
        </w:rPr>
        <w:t>li</w:t>
      </w:r>
      <w:r w:rsidRPr="00A420E8">
        <w:rPr>
          <w:rFonts w:asciiTheme="minorHAnsi" w:eastAsiaTheme="minorHAnsi" w:hAnsiTheme="minorHAnsi" w:cs="Calibri"/>
          <w:spacing w:val="-3"/>
        </w:rPr>
        <w:t>s</w:t>
      </w:r>
      <w:r w:rsidRPr="00A420E8">
        <w:rPr>
          <w:rFonts w:asciiTheme="minorHAnsi" w:eastAsiaTheme="minorHAnsi" w:hAnsiTheme="minorHAnsi" w:cs="Calibri"/>
        </w:rPr>
        <w:t>t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1"/>
        </w:rPr>
        <w:t>nd</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ex</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sti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Ot</w:t>
      </w:r>
      <w:r w:rsidRPr="00A420E8">
        <w:rPr>
          <w:rFonts w:asciiTheme="minorHAnsi" w:eastAsiaTheme="minorHAnsi" w:hAnsiTheme="minorHAnsi" w:cs="Calibri"/>
          <w:spacing w:val="-3"/>
        </w:rPr>
        <w:t>h</w:t>
      </w:r>
      <w:r w:rsidRPr="00A420E8">
        <w:rPr>
          <w:rFonts w:asciiTheme="minorHAnsi" w:eastAsiaTheme="minorHAnsi" w:hAnsiTheme="minorHAnsi" w:cs="Calibri"/>
        </w:rPr>
        <w:t>er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fact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rs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eff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d will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p>
    <w:p w14:paraId="09C24894" w14:textId="77777777" w:rsidR="00A420E8" w:rsidRPr="00A420E8" w:rsidRDefault="00A420E8" w:rsidP="00A420E8">
      <w:pPr>
        <w:widowControl w:val="0"/>
        <w:ind w:left="864" w:right="58" w:hanging="432"/>
        <w:jc w:val="both"/>
        <w:rPr>
          <w:rFonts w:asciiTheme="minorHAnsi" w:eastAsiaTheme="minorHAnsi" w:hAnsiTheme="minorHAnsi" w:cs="Calibri"/>
        </w:rPr>
      </w:pPr>
    </w:p>
    <w:p w14:paraId="7D66FF59" w14:textId="77777777" w:rsidR="00A420E8" w:rsidRPr="00A420E8" w:rsidRDefault="00A420E8" w:rsidP="00A420E8">
      <w:pPr>
        <w:widowControl w:val="0"/>
        <w:spacing w:before="41"/>
        <w:ind w:left="2016"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1.1</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w:t>
      </w:r>
      <w:r w:rsidRPr="00A420E8">
        <w:rPr>
          <w:rFonts w:asciiTheme="minorHAnsi" w:eastAsiaTheme="minorHAnsi" w:hAnsiTheme="minorHAnsi" w:cs="Calibri"/>
        </w:rPr>
        <w: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le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me</w:t>
      </w:r>
      <w:r w:rsidRPr="00A420E8">
        <w:rPr>
          <w:rFonts w:asciiTheme="minorHAnsi" w:eastAsiaTheme="minorHAnsi" w:hAnsiTheme="minorHAnsi" w:cs="Calibri"/>
          <w:spacing w:val="-2"/>
        </w:rPr>
        <w:t>e</w:t>
      </w:r>
      <w:r w:rsidRPr="00A420E8">
        <w:rPr>
          <w:rFonts w:asciiTheme="minorHAnsi" w:eastAsiaTheme="minorHAnsi" w:hAnsiTheme="minorHAnsi" w:cs="Calibri"/>
        </w:rPr>
        <w:t>ti</w:t>
      </w:r>
      <w:r w:rsidRPr="00A420E8">
        <w:rPr>
          <w:rFonts w:asciiTheme="minorHAnsi" w:eastAsiaTheme="minorHAnsi" w:hAnsiTheme="minorHAnsi" w:cs="Calibri"/>
          <w:spacing w:val="-1"/>
        </w:rPr>
        <w:t>ng</w:t>
      </w:r>
      <w:r w:rsidRPr="00A420E8">
        <w:rPr>
          <w:rFonts w:asciiTheme="minorHAnsi" w:eastAsiaTheme="minorHAnsi" w:hAnsiTheme="minorHAnsi" w:cs="Calibri"/>
        </w:rPr>
        <w:t>s,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rPr>
        <w:t>est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certif</w:t>
      </w:r>
      <w:r w:rsidRPr="00A420E8">
        <w:rPr>
          <w:rFonts w:asciiTheme="minorHAnsi" w:eastAsiaTheme="minorHAnsi" w:hAnsiTheme="minorHAnsi" w:cs="Calibri"/>
          <w:spacing w:val="-3"/>
        </w:rPr>
        <w:t>i</w:t>
      </w:r>
      <w:r w:rsidRPr="00A420E8">
        <w:rPr>
          <w:rFonts w:asciiTheme="minorHAnsi" w:eastAsiaTheme="minorHAnsi" w:hAnsiTheme="minorHAnsi" w:cs="Calibri"/>
        </w:rPr>
        <w:t>ed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ility 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rPr>
        <w:t>est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rPr>
        <w:t>in s</w:t>
      </w:r>
      <w:r w:rsidRPr="00A420E8">
        <w:rPr>
          <w:rFonts w:asciiTheme="minorHAnsi" w:eastAsiaTheme="minorHAnsi" w:hAnsiTheme="minorHAnsi" w:cs="Calibri"/>
          <w:spacing w:val="-1"/>
        </w:rPr>
        <w:t>u</w:t>
      </w:r>
      <w:r w:rsidRPr="00A420E8">
        <w:rPr>
          <w:rFonts w:asciiTheme="minorHAnsi" w:eastAsiaTheme="minorHAnsi" w:hAnsiTheme="minorHAnsi" w:cs="Calibri"/>
        </w:rPr>
        <w:t>fficie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ti</w:t>
      </w:r>
      <w:r w:rsidRPr="00A420E8">
        <w:rPr>
          <w:rFonts w:asciiTheme="minorHAnsi" w:eastAsiaTheme="minorHAnsi" w:hAnsiTheme="minorHAnsi" w:cs="Calibri"/>
          <w:spacing w:val="-1"/>
        </w:rPr>
        <w:t>m</w:t>
      </w:r>
      <w:r w:rsidRPr="00A420E8">
        <w:rPr>
          <w:rFonts w:asciiTheme="minorHAnsi" w:eastAsiaTheme="minorHAnsi" w:hAnsiTheme="minorHAnsi" w:cs="Calibri"/>
        </w:rPr>
        <w:t>e 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ce</w:t>
      </w:r>
      <w:r w:rsidRPr="00A420E8">
        <w:rPr>
          <w:rFonts w:asciiTheme="minorHAnsi" w:eastAsiaTheme="minorHAnsi" w:hAnsiTheme="minorHAnsi" w:cs="Calibri"/>
          <w:spacing w:val="-2"/>
        </w:rPr>
        <w:t>r</w:t>
      </w:r>
      <w:r w:rsidRPr="00A420E8">
        <w:rPr>
          <w:rFonts w:asciiTheme="minorHAnsi" w:eastAsiaTheme="minorHAnsi" w:hAnsiTheme="minorHAnsi" w:cs="Calibri"/>
        </w:rPr>
        <w:t>tified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2"/>
        </w:rPr>
        <w:t>c</w:t>
      </w:r>
      <w:r w:rsidRPr="00A420E8">
        <w:rPr>
          <w:rFonts w:asciiTheme="minorHAnsi" w:eastAsiaTheme="minorHAnsi" w:hAnsiTheme="minorHAnsi" w:cs="Calibri"/>
        </w:rPr>
        <w:t>itati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with 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BEs are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rPr>
        <w:t>iate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s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l</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p</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w:t>
      </w:r>
      <w:r w:rsidRPr="00A420E8">
        <w:rPr>
          <w:rFonts w:asciiTheme="minorHAnsi" w:eastAsiaTheme="minorHAnsi" w:hAnsiTheme="minorHAnsi" w:cs="Calibri"/>
          <w:spacing w:val="-3"/>
        </w:rPr>
        <w:t>i</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g</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2"/>
        </w:rPr>
        <w:t>e</w:t>
      </w:r>
      <w:r w:rsidRPr="00A420E8">
        <w:rPr>
          <w:rFonts w:asciiTheme="minorHAnsi" w:eastAsiaTheme="minorHAnsi" w:hAnsiTheme="minorHAnsi" w:cs="Calibri"/>
        </w:rPr>
        <w:t>m</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ffers. </w:t>
      </w:r>
      <w:r w:rsidRPr="00A420E8">
        <w:rPr>
          <w:rFonts w:asciiTheme="minorHAnsi" w:eastAsiaTheme="minorHAnsi" w:hAnsiTheme="minorHAnsi" w:cs="Calibri"/>
          <w:spacing w:val="4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Vendor</w:t>
      </w:r>
      <w:r w:rsidRPr="00A420E8">
        <w:rPr>
          <w:rFonts w:asciiTheme="minorHAnsi" w:eastAsiaTheme="minorHAnsi" w:hAnsiTheme="minorHAnsi" w:cs="Calibri"/>
        </w:rPr>
        <w:t>s with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ate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cificat</w:t>
      </w:r>
      <w:r w:rsidRPr="00A420E8">
        <w:rPr>
          <w:rFonts w:asciiTheme="minorHAnsi" w:eastAsiaTheme="minorHAnsi" w:hAnsiTheme="minorHAnsi" w:cs="Calibri"/>
          <w:spacing w:val="-2"/>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ti</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rPr>
        <w:t>ly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nn</w:t>
      </w:r>
      <w:r w:rsidRPr="00A420E8">
        <w:rPr>
          <w:rFonts w:asciiTheme="minorHAnsi" w:eastAsiaTheme="minorHAnsi" w:hAnsiTheme="minorHAnsi" w:cs="Calibri"/>
          <w:spacing w:val="-2"/>
        </w:rPr>
        <w:t>e</w:t>
      </w:r>
      <w:r w:rsidRPr="00A420E8">
        <w:rPr>
          <w:rFonts w:asciiTheme="minorHAnsi" w:eastAsiaTheme="minorHAnsi" w:hAnsiTheme="minorHAnsi" w:cs="Calibri"/>
        </w:rPr>
        <w:t>r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assist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2"/>
        </w:rPr>
        <w:t>e</w:t>
      </w:r>
      <w:r w:rsidRPr="00A420E8">
        <w:rPr>
          <w:rFonts w:asciiTheme="minorHAnsi" w:eastAsiaTheme="minorHAnsi" w:hAnsiTheme="minorHAnsi" w:cs="Calibri"/>
        </w:rPr>
        <w:t>m</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nd</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licit</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735EF243" w14:textId="77777777" w:rsidR="00A420E8" w:rsidRPr="00A420E8" w:rsidRDefault="00A420E8" w:rsidP="00A420E8">
      <w:pPr>
        <w:widowControl w:val="0"/>
        <w:spacing w:line="220" w:lineRule="exact"/>
        <w:rPr>
          <w:rFonts w:asciiTheme="minorHAnsi" w:eastAsiaTheme="minorHAnsi" w:hAnsiTheme="minorHAnsi" w:cstheme="minorBidi"/>
        </w:rPr>
      </w:pPr>
    </w:p>
    <w:p w14:paraId="1C80FB23" w14:textId="77777777" w:rsidR="00A420E8" w:rsidRPr="00A420E8" w:rsidRDefault="00A420E8" w:rsidP="00A420E8">
      <w:pPr>
        <w:widowControl w:val="0"/>
        <w:ind w:left="2016" w:right="57"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rPr>
        <w:t>electi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certified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er 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crea</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lik</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ho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rPr>
        <w:t>al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rPr>
        <w:t>ie</w:t>
      </w:r>
      <w:r w:rsidRPr="00A420E8">
        <w:rPr>
          <w:rFonts w:asciiTheme="minorHAnsi" w:eastAsiaTheme="minorHAnsi" w:hAnsiTheme="minorHAnsi" w:cs="Calibri"/>
          <w:spacing w:val="1"/>
        </w:rPr>
        <w:t>ve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ria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u</w:t>
      </w:r>
      <w:r w:rsidRPr="00A420E8">
        <w:rPr>
          <w:rFonts w:asciiTheme="minorHAnsi" w:eastAsiaTheme="minorHAnsi" w:hAnsiTheme="minorHAnsi" w:cs="Calibri"/>
        </w:rPr>
        <w:t>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no</w:t>
      </w:r>
      <w:r w:rsidRPr="00A420E8">
        <w:rPr>
          <w:rFonts w:asciiTheme="minorHAnsi" w:eastAsiaTheme="minorHAnsi" w:hAnsiTheme="minorHAnsi" w:cs="Calibri"/>
          <w:spacing w:val="1"/>
        </w:rPr>
        <w:t>m</w:t>
      </w:r>
      <w:r w:rsidRPr="00A420E8">
        <w:rPr>
          <w:rFonts w:asciiTheme="minorHAnsi" w:eastAsiaTheme="minorHAnsi" w:hAnsiTheme="minorHAnsi" w:cs="Calibri"/>
        </w:rPr>
        <w:t>ical</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its 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facil</w:t>
      </w:r>
      <w:r w:rsidRPr="00A420E8">
        <w:rPr>
          <w:rFonts w:asciiTheme="minorHAnsi" w:eastAsiaTheme="minorHAnsi" w:hAnsiTheme="minorHAnsi" w:cs="Calibri"/>
          <w:spacing w:val="-3"/>
        </w:rPr>
        <w:t>i</w:t>
      </w:r>
      <w:r w:rsidRPr="00A420E8">
        <w:rPr>
          <w:rFonts w:asciiTheme="minorHAnsi" w:eastAsiaTheme="minorHAnsi" w:hAnsiTheme="minorHAnsi" w:cs="Calibri"/>
        </w:rPr>
        <w:t>tate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 e</w:t>
      </w:r>
      <w:r w:rsidRPr="00A420E8">
        <w:rPr>
          <w:rFonts w:asciiTheme="minorHAnsi" w:eastAsiaTheme="minorHAnsi" w:hAnsiTheme="minorHAnsi" w:cs="Calibri"/>
          <w:spacing w:val="1"/>
        </w:rPr>
        <w:t>v</w:t>
      </w:r>
      <w:r w:rsidRPr="00A420E8">
        <w:rPr>
          <w:rFonts w:asciiTheme="minorHAnsi" w:eastAsiaTheme="minorHAnsi" w:hAnsiTheme="minorHAnsi" w:cs="Calibri"/>
        </w:rPr>
        <w:t>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erwi</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re</w:t>
      </w:r>
      <w:r w:rsidRPr="00A420E8">
        <w:rPr>
          <w:rFonts w:asciiTheme="minorHAnsi" w:eastAsiaTheme="minorHAnsi" w:hAnsiTheme="minorHAnsi" w:cs="Calibri"/>
          <w:spacing w:val="-3"/>
        </w:rPr>
        <w:t>f</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wn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rces.</w:t>
      </w:r>
    </w:p>
    <w:p w14:paraId="1B2F3EDD"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7E8B7342" w14:textId="77777777" w:rsidR="00A420E8" w:rsidRPr="00A420E8" w:rsidRDefault="00A420E8" w:rsidP="00A420E8">
      <w:pPr>
        <w:widowControl w:val="0"/>
        <w:ind w:left="2016" w:right="61"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lecti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sist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ir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ili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facilita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46D1960D"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717639ED" w14:textId="77777777" w:rsidR="00A420E8" w:rsidRPr="00A420E8" w:rsidRDefault="00A420E8" w:rsidP="00A420E8">
      <w:pPr>
        <w:widowControl w:val="0"/>
        <w:spacing w:line="237" w:lineRule="auto"/>
        <w:ind w:left="2016" w:right="56"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1"/>
        </w:rPr>
        <w:t>good</w:t>
      </w:r>
      <w:r w:rsidRPr="00A420E8">
        <w:rPr>
          <w:rFonts w:asciiTheme="minorHAnsi" w:eastAsiaTheme="minorHAnsi" w:hAnsiTheme="minorHAnsi" w:cs="Calibri"/>
        </w:rPr>
        <w:t xml:space="preserve"> faith</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4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BEs. </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the</w:t>
      </w:r>
      <w:r w:rsidRPr="00A420E8">
        <w:rPr>
          <w:rFonts w:asciiTheme="minorHAnsi" w:eastAsiaTheme="minorHAnsi" w:hAnsiTheme="minorHAnsi" w:cs="Calibri"/>
        </w:rPr>
        <w:t xml:space="preserve"> </w:t>
      </w:r>
      <w:r w:rsidRPr="00A420E8">
        <w:rPr>
          <w:rFonts w:asciiTheme="minorHAnsi" w:eastAsiaTheme="minorHAnsi" w:hAnsiTheme="minorHAnsi" w:cs="Calibri"/>
          <w:spacing w:val="2"/>
        </w:rPr>
        <w:t>Vendor’s</w:t>
      </w:r>
      <w:r w:rsidRPr="00A420E8">
        <w:rPr>
          <w:rFonts w:asciiTheme="minorHAnsi" w:eastAsiaTheme="minorHAnsi" w:hAnsiTheme="minorHAnsi" w:cs="Calibri"/>
          <w:spacing w:val="49"/>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ility </w:t>
      </w:r>
      <w:r w:rsidRPr="00A420E8">
        <w:rPr>
          <w:rFonts w:asciiTheme="minorHAnsi" w:eastAsiaTheme="minorHAnsi" w:hAnsiTheme="minorHAnsi" w:cs="Calibri"/>
          <w:spacing w:val="2"/>
        </w:rPr>
        <w:t>to</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50"/>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rPr>
        <w:t>l</w:t>
      </w:r>
      <w:r w:rsidRPr="00A420E8">
        <w:rPr>
          <w:rFonts w:asciiTheme="minorHAnsi" w:eastAsiaTheme="minorHAnsi" w:hAnsiTheme="minorHAnsi" w:cs="Calibri"/>
          <w:spacing w:val="1"/>
        </w:rPr>
        <w:t>e</w:t>
      </w:r>
      <w:r w:rsidRPr="00A420E8">
        <w:rPr>
          <w:rFonts w:asciiTheme="minorHAnsi" w:eastAsiaTheme="minorHAnsi" w:hAnsiTheme="minorHAnsi" w:cs="Calibri"/>
        </w:rPr>
        <w:t>ct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sis</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a</w:t>
      </w:r>
      <w:r w:rsidRPr="00A420E8">
        <w:rPr>
          <w:rFonts w:asciiTheme="minorHAnsi" w:eastAsiaTheme="minorHAnsi" w:hAnsiTheme="minorHAnsi" w:cs="Calibri"/>
        </w:rPr>
        <w:t>ila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3"/>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s</w:t>
      </w:r>
      <w:r w:rsidRPr="00A420E8">
        <w:rPr>
          <w:rFonts w:asciiTheme="minorHAnsi" w:eastAsiaTheme="minorHAnsi" w:hAnsiTheme="minorHAnsi" w:cs="Calibri"/>
          <w:spacing w:val="-1"/>
        </w:rPr>
        <w:t>upp</w:t>
      </w:r>
      <w:r w:rsidRPr="00A420E8">
        <w:rPr>
          <w:rFonts w:asciiTheme="minorHAnsi" w:eastAsiaTheme="minorHAnsi" w:hAnsiTheme="minorHAnsi" w:cs="Calibri"/>
        </w:rPr>
        <w:t>li</w:t>
      </w:r>
      <w:r w:rsidRPr="00A420E8">
        <w:rPr>
          <w:rFonts w:asciiTheme="minorHAnsi" w:eastAsiaTheme="minorHAnsi" w:hAnsiTheme="minorHAnsi" w:cs="Calibri"/>
          <w:spacing w:val="1"/>
        </w:rPr>
        <w:t>e</w:t>
      </w:r>
      <w:r w:rsidRPr="00A420E8">
        <w:rPr>
          <w:rFonts w:asciiTheme="minorHAnsi" w:eastAsiaTheme="minorHAnsi" w:hAnsiTheme="minorHAnsi" w:cs="Calibri"/>
        </w:rPr>
        <w:t>rs,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so as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facilita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u</w:t>
      </w:r>
      <w:r w:rsidRPr="00A420E8">
        <w:rPr>
          <w:rFonts w:asciiTheme="minorHAnsi" w:eastAsiaTheme="minorHAnsi" w:hAnsiTheme="minorHAnsi" w:cs="Calibri"/>
        </w:rPr>
        <w:t>ch</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telephone</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numbers</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of</w:t>
      </w:r>
      <w:r w:rsidRPr="00A420E8">
        <w:rPr>
          <w:rFonts w:asciiTheme="minorHAnsi" w:eastAsiaTheme="minorHAnsi" w:hAnsiTheme="minorHAnsi" w:cs="Calibri"/>
        </w:rPr>
        <w:t xml:space="preserve">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 xml:space="preserve">Es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at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re </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cri</w:t>
      </w:r>
      <w:r w:rsidRPr="00A420E8">
        <w:rPr>
          <w:rFonts w:asciiTheme="minorHAnsi" w:eastAsiaTheme="minorHAnsi" w:hAnsiTheme="minorHAnsi" w:cs="Calibri"/>
          <w:spacing w:val="-1"/>
        </w:rPr>
        <w:t>p</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ire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sele</w:t>
      </w:r>
      <w:r w:rsidRPr="00A420E8">
        <w:rPr>
          <w:rFonts w:asciiTheme="minorHAnsi" w:eastAsiaTheme="minorHAnsi" w:hAnsiTheme="minorHAnsi" w:cs="Calibri"/>
          <w:spacing w:val="-2"/>
        </w:rPr>
        <w:t>c</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tracti</w:t>
      </w:r>
      <w:r w:rsidRPr="00A420E8">
        <w:rPr>
          <w:rFonts w:asciiTheme="minorHAnsi" w:eastAsiaTheme="minorHAnsi" w:hAnsiTheme="minorHAnsi" w:cs="Calibri"/>
          <w:spacing w:val="-1"/>
        </w:rPr>
        <w:t>n</w:t>
      </w:r>
      <w:r w:rsidRPr="00A420E8">
        <w:rPr>
          <w:rFonts w:asciiTheme="minorHAnsi" w:eastAsiaTheme="minorHAnsi" w:hAnsiTheme="minorHAnsi" w:cs="Calibri"/>
        </w:rPr>
        <w:t>g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h</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ld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m</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rk.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 j</w:t>
      </w:r>
      <w:r w:rsidRPr="00A420E8">
        <w:rPr>
          <w:rFonts w:asciiTheme="minorHAnsi" w:eastAsiaTheme="minorHAnsi" w:hAnsiTheme="minorHAnsi" w:cs="Calibri"/>
          <w:spacing w:val="-1"/>
        </w:rPr>
        <w:t>udg</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numb</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fac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tiati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with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 fir</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ilities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e</w:t>
      </w:r>
      <w:r w:rsidRPr="00A420E8">
        <w:rPr>
          <w:rFonts w:asciiTheme="minorHAnsi" w:eastAsiaTheme="minorHAnsi" w:hAnsiTheme="minorHAnsi" w:cs="Calibri"/>
        </w:rPr>
        <w:t>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2"/>
        </w:rPr>
        <w:t>t</w:t>
      </w:r>
      <w:r w:rsidRPr="00A420E8">
        <w:rPr>
          <w:rFonts w:asciiTheme="minorHAnsi" w:eastAsiaTheme="minorHAnsi" w:hAnsiTheme="minorHAnsi" w:cs="Calibri"/>
        </w:rPr>
        <w:t>o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3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fact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sts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vo</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ve</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e</w:t>
      </w:r>
      <w:r w:rsidRPr="00A420E8">
        <w:rPr>
          <w:rFonts w:asciiTheme="minorHAnsi" w:eastAsiaTheme="minorHAnsi" w:hAnsiTheme="minorHAnsi" w:cs="Calibri"/>
        </w:rPr>
        <w:t>lf s</w:t>
      </w:r>
      <w:r w:rsidRPr="00A420E8">
        <w:rPr>
          <w:rFonts w:asciiTheme="minorHAnsi" w:eastAsiaTheme="minorHAnsi" w:hAnsiTheme="minorHAnsi" w:cs="Calibri"/>
          <w:spacing w:val="-1"/>
        </w:rPr>
        <w:t>u</w:t>
      </w:r>
      <w:r w:rsidRPr="00A420E8">
        <w:rPr>
          <w:rFonts w:asciiTheme="minorHAnsi" w:eastAsiaTheme="minorHAnsi" w:hAnsiTheme="minorHAnsi" w:cs="Calibri"/>
        </w:rPr>
        <w:t>ffici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a</w:t>
      </w:r>
      <w:r w:rsidRPr="00A420E8">
        <w:rPr>
          <w:rFonts w:asciiTheme="minorHAnsi" w:eastAsiaTheme="minorHAnsi" w:hAnsiTheme="minorHAnsi" w:cs="Calibri"/>
        </w:rPr>
        <w:t>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 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 s</w:t>
      </w:r>
      <w:r w:rsidRPr="00A420E8">
        <w:rPr>
          <w:rFonts w:asciiTheme="minorHAnsi" w:eastAsiaTheme="minorHAnsi" w:hAnsiTheme="minorHAnsi" w:cs="Calibri"/>
          <w:spacing w:val="-1"/>
        </w:rPr>
        <w:t>u</w:t>
      </w:r>
      <w:r w:rsidRPr="00A420E8">
        <w:rPr>
          <w:rFonts w:asciiTheme="minorHAnsi" w:eastAsiaTheme="minorHAnsi" w:hAnsiTheme="minorHAnsi" w:cs="Calibri"/>
        </w:rPr>
        <w:t>ch c</w:t>
      </w:r>
      <w:r w:rsidRPr="00A420E8">
        <w:rPr>
          <w:rFonts w:asciiTheme="minorHAnsi" w:eastAsiaTheme="minorHAnsi" w:hAnsiTheme="minorHAnsi" w:cs="Calibri"/>
          <w:spacing w:val="1"/>
        </w:rPr>
        <w:t>o</w:t>
      </w:r>
      <w:r w:rsidRPr="00A420E8">
        <w:rPr>
          <w:rFonts w:asciiTheme="minorHAnsi" w:eastAsiaTheme="minorHAnsi" w:hAnsiTheme="minorHAnsi" w:cs="Calibri"/>
        </w:rPr>
        <w:t>sts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are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l</w:t>
      </w:r>
      <w:r w:rsidRPr="00A420E8">
        <w:rPr>
          <w:rFonts w:asciiTheme="minorHAnsi" w:eastAsiaTheme="minorHAnsi" w:hAnsiTheme="minorHAnsi" w:cs="Calibri"/>
          <w:spacing w:val="-3"/>
        </w:rPr>
        <w:t>s</w:t>
      </w:r>
      <w:r w:rsidRPr="00A420E8">
        <w:rPr>
          <w:rFonts w:asciiTheme="minorHAnsi" w:eastAsiaTheme="minorHAnsi" w:hAnsiTheme="minorHAnsi" w:cs="Calibri"/>
        </w:rPr>
        <w:t>o,</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sire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rm</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with</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oe</w:t>
      </w:r>
      <w:r w:rsidRPr="00A420E8">
        <w:rPr>
          <w:rFonts w:asciiTheme="minorHAnsi" w:eastAsiaTheme="minorHAnsi" w:hAnsiTheme="minorHAnsi" w:cs="Calibri"/>
        </w:rPr>
        <w: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fai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h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 are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1"/>
        </w:rPr>
        <w:t>gh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iffer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 xml:space="preserve">is </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x</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un</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f</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d</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non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q</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o</w:t>
      </w:r>
      <w:r w:rsidRPr="00A420E8">
        <w:rPr>
          <w:rFonts w:asciiTheme="minorHAnsi" w:eastAsiaTheme="minorHAnsi" w:hAnsiTheme="minorHAnsi" w:cs="Calibri"/>
        </w:rPr>
        <w:t>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n</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 xml:space="preserve">BE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le</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p>
    <w:p w14:paraId="5F9924B1" w14:textId="77777777" w:rsidR="00A420E8" w:rsidRPr="00A420E8" w:rsidRDefault="00A420E8" w:rsidP="00A420E8">
      <w:pPr>
        <w:widowControl w:val="0"/>
        <w:spacing w:line="220" w:lineRule="exact"/>
        <w:ind w:left="2016" w:hanging="576"/>
        <w:rPr>
          <w:rFonts w:asciiTheme="minorHAnsi" w:eastAsiaTheme="minorHAnsi" w:hAnsiTheme="minorHAnsi" w:cstheme="minorBidi"/>
        </w:rPr>
      </w:pPr>
    </w:p>
    <w:p w14:paraId="11219436" w14:textId="77777777" w:rsidR="00A420E8" w:rsidRPr="00A420E8" w:rsidRDefault="00A420E8" w:rsidP="00A420E8">
      <w:pPr>
        <w:widowControl w:val="0"/>
        <w:spacing w:after="120" w:line="276" w:lineRule="auto"/>
        <w:ind w:left="2016"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j</w:t>
      </w:r>
      <w:r w:rsidRPr="00A420E8">
        <w:rPr>
          <w:rFonts w:asciiTheme="minorHAnsi" w:eastAsiaTheme="minorHAnsi" w:hAnsiTheme="minorHAnsi" w:cs="Calibri"/>
          <w:spacing w:val="-2"/>
        </w:rPr>
        <w:t>e</w:t>
      </w:r>
      <w:r w:rsidRPr="00A420E8">
        <w:rPr>
          <w:rFonts w:asciiTheme="minorHAnsi" w:eastAsiaTheme="minorHAnsi" w:hAnsiTheme="minorHAnsi" w:cs="Calibri"/>
        </w:rPr>
        <w:t>cti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unqu</w:t>
      </w:r>
      <w:r w:rsidRPr="00A420E8">
        <w:rPr>
          <w:rFonts w:asciiTheme="minorHAnsi" w:eastAsiaTheme="minorHAnsi" w:hAnsiTheme="minorHAnsi" w:cs="Calibri"/>
        </w:rPr>
        <w:t>alifi</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 xml:space="preserve">ugh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ve</w:t>
      </w:r>
      <w:r w:rsidRPr="00A420E8">
        <w:rPr>
          <w:rFonts w:asciiTheme="minorHAnsi" w:eastAsiaTheme="minorHAnsi" w:hAnsiTheme="minorHAnsi" w:cs="Calibri"/>
        </w:rPr>
        <w:t>sti</w:t>
      </w:r>
      <w:r w:rsidRPr="00A420E8">
        <w:rPr>
          <w:rFonts w:asciiTheme="minorHAnsi" w:eastAsiaTheme="minorHAnsi" w:hAnsiTheme="minorHAnsi" w:cs="Calibri"/>
          <w:spacing w:val="-1"/>
        </w:rPr>
        <w:t>g</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ir</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b</w:t>
      </w:r>
      <w:r w:rsidRPr="00A420E8">
        <w:rPr>
          <w:rFonts w:asciiTheme="minorHAnsi" w:eastAsiaTheme="minorHAnsi" w:hAnsiTheme="minorHAnsi" w:cs="Calibri"/>
        </w:rPr>
        <w:t>ilities.</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e</w:t>
      </w:r>
      <w:r w:rsidRPr="00A420E8">
        <w:rPr>
          <w:rFonts w:asciiTheme="minorHAnsi" w:eastAsiaTheme="minorHAnsi" w:hAnsiTheme="minorHAnsi" w:cs="Calibri"/>
        </w:rPr>
        <w:t>rs</w:t>
      </w:r>
      <w:r w:rsidRPr="00A420E8">
        <w:rPr>
          <w:rFonts w:asciiTheme="minorHAnsi" w:eastAsiaTheme="minorHAnsi" w:hAnsiTheme="minorHAnsi" w:cs="Calibri"/>
          <w:spacing w:val="-1"/>
        </w:rPr>
        <w:t>h</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cific</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up</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ass</w:t>
      </w:r>
      <w:r w:rsidRPr="00A420E8">
        <w:rPr>
          <w:rFonts w:asciiTheme="minorHAnsi" w:eastAsiaTheme="minorHAnsi" w:hAnsiTheme="minorHAnsi" w:cs="Calibri"/>
          <w:spacing w:val="1"/>
        </w:rPr>
        <w:t>o</w:t>
      </w:r>
      <w:r w:rsidRPr="00A420E8">
        <w:rPr>
          <w:rFonts w:asciiTheme="minorHAnsi" w:eastAsiaTheme="minorHAnsi" w:hAnsiTheme="minorHAnsi" w:cs="Calibri"/>
        </w:rPr>
        <w:t>ci</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litical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2"/>
        </w:rPr>
        <w:t>o</w:t>
      </w:r>
      <w:r w:rsidRPr="00A420E8">
        <w:rPr>
          <w:rFonts w:asciiTheme="minorHAnsi" w:eastAsiaTheme="minorHAnsi" w:hAnsiTheme="minorHAnsi" w:cs="Calibri"/>
        </w:rPr>
        <w:t>cial affiliati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y</w:t>
      </w:r>
      <w:r w:rsidRPr="00A420E8">
        <w:rPr>
          <w:rFonts w:asciiTheme="minorHAnsi" w:eastAsiaTheme="minorHAnsi" w:hAnsiTheme="minorHAnsi" w:cs="Calibri"/>
          <w:spacing w:val="-2"/>
        </w:rPr>
        <w:t>e</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stat</w:t>
      </w:r>
      <w:r w:rsidRPr="00A420E8">
        <w:rPr>
          <w:rFonts w:asciiTheme="minorHAnsi" w:eastAsiaTheme="minorHAnsi" w:hAnsiTheme="minorHAnsi" w:cs="Calibri"/>
          <w:spacing w:val="-1"/>
        </w:rPr>
        <w:t>u</w:t>
      </w:r>
      <w:r w:rsidRPr="00A420E8">
        <w:rPr>
          <w:rFonts w:asciiTheme="minorHAnsi" w:eastAsiaTheme="minorHAnsi" w:hAnsiTheme="minorHAnsi" w:cs="Calibri"/>
        </w:rPr>
        <w:t>s) are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le</w:t>
      </w:r>
      <w:r w:rsidRPr="00A420E8">
        <w:rPr>
          <w:rFonts w:asciiTheme="minorHAnsi" w:eastAsiaTheme="minorHAnsi" w:hAnsiTheme="minorHAnsi" w:cs="Calibri"/>
          <w:spacing w:val="-1"/>
        </w:rPr>
        <w:t>g</w:t>
      </w:r>
      <w:r w:rsidRPr="00A420E8">
        <w:rPr>
          <w:rFonts w:asciiTheme="minorHAnsi" w:eastAsiaTheme="minorHAnsi" w:hAnsiTheme="minorHAnsi" w:cs="Calibri"/>
        </w:rPr>
        <w:t>it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j</w:t>
      </w:r>
      <w:r w:rsidRPr="00A420E8">
        <w:rPr>
          <w:rFonts w:asciiTheme="minorHAnsi" w:eastAsiaTheme="minorHAnsi" w:hAnsiTheme="minorHAnsi" w:cs="Calibri"/>
        </w:rPr>
        <w:t>ect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l</w:t>
      </w:r>
      <w:r w:rsidRPr="00A420E8">
        <w:rPr>
          <w:rFonts w:asciiTheme="minorHAnsi" w:eastAsiaTheme="minorHAnsi" w:hAnsiTheme="minorHAnsi" w:cs="Calibri"/>
        </w:rPr>
        <w:t>icitati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p>
    <w:p w14:paraId="503FA366" w14:textId="77777777" w:rsidR="00A420E8" w:rsidRPr="00A420E8" w:rsidRDefault="00A420E8" w:rsidP="003C2EDC">
      <w:pPr>
        <w:widowControl w:val="0"/>
        <w:numPr>
          <w:ilvl w:val="2"/>
          <w:numId w:val="36"/>
        </w:numPr>
        <w:spacing w:after="200" w:line="266" w:lineRule="exact"/>
        <w:ind w:left="1980" w:right="62" w:hanging="540"/>
        <w:contextualSpacing/>
        <w:jc w:val="both"/>
        <w:rPr>
          <w:rFonts w:eastAsia="Calibri" w:cs="Calibri"/>
        </w:rPr>
      </w:pPr>
      <w:r w:rsidRPr="00A420E8">
        <w:rPr>
          <w:rFonts w:eastAsia="Calibri" w:cs="Calibri"/>
          <w:spacing w:val="1"/>
        </w:rPr>
        <w:t>M</w:t>
      </w:r>
      <w:r w:rsidRPr="00A420E8">
        <w:rPr>
          <w:rFonts w:eastAsia="Calibri" w:cs="Calibri"/>
        </w:rPr>
        <w:t>aki</w:t>
      </w:r>
      <w:r w:rsidRPr="00A420E8">
        <w:rPr>
          <w:rFonts w:eastAsia="Calibri" w:cs="Calibri"/>
          <w:spacing w:val="-1"/>
        </w:rPr>
        <w:t>n</w:t>
      </w:r>
      <w:r w:rsidRPr="00A420E8">
        <w:rPr>
          <w:rFonts w:eastAsia="Calibri" w:cs="Calibri"/>
        </w:rPr>
        <w:t>g</w:t>
      </w:r>
      <w:r w:rsidRPr="00A420E8">
        <w:rPr>
          <w:rFonts w:eastAsia="Calibri" w:cs="Calibri"/>
          <w:spacing w:val="4"/>
        </w:rPr>
        <w:t xml:space="preserve"> </w:t>
      </w:r>
      <w:r w:rsidRPr="00A420E8">
        <w:rPr>
          <w:rFonts w:eastAsia="Calibri" w:cs="Calibri"/>
          <w:spacing w:val="1"/>
        </w:rPr>
        <w:t>e</w:t>
      </w:r>
      <w:r w:rsidRPr="00A420E8">
        <w:rPr>
          <w:rFonts w:eastAsia="Calibri" w:cs="Calibri"/>
        </w:rPr>
        <w:t>f</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1"/>
        </w:rPr>
        <w:t>t</w:t>
      </w:r>
      <w:r w:rsidRPr="00A420E8">
        <w:rPr>
          <w:rFonts w:eastAsia="Calibri" w:cs="Calibri"/>
        </w:rPr>
        <w:t>s</w:t>
      </w:r>
      <w:r w:rsidRPr="00A420E8">
        <w:rPr>
          <w:rFonts w:eastAsia="Calibri" w:cs="Calibri"/>
          <w:spacing w:val="2"/>
        </w:rPr>
        <w:t xml:space="preserve"> </w:t>
      </w:r>
      <w:r w:rsidRPr="00A420E8">
        <w:rPr>
          <w:rFonts w:eastAsia="Calibri" w:cs="Calibri"/>
          <w:spacing w:val="-2"/>
        </w:rPr>
        <w:t>t</w:t>
      </w:r>
      <w:r w:rsidRPr="00A420E8">
        <w:rPr>
          <w:rFonts w:eastAsia="Calibri" w:cs="Calibri"/>
        </w:rPr>
        <w:t>o</w:t>
      </w:r>
      <w:r w:rsidRPr="00A420E8">
        <w:rPr>
          <w:rFonts w:eastAsia="Calibri" w:cs="Calibri"/>
          <w:spacing w:val="6"/>
        </w:rPr>
        <w:t xml:space="preserve"> </w:t>
      </w:r>
      <w:r w:rsidRPr="00A420E8">
        <w:rPr>
          <w:rFonts w:eastAsia="Calibri" w:cs="Calibri"/>
        </w:rPr>
        <w:t>assi</w:t>
      </w:r>
      <w:r w:rsidRPr="00A420E8">
        <w:rPr>
          <w:rFonts w:eastAsia="Calibri" w:cs="Calibri"/>
          <w:spacing w:val="-3"/>
        </w:rPr>
        <w:t>s</w:t>
      </w:r>
      <w:r w:rsidRPr="00A420E8">
        <w:rPr>
          <w:rFonts w:eastAsia="Calibri" w:cs="Calibri"/>
        </w:rPr>
        <w:t>t</w:t>
      </w:r>
      <w:r w:rsidRPr="00A420E8">
        <w:rPr>
          <w:rFonts w:eastAsia="Calibri" w:cs="Calibri"/>
          <w:spacing w:val="5"/>
        </w:rPr>
        <w:t xml:space="preserve"> </w:t>
      </w:r>
      <w:r w:rsidRPr="00A420E8">
        <w:rPr>
          <w:rFonts w:eastAsia="Calibri" w:cs="Calibri"/>
        </w:rPr>
        <w:t>i</w:t>
      </w:r>
      <w:r w:rsidRPr="00A420E8">
        <w:rPr>
          <w:rFonts w:eastAsia="Calibri" w:cs="Calibri"/>
          <w:spacing w:val="-3"/>
        </w:rPr>
        <w:t>n</w:t>
      </w:r>
      <w:r w:rsidRPr="00A420E8">
        <w:rPr>
          <w:rFonts w:eastAsia="Calibri" w:cs="Calibri"/>
        </w:rPr>
        <w:t>t</w:t>
      </w:r>
      <w:r w:rsidRPr="00A420E8">
        <w:rPr>
          <w:rFonts w:eastAsia="Calibri" w:cs="Calibri"/>
          <w:spacing w:val="1"/>
        </w:rPr>
        <w:t>e</w:t>
      </w:r>
      <w:r w:rsidRPr="00A420E8">
        <w:rPr>
          <w:rFonts w:eastAsia="Calibri" w:cs="Calibri"/>
        </w:rPr>
        <w:t>r</w:t>
      </w:r>
      <w:r w:rsidRPr="00A420E8">
        <w:rPr>
          <w:rFonts w:eastAsia="Calibri" w:cs="Calibri"/>
          <w:spacing w:val="1"/>
        </w:rPr>
        <w:t>e</w:t>
      </w:r>
      <w:r w:rsidRPr="00A420E8">
        <w:rPr>
          <w:rFonts w:eastAsia="Calibri" w:cs="Calibri"/>
          <w:spacing w:val="-2"/>
        </w:rPr>
        <w:t>s</w:t>
      </w:r>
      <w:r w:rsidRPr="00A420E8">
        <w:rPr>
          <w:rFonts w:eastAsia="Calibri" w:cs="Calibri"/>
        </w:rPr>
        <w:t>t</w:t>
      </w:r>
      <w:r w:rsidRPr="00A420E8">
        <w:rPr>
          <w:rFonts w:eastAsia="Calibri" w:cs="Calibri"/>
          <w:spacing w:val="1"/>
        </w:rPr>
        <w:t>e</w:t>
      </w:r>
      <w:r w:rsidRPr="00A420E8">
        <w:rPr>
          <w:rFonts w:eastAsia="Calibri" w:cs="Calibri"/>
        </w:rPr>
        <w:t>d</w:t>
      </w:r>
      <w:r w:rsidRPr="00A420E8">
        <w:rPr>
          <w:rFonts w:eastAsia="Calibri" w:cs="Calibri"/>
          <w:spacing w:val="2"/>
        </w:rPr>
        <w:t xml:space="preserve"> </w:t>
      </w:r>
      <w:r w:rsidRPr="00A420E8">
        <w:rPr>
          <w:rFonts w:eastAsia="Calibri" w:cs="Calibri"/>
          <w:spacing w:val="1"/>
        </w:rPr>
        <w:t>D</w:t>
      </w:r>
      <w:r w:rsidRPr="00A420E8">
        <w:rPr>
          <w:rFonts w:eastAsia="Calibri" w:cs="Calibri"/>
        </w:rPr>
        <w:t>BEs</w:t>
      </w:r>
      <w:r w:rsidRPr="00A420E8">
        <w:rPr>
          <w:rFonts w:eastAsia="Calibri" w:cs="Calibri"/>
          <w:spacing w:val="4"/>
        </w:rPr>
        <w:t xml:space="preserve"> </w:t>
      </w:r>
      <w:r w:rsidRPr="00A420E8">
        <w:rPr>
          <w:rFonts w:eastAsia="Calibri" w:cs="Calibri"/>
        </w:rPr>
        <w:t>in</w:t>
      </w:r>
      <w:r w:rsidRPr="00A420E8">
        <w:rPr>
          <w:rFonts w:eastAsia="Calibri" w:cs="Calibri"/>
          <w:spacing w:val="1"/>
        </w:rPr>
        <w:t xml:space="preserve"> o</w:t>
      </w:r>
      <w:r w:rsidRPr="00A420E8">
        <w:rPr>
          <w:rFonts w:eastAsia="Calibri" w:cs="Calibri"/>
          <w:spacing w:val="-1"/>
        </w:rPr>
        <w:t>b</w:t>
      </w:r>
      <w:r w:rsidRPr="00A420E8">
        <w:rPr>
          <w:rFonts w:eastAsia="Calibri" w:cs="Calibri"/>
        </w:rPr>
        <w:t>tai</w:t>
      </w:r>
      <w:r w:rsidRPr="00A420E8">
        <w:rPr>
          <w:rFonts w:eastAsia="Calibri" w:cs="Calibri"/>
          <w:spacing w:val="-1"/>
        </w:rPr>
        <w:t>n</w:t>
      </w:r>
      <w:r w:rsidRPr="00A420E8">
        <w:rPr>
          <w:rFonts w:eastAsia="Calibri" w:cs="Calibri"/>
        </w:rPr>
        <w:t>i</w:t>
      </w:r>
      <w:r w:rsidRPr="00A420E8">
        <w:rPr>
          <w:rFonts w:eastAsia="Calibri" w:cs="Calibri"/>
          <w:spacing w:val="-3"/>
        </w:rPr>
        <w:t>n</w:t>
      </w:r>
      <w:r w:rsidRPr="00A420E8">
        <w:rPr>
          <w:rFonts w:eastAsia="Calibri" w:cs="Calibri"/>
        </w:rPr>
        <w:t>g</w:t>
      </w:r>
      <w:r w:rsidRPr="00A420E8">
        <w:rPr>
          <w:rFonts w:eastAsia="Calibri" w:cs="Calibri"/>
          <w:spacing w:val="4"/>
        </w:rPr>
        <w:t xml:space="preserve"> </w:t>
      </w:r>
      <w:r w:rsidRPr="00A420E8">
        <w:rPr>
          <w:rFonts w:eastAsia="Calibri" w:cs="Calibri"/>
          <w:spacing w:val="-1"/>
        </w:rPr>
        <w:t>b</w:t>
      </w:r>
      <w:r w:rsidRPr="00A420E8">
        <w:rPr>
          <w:rFonts w:eastAsia="Calibri" w:cs="Calibri"/>
          <w:spacing w:val="1"/>
        </w:rPr>
        <w:t>o</w:t>
      </w:r>
      <w:r w:rsidRPr="00A420E8">
        <w:rPr>
          <w:rFonts w:eastAsia="Calibri" w:cs="Calibri"/>
          <w:spacing w:val="-1"/>
        </w:rPr>
        <w:t>nd</w:t>
      </w:r>
      <w:r w:rsidRPr="00A420E8">
        <w:rPr>
          <w:rFonts w:eastAsia="Calibri" w:cs="Calibri"/>
        </w:rPr>
        <w:t>i</w:t>
      </w:r>
      <w:r w:rsidRPr="00A420E8">
        <w:rPr>
          <w:rFonts w:eastAsia="Calibri" w:cs="Calibri"/>
          <w:spacing w:val="-1"/>
        </w:rPr>
        <w:t>ng</w:t>
      </w:r>
      <w:r w:rsidRPr="00A420E8">
        <w:rPr>
          <w:rFonts w:eastAsia="Calibri" w:cs="Calibri"/>
        </w:rPr>
        <w:t>,</w:t>
      </w:r>
      <w:r w:rsidRPr="00A420E8">
        <w:rPr>
          <w:rFonts w:eastAsia="Calibri" w:cs="Calibri"/>
          <w:spacing w:val="5"/>
        </w:rPr>
        <w:t xml:space="preserve"> </w:t>
      </w:r>
      <w:r w:rsidRPr="00A420E8">
        <w:rPr>
          <w:rFonts w:eastAsia="Calibri" w:cs="Calibri"/>
        </w:rPr>
        <w:t>li</w:t>
      </w:r>
      <w:r w:rsidRPr="00A420E8">
        <w:rPr>
          <w:rFonts w:eastAsia="Calibri" w:cs="Calibri"/>
          <w:spacing w:val="-1"/>
        </w:rPr>
        <w:t>n</w:t>
      </w:r>
      <w:r w:rsidRPr="00A420E8">
        <w:rPr>
          <w:rFonts w:eastAsia="Calibri" w:cs="Calibri"/>
          <w:spacing w:val="1"/>
        </w:rPr>
        <w:t>e</w:t>
      </w:r>
      <w:r w:rsidRPr="00A420E8">
        <w:rPr>
          <w:rFonts w:eastAsia="Calibri" w:cs="Calibri"/>
        </w:rPr>
        <w:t>s</w:t>
      </w:r>
      <w:r w:rsidRPr="00A420E8">
        <w:rPr>
          <w:rFonts w:eastAsia="Calibri" w:cs="Calibri"/>
          <w:spacing w:val="4"/>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t>
      </w:r>
      <w:r w:rsidRPr="00A420E8">
        <w:rPr>
          <w:rFonts w:eastAsia="Calibri" w:cs="Calibri"/>
        </w:rPr>
        <w:t>cr</w:t>
      </w:r>
      <w:r w:rsidRPr="00A420E8">
        <w:rPr>
          <w:rFonts w:eastAsia="Calibri" w:cs="Calibri"/>
          <w:spacing w:val="1"/>
        </w:rPr>
        <w:t>e</w:t>
      </w:r>
      <w:r w:rsidRPr="00A420E8">
        <w:rPr>
          <w:rFonts w:eastAsia="Calibri" w:cs="Calibri"/>
          <w:spacing w:val="-1"/>
        </w:rPr>
        <w:t>d</w:t>
      </w:r>
      <w:r w:rsidRPr="00A420E8">
        <w:rPr>
          <w:rFonts w:eastAsia="Calibri" w:cs="Calibri"/>
        </w:rPr>
        <w:t xml:space="preserve">it </w:t>
      </w:r>
      <w:r w:rsidRPr="00A420E8">
        <w:rPr>
          <w:rFonts w:eastAsia="Calibri" w:cs="Calibri"/>
          <w:spacing w:val="1"/>
        </w:rPr>
        <w:t>o</w:t>
      </w:r>
      <w:r w:rsidRPr="00A420E8">
        <w:rPr>
          <w:rFonts w:eastAsia="Calibri" w:cs="Calibri"/>
        </w:rPr>
        <w:t>r</w:t>
      </w:r>
      <w:r w:rsidRPr="00A420E8">
        <w:rPr>
          <w:rFonts w:eastAsia="Calibri" w:cs="Calibri"/>
          <w:spacing w:val="4"/>
        </w:rPr>
        <w:t xml:space="preserve"> </w:t>
      </w:r>
      <w:r w:rsidRPr="00A420E8">
        <w:rPr>
          <w:rFonts w:eastAsia="Calibri" w:cs="Calibri"/>
        </w:rPr>
        <w:t>i</w:t>
      </w:r>
      <w:r w:rsidRPr="00A420E8">
        <w:rPr>
          <w:rFonts w:eastAsia="Calibri" w:cs="Calibri"/>
          <w:spacing w:val="-1"/>
        </w:rPr>
        <w:t>n</w:t>
      </w:r>
      <w:r w:rsidRPr="00A420E8">
        <w:rPr>
          <w:rFonts w:eastAsia="Calibri" w:cs="Calibri"/>
        </w:rPr>
        <w:t>s</w:t>
      </w:r>
      <w:r w:rsidRPr="00A420E8">
        <w:rPr>
          <w:rFonts w:eastAsia="Calibri" w:cs="Calibri"/>
          <w:spacing w:val="-1"/>
        </w:rPr>
        <w:t>u</w:t>
      </w:r>
      <w:r w:rsidRPr="00A420E8">
        <w:rPr>
          <w:rFonts w:eastAsia="Calibri" w:cs="Calibri"/>
        </w:rPr>
        <w:t>ra</w:t>
      </w:r>
      <w:r w:rsidRPr="00A420E8">
        <w:rPr>
          <w:rFonts w:eastAsia="Calibri" w:cs="Calibri"/>
          <w:spacing w:val="-1"/>
        </w:rPr>
        <w:t>n</w:t>
      </w:r>
      <w:r w:rsidRPr="00A420E8">
        <w:rPr>
          <w:rFonts w:eastAsia="Calibri" w:cs="Calibri"/>
        </w:rPr>
        <w:t>ce</w:t>
      </w:r>
      <w:r w:rsidRPr="00A420E8">
        <w:rPr>
          <w:rFonts w:eastAsia="Calibri" w:cs="Calibri"/>
          <w:spacing w:val="3"/>
        </w:rPr>
        <w:t xml:space="preserve"> </w:t>
      </w:r>
      <w:r w:rsidRPr="00A420E8">
        <w:rPr>
          <w:rFonts w:eastAsia="Calibri" w:cs="Calibri"/>
        </w:rPr>
        <w:t>as r</w:t>
      </w:r>
      <w:r w:rsidRPr="00A420E8">
        <w:rPr>
          <w:rFonts w:eastAsia="Calibri" w:cs="Calibri"/>
          <w:spacing w:val="1"/>
        </w:rPr>
        <w:t>e</w:t>
      </w:r>
      <w:r w:rsidRPr="00A420E8">
        <w:rPr>
          <w:rFonts w:eastAsia="Calibri" w:cs="Calibri"/>
          <w:spacing w:val="-1"/>
        </w:rPr>
        <w:t>qu</w:t>
      </w:r>
      <w:r w:rsidRPr="00A420E8">
        <w:rPr>
          <w:rFonts w:eastAsia="Calibri" w:cs="Calibri"/>
        </w:rPr>
        <w:t>ir</w:t>
      </w:r>
      <w:r w:rsidRPr="00A420E8">
        <w:rPr>
          <w:rFonts w:eastAsia="Calibri" w:cs="Calibri"/>
          <w:spacing w:val="1"/>
        </w:rPr>
        <w:t>e</w:t>
      </w:r>
      <w:r w:rsidRPr="00A420E8">
        <w:rPr>
          <w:rFonts w:eastAsia="Calibri" w:cs="Calibri"/>
        </w:rPr>
        <w:t xml:space="preserve">d </w:t>
      </w:r>
      <w:r w:rsidRPr="00A420E8">
        <w:rPr>
          <w:rFonts w:eastAsia="Calibri" w:cs="Calibri"/>
          <w:spacing w:val="-1"/>
        </w:rPr>
        <w:t>b</w:t>
      </w:r>
      <w:r w:rsidRPr="00A420E8">
        <w:rPr>
          <w:rFonts w:eastAsia="Calibri" w:cs="Calibri"/>
        </w:rPr>
        <w:t>y</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1"/>
        </w:rPr>
        <w:t>De</w:t>
      </w:r>
      <w:r w:rsidRPr="00A420E8">
        <w:rPr>
          <w:rFonts w:eastAsia="Calibri" w:cs="Calibri"/>
          <w:spacing w:val="-1"/>
        </w:rPr>
        <w:t>p</w:t>
      </w:r>
      <w:r w:rsidRPr="00A420E8">
        <w:rPr>
          <w:rFonts w:eastAsia="Calibri" w:cs="Calibri"/>
        </w:rPr>
        <w:t>ar</w:t>
      </w:r>
      <w:r w:rsidRPr="00A420E8">
        <w:rPr>
          <w:rFonts w:eastAsia="Calibri" w:cs="Calibri"/>
          <w:spacing w:val="-2"/>
        </w:rPr>
        <w:t>t</w:t>
      </w:r>
      <w:r w:rsidRPr="00A420E8">
        <w:rPr>
          <w:rFonts w:eastAsia="Calibri" w:cs="Calibri"/>
          <w:spacing w:val="1"/>
        </w:rPr>
        <w:t>me</w:t>
      </w:r>
      <w:r w:rsidRPr="00A420E8">
        <w:rPr>
          <w:rFonts w:eastAsia="Calibri" w:cs="Calibri"/>
          <w:spacing w:val="-3"/>
        </w:rPr>
        <w:t>n</w:t>
      </w:r>
      <w:r w:rsidRPr="00A420E8">
        <w:rPr>
          <w:rFonts w:eastAsia="Calibri" w:cs="Calibri"/>
        </w:rPr>
        <w:t>t,</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spacing w:val="-3"/>
        </w:rPr>
        <w:t>Vendor</w:t>
      </w:r>
      <w:r w:rsidRPr="00A420E8">
        <w:rPr>
          <w:rFonts w:eastAsia="Calibri" w:cs="Calibri"/>
          <w:spacing w:val="-2"/>
        </w:rPr>
        <w:t xml:space="preserve"> </w:t>
      </w:r>
      <w:r w:rsidRPr="00A420E8">
        <w:rPr>
          <w:rFonts w:eastAsia="Calibri" w:cs="Calibri"/>
          <w:spacing w:val="1"/>
        </w:rPr>
        <w:t>o</w:t>
      </w:r>
      <w:r w:rsidRPr="00A420E8">
        <w:rPr>
          <w:rFonts w:eastAsia="Calibri" w:cs="Calibri"/>
        </w:rPr>
        <w:t>r</w:t>
      </w:r>
      <w:r w:rsidRPr="00A420E8">
        <w:rPr>
          <w:rFonts w:eastAsia="Calibri" w:cs="Calibri"/>
          <w:spacing w:val="-2"/>
        </w:rPr>
        <w:t xml:space="preserve"> </w:t>
      </w:r>
      <w:r w:rsidRPr="00A420E8">
        <w:rPr>
          <w:rFonts w:eastAsia="Calibri" w:cs="Calibri"/>
        </w:rPr>
        <w:t>to</w:t>
      </w:r>
      <w:r w:rsidRPr="00A420E8">
        <w:rPr>
          <w:rFonts w:eastAsia="Calibri" w:cs="Calibri"/>
          <w:spacing w:val="-1"/>
        </w:rPr>
        <w:t xml:space="preserve"> p</w:t>
      </w:r>
      <w:r w:rsidRPr="00A420E8">
        <w:rPr>
          <w:rFonts w:eastAsia="Calibri" w:cs="Calibri"/>
        </w:rPr>
        <w:t>er</w:t>
      </w:r>
      <w:r w:rsidRPr="00A420E8">
        <w:rPr>
          <w:rFonts w:eastAsia="Calibri" w:cs="Calibri"/>
          <w:spacing w:val="-3"/>
        </w:rPr>
        <w:t>f</w:t>
      </w:r>
      <w:r w:rsidRPr="00A420E8">
        <w:rPr>
          <w:rFonts w:eastAsia="Calibri" w:cs="Calibri"/>
          <w:spacing w:val="1"/>
        </w:rPr>
        <w:t>o</w:t>
      </w:r>
      <w:r w:rsidRPr="00A420E8">
        <w:rPr>
          <w:rFonts w:eastAsia="Calibri" w:cs="Calibri"/>
        </w:rPr>
        <w:t>rm</w:t>
      </w:r>
      <w:r w:rsidRPr="00A420E8">
        <w:rPr>
          <w:rFonts w:eastAsia="Calibri" w:cs="Calibri"/>
          <w:spacing w:val="-1"/>
        </w:rPr>
        <w:t xml:space="preserve"> </w:t>
      </w:r>
      <w:r w:rsidRPr="00A420E8">
        <w:rPr>
          <w:rFonts w:eastAsia="Calibri" w:cs="Calibri"/>
        </w:rPr>
        <w:t>t</w:t>
      </w:r>
      <w:r w:rsidRPr="00A420E8">
        <w:rPr>
          <w:rFonts w:eastAsia="Calibri" w:cs="Calibri"/>
          <w:spacing w:val="-1"/>
        </w:rPr>
        <w:t>h</w:t>
      </w:r>
      <w:r w:rsidRPr="00A420E8">
        <w:rPr>
          <w:rFonts w:eastAsia="Calibri" w:cs="Calibri"/>
        </w:rPr>
        <w:t>e</w:t>
      </w:r>
      <w:r w:rsidRPr="00A420E8">
        <w:rPr>
          <w:rFonts w:eastAsia="Calibri" w:cs="Calibri"/>
          <w:spacing w:val="1"/>
        </w:rPr>
        <w:t xml:space="preserve"> </w:t>
      </w:r>
      <w:r w:rsidRPr="00A420E8">
        <w:rPr>
          <w:rFonts w:eastAsia="Calibri" w:cs="Calibri"/>
        </w:rPr>
        <w:t>s</w:t>
      </w:r>
      <w:r w:rsidRPr="00A420E8">
        <w:rPr>
          <w:rFonts w:eastAsia="Calibri" w:cs="Calibri"/>
          <w:spacing w:val="-2"/>
        </w:rPr>
        <w:t>c</w:t>
      </w:r>
      <w:r w:rsidRPr="00A420E8">
        <w:rPr>
          <w:rFonts w:eastAsia="Calibri" w:cs="Calibri"/>
          <w:spacing w:val="1"/>
        </w:rPr>
        <w:t>o</w:t>
      </w:r>
      <w:r w:rsidRPr="00A420E8">
        <w:rPr>
          <w:rFonts w:eastAsia="Calibri" w:cs="Calibri"/>
          <w:spacing w:val="-1"/>
        </w:rPr>
        <w:t>p</w:t>
      </w:r>
      <w:r w:rsidRPr="00A420E8">
        <w:rPr>
          <w:rFonts w:eastAsia="Calibri" w:cs="Calibri"/>
        </w:rPr>
        <w:t>e</w:t>
      </w:r>
      <w:r w:rsidRPr="00A420E8">
        <w:rPr>
          <w:rFonts w:eastAsia="Calibri" w:cs="Calibri"/>
          <w:spacing w:val="-1"/>
        </w:rPr>
        <w:t xml:space="preserve"> </w:t>
      </w:r>
      <w:r w:rsidRPr="00A420E8">
        <w:rPr>
          <w:rFonts w:eastAsia="Calibri" w:cs="Calibri"/>
          <w:spacing w:val="1"/>
        </w:rPr>
        <w:t>o</w:t>
      </w:r>
      <w:r w:rsidRPr="00A420E8">
        <w:rPr>
          <w:rFonts w:eastAsia="Calibri" w:cs="Calibri"/>
        </w:rPr>
        <w:t>f</w:t>
      </w:r>
      <w:r w:rsidRPr="00A420E8">
        <w:rPr>
          <w:rFonts w:eastAsia="Calibri" w:cs="Calibri"/>
          <w:spacing w:val="-2"/>
        </w:rPr>
        <w:t xml:space="preserve"> w</w:t>
      </w:r>
      <w:r w:rsidRPr="00A420E8">
        <w:rPr>
          <w:rFonts w:eastAsia="Calibri" w:cs="Calibri"/>
          <w:spacing w:val="1"/>
        </w:rPr>
        <w:t>o</w:t>
      </w:r>
      <w:r w:rsidRPr="00A420E8">
        <w:rPr>
          <w:rFonts w:eastAsia="Calibri" w:cs="Calibri"/>
        </w:rPr>
        <w:t>rk.</w:t>
      </w:r>
    </w:p>
    <w:p w14:paraId="346C5A58" w14:textId="77777777" w:rsidR="00A420E8" w:rsidRPr="00A420E8" w:rsidRDefault="00A420E8" w:rsidP="00A420E8">
      <w:pPr>
        <w:widowControl w:val="0"/>
        <w:spacing w:line="266" w:lineRule="exact"/>
        <w:ind w:left="1980" w:right="62" w:hanging="540"/>
        <w:jc w:val="both"/>
        <w:rPr>
          <w:rFonts w:asciiTheme="minorHAnsi" w:eastAsiaTheme="minorHAnsi" w:hAnsiTheme="minorHAnsi" w:cs="Calibri"/>
        </w:rPr>
      </w:pPr>
    </w:p>
    <w:p w14:paraId="3BD2B716" w14:textId="77777777" w:rsidR="00A420E8" w:rsidRPr="00A420E8" w:rsidRDefault="00A420E8" w:rsidP="003C2EDC">
      <w:pPr>
        <w:widowControl w:val="0"/>
        <w:numPr>
          <w:ilvl w:val="2"/>
          <w:numId w:val="36"/>
        </w:numPr>
        <w:spacing w:after="200" w:line="276" w:lineRule="auto"/>
        <w:ind w:left="1980" w:right="59" w:hanging="540"/>
        <w:contextualSpacing/>
        <w:jc w:val="both"/>
        <w:rPr>
          <w:rFonts w:eastAsia="Calibri" w:cs="Calibri"/>
        </w:rPr>
      </w:pPr>
      <w:r w:rsidRPr="00A420E8">
        <w:rPr>
          <w:rFonts w:eastAsia="Calibri" w:cs="Calibri"/>
          <w:spacing w:val="1"/>
        </w:rPr>
        <w:t>M</w:t>
      </w:r>
      <w:r w:rsidRPr="00A420E8">
        <w:rPr>
          <w:rFonts w:eastAsia="Calibri" w:cs="Calibri"/>
        </w:rPr>
        <w:t>aki</w:t>
      </w:r>
      <w:r w:rsidRPr="00A420E8">
        <w:rPr>
          <w:rFonts w:eastAsia="Calibri" w:cs="Calibri"/>
          <w:spacing w:val="-1"/>
        </w:rPr>
        <w:t>n</w:t>
      </w:r>
      <w:r w:rsidRPr="00A420E8">
        <w:rPr>
          <w:rFonts w:eastAsia="Calibri" w:cs="Calibri"/>
        </w:rPr>
        <w:t>g</w:t>
      </w:r>
      <w:r w:rsidRPr="00A420E8">
        <w:rPr>
          <w:rFonts w:eastAsia="Calibri" w:cs="Calibri"/>
          <w:spacing w:val="17"/>
        </w:rPr>
        <w:t xml:space="preserve"> </w:t>
      </w:r>
      <w:r w:rsidRPr="00A420E8">
        <w:rPr>
          <w:rFonts w:eastAsia="Calibri" w:cs="Calibri"/>
          <w:spacing w:val="1"/>
        </w:rPr>
        <w:t>e</w:t>
      </w:r>
      <w:r w:rsidRPr="00A420E8">
        <w:rPr>
          <w:rFonts w:eastAsia="Calibri" w:cs="Calibri"/>
        </w:rPr>
        <w:t>f</w:t>
      </w:r>
      <w:r w:rsidRPr="00A420E8">
        <w:rPr>
          <w:rFonts w:eastAsia="Calibri" w:cs="Calibri"/>
          <w:spacing w:val="-3"/>
        </w:rPr>
        <w:t>f</w:t>
      </w:r>
      <w:r w:rsidRPr="00A420E8">
        <w:rPr>
          <w:rFonts w:eastAsia="Calibri" w:cs="Calibri"/>
          <w:spacing w:val="1"/>
        </w:rPr>
        <w:t>o</w:t>
      </w:r>
      <w:r w:rsidRPr="00A420E8">
        <w:rPr>
          <w:rFonts w:eastAsia="Calibri" w:cs="Calibri"/>
        </w:rPr>
        <w:t>r</w:t>
      </w:r>
      <w:r w:rsidRPr="00A420E8">
        <w:rPr>
          <w:rFonts w:eastAsia="Calibri" w:cs="Calibri"/>
          <w:spacing w:val="-2"/>
        </w:rPr>
        <w:t>t</w:t>
      </w:r>
      <w:r w:rsidRPr="00A420E8">
        <w:rPr>
          <w:rFonts w:eastAsia="Calibri" w:cs="Calibri"/>
        </w:rPr>
        <w:t>s</w:t>
      </w:r>
      <w:r w:rsidRPr="00A420E8">
        <w:rPr>
          <w:rFonts w:eastAsia="Calibri" w:cs="Calibri"/>
          <w:spacing w:val="17"/>
        </w:rPr>
        <w:t xml:space="preserve"> </w:t>
      </w:r>
      <w:r w:rsidRPr="00A420E8">
        <w:rPr>
          <w:rFonts w:eastAsia="Calibri" w:cs="Calibri"/>
          <w:spacing w:val="-2"/>
        </w:rPr>
        <w:t>t</w:t>
      </w:r>
      <w:r w:rsidRPr="00A420E8">
        <w:rPr>
          <w:rFonts w:eastAsia="Calibri" w:cs="Calibri"/>
        </w:rPr>
        <w:t>o</w:t>
      </w:r>
      <w:r w:rsidRPr="00A420E8">
        <w:rPr>
          <w:rFonts w:eastAsia="Calibri" w:cs="Calibri"/>
          <w:spacing w:val="19"/>
        </w:rPr>
        <w:t xml:space="preserve"> </w:t>
      </w:r>
      <w:r w:rsidRPr="00A420E8">
        <w:rPr>
          <w:rFonts w:eastAsia="Calibri" w:cs="Calibri"/>
        </w:rPr>
        <w:t>assi</w:t>
      </w:r>
      <w:r w:rsidRPr="00A420E8">
        <w:rPr>
          <w:rFonts w:eastAsia="Calibri" w:cs="Calibri"/>
          <w:spacing w:val="-3"/>
        </w:rPr>
        <w:t>s</w:t>
      </w:r>
      <w:r w:rsidRPr="00A420E8">
        <w:rPr>
          <w:rFonts w:eastAsia="Calibri" w:cs="Calibri"/>
        </w:rPr>
        <w:t>t</w:t>
      </w:r>
      <w:r w:rsidRPr="00A420E8">
        <w:rPr>
          <w:rFonts w:eastAsia="Calibri" w:cs="Calibri"/>
          <w:spacing w:val="18"/>
        </w:rPr>
        <w:t xml:space="preserve"> </w:t>
      </w:r>
      <w:r w:rsidRPr="00A420E8">
        <w:rPr>
          <w:rFonts w:eastAsia="Calibri" w:cs="Calibri"/>
        </w:rPr>
        <w:t>i</w:t>
      </w:r>
      <w:r w:rsidRPr="00A420E8">
        <w:rPr>
          <w:rFonts w:eastAsia="Calibri" w:cs="Calibri"/>
          <w:spacing w:val="-1"/>
        </w:rPr>
        <w:t>n</w:t>
      </w:r>
      <w:r w:rsidRPr="00A420E8">
        <w:rPr>
          <w:rFonts w:eastAsia="Calibri" w:cs="Calibri"/>
          <w:spacing w:val="-2"/>
        </w:rPr>
        <w:t>t</w:t>
      </w:r>
      <w:r w:rsidRPr="00A420E8">
        <w:rPr>
          <w:rFonts w:eastAsia="Calibri" w:cs="Calibri"/>
          <w:spacing w:val="1"/>
        </w:rPr>
        <w:t>e</w:t>
      </w:r>
      <w:r w:rsidRPr="00A420E8">
        <w:rPr>
          <w:rFonts w:eastAsia="Calibri" w:cs="Calibri"/>
        </w:rPr>
        <w:t>r</w:t>
      </w:r>
      <w:r w:rsidRPr="00A420E8">
        <w:rPr>
          <w:rFonts w:eastAsia="Calibri" w:cs="Calibri"/>
          <w:spacing w:val="1"/>
        </w:rPr>
        <w:t>e</w:t>
      </w:r>
      <w:r w:rsidRPr="00A420E8">
        <w:rPr>
          <w:rFonts w:eastAsia="Calibri" w:cs="Calibri"/>
        </w:rPr>
        <w:t>s</w:t>
      </w:r>
      <w:r w:rsidRPr="00A420E8">
        <w:rPr>
          <w:rFonts w:eastAsia="Calibri" w:cs="Calibri"/>
          <w:spacing w:val="-2"/>
        </w:rPr>
        <w:t>t</w:t>
      </w:r>
      <w:r w:rsidRPr="00A420E8">
        <w:rPr>
          <w:rFonts w:eastAsia="Calibri" w:cs="Calibri"/>
          <w:spacing w:val="1"/>
        </w:rPr>
        <w:t>e</w:t>
      </w:r>
      <w:r w:rsidRPr="00A420E8">
        <w:rPr>
          <w:rFonts w:eastAsia="Calibri" w:cs="Calibri"/>
        </w:rPr>
        <w:t>d</w:t>
      </w:r>
      <w:r w:rsidRPr="00A420E8">
        <w:rPr>
          <w:rFonts w:eastAsia="Calibri" w:cs="Calibri"/>
          <w:spacing w:val="17"/>
        </w:rPr>
        <w:t xml:space="preserve"> </w:t>
      </w:r>
      <w:r w:rsidRPr="00A420E8">
        <w:rPr>
          <w:rFonts w:eastAsia="Calibri" w:cs="Calibri"/>
          <w:spacing w:val="1"/>
        </w:rPr>
        <w:t>D</w:t>
      </w:r>
      <w:r w:rsidRPr="00A420E8">
        <w:rPr>
          <w:rFonts w:eastAsia="Calibri" w:cs="Calibri"/>
          <w:spacing w:val="-2"/>
        </w:rPr>
        <w:t>B</w:t>
      </w:r>
      <w:r w:rsidRPr="00A420E8">
        <w:rPr>
          <w:rFonts w:eastAsia="Calibri" w:cs="Calibri"/>
        </w:rPr>
        <w:t>Es</w:t>
      </w:r>
      <w:r w:rsidRPr="00A420E8">
        <w:rPr>
          <w:rFonts w:eastAsia="Calibri" w:cs="Calibri"/>
          <w:spacing w:val="17"/>
        </w:rPr>
        <w:t xml:space="preserve"> </w:t>
      </w:r>
      <w:r w:rsidRPr="00A420E8">
        <w:rPr>
          <w:rFonts w:eastAsia="Calibri" w:cs="Calibri"/>
        </w:rPr>
        <w:t>in</w:t>
      </w:r>
      <w:r w:rsidRPr="00A420E8">
        <w:rPr>
          <w:rFonts w:eastAsia="Calibri" w:cs="Calibri"/>
          <w:spacing w:val="14"/>
        </w:rPr>
        <w:t xml:space="preserve"> </w:t>
      </w:r>
      <w:r w:rsidRPr="00A420E8">
        <w:rPr>
          <w:rFonts w:eastAsia="Calibri" w:cs="Calibri"/>
          <w:spacing w:val="1"/>
        </w:rPr>
        <w:t>o</w:t>
      </w:r>
      <w:r w:rsidRPr="00A420E8">
        <w:rPr>
          <w:rFonts w:eastAsia="Calibri" w:cs="Calibri"/>
          <w:spacing w:val="-1"/>
        </w:rPr>
        <w:t>b</w:t>
      </w:r>
      <w:r w:rsidRPr="00A420E8">
        <w:rPr>
          <w:rFonts w:eastAsia="Calibri" w:cs="Calibri"/>
        </w:rPr>
        <w:t>tai</w:t>
      </w:r>
      <w:r w:rsidRPr="00A420E8">
        <w:rPr>
          <w:rFonts w:eastAsia="Calibri" w:cs="Calibri"/>
          <w:spacing w:val="-1"/>
        </w:rPr>
        <w:t>n</w:t>
      </w:r>
      <w:r w:rsidRPr="00A420E8">
        <w:rPr>
          <w:rFonts w:eastAsia="Calibri" w:cs="Calibri"/>
        </w:rPr>
        <w:t>i</w:t>
      </w:r>
      <w:r w:rsidRPr="00A420E8">
        <w:rPr>
          <w:rFonts w:eastAsia="Calibri" w:cs="Calibri"/>
          <w:spacing w:val="-1"/>
        </w:rPr>
        <w:t>n</w:t>
      </w:r>
      <w:r w:rsidRPr="00A420E8">
        <w:rPr>
          <w:rFonts w:eastAsia="Calibri" w:cs="Calibri"/>
        </w:rPr>
        <w:t>g</w:t>
      </w:r>
      <w:r w:rsidRPr="00A420E8">
        <w:rPr>
          <w:rFonts w:eastAsia="Calibri" w:cs="Calibri"/>
          <w:spacing w:val="14"/>
        </w:rPr>
        <w:t xml:space="preserve"> </w:t>
      </w:r>
      <w:r w:rsidRPr="00A420E8">
        <w:rPr>
          <w:rFonts w:eastAsia="Calibri" w:cs="Calibri"/>
          <w:spacing w:val="-1"/>
        </w:rPr>
        <w:t>n</w:t>
      </w:r>
      <w:r w:rsidRPr="00A420E8">
        <w:rPr>
          <w:rFonts w:eastAsia="Calibri" w:cs="Calibri"/>
          <w:spacing w:val="1"/>
        </w:rPr>
        <w:t>e</w:t>
      </w:r>
      <w:r w:rsidRPr="00A420E8">
        <w:rPr>
          <w:rFonts w:eastAsia="Calibri" w:cs="Calibri"/>
        </w:rPr>
        <w:t>c</w:t>
      </w:r>
      <w:r w:rsidRPr="00A420E8">
        <w:rPr>
          <w:rFonts w:eastAsia="Calibri" w:cs="Calibri"/>
          <w:spacing w:val="1"/>
        </w:rPr>
        <w:t>e</w:t>
      </w:r>
      <w:r w:rsidRPr="00A420E8">
        <w:rPr>
          <w:rFonts w:eastAsia="Calibri" w:cs="Calibri"/>
        </w:rPr>
        <w:t>ssa</w:t>
      </w:r>
      <w:r w:rsidRPr="00A420E8">
        <w:rPr>
          <w:rFonts w:eastAsia="Calibri" w:cs="Calibri"/>
          <w:spacing w:val="-3"/>
        </w:rPr>
        <w:t>r</w:t>
      </w:r>
      <w:r w:rsidRPr="00A420E8">
        <w:rPr>
          <w:rFonts w:eastAsia="Calibri" w:cs="Calibri"/>
        </w:rPr>
        <w:t>y</w:t>
      </w:r>
      <w:r w:rsidRPr="00A420E8">
        <w:rPr>
          <w:rFonts w:eastAsia="Calibri" w:cs="Calibri"/>
          <w:spacing w:val="18"/>
        </w:rPr>
        <w:t xml:space="preserve"> </w:t>
      </w:r>
      <w:r w:rsidRPr="00A420E8">
        <w:rPr>
          <w:rFonts w:eastAsia="Calibri" w:cs="Calibri"/>
          <w:spacing w:val="1"/>
        </w:rPr>
        <w:t>e</w:t>
      </w:r>
      <w:r w:rsidRPr="00A420E8">
        <w:rPr>
          <w:rFonts w:eastAsia="Calibri" w:cs="Calibri"/>
          <w:spacing w:val="-1"/>
        </w:rPr>
        <w:t>qu</w:t>
      </w:r>
      <w:r w:rsidRPr="00A420E8">
        <w:rPr>
          <w:rFonts w:eastAsia="Calibri" w:cs="Calibri"/>
        </w:rPr>
        <w:t>i</w:t>
      </w:r>
      <w:r w:rsidRPr="00A420E8">
        <w:rPr>
          <w:rFonts w:eastAsia="Calibri" w:cs="Calibri"/>
          <w:spacing w:val="-3"/>
        </w:rPr>
        <w:t>p</w:t>
      </w:r>
      <w:r w:rsidRPr="00A420E8">
        <w:rPr>
          <w:rFonts w:eastAsia="Calibri" w:cs="Calibri"/>
          <w:spacing w:val="1"/>
        </w:rPr>
        <w:t>me</w:t>
      </w:r>
      <w:r w:rsidRPr="00A420E8">
        <w:rPr>
          <w:rFonts w:eastAsia="Calibri" w:cs="Calibri"/>
          <w:spacing w:val="-1"/>
        </w:rPr>
        <w:t>n</w:t>
      </w:r>
      <w:r w:rsidRPr="00A420E8">
        <w:rPr>
          <w:rFonts w:eastAsia="Calibri" w:cs="Calibri"/>
        </w:rPr>
        <w:t>t,</w:t>
      </w:r>
      <w:r w:rsidRPr="00A420E8">
        <w:rPr>
          <w:rFonts w:eastAsia="Calibri" w:cs="Calibri"/>
          <w:spacing w:val="15"/>
        </w:rPr>
        <w:t xml:space="preserve"> </w:t>
      </w:r>
      <w:r w:rsidRPr="00A420E8">
        <w:rPr>
          <w:rFonts w:eastAsia="Calibri" w:cs="Calibri"/>
        </w:rPr>
        <w:t>s</w:t>
      </w:r>
      <w:r w:rsidRPr="00A420E8">
        <w:rPr>
          <w:rFonts w:eastAsia="Calibri" w:cs="Calibri"/>
          <w:spacing w:val="-1"/>
        </w:rPr>
        <w:t>upp</w:t>
      </w:r>
      <w:r w:rsidRPr="00A420E8">
        <w:rPr>
          <w:rFonts w:eastAsia="Calibri" w:cs="Calibri"/>
        </w:rPr>
        <w:t>lies,</w:t>
      </w:r>
      <w:r w:rsidRPr="00A420E8">
        <w:rPr>
          <w:rFonts w:eastAsia="Calibri" w:cs="Calibri"/>
          <w:spacing w:val="18"/>
        </w:rPr>
        <w:t xml:space="preserve"> </w:t>
      </w:r>
      <w:r w:rsidRPr="00A420E8">
        <w:rPr>
          <w:rFonts w:eastAsia="Calibri" w:cs="Calibri"/>
          <w:spacing w:val="-1"/>
        </w:rPr>
        <w:t>m</w:t>
      </w:r>
      <w:r w:rsidRPr="00A420E8">
        <w:rPr>
          <w:rFonts w:eastAsia="Calibri" w:cs="Calibri"/>
        </w:rPr>
        <w:t>at</w:t>
      </w:r>
      <w:r w:rsidRPr="00A420E8">
        <w:rPr>
          <w:rFonts w:eastAsia="Calibri" w:cs="Calibri"/>
          <w:spacing w:val="1"/>
        </w:rPr>
        <w:t>e</w:t>
      </w:r>
      <w:r w:rsidRPr="00A420E8">
        <w:rPr>
          <w:rFonts w:eastAsia="Calibri" w:cs="Calibri"/>
        </w:rPr>
        <w:t>rial</w:t>
      </w:r>
      <w:r w:rsidRPr="00A420E8">
        <w:rPr>
          <w:rFonts w:eastAsia="Calibri" w:cs="Calibri"/>
          <w:spacing w:val="-3"/>
        </w:rPr>
        <w:t>s</w:t>
      </w:r>
      <w:r w:rsidRPr="00A420E8">
        <w:rPr>
          <w:rFonts w:eastAsia="Calibri" w:cs="Calibri"/>
        </w:rPr>
        <w:t xml:space="preserve">, </w:t>
      </w:r>
      <w:r w:rsidRPr="00A420E8">
        <w:rPr>
          <w:rFonts w:eastAsia="Calibri" w:cs="Calibri"/>
          <w:spacing w:val="1"/>
        </w:rPr>
        <w:t>o</w:t>
      </w:r>
      <w:r w:rsidRPr="00A420E8">
        <w:rPr>
          <w:rFonts w:eastAsia="Calibri" w:cs="Calibri"/>
        </w:rPr>
        <w:t>r r</w:t>
      </w:r>
      <w:r w:rsidRPr="00A420E8">
        <w:rPr>
          <w:rFonts w:eastAsia="Calibri" w:cs="Calibri"/>
          <w:spacing w:val="1"/>
        </w:rPr>
        <w:t>e</w:t>
      </w:r>
      <w:r w:rsidRPr="00A420E8">
        <w:rPr>
          <w:rFonts w:eastAsia="Calibri" w:cs="Calibri"/>
        </w:rPr>
        <w:t>l</w:t>
      </w:r>
      <w:r w:rsidRPr="00A420E8">
        <w:rPr>
          <w:rFonts w:eastAsia="Calibri" w:cs="Calibri"/>
          <w:spacing w:val="-3"/>
        </w:rPr>
        <w:t>a</w:t>
      </w:r>
      <w:r w:rsidRPr="00A420E8">
        <w:rPr>
          <w:rFonts w:eastAsia="Calibri" w:cs="Calibri"/>
        </w:rPr>
        <w:t>t</w:t>
      </w:r>
      <w:r w:rsidRPr="00A420E8">
        <w:rPr>
          <w:rFonts w:eastAsia="Calibri" w:cs="Calibri"/>
          <w:spacing w:val="1"/>
        </w:rPr>
        <w:t>e</w:t>
      </w:r>
      <w:r w:rsidRPr="00A420E8">
        <w:rPr>
          <w:rFonts w:eastAsia="Calibri" w:cs="Calibri"/>
        </w:rPr>
        <w:t>d a</w:t>
      </w:r>
      <w:r w:rsidRPr="00A420E8">
        <w:rPr>
          <w:rFonts w:eastAsia="Calibri" w:cs="Calibri"/>
          <w:spacing w:val="-2"/>
        </w:rPr>
        <w:t>s</w:t>
      </w:r>
      <w:r w:rsidRPr="00A420E8">
        <w:rPr>
          <w:rFonts w:eastAsia="Calibri" w:cs="Calibri"/>
        </w:rPr>
        <w:t>sista</w:t>
      </w:r>
      <w:r w:rsidRPr="00A420E8">
        <w:rPr>
          <w:rFonts w:eastAsia="Calibri" w:cs="Calibri"/>
          <w:spacing w:val="-1"/>
        </w:rPr>
        <w:t>n</w:t>
      </w:r>
      <w:r w:rsidRPr="00A420E8">
        <w:rPr>
          <w:rFonts w:eastAsia="Calibri" w:cs="Calibri"/>
          <w:spacing w:val="-2"/>
        </w:rPr>
        <w:t>c</w:t>
      </w:r>
      <w:r w:rsidRPr="00A420E8">
        <w:rPr>
          <w:rFonts w:eastAsia="Calibri" w:cs="Calibri"/>
        </w:rPr>
        <w:t>e</w:t>
      </w:r>
      <w:r w:rsidRPr="00A420E8">
        <w:rPr>
          <w:rFonts w:eastAsia="Calibri" w:cs="Calibri"/>
          <w:spacing w:val="1"/>
        </w:rPr>
        <w:t xml:space="preserve"> </w:t>
      </w:r>
      <w:r w:rsidRPr="00A420E8">
        <w:rPr>
          <w:rFonts w:eastAsia="Calibri" w:cs="Calibri"/>
          <w:spacing w:val="-1"/>
        </w:rPr>
        <w:t>o</w:t>
      </w:r>
      <w:r w:rsidRPr="00A420E8">
        <w:rPr>
          <w:rFonts w:eastAsia="Calibri" w:cs="Calibri"/>
        </w:rPr>
        <w:t>r s</w:t>
      </w:r>
      <w:r w:rsidRPr="00A420E8">
        <w:rPr>
          <w:rFonts w:eastAsia="Calibri" w:cs="Calibri"/>
          <w:spacing w:val="1"/>
        </w:rPr>
        <w:t>e</w:t>
      </w:r>
      <w:r w:rsidRPr="00A420E8">
        <w:rPr>
          <w:rFonts w:eastAsia="Calibri" w:cs="Calibri"/>
          <w:spacing w:val="-3"/>
        </w:rPr>
        <w:t>r</w:t>
      </w:r>
      <w:r w:rsidRPr="00A420E8">
        <w:rPr>
          <w:rFonts w:eastAsia="Calibri" w:cs="Calibri"/>
          <w:spacing w:val="1"/>
        </w:rPr>
        <w:t>v</w:t>
      </w:r>
      <w:r w:rsidRPr="00A420E8">
        <w:rPr>
          <w:rFonts w:eastAsia="Calibri" w:cs="Calibri"/>
        </w:rPr>
        <w:t>ic</w:t>
      </w:r>
      <w:r w:rsidRPr="00A420E8">
        <w:rPr>
          <w:rFonts w:eastAsia="Calibri" w:cs="Calibri"/>
          <w:spacing w:val="1"/>
        </w:rPr>
        <w:t>e</w:t>
      </w:r>
      <w:r w:rsidRPr="00A420E8">
        <w:rPr>
          <w:rFonts w:eastAsia="Calibri" w:cs="Calibri"/>
        </w:rPr>
        <w:t>s.</w:t>
      </w:r>
    </w:p>
    <w:p w14:paraId="1DC6AE05" w14:textId="77777777" w:rsidR="00A420E8" w:rsidRPr="00A420E8" w:rsidRDefault="00A420E8" w:rsidP="00A420E8">
      <w:pPr>
        <w:spacing w:line="276" w:lineRule="auto"/>
        <w:ind w:left="2016" w:hanging="576"/>
        <w:contextualSpacing/>
        <w:rPr>
          <w:rFonts w:asciiTheme="minorHAnsi" w:eastAsiaTheme="minorHAnsi" w:hAnsiTheme="minorHAnsi" w:cs="Calibri"/>
        </w:rPr>
      </w:pPr>
    </w:p>
    <w:p w14:paraId="6A0EC64A" w14:textId="77777777" w:rsidR="00A420E8" w:rsidRPr="00A420E8" w:rsidRDefault="00A420E8" w:rsidP="00A420E8">
      <w:pPr>
        <w:widowControl w:val="0"/>
        <w:ind w:left="2016"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w:t>
      </w:r>
      <w:r w:rsidRPr="00A420E8">
        <w:rPr>
          <w:rFonts w:asciiTheme="minorHAnsi" w:eastAsiaTheme="minorHAnsi" w:hAnsiTheme="minorHAnsi" w:cs="Calibri"/>
          <w:spacing w:val="35"/>
        </w:rPr>
        <w:tab/>
      </w:r>
      <w:r w:rsidRPr="00A420E8">
        <w:rPr>
          <w:rFonts w:asciiTheme="minorHAnsi" w:eastAsiaTheme="minorHAnsi" w:hAnsiTheme="minorHAnsi" w:cs="Calibri"/>
        </w:rPr>
        <w:t>Effect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ices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spacing w:val="-3"/>
        </w:rPr>
        <w:t>l</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rit</w:t>
      </w:r>
      <w:r w:rsidRPr="00A420E8">
        <w:rPr>
          <w:rFonts w:asciiTheme="minorHAnsi" w:eastAsiaTheme="minorHAnsi" w:hAnsiTheme="minorHAnsi" w:cs="Calibri"/>
          <w:spacing w:val="-1"/>
        </w:rPr>
        <w:t>y/</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1"/>
        </w:rPr>
        <w:t>un</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up</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1"/>
        </w:rPr>
        <w:t>o</w:t>
      </w:r>
      <w:r w:rsidRPr="00A420E8">
        <w:rPr>
          <w:rFonts w:asciiTheme="minorHAnsi" w:eastAsiaTheme="minorHAnsi" w:hAnsiTheme="minorHAnsi" w:cs="Calibri"/>
        </w:rPr>
        <w:t>cal,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rit</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spacing w:val="-2"/>
        </w:rPr>
        <w:t>s</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assista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o</w:t>
      </w:r>
      <w:r w:rsidRPr="00A420E8">
        <w:rPr>
          <w:rFonts w:asciiTheme="minorHAnsi" w:eastAsiaTheme="minorHAnsi" w:hAnsiTheme="minorHAnsi" w:cs="Calibri"/>
        </w:rPr>
        <w:t>ffic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O</w:t>
      </w:r>
      <w:r w:rsidRPr="00A420E8">
        <w:rPr>
          <w:rFonts w:asciiTheme="minorHAnsi" w:eastAsiaTheme="minorHAnsi" w:hAnsiTheme="minorHAnsi" w:cs="Calibri"/>
        </w:rPr>
        <w:t>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upp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v</w:t>
      </w:r>
      <w:r w:rsidRPr="00A420E8">
        <w:rPr>
          <w:rFonts w:asciiTheme="minorHAnsi" w:eastAsiaTheme="minorHAnsi" w:hAnsiTheme="minorHAnsi" w:cs="Calibri"/>
        </w:rPr>
        <w:t>ic</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g</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 cas</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y</w:t>
      </w:r>
      <w:r w:rsidRPr="00A420E8">
        <w:rPr>
          <w:rFonts w:asciiTheme="minorHAnsi" w:eastAsiaTheme="minorHAnsi" w:hAnsiTheme="minorHAnsi" w:cs="Calibri"/>
        </w:rPr>
        <w:t>-c</w:t>
      </w:r>
      <w:r w:rsidRPr="00A420E8">
        <w:rPr>
          <w:rFonts w:asciiTheme="minorHAnsi" w:eastAsiaTheme="minorHAnsi" w:hAnsiTheme="minorHAnsi" w:cs="Calibri"/>
          <w:spacing w:val="-3"/>
        </w:rPr>
        <w:t>a</w:t>
      </w:r>
      <w:r w:rsidRPr="00A420E8">
        <w:rPr>
          <w:rFonts w:asciiTheme="minorHAnsi" w:eastAsiaTheme="minorHAnsi" w:hAnsiTheme="minorHAnsi" w:cs="Calibri"/>
        </w:rPr>
        <w:t>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
        </w:rPr>
        <w:t xml:space="preserve"> 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assista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cr</w:t>
      </w:r>
      <w:r w:rsidRPr="00A420E8">
        <w:rPr>
          <w:rFonts w:asciiTheme="minorHAnsi" w:eastAsiaTheme="minorHAnsi" w:hAnsiTheme="minorHAnsi" w:cs="Calibri"/>
          <w:spacing w:val="-1"/>
        </w:rPr>
        <w:t>u</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p</w:t>
      </w:r>
      <w:r w:rsidRPr="00A420E8">
        <w:rPr>
          <w:rFonts w:asciiTheme="minorHAnsi" w:eastAsiaTheme="minorHAnsi" w:hAnsiTheme="minorHAnsi" w:cs="Calibri"/>
        </w:rPr>
        <w:t>lac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p>
    <w:p w14:paraId="53D9E1DE" w14:textId="77777777" w:rsidR="00A420E8" w:rsidRPr="00A420E8" w:rsidRDefault="00A420E8" w:rsidP="00A420E8">
      <w:pPr>
        <w:widowControl w:val="0"/>
        <w:spacing w:line="240" w:lineRule="exact"/>
        <w:rPr>
          <w:rFonts w:asciiTheme="minorHAnsi" w:eastAsiaTheme="minorHAnsi" w:hAnsiTheme="minorHAnsi" w:cstheme="minorBidi"/>
        </w:rPr>
      </w:pPr>
    </w:p>
    <w:p w14:paraId="68BAEB72"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rPr>
        <w:tab/>
        <w:t xml:space="preserve"> In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ati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goo</w:t>
      </w:r>
      <w:r w:rsidRPr="00A420E8">
        <w:rPr>
          <w:rFonts w:asciiTheme="minorHAnsi" w:eastAsiaTheme="minorHAnsi" w:hAnsiTheme="minorHAnsi" w:cs="Calibri"/>
        </w:rPr>
        <w:t>d</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me</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1"/>
        </w:rPr>
        <w:t>h</w:t>
      </w:r>
      <w:r w:rsidRPr="00A420E8">
        <w:rPr>
          <w:rFonts w:asciiTheme="minorHAnsi" w:eastAsiaTheme="minorHAnsi" w:hAnsiTheme="minorHAnsi" w:cs="Calibri"/>
        </w:rPr>
        <w:t>is s</w:t>
      </w:r>
      <w:r w:rsidRPr="00A420E8">
        <w:rPr>
          <w:rFonts w:asciiTheme="minorHAnsi" w:eastAsiaTheme="minorHAnsi" w:hAnsiTheme="minorHAnsi" w:cs="Calibri"/>
          <w:spacing w:val="1"/>
        </w:rPr>
        <w:t>o</w:t>
      </w:r>
      <w:r w:rsidRPr="00A420E8">
        <w:rPr>
          <w:rFonts w:asciiTheme="minorHAnsi" w:eastAsiaTheme="minorHAnsi" w:hAnsiTheme="minorHAnsi" w:cs="Calibri"/>
        </w:rPr>
        <w:t>lic</w:t>
      </w:r>
      <w:r w:rsidRPr="00A420E8">
        <w:rPr>
          <w:rFonts w:asciiTheme="minorHAnsi" w:eastAsiaTheme="minorHAnsi" w:hAnsiTheme="minorHAnsi" w:cs="Calibri"/>
          <w:spacing w:val="-3"/>
        </w:rPr>
        <w:t>i</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ilar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65E76089" w14:textId="77777777" w:rsidR="00A420E8" w:rsidRPr="00A420E8" w:rsidRDefault="00A420E8" w:rsidP="00A420E8">
      <w:pPr>
        <w:widowControl w:val="0"/>
        <w:spacing w:line="220" w:lineRule="exact"/>
        <w:ind w:left="864" w:hanging="432"/>
        <w:rPr>
          <w:rFonts w:asciiTheme="minorHAnsi" w:eastAsiaTheme="minorHAnsi" w:hAnsiTheme="minorHAnsi" w:cstheme="minorBidi"/>
        </w:rPr>
      </w:pPr>
    </w:p>
    <w:p w14:paraId="786F45BA"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rPr>
        <w:tab/>
        <w:t>If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9"/>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es</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as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rPr>
        <w:t>aith</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ef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rPr>
        <w:t>et</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1"/>
        </w:rPr>
        <w:t>e</w:t>
      </w:r>
      <w:r w:rsidRPr="00A420E8">
        <w:rPr>
          <w:rFonts w:asciiTheme="minorHAnsi" w:eastAsiaTheme="minorHAnsi" w:hAnsiTheme="minorHAnsi" w:cs="Calibri"/>
        </w:rPr>
        <w:t>pa</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tm</w:t>
      </w:r>
      <w:r w:rsidRPr="00A420E8">
        <w:rPr>
          <w:rFonts w:asciiTheme="minorHAnsi" w:eastAsiaTheme="minorHAnsi" w:hAnsiTheme="minorHAnsi" w:cs="Calibri"/>
          <w:spacing w:val="-3"/>
        </w:rPr>
        <w:t>e</w:t>
      </w:r>
      <w:r w:rsidRPr="00A420E8">
        <w:rPr>
          <w:rFonts w:asciiTheme="minorHAnsi" w:eastAsiaTheme="minorHAnsi" w:hAnsiTheme="minorHAnsi" w:cs="Calibri"/>
        </w:rPr>
        <w:t>nt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 xml:space="preserve"> 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w</w:t>
      </w:r>
      <w:r w:rsidRPr="00A420E8">
        <w:rPr>
          <w:rFonts w:asciiTheme="minorHAnsi" w:eastAsiaTheme="minorHAnsi" w:hAnsiTheme="minorHAnsi" w:cs="Calibri"/>
        </w:rPr>
        <w:t>i</w:t>
      </w:r>
      <w:r w:rsidRPr="00A420E8">
        <w:rPr>
          <w:rFonts w:asciiTheme="minorHAnsi" w:eastAsiaTheme="minorHAnsi" w:hAnsiTheme="minorHAnsi" w:cs="Calibri"/>
          <w:spacing w:val="-3"/>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awar</w:t>
      </w:r>
      <w:r w:rsidRPr="00A420E8">
        <w:rPr>
          <w:rFonts w:asciiTheme="minorHAnsi" w:eastAsiaTheme="minorHAnsi" w:hAnsiTheme="minorHAnsi" w:cs="Calibri"/>
          <w:spacing w:val="-1"/>
        </w:rPr>
        <w:t>d</w:t>
      </w:r>
      <w:r w:rsidRPr="00A420E8">
        <w:rPr>
          <w:rFonts w:asciiTheme="minorHAnsi" w:eastAsiaTheme="minorHAnsi" w:hAnsiTheme="minorHAnsi" w:cs="Calibri"/>
        </w:rPr>
        <w:t>.</w:t>
      </w:r>
    </w:p>
    <w:p w14:paraId="5FD2E83B" w14:textId="77777777" w:rsidR="00A420E8" w:rsidRPr="00A420E8" w:rsidRDefault="00A420E8" w:rsidP="00A420E8">
      <w:pPr>
        <w:widowControl w:val="0"/>
        <w:spacing w:line="220" w:lineRule="exact"/>
        <w:ind w:left="864" w:hanging="432"/>
        <w:rPr>
          <w:rFonts w:asciiTheme="minorHAnsi" w:eastAsiaTheme="minorHAnsi" w:hAnsiTheme="minorHAnsi" w:cstheme="minorBidi"/>
        </w:rPr>
      </w:pPr>
    </w:p>
    <w:p w14:paraId="3923FC6C" w14:textId="77777777" w:rsidR="00A420E8" w:rsidRPr="00A420E8" w:rsidRDefault="00A420E8" w:rsidP="00A420E8">
      <w:pPr>
        <w:widowControl w:val="0"/>
        <w:ind w:left="864" w:hanging="432"/>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xml:space="preserve">. </w:t>
      </w:r>
      <w:r w:rsidRPr="00A420E8">
        <w:rPr>
          <w:rFonts w:asciiTheme="minorHAnsi" w:eastAsiaTheme="minorHAnsi" w:hAnsiTheme="minorHAnsi" w:cs="Calibri"/>
        </w:rPr>
        <w:tab/>
        <w:t>If</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3"/>
        </w:rPr>
        <w:t>f</w:t>
      </w:r>
      <w:r w:rsidRPr="00A420E8">
        <w:rPr>
          <w:rFonts w:asciiTheme="minorHAnsi" w:eastAsiaTheme="minorHAnsi" w:hAnsiTheme="minorHAnsi" w:cs="Calibri"/>
        </w:rPr>
        <w:t>y</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n writi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 </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ficati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sta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ca</w:t>
      </w:r>
      <w:r w:rsidRPr="00A420E8">
        <w:rPr>
          <w:rFonts w:asciiTheme="minorHAnsi" w:eastAsiaTheme="minorHAnsi" w:hAnsiTheme="minorHAnsi" w:cs="Calibri"/>
          <w:spacing w:val="-1"/>
        </w:rPr>
        <w:t>u</w:t>
      </w:r>
      <w:r w:rsidRPr="00A420E8">
        <w:rPr>
          <w:rFonts w:asciiTheme="minorHAnsi" w:eastAsiaTheme="minorHAnsi" w:hAnsiTheme="minorHAnsi" w:cs="Calibri"/>
        </w:rPr>
        <w:t>se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ficie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hn</w:t>
      </w:r>
      <w:r w:rsidRPr="00A420E8">
        <w:rPr>
          <w:rFonts w:asciiTheme="minorHAnsi" w:eastAsiaTheme="minorHAnsi" w:hAnsiTheme="minorHAnsi" w:cs="Calibri"/>
        </w:rPr>
        <w:t>ical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un</w:t>
      </w:r>
      <w:r w:rsidRPr="00A420E8">
        <w:rPr>
          <w:rFonts w:asciiTheme="minorHAnsi" w:eastAsiaTheme="minorHAnsi" w:hAnsiTheme="minorHAnsi" w:cs="Calibri"/>
        </w:rPr>
        <w:t>less wai</w:t>
      </w:r>
      <w:r w:rsidRPr="00A420E8">
        <w:rPr>
          <w:rFonts w:asciiTheme="minorHAnsi" w:eastAsiaTheme="minorHAnsi" w:hAnsiTheme="minorHAnsi" w:cs="Calibri"/>
          <w:spacing w:val="1"/>
        </w:rPr>
        <w:t>v</w:t>
      </w:r>
      <w:r w:rsidRPr="00A420E8">
        <w:rPr>
          <w:rFonts w:asciiTheme="minorHAnsi" w:eastAsiaTheme="minorHAnsi" w:hAnsiTheme="minorHAnsi" w:cs="Calibri"/>
        </w:rPr>
        <w:t>ed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tifi</w:t>
      </w:r>
      <w:r w:rsidRPr="00A420E8">
        <w:rPr>
          <w:rFonts w:asciiTheme="minorHAnsi" w:eastAsiaTheme="minorHAnsi" w:hAnsiTheme="minorHAnsi" w:cs="Calibri"/>
          <w:spacing w:val="-2"/>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mo</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an</w:t>
      </w:r>
      <w:r w:rsidRPr="00A420E8">
        <w:rPr>
          <w:rFonts w:asciiTheme="minorHAnsi" w:eastAsiaTheme="minorHAnsi" w:hAnsiTheme="minorHAnsi" w:cs="Calibri"/>
          <w:spacing w:val="1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7"/>
        </w:rPr>
        <w:t xml:space="preserve"> </w:t>
      </w:r>
      <w:r w:rsidR="00530D24" w:rsidRPr="00A420E8">
        <w:rPr>
          <w:rFonts w:asciiTheme="minorHAnsi" w:eastAsiaTheme="minorHAnsi" w:hAnsiTheme="minorHAnsi" w:cs="Calibri"/>
        </w:rPr>
        <w:t>fi</w:t>
      </w:r>
      <w:r w:rsidR="00530D24" w:rsidRPr="00A420E8">
        <w:rPr>
          <w:rFonts w:asciiTheme="minorHAnsi" w:eastAsiaTheme="minorHAnsi" w:hAnsiTheme="minorHAnsi" w:cs="Calibri"/>
          <w:spacing w:val="-1"/>
        </w:rPr>
        <w:t>v</w:t>
      </w:r>
      <w:r w:rsidR="00530D24" w:rsidRPr="00A420E8">
        <w:rPr>
          <w:rFonts w:asciiTheme="minorHAnsi" w:eastAsiaTheme="minorHAnsi" w:hAnsiTheme="minorHAnsi" w:cs="Calibri"/>
        </w:rPr>
        <w:t>e</w:t>
      </w:r>
      <w:r w:rsidR="00530D24" w:rsidRPr="00A420E8">
        <w:rPr>
          <w:rFonts w:asciiTheme="minorHAnsi" w:eastAsiaTheme="minorHAnsi" w:hAnsiTheme="minorHAnsi" w:cs="Calibri"/>
          <w:spacing w:val="18"/>
        </w:rPr>
        <w:t>-calendar</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d in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34977EAC" w14:textId="77777777" w:rsidR="00A420E8" w:rsidRPr="00A420E8" w:rsidRDefault="00A420E8" w:rsidP="00A420E8">
      <w:pPr>
        <w:widowControl w:val="0"/>
        <w:spacing w:before="10" w:line="190" w:lineRule="exact"/>
        <w:rPr>
          <w:rFonts w:asciiTheme="minorHAnsi" w:eastAsiaTheme="minorHAnsi" w:hAnsiTheme="minorHAnsi" w:cstheme="minorBidi"/>
          <w:sz w:val="19"/>
          <w:szCs w:val="19"/>
        </w:rPr>
      </w:pPr>
    </w:p>
    <w:p w14:paraId="32E3523E" w14:textId="77777777" w:rsidR="00A420E8" w:rsidRPr="00A420E8" w:rsidRDefault="00A420E8" w:rsidP="00A420E8">
      <w:pPr>
        <w:widowControl w:val="0"/>
        <w:spacing w:line="276" w:lineRule="auto"/>
        <w:ind w:left="1440" w:right="58" w:hanging="576"/>
        <w:jc w:val="both"/>
        <w:rPr>
          <w:rFonts w:asciiTheme="minorHAnsi" w:eastAsiaTheme="minorHAnsi" w:hAnsiTheme="minorHAnsi" w:cs="Calibri"/>
        </w:rPr>
      </w:pPr>
      <w:r w:rsidRPr="00A420E8">
        <w:rPr>
          <w:rFonts w:asciiTheme="minorHAnsi" w:eastAsiaTheme="minorHAnsi" w:hAnsiTheme="minorHAnsi" w:cs="Calibri"/>
          <w:spacing w:val="1"/>
        </w:rPr>
        <w:t>6</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erat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a </w:t>
      </w:r>
      <w:r w:rsidRPr="00A420E8">
        <w:rPr>
          <w:rFonts w:asciiTheme="minorHAnsi" w:eastAsiaTheme="minorHAnsi" w:hAnsiTheme="minorHAnsi" w:cs="Calibri"/>
          <w:spacing w:val="-1"/>
        </w:rPr>
        <w:t>d</w:t>
      </w:r>
      <w:r w:rsidRPr="00A420E8">
        <w:rPr>
          <w:rFonts w:asciiTheme="minorHAnsi" w:eastAsiaTheme="minorHAnsi" w:hAnsiTheme="minorHAnsi" w:cs="Calibri"/>
        </w:rPr>
        <w:t>ete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 wit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af</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tificat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3"/>
        </w:rPr>
        <w:t>b</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d</w:t>
      </w:r>
      <w:r w:rsidRPr="00A420E8">
        <w:rPr>
          <w:rFonts w:asciiTheme="minorHAnsi" w:eastAsiaTheme="minorHAnsi" w:hAnsiTheme="minorHAnsi" w:cs="Calibri"/>
        </w:rPr>
        <w:t>eli</w:t>
      </w:r>
      <w:r w:rsidRPr="00A420E8">
        <w:rPr>
          <w:rFonts w:asciiTheme="minorHAnsi" w:eastAsiaTheme="minorHAnsi" w:hAnsiTheme="minorHAnsi" w:cs="Calibri"/>
          <w:spacing w:val="1"/>
        </w:rPr>
        <w:t>v</w:t>
      </w:r>
      <w:r w:rsidRPr="00A420E8">
        <w:rPr>
          <w:rFonts w:asciiTheme="minorHAnsi" w:eastAsiaTheme="minorHAnsi" w:hAnsiTheme="minorHAnsi" w:cs="Calibri"/>
        </w:rPr>
        <w:t>eri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spacing w:val="-2"/>
        </w:rPr>
        <w:t>e</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Illi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is</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Tra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au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m</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e</w:t>
      </w:r>
      <w:r w:rsidRPr="00A420E8">
        <w:rPr>
          <w:rFonts w:asciiTheme="minorHAnsi" w:eastAsiaTheme="minorHAnsi" w:hAnsiTheme="minorHAnsi" w:cs="Calibri"/>
        </w:rPr>
        <w:t>ss 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2</w:t>
      </w:r>
      <w:r w:rsidRPr="00A420E8">
        <w:rPr>
          <w:rFonts w:asciiTheme="minorHAnsi" w:eastAsiaTheme="minorHAnsi" w:hAnsiTheme="minorHAnsi" w:cs="Calibri"/>
          <w:spacing w:val="1"/>
        </w:rPr>
        <w:t>3</w:t>
      </w:r>
      <w:r w:rsidRPr="00A420E8">
        <w:rPr>
          <w:rFonts w:asciiTheme="minorHAnsi" w:eastAsiaTheme="minorHAnsi" w:hAnsiTheme="minorHAnsi" w:cs="Calibri"/>
          <w:spacing w:val="-2"/>
        </w:rPr>
        <w:t>0</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ir</w:t>
      </w:r>
      <w:r w:rsidRPr="00A420E8">
        <w:rPr>
          <w:rFonts w:asciiTheme="minorHAnsi" w:eastAsiaTheme="minorHAnsi" w:hAnsiTheme="minorHAnsi" w:cs="Calibri"/>
          <w:spacing w:val="1"/>
        </w:rPr>
        <w:t>k</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k</w:t>
      </w:r>
      <w:r w:rsidRPr="00A420E8">
        <w:rPr>
          <w:rFonts w:asciiTheme="minorHAnsi" w:eastAsiaTheme="minorHAnsi" w:hAnsiTheme="minorHAnsi" w:cs="Calibri"/>
        </w:rPr>
        <w:t>wa</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m </w:t>
      </w:r>
      <w:r w:rsidRPr="00A420E8">
        <w:rPr>
          <w:rFonts w:asciiTheme="minorHAnsi" w:eastAsiaTheme="minorHAnsi" w:hAnsiTheme="minorHAnsi" w:cs="Calibri"/>
          <w:spacing w:val="1"/>
        </w:rPr>
        <w:t>3</w:t>
      </w:r>
      <w:r w:rsidRPr="00A420E8">
        <w:rPr>
          <w:rFonts w:asciiTheme="minorHAnsi" w:eastAsiaTheme="minorHAnsi" w:hAnsiTheme="minorHAnsi" w:cs="Calibri"/>
          <w:spacing w:val="-2"/>
        </w:rPr>
        <w:t>1</w:t>
      </w:r>
      <w:r w:rsidRPr="00A420E8">
        <w:rPr>
          <w:rFonts w:asciiTheme="minorHAnsi" w:eastAsiaTheme="minorHAnsi" w:hAnsiTheme="minorHAnsi" w:cs="Calibri"/>
          <w:spacing w:val="1"/>
        </w:rPr>
        <w:t>9</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Sp</w:t>
      </w:r>
      <w:r w:rsidRPr="00A420E8">
        <w:rPr>
          <w:rFonts w:asciiTheme="minorHAnsi" w:eastAsiaTheme="minorHAnsi" w:hAnsiTheme="minorHAnsi" w:cs="Calibri"/>
        </w:rPr>
        <w:t>ri</w:t>
      </w:r>
      <w:r w:rsidRPr="00A420E8">
        <w:rPr>
          <w:rFonts w:asciiTheme="minorHAnsi" w:eastAsiaTheme="minorHAnsi" w:hAnsiTheme="minorHAnsi" w:cs="Calibri"/>
          <w:spacing w:val="-1"/>
        </w:rPr>
        <w:t>ng</w:t>
      </w:r>
      <w:r w:rsidRPr="00A420E8">
        <w:rPr>
          <w:rFonts w:asciiTheme="minorHAnsi" w:eastAsiaTheme="minorHAnsi" w:hAnsiTheme="minorHAnsi" w:cs="Calibri"/>
        </w:rPr>
        <w:t>fiel</w:t>
      </w:r>
      <w:r w:rsidRPr="00A420E8">
        <w:rPr>
          <w:rFonts w:asciiTheme="minorHAnsi" w:eastAsiaTheme="minorHAnsi" w:hAnsiTheme="minorHAnsi" w:cs="Calibri"/>
          <w:spacing w:val="-1"/>
        </w:rPr>
        <w:t>d</w:t>
      </w:r>
      <w:r w:rsidRPr="00A420E8">
        <w:rPr>
          <w:rFonts w:asciiTheme="minorHAnsi" w:eastAsiaTheme="minorHAnsi" w:hAnsiTheme="minorHAnsi" w:cs="Calibri"/>
        </w:rPr>
        <w:t>, Illi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is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6</w:t>
      </w:r>
      <w:r w:rsidRPr="00A420E8">
        <w:rPr>
          <w:rFonts w:asciiTheme="minorHAnsi" w:eastAsiaTheme="minorHAnsi" w:hAnsiTheme="minorHAnsi" w:cs="Calibri"/>
          <w:spacing w:val="-1"/>
        </w:rPr>
        <w:t>2</w:t>
      </w:r>
      <w:r w:rsidRPr="00A420E8">
        <w:rPr>
          <w:rFonts w:asciiTheme="minorHAnsi" w:eastAsiaTheme="minorHAnsi" w:hAnsiTheme="minorHAnsi" w:cs="Calibri"/>
          <w:spacing w:val="1"/>
        </w:rPr>
        <w:t>7</w:t>
      </w:r>
      <w:r w:rsidRPr="00A420E8">
        <w:rPr>
          <w:rFonts w:asciiTheme="minorHAnsi" w:eastAsiaTheme="minorHAnsi" w:hAnsiTheme="minorHAnsi" w:cs="Calibri"/>
          <w:spacing w:val="-1"/>
        </w:rPr>
        <w:t>6</w:t>
      </w:r>
      <w:r w:rsidRPr="00A420E8">
        <w:rPr>
          <w:rFonts w:asciiTheme="minorHAnsi" w:eastAsiaTheme="minorHAnsi" w:hAnsiTheme="minorHAnsi" w:cs="Calibri"/>
        </w:rPr>
        <w:t>4</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fa</w:t>
      </w:r>
      <w:r w:rsidRPr="00A420E8">
        <w:rPr>
          <w:rFonts w:asciiTheme="minorHAnsi" w:eastAsiaTheme="minorHAnsi" w:hAnsiTheme="minorHAnsi" w:cs="Calibri"/>
          <w:spacing w:val="-2"/>
        </w:rPr>
        <w:t>x</w:t>
      </w:r>
      <w:r w:rsidRPr="00A420E8">
        <w:rPr>
          <w:rFonts w:asciiTheme="minorHAnsi" w:eastAsiaTheme="minorHAnsi" w:hAnsiTheme="minorHAnsi" w:cs="Calibri"/>
        </w:rPr>
        <w:t xml:space="preserve">: </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w:t>
      </w:r>
      <w:r w:rsidRPr="00A420E8">
        <w:rPr>
          <w:rFonts w:asciiTheme="minorHAnsi" w:eastAsiaTheme="minorHAnsi" w:hAnsiTheme="minorHAnsi" w:cs="Calibri"/>
          <w:spacing w:val="-2"/>
        </w:rPr>
        <w:t>2</w:t>
      </w:r>
      <w:r w:rsidRPr="00A420E8">
        <w:rPr>
          <w:rFonts w:asciiTheme="minorHAnsi" w:eastAsiaTheme="minorHAnsi" w:hAnsiTheme="minorHAnsi" w:cs="Calibri"/>
          <w:spacing w:val="1"/>
        </w:rPr>
        <w:t>17</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7</w:t>
      </w:r>
      <w:r w:rsidRPr="00A420E8">
        <w:rPr>
          <w:rFonts w:asciiTheme="minorHAnsi" w:eastAsiaTheme="minorHAnsi" w:hAnsiTheme="minorHAnsi" w:cs="Calibri"/>
          <w:spacing w:val="1"/>
        </w:rPr>
        <w:t>85</w:t>
      </w:r>
      <w:r w:rsidRPr="00A420E8">
        <w:rPr>
          <w:rFonts w:asciiTheme="minorHAnsi" w:eastAsiaTheme="minorHAnsi" w:hAnsiTheme="minorHAnsi" w:cs="Calibri"/>
          <w:spacing w:val="-2"/>
        </w:rPr>
        <w:t>-</w:t>
      </w:r>
      <w:r w:rsidRPr="00A420E8">
        <w:rPr>
          <w:rFonts w:asciiTheme="minorHAnsi" w:eastAsiaTheme="minorHAnsi" w:hAnsiTheme="minorHAnsi" w:cs="Calibri"/>
          <w:spacing w:val="1"/>
        </w:rPr>
        <w:t>1</w:t>
      </w:r>
      <w:r w:rsidRPr="00A420E8">
        <w:rPr>
          <w:rFonts w:asciiTheme="minorHAnsi" w:eastAsiaTheme="minorHAnsi" w:hAnsiTheme="minorHAnsi" w:cs="Calibri"/>
          <w:spacing w:val="-2"/>
        </w:rPr>
        <w:t>5</w:t>
      </w:r>
      <w:r w:rsidRPr="00A420E8">
        <w:rPr>
          <w:rFonts w:asciiTheme="minorHAnsi" w:eastAsiaTheme="minorHAnsi" w:hAnsiTheme="minorHAnsi" w:cs="Calibri"/>
          <w:spacing w:val="1"/>
        </w:rPr>
        <w:t>2</w:t>
      </w:r>
      <w:r w:rsidRPr="00A420E8">
        <w:rPr>
          <w:rFonts w:asciiTheme="minorHAnsi" w:eastAsiaTheme="minorHAnsi" w:hAnsiTheme="minorHAnsi" w:cs="Calibri"/>
          <w:spacing w:val="-2"/>
        </w:rPr>
        <w:t>4</w:t>
      </w:r>
      <w:r w:rsidRPr="00A420E8">
        <w:rPr>
          <w:rFonts w:asciiTheme="minorHAnsi" w:eastAsiaTheme="minorHAnsi" w:hAnsiTheme="minorHAnsi" w:cs="Calibri"/>
        </w:rPr>
        <w:t xml:space="preserve">).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sit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spacing w:val="-2"/>
        </w:rPr>
        <w:t>e</w:t>
      </w:r>
      <w:r w:rsidRPr="00A420E8">
        <w:rPr>
          <w:rFonts w:asciiTheme="minorHAnsi" w:eastAsiaTheme="minorHAnsi" w:hAnsiTheme="minorHAnsi" w:cs="Calibri"/>
        </w:rPr>
        <w:t>st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n</w:t>
      </w:r>
      <w:r w:rsidRPr="00A420E8">
        <w:rPr>
          <w:rFonts w:asciiTheme="minorHAnsi" w:eastAsiaTheme="minorHAnsi" w:hAnsiTheme="minorHAnsi" w:cs="Calibri"/>
        </w:rPr>
        <w:t>ited</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rPr>
        <w:t>tates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ail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3"/>
        </w:rPr>
        <w:t>f</w:t>
      </w:r>
      <w:r w:rsidRPr="00A420E8">
        <w:rPr>
          <w:rFonts w:asciiTheme="minorHAnsi" w:eastAsiaTheme="minorHAnsi" w:hAnsiTheme="minorHAnsi" w:cs="Calibri"/>
        </w:rPr>
        <w:t>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ay</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eli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y</w:t>
      </w:r>
      <w:r w:rsidRPr="00A420E8">
        <w:rPr>
          <w:rFonts w:asciiTheme="minorHAnsi" w:eastAsiaTheme="minorHAnsi" w:hAnsiTheme="minorHAnsi" w:cs="Calibri"/>
        </w:rPr>
        <w:t xml:space="preserve">.  </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rPr>
        <w:t>e 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 A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rPr>
        <w:t>ay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um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 a</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o</w:t>
      </w:r>
      <w:r w:rsidRPr="00A420E8">
        <w:rPr>
          <w:rFonts w:asciiTheme="minorHAnsi" w:eastAsiaTheme="minorHAnsi" w:hAnsiTheme="minorHAnsi" w:cs="Calibri"/>
        </w:rPr>
        <w:t>r ar</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iss</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rais</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 sta</w:t>
      </w:r>
      <w:r w:rsidRPr="00A420E8">
        <w:rPr>
          <w:rFonts w:asciiTheme="minorHAnsi" w:eastAsiaTheme="minorHAnsi" w:hAnsiTheme="minorHAnsi" w:cs="Calibri"/>
          <w:spacing w:val="-2"/>
        </w:rPr>
        <w:t>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ar</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dd</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rts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3"/>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rPr>
        <w:t xml:space="preserve">er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sal. </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rwar</w:t>
      </w:r>
      <w:r w:rsidRPr="00A420E8">
        <w:rPr>
          <w:rFonts w:asciiTheme="minorHAnsi" w:eastAsiaTheme="minorHAnsi" w:hAnsiTheme="minorHAnsi" w:cs="Calibri"/>
          <w:spacing w:val="-3"/>
        </w:rPr>
        <w:t>d</w:t>
      </w:r>
      <w:r w:rsidRPr="00A420E8">
        <w:rPr>
          <w:rFonts w:asciiTheme="minorHAnsi" w:eastAsiaTheme="minorHAnsi" w:hAnsiTheme="minorHAnsi" w:cs="Calibri"/>
        </w:rPr>
        <w: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t’s </w:t>
      </w:r>
      <w:r w:rsidRPr="00A420E8">
        <w:rPr>
          <w:rFonts w:asciiTheme="minorHAnsi" w:eastAsiaTheme="minorHAnsi" w:hAnsiTheme="minorHAnsi" w:cs="Calibri"/>
          <w:spacing w:val="-2"/>
        </w:rPr>
        <w:t>R</w:t>
      </w:r>
      <w:r w:rsidRPr="00A420E8">
        <w:rPr>
          <w:rFonts w:asciiTheme="minorHAnsi" w:eastAsiaTheme="minorHAnsi" w:hAnsiTheme="minorHAnsi" w:cs="Calibri"/>
        </w:rPr>
        <w:t>ec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 Offic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Offi</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will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an </w:t>
      </w:r>
      <w:r w:rsidRPr="00A420E8">
        <w:rPr>
          <w:rFonts w:asciiTheme="minorHAnsi" w:eastAsiaTheme="minorHAnsi" w:hAnsiTheme="minorHAnsi" w:cs="Calibri"/>
          <w:spacing w:val="-1"/>
        </w:rPr>
        <w:t>opp</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spacing w:val="-1"/>
        </w:rPr>
        <w:t>un</w:t>
      </w:r>
      <w:r w:rsidRPr="00A420E8">
        <w:rPr>
          <w:rFonts w:asciiTheme="minorHAnsi" w:eastAsiaTheme="minorHAnsi" w:hAnsiTheme="minorHAnsi" w:cs="Calibri"/>
        </w:rPr>
        <w:t>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 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er</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n in</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36"/>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s</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34"/>
        </w:rPr>
        <w:t xml:space="preserve"> </w:t>
      </w:r>
      <w:r w:rsidRPr="00A420E8">
        <w:rPr>
          <w:rFonts w:asciiTheme="minorHAnsi" w:eastAsiaTheme="minorHAnsi" w:hAnsiTheme="minorHAnsi" w:cs="Calibri"/>
        </w:rPr>
        <w:t>faith eff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eet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fter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rPr>
        <w:t>ew</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2"/>
        </w:rPr>
        <w:t>R</w:t>
      </w:r>
      <w:r w:rsidRPr="00A420E8">
        <w:rPr>
          <w:rFonts w:asciiTheme="minorHAnsi" w:eastAsiaTheme="minorHAnsi" w:hAnsiTheme="minorHAnsi" w:cs="Calibri"/>
        </w:rPr>
        <w:t>ec</w:t>
      </w:r>
      <w:r w:rsidRPr="00A420E8">
        <w:rPr>
          <w:rFonts w:asciiTheme="minorHAnsi" w:eastAsiaTheme="minorHAnsi" w:hAnsiTheme="minorHAnsi" w:cs="Calibri"/>
          <w:spacing w:val="-1"/>
        </w:rPr>
        <w:t>on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rPr>
        <w:t>erati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Offi</w:t>
      </w:r>
      <w:r w:rsidRPr="00A420E8">
        <w:rPr>
          <w:rFonts w:asciiTheme="minorHAnsi" w:eastAsiaTheme="minorHAnsi" w:hAnsiTheme="minorHAnsi" w:cs="Calibri"/>
          <w:spacing w:val="-2"/>
        </w:rPr>
        <w:t>c</w:t>
      </w:r>
      <w:r w:rsidRPr="00A420E8">
        <w:rPr>
          <w:rFonts w:asciiTheme="minorHAnsi" w:eastAsiaTheme="minorHAnsi" w:hAnsiTheme="minorHAnsi" w:cs="Calibri"/>
        </w:rPr>
        <w:t>er,</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rPr>
        <w:t>er</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se</w:t>
      </w:r>
      <w:r w:rsidRPr="00A420E8">
        <w:rPr>
          <w:rFonts w:asciiTheme="minorHAnsi" w:eastAsiaTheme="minorHAnsi" w:hAnsiTheme="minorHAnsi" w:cs="Calibri"/>
          <w:spacing w:val="-1"/>
        </w:rPr>
        <w:t>n</w:t>
      </w:r>
      <w:r w:rsidRPr="00A420E8">
        <w:rPr>
          <w:rFonts w:asciiTheme="minorHAnsi" w:eastAsiaTheme="minorHAnsi" w:hAnsiTheme="minorHAnsi" w:cs="Calibri"/>
        </w:rPr>
        <w:t>t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writt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rPr>
        <w:t>in 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rPr>
        <w:t>rki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2"/>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rPr>
        <w:t>st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x</w:t>
      </w:r>
      <w:r w:rsidRPr="00A420E8">
        <w:rPr>
          <w:rFonts w:asciiTheme="minorHAnsi" w:eastAsiaTheme="minorHAnsi" w:hAnsiTheme="minorHAnsi" w:cs="Calibri"/>
          <w:spacing w:val="-1"/>
        </w:rPr>
        <w:t>p</w:t>
      </w:r>
      <w:r w:rsidRPr="00A420E8">
        <w:rPr>
          <w:rFonts w:asciiTheme="minorHAnsi" w:eastAsiaTheme="minorHAnsi" w:hAnsiTheme="minorHAnsi" w:cs="Calibri"/>
        </w:rPr>
        <w:t>lai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2"/>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mee</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  </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Off</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th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was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w:t>
      </w:r>
      <w:r w:rsidRPr="00A420E8">
        <w:rPr>
          <w:rFonts w:asciiTheme="minorHAnsi" w:eastAsiaTheme="minorHAnsi" w:hAnsiTheme="minorHAnsi" w:cs="Calibri"/>
          <w:spacing w:val="-1"/>
        </w:rPr>
        <w:t>dd</w:t>
      </w:r>
      <w:r w:rsidRPr="00A420E8">
        <w:rPr>
          <w:rFonts w:asciiTheme="minorHAnsi" w:eastAsiaTheme="minorHAnsi" w:hAnsiTheme="minorHAnsi" w:cs="Calibri"/>
          <w:spacing w:val="1"/>
        </w:rPr>
        <w:t>e</w:t>
      </w:r>
      <w:r w:rsidRPr="00A420E8">
        <w:rPr>
          <w:rFonts w:asciiTheme="minorHAnsi" w:eastAsiaTheme="minorHAnsi" w:hAnsiTheme="minorHAnsi" w:cs="Calibri"/>
        </w:rPr>
        <w:t>r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clear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3"/>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awar</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cisi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theme="minorBidi"/>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e. </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lt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ly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1"/>
        </w:rPr>
        <w:t>e</w:t>
      </w:r>
      <w:r w:rsidRPr="00A420E8">
        <w:rPr>
          <w:rFonts w:asciiTheme="minorHAnsi" w:eastAsiaTheme="minorHAnsi" w:hAnsiTheme="minorHAnsi" w:cs="Calibri"/>
        </w:rPr>
        <w:t>ala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.S</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rtat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55D6F27C" w14:textId="77777777" w:rsidR="00A420E8" w:rsidRPr="00A420E8" w:rsidRDefault="00A420E8" w:rsidP="00A420E8">
      <w:pPr>
        <w:widowControl w:val="0"/>
        <w:spacing w:before="43" w:line="266" w:lineRule="exact"/>
        <w:ind w:left="2280" w:right="60"/>
        <w:rPr>
          <w:rFonts w:asciiTheme="minorHAnsi" w:eastAsiaTheme="minorHAnsi" w:hAnsiTheme="minorHAnsi" w:cs="Calibri"/>
        </w:rPr>
      </w:pPr>
    </w:p>
    <w:p w14:paraId="32215058" w14:textId="77777777" w:rsidR="00A420E8" w:rsidRPr="00A420E8" w:rsidRDefault="00A420E8" w:rsidP="00A420E8">
      <w:pPr>
        <w:widowControl w:val="0"/>
        <w:tabs>
          <w:tab w:val="left" w:pos="620"/>
        </w:tabs>
        <w:ind w:left="432" w:right="58"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b/>
          <w:bCs/>
          <w:spacing w:val="1"/>
        </w:rPr>
        <w:t>C</w:t>
      </w:r>
      <w:r w:rsidRPr="00A420E8">
        <w:rPr>
          <w:rFonts w:asciiTheme="minorHAnsi" w:eastAsiaTheme="minorHAnsi" w:hAnsiTheme="minorHAnsi" w:cs="Calibri"/>
          <w:b/>
          <w:bCs/>
          <w:spacing w:val="-1"/>
        </w:rPr>
        <w:t>on</w:t>
      </w:r>
      <w:r w:rsidRPr="00A420E8">
        <w:rPr>
          <w:rFonts w:asciiTheme="minorHAnsi" w:eastAsiaTheme="minorHAnsi" w:hAnsiTheme="minorHAnsi" w:cs="Calibri"/>
          <w:b/>
          <w:bCs/>
        </w:rPr>
        <w:t>t</w:t>
      </w:r>
      <w:r w:rsidRPr="00A420E8">
        <w:rPr>
          <w:rFonts w:asciiTheme="minorHAnsi" w:eastAsiaTheme="minorHAnsi" w:hAnsiTheme="minorHAnsi" w:cs="Calibri"/>
          <w:b/>
          <w:bCs/>
          <w:spacing w:val="1"/>
        </w:rPr>
        <w:t>r</w:t>
      </w:r>
      <w:r w:rsidRPr="00A420E8">
        <w:rPr>
          <w:rFonts w:asciiTheme="minorHAnsi" w:eastAsiaTheme="minorHAnsi" w:hAnsiTheme="minorHAnsi" w:cs="Calibri"/>
          <w:b/>
          <w:bCs/>
          <w:spacing w:val="-1"/>
        </w:rPr>
        <w:t>a</w:t>
      </w:r>
      <w:r w:rsidRPr="00A420E8">
        <w:rPr>
          <w:rFonts w:asciiTheme="minorHAnsi" w:eastAsiaTheme="minorHAnsi" w:hAnsiTheme="minorHAnsi" w:cs="Calibri"/>
          <w:b/>
          <w:bCs/>
          <w:spacing w:val="1"/>
        </w:rPr>
        <w:t>c</w:t>
      </w:r>
      <w:r w:rsidRPr="00A420E8">
        <w:rPr>
          <w:rFonts w:asciiTheme="minorHAnsi" w:eastAsiaTheme="minorHAnsi" w:hAnsiTheme="minorHAnsi" w:cs="Calibri"/>
          <w:b/>
          <w:bCs/>
        </w:rPr>
        <w:t xml:space="preserve">t </w:t>
      </w:r>
      <w:r w:rsidRPr="00A420E8">
        <w:rPr>
          <w:rFonts w:asciiTheme="minorHAnsi" w:eastAsiaTheme="minorHAnsi" w:hAnsiTheme="minorHAnsi" w:cs="Calibri"/>
          <w:b/>
          <w:bCs/>
          <w:spacing w:val="33"/>
        </w:rPr>
        <w:t>Compliance</w:t>
      </w:r>
      <w:r w:rsidRPr="00A420E8">
        <w:rPr>
          <w:rFonts w:asciiTheme="minorHAnsi" w:eastAsiaTheme="minorHAnsi" w:hAnsiTheme="minorHAnsi" w:cs="Calibri"/>
        </w:rPr>
        <w:t>:</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 with t</w:t>
      </w:r>
      <w:r w:rsidRPr="00A420E8">
        <w:rPr>
          <w:rFonts w:asciiTheme="minorHAnsi" w:eastAsiaTheme="minorHAnsi" w:hAnsiTheme="minorHAnsi" w:cs="Calibri"/>
          <w:spacing w:val="-1"/>
        </w:rPr>
        <w:t>h</w:t>
      </w:r>
      <w:r w:rsidRPr="00A420E8">
        <w:rPr>
          <w:rFonts w:asciiTheme="minorHAnsi" w:eastAsiaTheme="minorHAnsi" w:hAnsiTheme="minorHAnsi" w:cs="Calibri"/>
        </w:rPr>
        <w:t>is</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is</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rPr>
        <w:t>an</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tial</w:t>
      </w:r>
      <w:r w:rsidRPr="00A420E8">
        <w:rPr>
          <w:rFonts w:asciiTheme="minorHAnsi" w:eastAsiaTheme="minorHAnsi" w:hAnsiTheme="minorHAnsi" w:cs="Calibri"/>
          <w:spacing w:val="3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ct. </w:t>
      </w:r>
      <w:r w:rsidRPr="00A420E8">
        <w:rPr>
          <w:rFonts w:asciiTheme="minorHAnsi" w:eastAsiaTheme="minorHAnsi" w:hAnsiTheme="minorHAnsi" w:cs="Calibri"/>
          <w:spacing w:val="3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3"/>
        </w:rPr>
        <w:t>n</w:t>
      </w:r>
      <w:r w:rsidRPr="00A420E8">
        <w:rPr>
          <w:rFonts w:asciiTheme="minorHAnsi" w:eastAsiaTheme="minorHAnsi" w:hAnsiTheme="minorHAnsi" w:cs="Calibri"/>
        </w:rPr>
        <w:t>g 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istra</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s 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eme</w:t>
      </w:r>
      <w:r w:rsidRPr="00A420E8">
        <w:rPr>
          <w:rFonts w:asciiTheme="minorHAnsi" w:eastAsiaTheme="minorHAnsi" w:hAnsiTheme="minorHAnsi" w:cs="Calibri"/>
          <w:spacing w:val="-1"/>
        </w:rPr>
        <w:t>d</w:t>
      </w:r>
      <w:r w:rsidRPr="00A420E8">
        <w:rPr>
          <w:rFonts w:asciiTheme="minorHAnsi" w:eastAsiaTheme="minorHAnsi" w:hAnsiTheme="minorHAnsi" w:cs="Calibri"/>
        </w:rPr>
        <w:t>ies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 with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g</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e</w:t>
      </w:r>
      <w:r w:rsidRPr="00A420E8">
        <w:rPr>
          <w:rFonts w:asciiTheme="minorHAnsi" w:eastAsiaTheme="minorHAnsi" w:hAnsiTheme="minorHAnsi" w:cs="Calibri"/>
        </w:rPr>
        <w:t>sta</w:t>
      </w:r>
      <w:r w:rsidRPr="00A420E8">
        <w:rPr>
          <w:rFonts w:asciiTheme="minorHAnsi" w:eastAsiaTheme="minorHAnsi" w:hAnsiTheme="minorHAnsi" w:cs="Calibri"/>
          <w:spacing w:val="-1"/>
        </w:rPr>
        <w:t>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w</w:t>
      </w:r>
      <w:r w:rsidRPr="00A420E8">
        <w:rPr>
          <w:rFonts w:asciiTheme="minorHAnsi" w:eastAsiaTheme="minorHAnsi" w:hAnsiTheme="minorHAnsi" w:cs="Calibri"/>
        </w:rPr>
        <w:t>ard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spacing w:val="-3"/>
        </w:rPr>
        <w:t>i</w:t>
      </w:r>
      <w:r w:rsidRPr="00A420E8">
        <w:rPr>
          <w:rFonts w:asciiTheme="minorHAnsi" w:eastAsiaTheme="minorHAnsi" w:hAnsiTheme="minorHAnsi" w:cs="Calibri"/>
        </w:rPr>
        <w:t>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nd</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i</w:t>
      </w:r>
      <w:r w:rsidRPr="00A420E8">
        <w:rPr>
          <w:rFonts w:asciiTheme="minorHAnsi" w:eastAsiaTheme="minorHAnsi" w:hAnsiTheme="minorHAnsi" w:cs="Calibri"/>
          <w:spacing w:val="-1"/>
        </w:rPr>
        <w:t>du</w:t>
      </w:r>
      <w:r w:rsidRPr="00A420E8">
        <w:rPr>
          <w:rFonts w:asciiTheme="minorHAnsi" w:eastAsiaTheme="minorHAnsi" w:hAnsiTheme="minorHAnsi" w:cs="Calibri"/>
        </w:rPr>
        <w:t>al</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rPr>
        <w:t>rtici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S</w:t>
      </w:r>
      <w:r w:rsidRPr="00A420E8">
        <w:rPr>
          <w:rFonts w:asciiTheme="minorHAnsi" w:eastAsiaTheme="minorHAnsi" w:hAnsiTheme="minorHAnsi" w:cs="Calibri"/>
        </w:rPr>
        <w:t>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 xml:space="preserve">ct. </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c</w:t>
      </w:r>
      <w:r w:rsidRPr="00A420E8">
        <w:rPr>
          <w:rFonts w:asciiTheme="minorHAnsi" w:eastAsiaTheme="minorHAnsi" w:hAnsiTheme="minorHAnsi" w:cs="Calibri"/>
        </w:rPr>
        <w:t>c</w:t>
      </w:r>
      <w:r w:rsidRPr="00A420E8">
        <w:rPr>
          <w:rFonts w:asciiTheme="minorHAnsi" w:eastAsiaTheme="minorHAnsi" w:hAnsiTheme="minorHAnsi" w:cs="Calibri"/>
          <w:spacing w:val="1"/>
        </w:rPr>
        <w:t>ee</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ug</w:t>
      </w:r>
      <w:r w:rsidRPr="00A420E8">
        <w:rPr>
          <w:rFonts w:asciiTheme="minorHAnsi" w:eastAsiaTheme="minorHAnsi" w:hAnsiTheme="minorHAnsi" w:cs="Calibri"/>
        </w:rPr>
        <w:t>h</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rPr>
        <w:t>rtici</w:t>
      </w:r>
      <w:r w:rsidRPr="00A420E8">
        <w:rPr>
          <w:rFonts w:asciiTheme="minorHAnsi" w:eastAsiaTheme="minorHAnsi" w:hAnsiTheme="minorHAnsi" w:cs="Calibri"/>
          <w:spacing w:val="-1"/>
        </w:rPr>
        <w:t>p</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lastRenderedPageBreak/>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awar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fait</w:t>
      </w:r>
      <w:r w:rsidRPr="00A420E8">
        <w:rPr>
          <w:rFonts w:asciiTheme="minorHAnsi" w:eastAsiaTheme="minorHAnsi" w:hAnsiTheme="minorHAnsi" w:cs="Calibri"/>
          <w:spacing w:val="-1"/>
        </w:rPr>
        <w:t>h</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tal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o</w:t>
      </w:r>
      <w:r w:rsidRPr="00A420E8">
        <w:rPr>
          <w:rFonts w:asciiTheme="minorHAnsi" w:eastAsiaTheme="minorHAnsi" w:hAnsiTheme="minorHAnsi" w:cs="Calibri"/>
        </w:rPr>
        <w:t>llar</w:t>
      </w:r>
      <w:r w:rsidRPr="00A420E8">
        <w:rPr>
          <w:rFonts w:asciiTheme="minorHAnsi" w:eastAsiaTheme="minorHAnsi" w:hAnsiTheme="minorHAnsi" w:cs="Calibri"/>
          <w:spacing w:val="1"/>
        </w:rPr>
        <w:t xml:space="preserve"> v</w:t>
      </w:r>
      <w:r w:rsidRPr="00A420E8">
        <w:rPr>
          <w:rFonts w:asciiTheme="minorHAnsi" w:eastAsiaTheme="minorHAnsi" w:hAnsiTheme="minorHAnsi" w:cs="Calibri"/>
        </w:rPr>
        <w:t>al</w:t>
      </w:r>
      <w:r w:rsidRPr="00A420E8">
        <w:rPr>
          <w:rFonts w:asciiTheme="minorHAnsi" w:eastAsiaTheme="minorHAnsi" w:hAnsiTheme="minorHAnsi" w:cs="Calibri"/>
          <w:spacing w:val="-1"/>
        </w:rPr>
        <w:t>u</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calc</w:t>
      </w:r>
      <w:r w:rsidRPr="00A420E8">
        <w:rPr>
          <w:rFonts w:asciiTheme="minorHAnsi" w:eastAsiaTheme="minorHAnsi" w:hAnsiTheme="minorHAnsi" w:cs="Calibri"/>
          <w:spacing w:val="-1"/>
        </w:rPr>
        <w:t>u</w:t>
      </w:r>
      <w:r w:rsidRPr="00A420E8">
        <w:rPr>
          <w:rFonts w:asciiTheme="minorHAnsi" w:eastAsiaTheme="minorHAnsi" w:hAnsiTheme="minorHAnsi" w:cs="Calibri"/>
        </w:rPr>
        <w:t>l</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d 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ta</w:t>
      </w:r>
      <w:r w:rsidRPr="00A420E8">
        <w:rPr>
          <w:rFonts w:asciiTheme="minorHAnsi" w:eastAsiaTheme="minorHAnsi" w:hAnsiTheme="minorHAnsi" w:cs="Calibri"/>
          <w:spacing w:val="-1"/>
        </w:rPr>
        <w:t>g</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w:t>
      </w:r>
      <w:r w:rsidRPr="00A420E8">
        <w:rPr>
          <w:rFonts w:asciiTheme="minorHAnsi" w:eastAsiaTheme="minorHAnsi" w:hAnsiTheme="minorHAnsi" w:cs="Calibri"/>
          <w:spacing w:val="-3"/>
        </w:rPr>
        <w:t>a</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rPr>
        <w:t>al</w:t>
      </w:r>
      <w:r w:rsidRPr="00A420E8">
        <w:rPr>
          <w:rFonts w:asciiTheme="minorHAnsi" w:eastAsiaTheme="minorHAnsi" w:hAnsiTheme="minorHAnsi" w:cs="Calibri"/>
          <w:spacing w:val="-3"/>
        </w:rPr>
        <w:t>u</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A</w:t>
      </w:r>
      <w:r w:rsidRPr="00A420E8">
        <w:rPr>
          <w:rFonts w:asciiTheme="minorHAnsi" w:eastAsiaTheme="minorHAnsi" w:hAnsiTheme="minorHAnsi" w:cs="Calibri"/>
        </w:rPr>
        <w:t>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 i</w:t>
      </w:r>
      <w:r w:rsidRPr="00A420E8">
        <w:rPr>
          <w:rFonts w:asciiTheme="minorHAnsi" w:eastAsiaTheme="minorHAnsi" w:hAnsiTheme="minorHAnsi" w:cs="Calibri"/>
          <w:spacing w:val="-1"/>
        </w:rPr>
        <w:t>nd</w:t>
      </w:r>
      <w:r w:rsidRPr="00A420E8">
        <w:rPr>
          <w:rFonts w:asciiTheme="minorHAnsi" w:eastAsiaTheme="minorHAnsi" w:hAnsiTheme="minorHAnsi" w:cs="Calibri"/>
        </w:rPr>
        <w:t>icat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d s</w:t>
      </w:r>
      <w:r w:rsidRPr="00A420E8">
        <w:rPr>
          <w:rFonts w:asciiTheme="minorHAnsi" w:eastAsiaTheme="minorHAnsi" w:hAnsiTheme="minorHAnsi" w:cs="Calibri"/>
          <w:spacing w:val="-1"/>
        </w:rPr>
        <w:t>up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v</w:t>
      </w:r>
      <w:r w:rsidRPr="00A420E8">
        <w:rPr>
          <w:rFonts w:asciiTheme="minorHAnsi" w:eastAsiaTheme="minorHAnsi" w:hAnsiTheme="minorHAnsi" w:cs="Calibri"/>
        </w:rPr>
        <w:t>is</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spacing w:val="-2"/>
        </w:rPr>
        <w:t>x</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3"/>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artici</w:t>
      </w:r>
      <w:r w:rsidRPr="00A420E8">
        <w:rPr>
          <w:rFonts w:asciiTheme="minorHAnsi" w:eastAsiaTheme="minorHAnsi" w:hAnsiTheme="minorHAnsi" w:cs="Calibri"/>
          <w:spacing w:val="-1"/>
        </w:rPr>
        <w:t>p</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S</w:t>
      </w:r>
      <w:r w:rsidRPr="00A420E8">
        <w:rPr>
          <w:rFonts w:asciiTheme="minorHAnsi" w:eastAsiaTheme="minorHAnsi" w:hAnsiTheme="minorHAnsi" w:cs="Calibri"/>
        </w:rPr>
        <w:t>ta</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p>
    <w:p w14:paraId="43141CE1" w14:textId="77777777" w:rsidR="00A420E8" w:rsidRPr="00A420E8" w:rsidRDefault="00A420E8" w:rsidP="00A420E8">
      <w:pPr>
        <w:widowControl w:val="0"/>
        <w:spacing w:before="7" w:line="190" w:lineRule="exact"/>
        <w:rPr>
          <w:rFonts w:asciiTheme="minorHAnsi" w:eastAsiaTheme="minorHAnsi" w:hAnsiTheme="minorHAnsi" w:cstheme="minorBidi"/>
          <w:sz w:val="19"/>
          <w:szCs w:val="19"/>
        </w:rPr>
      </w:pPr>
    </w:p>
    <w:p w14:paraId="75A4C691" w14:textId="77777777" w:rsidR="00A420E8" w:rsidRPr="00A420E8" w:rsidRDefault="00A420E8" w:rsidP="00A420E8">
      <w:pPr>
        <w:widowControl w:val="0"/>
        <w:ind w:left="864" w:right="57" w:hanging="432"/>
        <w:jc w:val="both"/>
        <w:rPr>
          <w:rFonts w:asciiTheme="minorHAnsi" w:eastAsiaTheme="minorHAnsi" w:hAnsiTheme="minorHAnsi" w:cs="Calibri"/>
          <w:spacing w:val="1"/>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spacing w:val="-1"/>
        </w:rPr>
        <w:t>N</w:t>
      </w:r>
      <w:r w:rsidRPr="00A420E8">
        <w:rPr>
          <w:rFonts w:asciiTheme="minorHAnsi" w:eastAsiaTheme="minorHAnsi" w:hAnsiTheme="minorHAnsi" w:cs="Calibri"/>
        </w:rPr>
        <w:t>o</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Util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wri</w:t>
      </w:r>
      <w:r w:rsidRPr="00A420E8">
        <w:rPr>
          <w:rFonts w:asciiTheme="minorHAnsi" w:eastAsiaTheme="minorHAnsi" w:hAnsiTheme="minorHAnsi" w:cs="Calibri"/>
          <w:spacing w:val="-2"/>
        </w:rPr>
        <w:t>t</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al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w:t>
      </w:r>
      <w:r w:rsidRPr="00A420E8">
        <w:rPr>
          <w:rFonts w:asciiTheme="minorHAnsi" w:eastAsiaTheme="minorHAnsi" w:hAnsiTheme="minorHAnsi" w:cs="Calibri"/>
        </w:rPr>
        <w:t>s B</w:t>
      </w:r>
      <w:r w:rsidRPr="00A420E8">
        <w:rPr>
          <w:rFonts w:asciiTheme="minorHAnsi" w:eastAsiaTheme="minorHAnsi" w:hAnsiTheme="minorHAnsi" w:cs="Calibri"/>
          <w:spacing w:val="-1"/>
        </w:rPr>
        <w:t>u</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au</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Sm</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B</w:t>
      </w:r>
      <w:r w:rsidRPr="00A420E8">
        <w:rPr>
          <w:rFonts w:asciiTheme="minorHAnsi" w:eastAsiaTheme="minorHAnsi" w:hAnsiTheme="minorHAnsi" w:cs="Calibri"/>
          <w:spacing w:val="-1"/>
        </w:rPr>
        <w:t>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p</w:t>
      </w:r>
      <w:r w:rsidRPr="00A420E8">
        <w:rPr>
          <w:rFonts w:asciiTheme="minorHAnsi" w:eastAsiaTheme="minorHAnsi" w:hAnsiTheme="minorHAnsi" w:cs="Calibri"/>
        </w:rPr>
        <w:t>ris</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ll</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ts</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rPr>
        <w:t>tt</w:t>
      </w:r>
      <w:r w:rsidRPr="00A420E8">
        <w:rPr>
          <w:rFonts w:asciiTheme="minorHAnsi" w:eastAsiaTheme="minorHAnsi" w:hAnsiTheme="minorHAnsi" w:cs="Calibri"/>
          <w:spacing w:val="-2"/>
        </w:rPr>
        <w:t>e</w:t>
      </w:r>
      <w:r w:rsidRPr="00A420E8">
        <w:rPr>
          <w:rFonts w:asciiTheme="minorHAnsi" w:eastAsiaTheme="minorHAnsi" w:hAnsiTheme="minorHAnsi" w:cs="Calibri"/>
        </w:rPr>
        <w:t>d to</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b/>
          <w:spacing w:val="1"/>
        </w:rPr>
        <w:t>De</w:t>
      </w:r>
      <w:r w:rsidRPr="00A420E8">
        <w:rPr>
          <w:rFonts w:asciiTheme="minorHAnsi" w:eastAsiaTheme="minorHAnsi" w:hAnsiTheme="minorHAnsi" w:cs="Calibri"/>
          <w:b/>
          <w:spacing w:val="-1"/>
        </w:rPr>
        <w:t>p</w:t>
      </w:r>
      <w:r w:rsidRPr="00A420E8">
        <w:rPr>
          <w:rFonts w:asciiTheme="minorHAnsi" w:eastAsiaTheme="minorHAnsi" w:hAnsiTheme="minorHAnsi" w:cs="Calibri"/>
          <w:b/>
        </w:rPr>
        <w:t>a</w:t>
      </w:r>
      <w:r w:rsidRPr="00A420E8">
        <w:rPr>
          <w:rFonts w:asciiTheme="minorHAnsi" w:eastAsiaTheme="minorHAnsi" w:hAnsiTheme="minorHAnsi" w:cs="Calibri"/>
          <w:b/>
          <w:spacing w:val="-3"/>
        </w:rPr>
        <w:t>r</w:t>
      </w:r>
      <w:r w:rsidRPr="00A420E8">
        <w:rPr>
          <w:rFonts w:asciiTheme="minorHAnsi" w:eastAsiaTheme="minorHAnsi" w:hAnsiTheme="minorHAnsi" w:cs="Calibri"/>
          <w:b/>
        </w:rPr>
        <w:t>t</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e</w:t>
      </w:r>
      <w:r w:rsidRPr="00A420E8">
        <w:rPr>
          <w:rFonts w:asciiTheme="minorHAnsi" w:eastAsiaTheme="minorHAnsi" w:hAnsiTheme="minorHAnsi" w:cs="Calibri"/>
          <w:b/>
          <w:spacing w:val="-1"/>
        </w:rPr>
        <w:t>n</w:t>
      </w:r>
      <w:r w:rsidRPr="00A420E8">
        <w:rPr>
          <w:rFonts w:asciiTheme="minorHAnsi" w:eastAsiaTheme="minorHAnsi" w:hAnsiTheme="minorHAnsi" w:cs="Calibri"/>
          <w:b/>
        </w:rPr>
        <w:t>t</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spacing w:val="-1"/>
        </w:rPr>
        <w:t>o</w:t>
      </w:r>
      <w:r w:rsidRPr="00A420E8">
        <w:rPr>
          <w:rFonts w:asciiTheme="minorHAnsi" w:eastAsiaTheme="minorHAnsi" w:hAnsiTheme="minorHAnsi" w:cs="Calibri"/>
          <w:b/>
        </w:rPr>
        <w:t>f</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rPr>
        <w:t>Tr</w:t>
      </w:r>
      <w:r w:rsidRPr="00A420E8">
        <w:rPr>
          <w:rFonts w:asciiTheme="minorHAnsi" w:eastAsiaTheme="minorHAnsi" w:hAnsiTheme="minorHAnsi" w:cs="Calibri"/>
          <w:b/>
          <w:spacing w:val="-3"/>
        </w:rPr>
        <w:t>a</w:t>
      </w:r>
      <w:r w:rsidRPr="00A420E8">
        <w:rPr>
          <w:rFonts w:asciiTheme="minorHAnsi" w:eastAsiaTheme="minorHAnsi" w:hAnsiTheme="minorHAnsi" w:cs="Calibri"/>
          <w:b/>
          <w:spacing w:val="-1"/>
        </w:rPr>
        <w:t>n</w:t>
      </w:r>
      <w:r w:rsidRPr="00A420E8">
        <w:rPr>
          <w:rFonts w:asciiTheme="minorHAnsi" w:eastAsiaTheme="minorHAnsi" w:hAnsiTheme="minorHAnsi" w:cs="Calibri"/>
          <w:b/>
        </w:rPr>
        <w:t>s</w:t>
      </w:r>
      <w:r w:rsidRPr="00A420E8">
        <w:rPr>
          <w:rFonts w:asciiTheme="minorHAnsi" w:eastAsiaTheme="minorHAnsi" w:hAnsiTheme="minorHAnsi" w:cs="Calibri"/>
          <w:b/>
          <w:spacing w:val="-1"/>
        </w:rPr>
        <w:t>p</w:t>
      </w:r>
      <w:r w:rsidRPr="00A420E8">
        <w:rPr>
          <w:rFonts w:asciiTheme="minorHAnsi" w:eastAsiaTheme="minorHAnsi" w:hAnsiTheme="minorHAnsi" w:cs="Calibri"/>
          <w:b/>
          <w:spacing w:val="1"/>
        </w:rPr>
        <w:t>o</w:t>
      </w:r>
      <w:r w:rsidRPr="00A420E8">
        <w:rPr>
          <w:rFonts w:asciiTheme="minorHAnsi" w:eastAsiaTheme="minorHAnsi" w:hAnsiTheme="minorHAnsi" w:cs="Calibri"/>
          <w:b/>
        </w:rPr>
        <w:t>r</w:t>
      </w:r>
      <w:r w:rsidRPr="00A420E8">
        <w:rPr>
          <w:rFonts w:asciiTheme="minorHAnsi" w:eastAsiaTheme="minorHAnsi" w:hAnsiTheme="minorHAnsi" w:cs="Calibri"/>
          <w:b/>
          <w:spacing w:val="1"/>
        </w:rPr>
        <w:t>t</w:t>
      </w:r>
      <w:r w:rsidRPr="00A420E8">
        <w:rPr>
          <w:rFonts w:asciiTheme="minorHAnsi" w:eastAsiaTheme="minorHAnsi" w:hAnsiTheme="minorHAnsi" w:cs="Calibri"/>
          <w:b/>
        </w:rPr>
        <w:t>at</w:t>
      </w:r>
      <w:r w:rsidRPr="00A420E8">
        <w:rPr>
          <w:rFonts w:asciiTheme="minorHAnsi" w:eastAsiaTheme="minorHAnsi" w:hAnsiTheme="minorHAnsi" w:cs="Calibri"/>
          <w:b/>
          <w:spacing w:val="-3"/>
        </w:rPr>
        <w:t>i</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n</w:t>
      </w:r>
      <w:r w:rsidRPr="00A420E8">
        <w:rPr>
          <w:rFonts w:asciiTheme="minorHAnsi" w:eastAsiaTheme="minorHAnsi" w:hAnsiTheme="minorHAnsi" w:cs="Calibri"/>
          <w:b/>
        </w:rPr>
        <w:t>,</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rPr>
        <w:t>B</w:t>
      </w:r>
      <w:r w:rsidRPr="00A420E8">
        <w:rPr>
          <w:rFonts w:asciiTheme="minorHAnsi" w:eastAsiaTheme="minorHAnsi" w:hAnsiTheme="minorHAnsi" w:cs="Calibri"/>
          <w:b/>
          <w:spacing w:val="-1"/>
        </w:rPr>
        <w:t>u</w:t>
      </w:r>
      <w:r w:rsidRPr="00A420E8">
        <w:rPr>
          <w:rFonts w:asciiTheme="minorHAnsi" w:eastAsiaTheme="minorHAnsi" w:hAnsiTheme="minorHAnsi" w:cs="Calibri"/>
          <w:b/>
        </w:rPr>
        <w:t>r</w:t>
      </w:r>
      <w:r w:rsidRPr="00A420E8">
        <w:rPr>
          <w:rFonts w:asciiTheme="minorHAnsi" w:eastAsiaTheme="minorHAnsi" w:hAnsiTheme="minorHAnsi" w:cs="Calibri"/>
          <w:b/>
          <w:spacing w:val="1"/>
        </w:rPr>
        <w:t>e</w:t>
      </w:r>
      <w:r w:rsidRPr="00A420E8">
        <w:rPr>
          <w:rFonts w:asciiTheme="minorHAnsi" w:eastAsiaTheme="minorHAnsi" w:hAnsiTheme="minorHAnsi" w:cs="Calibri"/>
          <w:b/>
        </w:rPr>
        <w:t>au</w:t>
      </w:r>
      <w:r w:rsidRPr="00A420E8">
        <w:rPr>
          <w:rFonts w:asciiTheme="minorHAnsi" w:eastAsiaTheme="minorHAnsi" w:hAnsiTheme="minorHAnsi" w:cs="Calibri"/>
          <w:b/>
          <w:spacing w:val="22"/>
        </w:rPr>
        <w:t xml:space="preserve"> </w:t>
      </w:r>
      <w:r w:rsidRPr="00A420E8">
        <w:rPr>
          <w:rFonts w:asciiTheme="minorHAnsi" w:eastAsiaTheme="minorHAnsi" w:hAnsiTheme="minorHAnsi" w:cs="Calibri"/>
          <w:b/>
          <w:spacing w:val="1"/>
        </w:rPr>
        <w:t>o</w:t>
      </w:r>
      <w:r w:rsidRPr="00A420E8">
        <w:rPr>
          <w:rFonts w:asciiTheme="minorHAnsi" w:eastAsiaTheme="minorHAnsi" w:hAnsiTheme="minorHAnsi" w:cs="Calibri"/>
          <w:b/>
        </w:rPr>
        <w:t>f</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spacing w:val="-1"/>
        </w:rPr>
        <w:t>Sm</w:t>
      </w:r>
      <w:r w:rsidRPr="00A420E8">
        <w:rPr>
          <w:rFonts w:asciiTheme="minorHAnsi" w:eastAsiaTheme="minorHAnsi" w:hAnsiTheme="minorHAnsi" w:cs="Calibri"/>
          <w:b/>
        </w:rPr>
        <w:t>all</w:t>
      </w:r>
      <w:r w:rsidRPr="00A420E8">
        <w:rPr>
          <w:rFonts w:asciiTheme="minorHAnsi" w:eastAsiaTheme="minorHAnsi" w:hAnsiTheme="minorHAnsi" w:cs="Calibri"/>
          <w:b/>
          <w:spacing w:val="24"/>
        </w:rPr>
        <w:t xml:space="preserve"> </w:t>
      </w:r>
      <w:r w:rsidRPr="00A420E8">
        <w:rPr>
          <w:rFonts w:asciiTheme="minorHAnsi" w:eastAsiaTheme="minorHAnsi" w:hAnsiTheme="minorHAnsi" w:cs="Calibri"/>
          <w:b/>
        </w:rPr>
        <w:t>B</w:t>
      </w:r>
      <w:r w:rsidRPr="00A420E8">
        <w:rPr>
          <w:rFonts w:asciiTheme="minorHAnsi" w:eastAsiaTheme="minorHAnsi" w:hAnsiTheme="minorHAnsi" w:cs="Calibri"/>
          <w:b/>
          <w:spacing w:val="-1"/>
        </w:rPr>
        <w:t>u</w:t>
      </w:r>
      <w:r w:rsidRPr="00A420E8">
        <w:rPr>
          <w:rFonts w:asciiTheme="minorHAnsi" w:eastAsiaTheme="minorHAnsi" w:hAnsiTheme="minorHAnsi" w:cs="Calibri"/>
          <w:b/>
        </w:rPr>
        <w:t>si</w:t>
      </w:r>
      <w:r w:rsidRPr="00A420E8">
        <w:rPr>
          <w:rFonts w:asciiTheme="minorHAnsi" w:eastAsiaTheme="minorHAnsi" w:hAnsiTheme="minorHAnsi" w:cs="Calibri"/>
          <w:b/>
          <w:spacing w:val="-1"/>
        </w:rPr>
        <w:t>n</w:t>
      </w:r>
      <w:r w:rsidRPr="00A420E8">
        <w:rPr>
          <w:rFonts w:asciiTheme="minorHAnsi" w:eastAsiaTheme="minorHAnsi" w:hAnsiTheme="minorHAnsi" w:cs="Calibri"/>
          <w:b/>
          <w:spacing w:val="1"/>
        </w:rPr>
        <w:t>e</w:t>
      </w:r>
      <w:r w:rsidRPr="00A420E8">
        <w:rPr>
          <w:rFonts w:asciiTheme="minorHAnsi" w:eastAsiaTheme="minorHAnsi" w:hAnsiTheme="minorHAnsi" w:cs="Calibri"/>
          <w:b/>
        </w:rPr>
        <w:t>ss</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rPr>
        <w:t>E</w:t>
      </w:r>
      <w:r w:rsidRPr="00A420E8">
        <w:rPr>
          <w:rFonts w:asciiTheme="minorHAnsi" w:eastAsiaTheme="minorHAnsi" w:hAnsiTheme="minorHAnsi" w:cs="Calibri"/>
          <w:b/>
          <w:spacing w:val="-1"/>
        </w:rPr>
        <w:t>n</w:t>
      </w:r>
      <w:r w:rsidRPr="00A420E8">
        <w:rPr>
          <w:rFonts w:asciiTheme="minorHAnsi" w:eastAsiaTheme="minorHAnsi" w:hAnsiTheme="minorHAnsi" w:cs="Calibri"/>
          <w:b/>
        </w:rPr>
        <w:t>t</w:t>
      </w:r>
      <w:r w:rsidRPr="00A420E8">
        <w:rPr>
          <w:rFonts w:asciiTheme="minorHAnsi" w:eastAsiaTheme="minorHAnsi" w:hAnsiTheme="minorHAnsi" w:cs="Calibri"/>
          <w:b/>
          <w:spacing w:val="1"/>
        </w:rPr>
        <w:t>e</w:t>
      </w:r>
      <w:r w:rsidRPr="00A420E8">
        <w:rPr>
          <w:rFonts w:asciiTheme="minorHAnsi" w:eastAsiaTheme="minorHAnsi" w:hAnsiTheme="minorHAnsi" w:cs="Calibri"/>
          <w:b/>
        </w:rPr>
        <w:t>r</w:t>
      </w:r>
      <w:r w:rsidRPr="00A420E8">
        <w:rPr>
          <w:rFonts w:asciiTheme="minorHAnsi" w:eastAsiaTheme="minorHAnsi" w:hAnsiTheme="minorHAnsi" w:cs="Calibri"/>
          <w:b/>
          <w:spacing w:val="-1"/>
        </w:rPr>
        <w:t>p</w:t>
      </w:r>
      <w:r w:rsidRPr="00A420E8">
        <w:rPr>
          <w:rFonts w:asciiTheme="minorHAnsi" w:eastAsiaTheme="minorHAnsi" w:hAnsiTheme="minorHAnsi" w:cs="Calibri"/>
          <w:b/>
        </w:rPr>
        <w:t>ri</w:t>
      </w:r>
      <w:r w:rsidRPr="00A420E8">
        <w:rPr>
          <w:rFonts w:asciiTheme="minorHAnsi" w:eastAsiaTheme="minorHAnsi" w:hAnsiTheme="minorHAnsi" w:cs="Calibri"/>
          <w:b/>
          <w:spacing w:val="-2"/>
        </w:rPr>
        <w:t>s</w:t>
      </w:r>
      <w:r w:rsidRPr="00A420E8">
        <w:rPr>
          <w:rFonts w:asciiTheme="minorHAnsi" w:eastAsiaTheme="minorHAnsi" w:hAnsiTheme="minorHAnsi" w:cs="Calibri"/>
          <w:b/>
          <w:spacing w:val="1"/>
        </w:rPr>
        <w:t>e</w:t>
      </w:r>
      <w:r w:rsidRPr="00A420E8">
        <w:rPr>
          <w:rFonts w:asciiTheme="minorHAnsi" w:eastAsiaTheme="minorHAnsi" w:hAnsiTheme="minorHAnsi" w:cs="Calibri"/>
          <w:b/>
        </w:rPr>
        <w:t>s,</w:t>
      </w:r>
      <w:r w:rsidRPr="00A420E8">
        <w:rPr>
          <w:rFonts w:asciiTheme="minorHAnsi" w:eastAsiaTheme="minorHAnsi" w:hAnsiTheme="minorHAnsi" w:cs="Calibri"/>
          <w:b/>
          <w:spacing w:val="25"/>
        </w:rPr>
        <w:t xml:space="preserve"> </w:t>
      </w:r>
      <w:r w:rsidRPr="00A420E8">
        <w:rPr>
          <w:rFonts w:asciiTheme="minorHAnsi" w:eastAsiaTheme="minorHAnsi" w:hAnsiTheme="minorHAnsi" w:cs="Calibri"/>
          <w:b/>
          <w:spacing w:val="-2"/>
        </w:rPr>
        <w:t>C</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n</w:t>
      </w:r>
      <w:r w:rsidRPr="00A420E8">
        <w:rPr>
          <w:rFonts w:asciiTheme="minorHAnsi" w:eastAsiaTheme="minorHAnsi" w:hAnsiTheme="minorHAnsi" w:cs="Calibri"/>
          <w:b/>
        </w:rPr>
        <w:t>tract</w:t>
      </w:r>
      <w:r w:rsidRPr="00A420E8">
        <w:rPr>
          <w:rFonts w:asciiTheme="minorHAnsi" w:eastAsiaTheme="minorHAnsi" w:hAnsiTheme="minorHAnsi" w:cs="Calibri"/>
          <w:b/>
          <w:spacing w:val="23"/>
        </w:rPr>
        <w:t xml:space="preserve"> </w:t>
      </w:r>
      <w:r w:rsidRPr="00A420E8">
        <w:rPr>
          <w:rFonts w:asciiTheme="minorHAnsi" w:eastAsiaTheme="minorHAnsi" w:hAnsiTheme="minorHAnsi" w:cs="Calibri"/>
          <w:b/>
        </w:rPr>
        <w:t>C</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p</w:t>
      </w:r>
      <w:r w:rsidRPr="00A420E8">
        <w:rPr>
          <w:rFonts w:asciiTheme="minorHAnsi" w:eastAsiaTheme="minorHAnsi" w:hAnsiTheme="minorHAnsi" w:cs="Calibri"/>
          <w:b/>
        </w:rPr>
        <w:t>lia</w:t>
      </w:r>
      <w:r w:rsidRPr="00A420E8">
        <w:rPr>
          <w:rFonts w:asciiTheme="minorHAnsi" w:eastAsiaTheme="minorHAnsi" w:hAnsiTheme="minorHAnsi" w:cs="Calibri"/>
          <w:b/>
          <w:spacing w:val="-1"/>
        </w:rPr>
        <w:t>n</w:t>
      </w:r>
      <w:r w:rsidRPr="00A420E8">
        <w:rPr>
          <w:rFonts w:asciiTheme="minorHAnsi" w:eastAsiaTheme="minorHAnsi" w:hAnsiTheme="minorHAnsi" w:cs="Calibri"/>
          <w:b/>
        </w:rPr>
        <w:t>ce</w:t>
      </w:r>
      <w:r w:rsidRPr="00A420E8">
        <w:rPr>
          <w:rFonts w:asciiTheme="minorHAnsi" w:eastAsiaTheme="minorHAnsi" w:hAnsiTheme="minorHAnsi" w:cs="Calibri"/>
          <w:b/>
          <w:spacing w:val="26"/>
        </w:rPr>
        <w:t xml:space="preserve"> </w:t>
      </w:r>
      <w:r w:rsidRPr="00A420E8">
        <w:rPr>
          <w:rFonts w:asciiTheme="minorHAnsi" w:eastAsiaTheme="minorHAnsi" w:hAnsiTheme="minorHAnsi" w:cs="Calibri"/>
          <w:b/>
          <w:spacing w:val="-1"/>
        </w:rPr>
        <w:t>S</w:t>
      </w:r>
      <w:r w:rsidRPr="00A420E8">
        <w:rPr>
          <w:rFonts w:asciiTheme="minorHAnsi" w:eastAsiaTheme="minorHAnsi" w:hAnsiTheme="minorHAnsi" w:cs="Calibri"/>
          <w:b/>
          <w:spacing w:val="-2"/>
        </w:rPr>
        <w:t>e</w:t>
      </w:r>
      <w:r w:rsidRPr="00A420E8">
        <w:rPr>
          <w:rFonts w:asciiTheme="minorHAnsi" w:eastAsiaTheme="minorHAnsi" w:hAnsiTheme="minorHAnsi" w:cs="Calibri"/>
          <w:b/>
        </w:rPr>
        <w:t>ct</w:t>
      </w:r>
      <w:r w:rsidRPr="00A420E8">
        <w:rPr>
          <w:rFonts w:asciiTheme="minorHAnsi" w:eastAsiaTheme="minorHAnsi" w:hAnsiTheme="minorHAnsi" w:cs="Calibri"/>
          <w:b/>
          <w:spacing w:val="-3"/>
        </w:rPr>
        <w:t>i</w:t>
      </w:r>
      <w:r w:rsidRPr="00A420E8">
        <w:rPr>
          <w:rFonts w:asciiTheme="minorHAnsi" w:eastAsiaTheme="minorHAnsi" w:hAnsiTheme="minorHAnsi" w:cs="Calibri"/>
          <w:b/>
          <w:spacing w:val="-1"/>
        </w:rPr>
        <w:t>on</w:t>
      </w:r>
      <w:r w:rsidRPr="00A420E8">
        <w:rPr>
          <w:rFonts w:asciiTheme="minorHAnsi" w:eastAsiaTheme="minorHAnsi" w:hAnsiTheme="minorHAnsi" w:cs="Calibri"/>
          <w:b/>
        </w:rPr>
        <w:t>,</w:t>
      </w:r>
      <w:r w:rsidRPr="00A420E8">
        <w:rPr>
          <w:rFonts w:asciiTheme="minorHAnsi" w:eastAsiaTheme="minorHAnsi" w:hAnsiTheme="minorHAnsi" w:cs="Calibri"/>
          <w:b/>
          <w:spacing w:val="1"/>
        </w:rPr>
        <w:t xml:space="preserve"> 2300</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3"/>
        </w:rPr>
        <w:t>S</w:t>
      </w:r>
      <w:r w:rsidRPr="00A420E8">
        <w:rPr>
          <w:rFonts w:asciiTheme="minorHAnsi" w:eastAsiaTheme="minorHAnsi" w:hAnsiTheme="minorHAnsi" w:cs="Calibri"/>
          <w:b/>
          <w:spacing w:val="1"/>
        </w:rPr>
        <w:t>o</w:t>
      </w:r>
      <w:r w:rsidRPr="00A420E8">
        <w:rPr>
          <w:rFonts w:asciiTheme="minorHAnsi" w:eastAsiaTheme="minorHAnsi" w:hAnsiTheme="minorHAnsi" w:cs="Calibri"/>
          <w:b/>
          <w:spacing w:val="-1"/>
        </w:rPr>
        <w:t>u</w:t>
      </w:r>
      <w:r w:rsidRPr="00A420E8">
        <w:rPr>
          <w:rFonts w:asciiTheme="minorHAnsi" w:eastAsiaTheme="minorHAnsi" w:hAnsiTheme="minorHAnsi" w:cs="Calibri"/>
          <w:b/>
        </w:rPr>
        <w:t>th</w:t>
      </w:r>
      <w:r w:rsidRPr="00A420E8">
        <w:rPr>
          <w:rFonts w:asciiTheme="minorHAnsi" w:eastAsiaTheme="minorHAnsi" w:hAnsiTheme="minorHAnsi" w:cs="Calibri"/>
          <w:b/>
          <w:spacing w:val="43"/>
        </w:rPr>
        <w:t xml:space="preserve"> </w:t>
      </w:r>
      <w:r w:rsidRPr="00A420E8">
        <w:rPr>
          <w:rFonts w:asciiTheme="minorHAnsi" w:eastAsiaTheme="minorHAnsi" w:hAnsiTheme="minorHAnsi" w:cs="Calibri"/>
          <w:b/>
          <w:spacing w:val="1"/>
        </w:rPr>
        <w:t>D</w:t>
      </w:r>
      <w:r w:rsidRPr="00A420E8">
        <w:rPr>
          <w:rFonts w:asciiTheme="minorHAnsi" w:eastAsiaTheme="minorHAnsi" w:hAnsiTheme="minorHAnsi" w:cs="Calibri"/>
          <w:b/>
        </w:rPr>
        <w:t>i</w:t>
      </w:r>
      <w:r w:rsidRPr="00A420E8">
        <w:rPr>
          <w:rFonts w:asciiTheme="minorHAnsi" w:eastAsiaTheme="minorHAnsi" w:hAnsiTheme="minorHAnsi" w:cs="Calibri"/>
          <w:b/>
          <w:spacing w:val="-3"/>
        </w:rPr>
        <w:t>r</w:t>
      </w:r>
      <w:r w:rsidRPr="00A420E8">
        <w:rPr>
          <w:rFonts w:asciiTheme="minorHAnsi" w:eastAsiaTheme="minorHAnsi" w:hAnsiTheme="minorHAnsi" w:cs="Calibri"/>
          <w:b/>
        </w:rPr>
        <w:t>ks</w:t>
      </w:r>
      <w:r w:rsidRPr="00A420E8">
        <w:rPr>
          <w:rFonts w:asciiTheme="minorHAnsi" w:eastAsiaTheme="minorHAnsi" w:hAnsiTheme="minorHAnsi" w:cs="Calibri"/>
          <w:b/>
          <w:spacing w:val="1"/>
        </w:rPr>
        <w:t>e</w:t>
      </w:r>
      <w:r w:rsidRPr="00A420E8">
        <w:rPr>
          <w:rFonts w:asciiTheme="minorHAnsi" w:eastAsiaTheme="minorHAnsi" w:hAnsiTheme="minorHAnsi" w:cs="Calibri"/>
          <w:b/>
        </w:rPr>
        <w:t>n</w:t>
      </w:r>
      <w:r w:rsidRPr="00A420E8">
        <w:rPr>
          <w:rFonts w:asciiTheme="minorHAnsi" w:eastAsiaTheme="minorHAnsi" w:hAnsiTheme="minorHAnsi" w:cs="Calibri"/>
          <w:b/>
          <w:spacing w:val="41"/>
        </w:rPr>
        <w:t xml:space="preserve"> </w:t>
      </w:r>
      <w:r w:rsidRPr="00A420E8">
        <w:rPr>
          <w:rFonts w:asciiTheme="minorHAnsi" w:eastAsiaTheme="minorHAnsi" w:hAnsiTheme="minorHAnsi" w:cs="Calibri"/>
          <w:b/>
          <w:spacing w:val="1"/>
        </w:rPr>
        <w:t>P</w:t>
      </w:r>
      <w:r w:rsidRPr="00A420E8">
        <w:rPr>
          <w:rFonts w:asciiTheme="minorHAnsi" w:eastAsiaTheme="minorHAnsi" w:hAnsiTheme="minorHAnsi" w:cs="Calibri"/>
          <w:b/>
        </w:rPr>
        <w:t>ar</w:t>
      </w:r>
      <w:r w:rsidRPr="00A420E8">
        <w:rPr>
          <w:rFonts w:asciiTheme="minorHAnsi" w:eastAsiaTheme="minorHAnsi" w:hAnsiTheme="minorHAnsi" w:cs="Calibri"/>
          <w:b/>
          <w:spacing w:val="-2"/>
        </w:rPr>
        <w:t>k</w:t>
      </w:r>
      <w:r w:rsidRPr="00A420E8">
        <w:rPr>
          <w:rFonts w:asciiTheme="minorHAnsi" w:eastAsiaTheme="minorHAnsi" w:hAnsiTheme="minorHAnsi" w:cs="Calibri"/>
          <w:b/>
        </w:rPr>
        <w:t>wa</w:t>
      </w:r>
      <w:r w:rsidRPr="00A420E8">
        <w:rPr>
          <w:rFonts w:asciiTheme="minorHAnsi" w:eastAsiaTheme="minorHAnsi" w:hAnsiTheme="minorHAnsi" w:cs="Calibri"/>
          <w:b/>
          <w:spacing w:val="1"/>
        </w:rPr>
        <w:t>y</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R</w:t>
      </w:r>
      <w:r w:rsidRPr="00A420E8">
        <w:rPr>
          <w:rFonts w:asciiTheme="minorHAnsi" w:eastAsiaTheme="minorHAnsi" w:hAnsiTheme="minorHAnsi" w:cs="Calibri"/>
          <w:b/>
          <w:spacing w:val="-1"/>
        </w:rPr>
        <w:t>oo</w:t>
      </w:r>
      <w:r w:rsidRPr="00A420E8">
        <w:rPr>
          <w:rFonts w:asciiTheme="minorHAnsi" w:eastAsiaTheme="minorHAnsi" w:hAnsiTheme="minorHAnsi" w:cs="Calibri"/>
          <w:b/>
        </w:rPr>
        <w:t>m</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2"/>
        </w:rPr>
        <w:t>3</w:t>
      </w:r>
      <w:r w:rsidRPr="00A420E8">
        <w:rPr>
          <w:rFonts w:asciiTheme="minorHAnsi" w:eastAsiaTheme="minorHAnsi" w:hAnsiTheme="minorHAnsi" w:cs="Calibri"/>
          <w:b/>
          <w:spacing w:val="1"/>
        </w:rPr>
        <w:t>19</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1"/>
        </w:rPr>
        <w:t>Sp</w:t>
      </w:r>
      <w:r w:rsidRPr="00A420E8">
        <w:rPr>
          <w:rFonts w:asciiTheme="minorHAnsi" w:eastAsiaTheme="minorHAnsi" w:hAnsiTheme="minorHAnsi" w:cs="Calibri"/>
          <w:b/>
        </w:rPr>
        <w:t>ri</w:t>
      </w:r>
      <w:r w:rsidRPr="00A420E8">
        <w:rPr>
          <w:rFonts w:asciiTheme="minorHAnsi" w:eastAsiaTheme="minorHAnsi" w:hAnsiTheme="minorHAnsi" w:cs="Calibri"/>
          <w:b/>
          <w:spacing w:val="-1"/>
        </w:rPr>
        <w:t>ng</w:t>
      </w:r>
      <w:r w:rsidRPr="00A420E8">
        <w:rPr>
          <w:rFonts w:asciiTheme="minorHAnsi" w:eastAsiaTheme="minorHAnsi" w:hAnsiTheme="minorHAnsi" w:cs="Calibri"/>
          <w:b/>
        </w:rPr>
        <w:t>fie</w:t>
      </w:r>
      <w:r w:rsidRPr="00A420E8">
        <w:rPr>
          <w:rFonts w:asciiTheme="minorHAnsi" w:eastAsiaTheme="minorHAnsi" w:hAnsiTheme="minorHAnsi" w:cs="Calibri"/>
          <w:b/>
          <w:spacing w:val="-3"/>
        </w:rPr>
        <w:t>l</w:t>
      </w:r>
      <w:r w:rsidRPr="00A420E8">
        <w:rPr>
          <w:rFonts w:asciiTheme="minorHAnsi" w:eastAsiaTheme="minorHAnsi" w:hAnsiTheme="minorHAnsi" w:cs="Calibri"/>
          <w:b/>
          <w:spacing w:val="-1"/>
        </w:rPr>
        <w:t>d</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rPr>
        <w:t>Illi</w:t>
      </w:r>
      <w:r w:rsidRPr="00A420E8">
        <w:rPr>
          <w:rFonts w:asciiTheme="minorHAnsi" w:eastAsiaTheme="minorHAnsi" w:hAnsiTheme="minorHAnsi" w:cs="Calibri"/>
          <w:b/>
          <w:spacing w:val="-1"/>
        </w:rPr>
        <w:t>n</w:t>
      </w:r>
      <w:r w:rsidRPr="00A420E8">
        <w:rPr>
          <w:rFonts w:asciiTheme="minorHAnsi" w:eastAsiaTheme="minorHAnsi" w:hAnsiTheme="minorHAnsi" w:cs="Calibri"/>
          <w:b/>
          <w:spacing w:val="1"/>
        </w:rPr>
        <w:t>o</w:t>
      </w:r>
      <w:r w:rsidRPr="00A420E8">
        <w:rPr>
          <w:rFonts w:asciiTheme="minorHAnsi" w:eastAsiaTheme="minorHAnsi" w:hAnsiTheme="minorHAnsi" w:cs="Calibri"/>
          <w:b/>
        </w:rPr>
        <w:t>is</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6</w:t>
      </w:r>
      <w:r w:rsidRPr="00A420E8">
        <w:rPr>
          <w:rFonts w:asciiTheme="minorHAnsi" w:eastAsiaTheme="minorHAnsi" w:hAnsiTheme="minorHAnsi" w:cs="Calibri"/>
          <w:b/>
          <w:spacing w:val="1"/>
        </w:rPr>
        <w:t>2</w:t>
      </w:r>
      <w:r w:rsidRPr="00A420E8">
        <w:rPr>
          <w:rFonts w:asciiTheme="minorHAnsi" w:eastAsiaTheme="minorHAnsi" w:hAnsiTheme="minorHAnsi" w:cs="Calibri"/>
          <w:b/>
          <w:spacing w:val="-2"/>
        </w:rPr>
        <w:t>7</w:t>
      </w:r>
      <w:r w:rsidRPr="00A420E8">
        <w:rPr>
          <w:rFonts w:asciiTheme="minorHAnsi" w:eastAsiaTheme="minorHAnsi" w:hAnsiTheme="minorHAnsi" w:cs="Calibri"/>
          <w:b/>
          <w:spacing w:val="1"/>
        </w:rPr>
        <w:t>64</w:t>
      </w:r>
      <w:r w:rsidRPr="00A420E8">
        <w:rPr>
          <w:rFonts w:asciiTheme="minorHAnsi" w:eastAsiaTheme="minorHAnsi" w:hAnsiTheme="minorHAnsi" w:cs="Calibri"/>
          <w:b/>
        </w:rPr>
        <w:t>.</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T</w:t>
      </w:r>
      <w:r w:rsidRPr="00A420E8">
        <w:rPr>
          <w:rFonts w:asciiTheme="minorHAnsi" w:eastAsiaTheme="minorHAnsi" w:hAnsiTheme="minorHAnsi" w:cs="Calibri"/>
          <w:b/>
          <w:spacing w:val="1"/>
        </w:rPr>
        <w:t>e</w:t>
      </w:r>
      <w:r w:rsidRPr="00A420E8">
        <w:rPr>
          <w:rFonts w:asciiTheme="minorHAnsi" w:eastAsiaTheme="minorHAnsi" w:hAnsiTheme="minorHAnsi" w:cs="Calibri"/>
          <w:b/>
        </w:rPr>
        <w:t>le</w:t>
      </w:r>
      <w:r w:rsidRPr="00A420E8">
        <w:rPr>
          <w:rFonts w:asciiTheme="minorHAnsi" w:eastAsiaTheme="minorHAnsi" w:hAnsiTheme="minorHAnsi" w:cs="Calibri"/>
          <w:b/>
          <w:spacing w:val="-1"/>
        </w:rPr>
        <w:t>p</w:t>
      </w:r>
      <w:r w:rsidRPr="00A420E8">
        <w:rPr>
          <w:rFonts w:asciiTheme="minorHAnsi" w:eastAsiaTheme="minorHAnsi" w:hAnsiTheme="minorHAnsi" w:cs="Calibri"/>
          <w:b/>
          <w:spacing w:val="-3"/>
        </w:rPr>
        <w:t>h</w:t>
      </w:r>
      <w:r w:rsidRPr="00A420E8">
        <w:rPr>
          <w:rFonts w:asciiTheme="minorHAnsi" w:eastAsiaTheme="minorHAnsi" w:hAnsiTheme="minorHAnsi" w:cs="Calibri"/>
          <w:b/>
          <w:spacing w:val="-1"/>
        </w:rPr>
        <w:t>on</w:t>
      </w:r>
      <w:r w:rsidRPr="00A420E8">
        <w:rPr>
          <w:rFonts w:asciiTheme="minorHAnsi" w:eastAsiaTheme="minorHAnsi" w:hAnsiTheme="minorHAnsi" w:cs="Calibri"/>
          <w:b/>
        </w:rPr>
        <w:t>e</w:t>
      </w:r>
      <w:r w:rsidRPr="00A420E8">
        <w:rPr>
          <w:rFonts w:asciiTheme="minorHAnsi" w:eastAsiaTheme="minorHAnsi" w:hAnsiTheme="minorHAnsi" w:cs="Calibri"/>
          <w:b/>
          <w:spacing w:val="45"/>
        </w:rPr>
        <w:t xml:space="preserve"> </w:t>
      </w:r>
      <w:r w:rsidRPr="00A420E8">
        <w:rPr>
          <w:rFonts w:asciiTheme="minorHAnsi" w:eastAsiaTheme="minorHAnsi" w:hAnsiTheme="minorHAnsi" w:cs="Calibri"/>
          <w:b/>
          <w:spacing w:val="-1"/>
        </w:rPr>
        <w:t>nu</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b</w:t>
      </w:r>
      <w:r w:rsidRPr="00A420E8">
        <w:rPr>
          <w:rFonts w:asciiTheme="minorHAnsi" w:eastAsiaTheme="minorHAnsi" w:hAnsiTheme="minorHAnsi" w:cs="Calibri"/>
          <w:b/>
          <w:spacing w:val="1"/>
        </w:rPr>
        <w:t>e</w:t>
      </w:r>
      <w:r w:rsidRPr="00A420E8">
        <w:rPr>
          <w:rFonts w:asciiTheme="minorHAnsi" w:eastAsiaTheme="minorHAnsi" w:hAnsiTheme="minorHAnsi" w:cs="Calibri"/>
          <w:b/>
        </w:rPr>
        <w:t>r</w:t>
      </w:r>
      <w:r w:rsidRPr="00A420E8">
        <w:rPr>
          <w:rFonts w:asciiTheme="minorHAnsi" w:eastAsiaTheme="minorHAnsi" w:hAnsiTheme="minorHAnsi" w:cs="Calibri"/>
          <w:b/>
          <w:spacing w:val="44"/>
        </w:rPr>
        <w:t xml:space="preserve"> </w:t>
      </w:r>
      <w:r w:rsidRPr="00A420E8">
        <w:rPr>
          <w:rFonts w:asciiTheme="minorHAnsi" w:eastAsiaTheme="minorHAnsi" w:hAnsiTheme="minorHAnsi" w:cs="Calibri"/>
          <w:b/>
          <w:spacing w:val="-2"/>
        </w:rPr>
        <w:t>(</w:t>
      </w:r>
      <w:r w:rsidRPr="00A420E8">
        <w:rPr>
          <w:rFonts w:asciiTheme="minorHAnsi" w:eastAsiaTheme="minorHAnsi" w:hAnsiTheme="minorHAnsi" w:cs="Calibri"/>
          <w:b/>
          <w:spacing w:val="1"/>
        </w:rPr>
        <w:t>2</w:t>
      </w:r>
      <w:r w:rsidRPr="00A420E8">
        <w:rPr>
          <w:rFonts w:asciiTheme="minorHAnsi" w:eastAsiaTheme="minorHAnsi" w:hAnsiTheme="minorHAnsi" w:cs="Calibri"/>
          <w:b/>
          <w:spacing w:val="-2"/>
        </w:rPr>
        <w:t>1</w:t>
      </w:r>
      <w:r w:rsidRPr="00A420E8">
        <w:rPr>
          <w:rFonts w:asciiTheme="minorHAnsi" w:eastAsiaTheme="minorHAnsi" w:hAnsiTheme="minorHAnsi" w:cs="Calibri"/>
          <w:b/>
          <w:spacing w:val="1"/>
        </w:rPr>
        <w:t>7</w:t>
      </w:r>
      <w:r w:rsidRPr="00A420E8">
        <w:rPr>
          <w:rFonts w:asciiTheme="minorHAnsi" w:eastAsiaTheme="minorHAnsi" w:hAnsiTheme="minorHAnsi" w:cs="Calibri"/>
          <w:b/>
        </w:rPr>
        <w:t>)</w:t>
      </w:r>
      <w:r w:rsidRPr="00A420E8">
        <w:rPr>
          <w:rFonts w:asciiTheme="minorHAnsi" w:eastAsiaTheme="minorHAnsi" w:hAnsiTheme="minorHAnsi" w:cs="Calibri"/>
          <w:b/>
          <w:spacing w:val="42"/>
        </w:rPr>
        <w:t xml:space="preserve"> </w:t>
      </w:r>
      <w:r w:rsidRPr="00A420E8">
        <w:rPr>
          <w:rFonts w:asciiTheme="minorHAnsi" w:eastAsiaTheme="minorHAnsi" w:hAnsiTheme="minorHAnsi" w:cs="Calibri"/>
          <w:b/>
          <w:spacing w:val="1"/>
        </w:rPr>
        <w:t>7</w:t>
      </w:r>
      <w:r w:rsidRPr="00A420E8">
        <w:rPr>
          <w:rFonts w:asciiTheme="minorHAnsi" w:eastAsiaTheme="minorHAnsi" w:hAnsiTheme="minorHAnsi" w:cs="Calibri"/>
          <w:b/>
          <w:spacing w:val="-2"/>
        </w:rPr>
        <w:t>8</w:t>
      </w:r>
      <w:r w:rsidRPr="00A420E8">
        <w:rPr>
          <w:rFonts w:asciiTheme="minorHAnsi" w:eastAsiaTheme="minorHAnsi" w:hAnsiTheme="minorHAnsi" w:cs="Calibri"/>
          <w:b/>
          <w:spacing w:val="1"/>
        </w:rPr>
        <w:t>5</w:t>
      </w:r>
      <w:r w:rsidRPr="00A420E8">
        <w:rPr>
          <w:rFonts w:asciiTheme="minorHAnsi" w:eastAsiaTheme="minorHAnsi" w:hAnsiTheme="minorHAnsi" w:cs="Calibri"/>
          <w:b/>
        </w:rPr>
        <w:t>-</w:t>
      </w:r>
      <w:r w:rsidRPr="00A420E8">
        <w:rPr>
          <w:rFonts w:asciiTheme="minorHAnsi" w:eastAsiaTheme="minorHAnsi" w:hAnsiTheme="minorHAnsi" w:cs="Calibri"/>
          <w:b/>
          <w:spacing w:val="-2"/>
        </w:rPr>
        <w:t>4</w:t>
      </w:r>
      <w:r w:rsidRPr="00A420E8">
        <w:rPr>
          <w:rFonts w:asciiTheme="minorHAnsi" w:eastAsiaTheme="minorHAnsi" w:hAnsiTheme="minorHAnsi" w:cs="Calibri"/>
          <w:b/>
          <w:spacing w:val="1"/>
        </w:rPr>
        <w:t>6</w:t>
      </w:r>
      <w:r w:rsidRPr="00A420E8">
        <w:rPr>
          <w:rFonts w:asciiTheme="minorHAnsi" w:eastAsiaTheme="minorHAnsi" w:hAnsiTheme="minorHAnsi" w:cs="Calibri"/>
          <w:b/>
          <w:spacing w:val="-2"/>
        </w:rPr>
        <w:t>1</w:t>
      </w:r>
      <w:r w:rsidRPr="00A420E8">
        <w:rPr>
          <w:rFonts w:asciiTheme="minorHAnsi" w:eastAsiaTheme="minorHAnsi" w:hAnsiTheme="minorHAnsi" w:cs="Calibri"/>
          <w:b/>
          <w:spacing w:val="1"/>
        </w:rPr>
        <w:t>1</w:t>
      </w:r>
      <w:r w:rsidRPr="00A420E8">
        <w:rPr>
          <w:rFonts w:asciiTheme="minorHAnsi" w:eastAsiaTheme="minorHAnsi" w:hAnsiTheme="minorHAnsi" w:cs="Calibri"/>
          <w:b/>
        </w:rPr>
        <w:t>. Telefax</w:t>
      </w:r>
      <w:r w:rsidRPr="00A420E8">
        <w:rPr>
          <w:rFonts w:asciiTheme="minorHAnsi" w:eastAsiaTheme="minorHAnsi" w:hAnsiTheme="minorHAnsi" w:cs="Calibri"/>
          <w:b/>
          <w:spacing w:val="-1"/>
        </w:rPr>
        <w:t xml:space="preserve"> nu</w:t>
      </w:r>
      <w:r w:rsidRPr="00A420E8">
        <w:rPr>
          <w:rFonts w:asciiTheme="minorHAnsi" w:eastAsiaTheme="minorHAnsi" w:hAnsiTheme="minorHAnsi" w:cs="Calibri"/>
          <w:b/>
          <w:spacing w:val="1"/>
        </w:rPr>
        <w:t>m</w:t>
      </w:r>
      <w:r w:rsidRPr="00A420E8">
        <w:rPr>
          <w:rFonts w:asciiTheme="minorHAnsi" w:eastAsiaTheme="minorHAnsi" w:hAnsiTheme="minorHAnsi" w:cs="Calibri"/>
          <w:b/>
          <w:spacing w:val="-1"/>
        </w:rPr>
        <w:t>b</w:t>
      </w:r>
      <w:r w:rsidRPr="00A420E8">
        <w:rPr>
          <w:rFonts w:asciiTheme="minorHAnsi" w:eastAsiaTheme="minorHAnsi" w:hAnsiTheme="minorHAnsi" w:cs="Calibri"/>
          <w:b/>
        </w:rPr>
        <w:t>er</w:t>
      </w:r>
      <w:r w:rsidRPr="00A420E8">
        <w:rPr>
          <w:rFonts w:asciiTheme="minorHAnsi" w:eastAsiaTheme="minorHAnsi" w:hAnsiTheme="minorHAnsi" w:cs="Calibri"/>
          <w:b/>
          <w:spacing w:val="-2"/>
        </w:rPr>
        <w:t xml:space="preserve"> </w:t>
      </w:r>
      <w:r w:rsidRPr="00A420E8">
        <w:rPr>
          <w:rFonts w:asciiTheme="minorHAnsi" w:eastAsiaTheme="minorHAnsi" w:hAnsiTheme="minorHAnsi" w:cs="Calibri"/>
          <w:b/>
        </w:rPr>
        <w:t>(</w:t>
      </w:r>
      <w:r w:rsidRPr="00A420E8">
        <w:rPr>
          <w:rFonts w:asciiTheme="minorHAnsi" w:eastAsiaTheme="minorHAnsi" w:hAnsiTheme="minorHAnsi" w:cs="Calibri"/>
          <w:b/>
          <w:spacing w:val="-2"/>
        </w:rPr>
        <w:t>21</w:t>
      </w:r>
      <w:r w:rsidRPr="00A420E8">
        <w:rPr>
          <w:rFonts w:asciiTheme="minorHAnsi" w:eastAsiaTheme="minorHAnsi" w:hAnsiTheme="minorHAnsi" w:cs="Calibri"/>
          <w:b/>
          <w:spacing w:val="1"/>
        </w:rPr>
        <w:t>7</w:t>
      </w:r>
      <w:r w:rsidRPr="00A420E8">
        <w:rPr>
          <w:rFonts w:asciiTheme="minorHAnsi" w:eastAsiaTheme="minorHAnsi" w:hAnsiTheme="minorHAnsi" w:cs="Calibri"/>
          <w:b/>
        </w:rPr>
        <w:t>)</w:t>
      </w:r>
      <w:r w:rsidRPr="00A420E8">
        <w:rPr>
          <w:rFonts w:asciiTheme="minorHAnsi" w:eastAsiaTheme="minorHAnsi" w:hAnsiTheme="minorHAnsi" w:cs="Calibri"/>
          <w:b/>
          <w:spacing w:val="-2"/>
        </w:rPr>
        <w:t xml:space="preserve"> </w:t>
      </w:r>
      <w:r w:rsidRPr="00A420E8">
        <w:rPr>
          <w:rFonts w:asciiTheme="minorHAnsi" w:eastAsiaTheme="minorHAnsi" w:hAnsiTheme="minorHAnsi" w:cs="Calibri"/>
          <w:b/>
          <w:spacing w:val="1"/>
        </w:rPr>
        <w:t>7</w:t>
      </w:r>
      <w:r w:rsidRPr="00A420E8">
        <w:rPr>
          <w:rFonts w:asciiTheme="minorHAnsi" w:eastAsiaTheme="minorHAnsi" w:hAnsiTheme="minorHAnsi" w:cs="Calibri"/>
          <w:b/>
          <w:spacing w:val="-2"/>
        </w:rPr>
        <w:t>8</w:t>
      </w:r>
      <w:r w:rsidRPr="00A420E8">
        <w:rPr>
          <w:rFonts w:asciiTheme="minorHAnsi" w:eastAsiaTheme="minorHAnsi" w:hAnsiTheme="minorHAnsi" w:cs="Calibri"/>
          <w:b/>
          <w:spacing w:val="1"/>
        </w:rPr>
        <w:t>5</w:t>
      </w:r>
      <w:r w:rsidRPr="00A420E8">
        <w:rPr>
          <w:rFonts w:asciiTheme="minorHAnsi" w:eastAsiaTheme="minorHAnsi" w:hAnsiTheme="minorHAnsi" w:cs="Calibri"/>
          <w:b/>
          <w:spacing w:val="-3"/>
        </w:rPr>
        <w:t>-</w:t>
      </w:r>
      <w:r w:rsidRPr="00A420E8">
        <w:rPr>
          <w:rFonts w:asciiTheme="minorHAnsi" w:eastAsiaTheme="minorHAnsi" w:hAnsiTheme="minorHAnsi" w:cs="Calibri"/>
          <w:b/>
          <w:spacing w:val="1"/>
        </w:rPr>
        <w:t>1</w:t>
      </w:r>
      <w:r w:rsidRPr="00A420E8">
        <w:rPr>
          <w:rFonts w:asciiTheme="minorHAnsi" w:eastAsiaTheme="minorHAnsi" w:hAnsiTheme="minorHAnsi" w:cs="Calibri"/>
          <w:b/>
          <w:spacing w:val="-1"/>
        </w:rPr>
        <w:t>5</w:t>
      </w:r>
      <w:r w:rsidRPr="00A420E8">
        <w:rPr>
          <w:rFonts w:asciiTheme="minorHAnsi" w:eastAsiaTheme="minorHAnsi" w:hAnsiTheme="minorHAnsi" w:cs="Calibri"/>
          <w:b/>
          <w:spacing w:val="1"/>
        </w:rPr>
        <w:t>24</w:t>
      </w:r>
      <w:r w:rsidRPr="00A420E8">
        <w:rPr>
          <w:rFonts w:asciiTheme="minorHAnsi" w:eastAsiaTheme="minorHAnsi" w:hAnsiTheme="minorHAnsi" w:cs="Calibri"/>
          <w:spacing w:val="1"/>
        </w:rPr>
        <w:t>.</w:t>
      </w:r>
    </w:p>
    <w:p w14:paraId="4D6298EB" w14:textId="77777777" w:rsidR="00A420E8" w:rsidRPr="00A420E8" w:rsidRDefault="00A420E8" w:rsidP="00A420E8">
      <w:pPr>
        <w:widowControl w:val="0"/>
        <w:ind w:left="864" w:right="57" w:hanging="432"/>
        <w:rPr>
          <w:rFonts w:asciiTheme="minorHAnsi" w:eastAsiaTheme="minorHAnsi" w:hAnsiTheme="minorHAnsi" w:cs="Calibri"/>
        </w:rPr>
      </w:pPr>
    </w:p>
    <w:p w14:paraId="5A914D1B" w14:textId="77777777" w:rsidR="00A420E8" w:rsidRPr="00A420E8" w:rsidRDefault="00A420E8" w:rsidP="00A420E8">
      <w:pPr>
        <w:widowControl w:val="0"/>
        <w:spacing w:before="41"/>
        <w:ind w:left="864" w:right="55"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u</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w:t>
      </w:r>
      <w:r w:rsidRPr="00A420E8">
        <w:rPr>
          <w:rFonts w:asciiTheme="minorHAnsi" w:eastAsiaTheme="minorHAnsi" w:hAnsiTheme="minorHAnsi" w:cs="Calibri"/>
          <w:spacing w:val="-2"/>
        </w:rPr>
        <w:t>t</w:t>
      </w:r>
      <w:r w:rsidRPr="00A420E8">
        <w:rPr>
          <w:rFonts w:asciiTheme="minorHAnsi" w:eastAsiaTheme="minorHAnsi" w:hAnsiTheme="minorHAnsi" w:cs="Calibri"/>
        </w:rPr>
        <w: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B</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 writt</w:t>
      </w:r>
      <w:r w:rsidRPr="00A420E8">
        <w:rPr>
          <w:rFonts w:asciiTheme="minorHAnsi" w:eastAsiaTheme="minorHAnsi" w:hAnsiTheme="minorHAnsi" w:cs="Calibri"/>
          <w:spacing w:val="1"/>
        </w:rPr>
        <w:t>e</w:t>
      </w:r>
      <w:r w:rsidRPr="00A420E8">
        <w:rPr>
          <w:rFonts w:asciiTheme="minorHAnsi" w:eastAsiaTheme="minorHAnsi" w:hAnsiTheme="minorHAnsi" w:cs="Calibri"/>
        </w:rPr>
        <w:t>n 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1"/>
        </w:rPr>
        <w:t>tme</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ri</w:t>
      </w:r>
      <w:r w:rsidRPr="00A420E8">
        <w:rPr>
          <w:rFonts w:asciiTheme="minorHAnsi" w:eastAsiaTheme="minorHAnsi" w:hAnsiTheme="minorHAnsi" w:cs="Calibri"/>
          <w:spacing w:val="-1"/>
        </w:rPr>
        <w:t>z</w:t>
      </w:r>
      <w:r w:rsidRPr="00A420E8">
        <w:rPr>
          <w:rFonts w:asciiTheme="minorHAnsi" w:eastAsiaTheme="minorHAnsi" w:hAnsiTheme="minorHAnsi" w:cs="Calibri"/>
          <w:spacing w:val="1"/>
        </w:rPr>
        <w:t>e</w:t>
      </w:r>
      <w:r w:rsidRPr="00A420E8">
        <w:rPr>
          <w:rFonts w:asciiTheme="minorHAnsi" w:eastAsiaTheme="minorHAnsi" w:hAnsiTheme="minorHAnsi" w:cs="Calibri"/>
        </w:rPr>
        <w:t>d 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s </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rk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rPr>
        <w:t>si</w:t>
      </w:r>
      <w:r w:rsidRPr="00A420E8">
        <w:rPr>
          <w:rFonts w:asciiTheme="minorHAnsi" w:eastAsiaTheme="minorHAnsi" w:hAnsiTheme="minorHAnsi" w:cs="Calibri"/>
          <w:spacing w:val="-1"/>
        </w:rPr>
        <w:t>gn</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d 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with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wn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lat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 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a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5"/>
        </w:rPr>
        <w:t>contract</w:t>
      </w:r>
      <w:r w:rsidRPr="00A420E8">
        <w:rPr>
          <w:rFonts w:asciiTheme="minorHAnsi" w:eastAsiaTheme="minorHAnsi" w:hAnsiTheme="minorHAnsi" w:cs="Calibri"/>
        </w:rPr>
        <w:t xml:space="preserve">, </w:t>
      </w:r>
      <w:r w:rsidRPr="00A420E8">
        <w:rPr>
          <w:rFonts w:asciiTheme="minorHAnsi" w:eastAsiaTheme="minorHAnsi" w:hAnsiTheme="minorHAnsi" w:cs="Calibri"/>
          <w:spacing w:val="4"/>
        </w:rPr>
        <w:t>and</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shall</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 ca</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ed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 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 a</w:t>
      </w:r>
      <w:r w:rsidRPr="00A420E8">
        <w:rPr>
          <w:rFonts w:asciiTheme="minorHAnsi" w:eastAsiaTheme="minorHAnsi" w:hAnsiTheme="minorHAnsi" w:cs="Calibri"/>
          <w:spacing w:val="-1"/>
        </w:rPr>
        <w:t>nd</w:t>
      </w:r>
      <w:r w:rsidRPr="00A420E8">
        <w:rPr>
          <w:rFonts w:asciiTheme="minorHAnsi" w:eastAsiaTheme="minorHAnsi" w:hAnsiTheme="minorHAnsi" w:cs="Calibri"/>
          <w:spacing w:val="-2"/>
        </w:rPr>
        <w: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 xml:space="preserve">eek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ies </w:t>
      </w:r>
      <w:r w:rsidRPr="00A420E8">
        <w:rPr>
          <w:rFonts w:asciiTheme="minorHAnsi" w:eastAsiaTheme="minorHAnsi" w:hAnsiTheme="minorHAnsi" w:cs="Calibri"/>
          <w:spacing w:val="-1"/>
        </w:rPr>
        <w:t>o</w:t>
      </w:r>
      <w:r w:rsidRPr="00A420E8">
        <w:rPr>
          <w:rFonts w:asciiTheme="minorHAnsi" w:eastAsiaTheme="minorHAnsi" w:hAnsiTheme="minorHAnsi" w:cs="Calibri"/>
        </w:rPr>
        <w:t>r sa</w:t>
      </w:r>
      <w:r w:rsidRPr="00A420E8">
        <w:rPr>
          <w:rFonts w:asciiTheme="minorHAnsi" w:eastAsiaTheme="minorHAnsi" w:hAnsiTheme="minorHAnsi" w:cs="Calibri"/>
          <w:spacing w:val="-1"/>
        </w:rPr>
        <w:t>n</w:t>
      </w:r>
      <w:r w:rsidRPr="00A420E8">
        <w:rPr>
          <w:rFonts w:asciiTheme="minorHAnsi" w:eastAsiaTheme="minorHAnsi" w:hAnsiTheme="minorHAnsi" w:cs="Calibri"/>
        </w:rPr>
        <w:t>cti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s.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2"/>
        </w:rPr>
        <w:t>c</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uppo</w:t>
      </w:r>
      <w:r w:rsidRPr="00A420E8">
        <w:rPr>
          <w:rFonts w:asciiTheme="minorHAnsi" w:eastAsiaTheme="minorHAnsi" w:hAnsiTheme="minorHAnsi" w:cs="Calibri"/>
        </w:rPr>
        <w:t>rti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ee</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k</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l</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een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k</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wn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p</w:t>
      </w:r>
      <w:r w:rsidRPr="00A420E8">
        <w:rPr>
          <w:rFonts w:asciiTheme="minorHAnsi" w:eastAsiaTheme="minorHAnsi" w:hAnsiTheme="minorHAnsi" w:cs="Calibri"/>
        </w:rPr>
        <w:t>arties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teri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 xml:space="preserve">t. </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rPr>
        <w:t>e</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w:t>
      </w:r>
      <w:r w:rsidRPr="00A420E8">
        <w:rPr>
          <w:rFonts w:asciiTheme="minorHAnsi" w:eastAsiaTheme="minorHAnsi" w:hAnsiTheme="minorHAnsi" w:cs="Calibri"/>
        </w:rPr>
        <w:t>ti</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 xml:space="preserve">.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h</w:t>
      </w:r>
      <w:r w:rsidRPr="00A420E8">
        <w:rPr>
          <w:rFonts w:asciiTheme="minorHAnsi" w:eastAsiaTheme="minorHAnsi" w:hAnsiTheme="minorHAnsi" w:cs="Calibri"/>
        </w:rPr>
        <w:t>ere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een 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w:t>
      </w:r>
      <w:r w:rsidRPr="00A420E8">
        <w:rPr>
          <w:rFonts w:asciiTheme="minorHAnsi" w:eastAsiaTheme="minorHAnsi" w:hAnsiTheme="minorHAnsi" w:cs="Calibri"/>
          <w:spacing w:val="-2"/>
        </w:rPr>
        <w:t>t</w:t>
      </w:r>
      <w:r w:rsidRPr="00A420E8">
        <w:rPr>
          <w:rFonts w:asciiTheme="minorHAnsi" w:eastAsiaTheme="minorHAnsi" w:hAnsiTheme="minorHAnsi" w:cs="Calibri"/>
        </w:rPr>
        <w:t>ake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isa</w:t>
      </w:r>
      <w:r w:rsidRPr="00A420E8">
        <w:rPr>
          <w:rFonts w:asciiTheme="minorHAnsi" w:eastAsiaTheme="minorHAnsi" w:hAnsiTheme="minorHAnsi" w:cs="Calibri"/>
          <w:spacing w:val="-1"/>
        </w:rPr>
        <w:t>g</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3"/>
        </w:rPr>
        <w:t>b</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rice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du</w:t>
      </w:r>
      <w:r w:rsidRPr="00A420E8">
        <w:rPr>
          <w:rFonts w:asciiTheme="minorHAnsi" w:eastAsiaTheme="minorHAnsi" w:hAnsiTheme="minorHAnsi" w:cs="Calibri"/>
        </w:rPr>
        <w:t>le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 c</w:t>
      </w:r>
      <w:r w:rsidRPr="00A420E8">
        <w:rPr>
          <w:rFonts w:asciiTheme="minorHAnsi" w:eastAsiaTheme="minorHAnsi" w:hAnsiTheme="minorHAnsi" w:cs="Calibri"/>
          <w:spacing w:val="1"/>
        </w:rPr>
        <w:t>o</w:t>
      </w:r>
      <w:r w:rsidRPr="00A420E8">
        <w:rPr>
          <w:rFonts w:asciiTheme="minorHAnsi" w:eastAsiaTheme="minorHAnsi" w:hAnsiTheme="minorHAnsi" w:cs="Calibri"/>
        </w:rPr>
        <w:t>rr</w:t>
      </w:r>
      <w:r w:rsidRPr="00A420E8">
        <w:rPr>
          <w:rFonts w:asciiTheme="minorHAnsi" w:eastAsiaTheme="minorHAnsi" w:hAnsiTheme="minorHAnsi" w:cs="Calibri"/>
          <w:spacing w:val="-2"/>
        </w:rPr>
        <w:t>e</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s</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w:t>
      </w:r>
      <w:r w:rsidRPr="00A420E8">
        <w:rPr>
          <w:rFonts w:asciiTheme="minorHAnsi" w:eastAsiaTheme="minorHAnsi" w:hAnsiTheme="minorHAnsi" w:cs="Calibri"/>
          <w:spacing w:val="1"/>
        </w:rPr>
        <w:t>o</w:t>
      </w:r>
      <w:r w:rsidRPr="00A420E8">
        <w:rPr>
          <w:rFonts w:asciiTheme="minorHAnsi" w:eastAsiaTheme="minorHAnsi" w:hAnsiTheme="minorHAnsi" w:cs="Calibri"/>
        </w:rPr>
        <w:t>rk.</w:t>
      </w:r>
    </w:p>
    <w:p w14:paraId="1347E791" w14:textId="77777777" w:rsidR="00A420E8" w:rsidRPr="00A420E8" w:rsidRDefault="00A420E8" w:rsidP="00A420E8">
      <w:pPr>
        <w:widowControl w:val="0"/>
        <w:spacing w:before="17" w:line="220" w:lineRule="exact"/>
        <w:rPr>
          <w:rFonts w:asciiTheme="minorHAnsi" w:eastAsiaTheme="minorHAnsi" w:hAnsiTheme="minorHAnsi" w:cstheme="minorBidi"/>
        </w:rPr>
      </w:pPr>
    </w:p>
    <w:p w14:paraId="488B6896" w14:textId="77777777" w:rsidR="00A420E8" w:rsidRPr="00A420E8" w:rsidRDefault="00A420E8" w:rsidP="00A420E8">
      <w:pPr>
        <w:widowControl w:val="0"/>
        <w:ind w:left="864" w:hanging="432"/>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1"/>
        </w:rPr>
        <w:t>Sub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o</w:t>
      </w:r>
      <w:r w:rsidRPr="00A420E8">
        <w:rPr>
          <w:rFonts w:asciiTheme="minorHAnsi" w:eastAsiaTheme="minorHAnsi" w:hAnsiTheme="minorHAnsi" w:cs="Calibri"/>
        </w:rPr>
        <w:t>wi</w:t>
      </w:r>
      <w:r w:rsidRPr="00A420E8">
        <w:rPr>
          <w:rFonts w:asciiTheme="minorHAnsi" w:eastAsiaTheme="minorHAnsi" w:hAnsiTheme="minorHAnsi" w:cs="Calibri"/>
          <w:spacing w:val="-1"/>
        </w:rPr>
        <w:t>n</w:t>
      </w:r>
      <w:r w:rsidRPr="00A420E8">
        <w:rPr>
          <w:rFonts w:asciiTheme="minorHAnsi" w:eastAsiaTheme="minorHAnsi" w:hAnsiTheme="minorHAnsi" w:cs="Calibri"/>
        </w:rPr>
        <w:t>g circ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s</w:t>
      </w:r>
      <w:r w:rsidRPr="00A420E8">
        <w:rPr>
          <w:rFonts w:asciiTheme="minorHAnsi" w:eastAsiaTheme="minorHAnsi" w:hAnsiTheme="minorHAnsi" w:cs="Calibri"/>
        </w:rPr>
        <w:t>ta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w:t>
      </w:r>
    </w:p>
    <w:p w14:paraId="27382433" w14:textId="77777777" w:rsidR="00A420E8" w:rsidRPr="00A420E8" w:rsidRDefault="00A420E8" w:rsidP="00A420E8">
      <w:pPr>
        <w:widowControl w:val="0"/>
        <w:spacing w:line="276" w:lineRule="auto"/>
        <w:rPr>
          <w:rFonts w:asciiTheme="minorHAnsi" w:eastAsiaTheme="minorHAnsi" w:hAnsiTheme="minorHAnsi" w:cstheme="minorBidi"/>
        </w:rPr>
      </w:pPr>
    </w:p>
    <w:p w14:paraId="2FD18CF9"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w:t>
      </w:r>
      <w:r w:rsidRPr="00A420E8">
        <w:rPr>
          <w:rFonts w:asciiTheme="minorHAnsi" w:eastAsiaTheme="minorHAnsi" w:hAnsiTheme="minorHAnsi" w:cs="Calibri"/>
        </w:rPr>
        <w:t>. U</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aila</w:t>
      </w:r>
      <w:r w:rsidRPr="00A420E8">
        <w:rPr>
          <w:rFonts w:asciiTheme="minorHAnsi" w:eastAsiaTheme="minorHAnsi" w:hAnsiTheme="minorHAnsi" w:cs="Calibri"/>
          <w:spacing w:val="-1"/>
        </w:rPr>
        <w:t>b</w:t>
      </w:r>
      <w:r w:rsidRPr="00A420E8">
        <w:rPr>
          <w:rFonts w:asciiTheme="minorHAnsi" w:eastAsiaTheme="minorHAnsi" w:hAnsiTheme="minorHAnsi" w:cs="Calibri"/>
        </w:rPr>
        <w:t>ility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r</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w:t>
      </w:r>
      <w:proofErr w:type="gramEnd"/>
    </w:p>
    <w:p w14:paraId="1519FB22"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szCs w:val="24"/>
        </w:rPr>
      </w:pPr>
    </w:p>
    <w:p w14:paraId="20C4168E"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2</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proofErr w:type="gramStart"/>
      <w:r w:rsidRPr="00A420E8">
        <w:rPr>
          <w:rFonts w:asciiTheme="minorHAnsi" w:eastAsiaTheme="minorHAnsi" w:hAnsiTheme="minorHAnsi" w:cs="Calibri"/>
          <w:spacing w:val="-3"/>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proofErr w:type="gramEnd"/>
    </w:p>
    <w:p w14:paraId="1DA1F8D7"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4"/>
          <w:szCs w:val="24"/>
        </w:rPr>
      </w:pPr>
    </w:p>
    <w:p w14:paraId="69D40CDF"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cial </w:t>
      </w:r>
      <w:proofErr w:type="gramStart"/>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ca</w:t>
      </w:r>
      <w:r w:rsidRPr="00A420E8">
        <w:rPr>
          <w:rFonts w:asciiTheme="minorHAnsi" w:eastAsiaTheme="minorHAnsi" w:hAnsiTheme="minorHAnsi" w:cs="Calibri"/>
          <w:spacing w:val="-1"/>
        </w:rPr>
        <w:t>p</w:t>
      </w:r>
      <w:r w:rsidRPr="00A420E8">
        <w:rPr>
          <w:rFonts w:asciiTheme="minorHAnsi" w:eastAsiaTheme="minorHAnsi" w:hAnsiTheme="minorHAnsi" w:cs="Calibri"/>
        </w:rPr>
        <w:t>acit</w:t>
      </w:r>
      <w:r w:rsidRPr="00A420E8">
        <w:rPr>
          <w:rFonts w:asciiTheme="minorHAnsi" w:eastAsiaTheme="minorHAnsi" w:hAnsiTheme="minorHAnsi" w:cs="Calibri"/>
          <w:spacing w:val="-1"/>
        </w:rPr>
        <w:t>y</w:t>
      </w:r>
      <w:r w:rsidRPr="00A420E8">
        <w:rPr>
          <w:rFonts w:asciiTheme="minorHAnsi" w:eastAsiaTheme="minorHAnsi" w:hAnsiTheme="minorHAnsi" w:cs="Calibri"/>
        </w:rPr>
        <w:t>;</w:t>
      </w:r>
      <w:proofErr w:type="gramEnd"/>
    </w:p>
    <w:p w14:paraId="06FEACC5"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336A84D"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 R</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sal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sal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proofErr w:type="gramStart"/>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2"/>
        </w:rPr>
        <w:t>e</w:t>
      </w:r>
      <w:r w:rsidRPr="00A420E8">
        <w:rPr>
          <w:rFonts w:asciiTheme="minorHAnsi" w:eastAsiaTheme="minorHAnsi" w:hAnsiTheme="minorHAnsi" w:cs="Calibri"/>
        </w:rPr>
        <w:t>;</w:t>
      </w:r>
      <w:proofErr w:type="gramEnd"/>
    </w:p>
    <w:p w14:paraId="12E38EA8"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3EE48019" w14:textId="77777777" w:rsidR="00A420E8" w:rsidRPr="00A420E8" w:rsidRDefault="00A420E8" w:rsidP="00A420E8">
      <w:pPr>
        <w:widowControl w:val="0"/>
        <w:spacing w:line="276" w:lineRule="auto"/>
        <w:ind w:left="1512" w:right="58"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ist</w:t>
      </w:r>
      <w:r w:rsidRPr="00A420E8">
        <w:rPr>
          <w:rFonts w:asciiTheme="minorHAnsi" w:eastAsiaTheme="minorHAnsi" w:hAnsiTheme="minorHAnsi" w:cs="Calibri"/>
          <w:spacing w:val="-3"/>
        </w:rPr>
        <w:t>a</w:t>
      </w:r>
      <w:r w:rsidRPr="00A420E8">
        <w:rPr>
          <w:rFonts w:asciiTheme="minorHAnsi" w:eastAsiaTheme="minorHAnsi" w:hAnsiTheme="minorHAnsi" w:cs="Calibri"/>
        </w:rPr>
        <w:t>ke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fact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law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3"/>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a s</w:t>
      </w:r>
      <w:r w:rsidRPr="00A420E8">
        <w:rPr>
          <w:rFonts w:asciiTheme="minorHAnsi" w:eastAsiaTheme="minorHAnsi" w:hAnsiTheme="minorHAnsi" w:cs="Calibri"/>
          <w:spacing w:val="1"/>
        </w:rPr>
        <w:t>o</w:t>
      </w:r>
      <w:r w:rsidRPr="00A420E8">
        <w:rPr>
          <w:rFonts w:asciiTheme="minorHAnsi" w:eastAsiaTheme="minorHAnsi" w:hAnsiTheme="minorHAnsi" w:cs="Calibri"/>
        </w:rPr>
        <w:t>li</w:t>
      </w:r>
      <w:r w:rsidRPr="00A420E8">
        <w:rPr>
          <w:rFonts w:asciiTheme="minorHAnsi" w:eastAsiaTheme="minorHAnsi" w:hAnsiTheme="minorHAnsi" w:cs="Calibri"/>
          <w:spacing w:val="-2"/>
        </w:rPr>
        <w:t>c</w:t>
      </w:r>
      <w:r w:rsidRPr="00A420E8">
        <w:rPr>
          <w:rFonts w:asciiTheme="minorHAnsi" w:eastAsiaTheme="minorHAnsi" w:hAnsiTheme="minorHAnsi" w:cs="Calibri"/>
        </w:rPr>
        <w:t>itati</w:t>
      </w:r>
      <w:r w:rsidRPr="00A420E8">
        <w:rPr>
          <w:rFonts w:asciiTheme="minorHAnsi" w:eastAsiaTheme="minorHAnsi" w:hAnsiTheme="minorHAnsi" w:cs="Calibri"/>
          <w:spacing w:val="1"/>
        </w:rPr>
        <w:t>o</w:t>
      </w:r>
      <w:r w:rsidRPr="00A420E8">
        <w:rPr>
          <w:rFonts w:asciiTheme="minorHAnsi" w:eastAsiaTheme="minorHAnsi" w:hAnsiTheme="minorHAnsi" w:cs="Calibri"/>
        </w:rPr>
        <w:t>n w</w:t>
      </w:r>
      <w:r w:rsidRPr="00A420E8">
        <w:rPr>
          <w:rFonts w:asciiTheme="minorHAnsi" w:eastAsiaTheme="minorHAnsi" w:hAnsiTheme="minorHAnsi" w:cs="Calibri"/>
          <w:spacing w:val="-3"/>
        </w:rPr>
        <w:t>h</w:t>
      </w:r>
      <w:r w:rsidRPr="00A420E8">
        <w:rPr>
          <w:rFonts w:asciiTheme="minorHAnsi" w:eastAsiaTheme="minorHAnsi" w:hAnsiTheme="minorHAnsi" w:cs="Calibri"/>
        </w:rPr>
        <w:t>ere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 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le</w:t>
      </w:r>
      <w:r w:rsidRPr="00A420E8">
        <w:rPr>
          <w:rFonts w:asciiTheme="minorHAnsi" w:eastAsiaTheme="minorHAnsi" w:hAnsiTheme="minorHAnsi" w:cs="Calibri"/>
          <w:spacing w:val="-1"/>
        </w:rPr>
        <w:t xml:space="preserve"> p</w:t>
      </w:r>
      <w:r w:rsidRPr="00A420E8">
        <w:rPr>
          <w:rFonts w:asciiTheme="minorHAnsi" w:eastAsiaTheme="minorHAnsi" w:hAnsiTheme="minorHAnsi" w:cs="Calibri"/>
        </w:rPr>
        <w:t>rice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proofErr w:type="gramStart"/>
      <w:r w:rsidRPr="00A420E8">
        <w:rPr>
          <w:rFonts w:asciiTheme="minorHAnsi" w:eastAsiaTheme="minorHAnsi" w:hAnsiTheme="minorHAnsi" w:cs="Calibri"/>
        </w:rPr>
        <w:t>a</w:t>
      </w:r>
      <w:r w:rsidRPr="00A420E8">
        <w:rPr>
          <w:rFonts w:asciiTheme="minorHAnsi" w:eastAsiaTheme="minorHAnsi" w:hAnsiTheme="minorHAnsi" w:cs="Calibri"/>
          <w:spacing w:val="-1"/>
        </w:rPr>
        <w:t>g</w:t>
      </w:r>
      <w:r w:rsidRPr="00A420E8">
        <w:rPr>
          <w:rFonts w:asciiTheme="minorHAnsi" w:eastAsiaTheme="minorHAnsi" w:hAnsiTheme="minorHAnsi" w:cs="Calibri"/>
        </w:rPr>
        <w:t>r</w:t>
      </w:r>
      <w:r w:rsidRPr="00A420E8">
        <w:rPr>
          <w:rFonts w:asciiTheme="minorHAnsi" w:eastAsiaTheme="minorHAnsi" w:hAnsiTheme="minorHAnsi" w:cs="Calibri"/>
          <w:spacing w:val="1"/>
        </w:rPr>
        <w:t>ee</w:t>
      </w:r>
      <w:r w:rsidRPr="00A420E8">
        <w:rPr>
          <w:rFonts w:asciiTheme="minorHAnsi" w:eastAsiaTheme="minorHAnsi" w:hAnsiTheme="minorHAnsi" w:cs="Calibri"/>
          <w:spacing w:val="-1"/>
        </w:rPr>
        <w:t>d</w:t>
      </w:r>
      <w:r w:rsidRPr="00A420E8">
        <w:rPr>
          <w:rFonts w:asciiTheme="minorHAnsi" w:eastAsiaTheme="minorHAnsi" w:hAnsiTheme="minorHAnsi" w:cs="Calibri"/>
        </w:rPr>
        <w:t>;</w:t>
      </w:r>
      <w:proofErr w:type="gramEnd"/>
    </w:p>
    <w:p w14:paraId="5F131A58"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AE684F2"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m</w:t>
      </w:r>
      <w:r w:rsidRPr="00A420E8">
        <w:rPr>
          <w:rFonts w:asciiTheme="minorHAnsi" w:eastAsiaTheme="minorHAnsi" w:hAnsiTheme="minorHAnsi" w:cs="Calibri"/>
          <w:spacing w:val="1"/>
        </w:rPr>
        <w:t>ee</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lic</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g </w:t>
      </w:r>
      <w:proofErr w:type="gramStart"/>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1"/>
        </w:rPr>
        <w:t>eme</w:t>
      </w:r>
      <w:r w:rsidRPr="00A420E8">
        <w:rPr>
          <w:rFonts w:asciiTheme="minorHAnsi" w:eastAsiaTheme="minorHAnsi" w:hAnsiTheme="minorHAnsi" w:cs="Calibri"/>
          <w:spacing w:val="-3"/>
        </w:rPr>
        <w:t>n</w:t>
      </w:r>
      <w:r w:rsidRPr="00A420E8">
        <w:rPr>
          <w:rFonts w:asciiTheme="minorHAnsi" w:eastAsiaTheme="minorHAnsi" w:hAnsiTheme="minorHAnsi" w:cs="Calibri"/>
        </w:rPr>
        <w:t>ts;</w:t>
      </w:r>
      <w:proofErr w:type="gramEnd"/>
    </w:p>
    <w:p w14:paraId="78873617"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76330C0F"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
        </w:rPr>
        <w: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hd</w:t>
      </w:r>
      <w:r w:rsidRPr="00A420E8">
        <w:rPr>
          <w:rFonts w:asciiTheme="minorHAnsi" w:eastAsiaTheme="minorHAnsi" w:hAnsiTheme="minorHAnsi" w:cs="Calibri"/>
        </w:rPr>
        <w:t>ra</w:t>
      </w:r>
      <w:r w:rsidRPr="00A420E8">
        <w:rPr>
          <w:rFonts w:asciiTheme="minorHAnsi" w:eastAsiaTheme="minorHAnsi" w:hAnsiTheme="minorHAnsi" w:cs="Calibri"/>
          <w:spacing w:val="1"/>
        </w:rPr>
        <w:t>w</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id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o</w:t>
      </w:r>
      <w:r w:rsidRPr="00A420E8">
        <w:rPr>
          <w:rFonts w:asciiTheme="minorHAnsi" w:eastAsiaTheme="minorHAnsi" w:hAnsiTheme="minorHAnsi" w:cs="Calibri"/>
        </w:rPr>
        <w:t>sa</w:t>
      </w:r>
      <w:r w:rsidRPr="00A420E8">
        <w:rPr>
          <w:rFonts w:asciiTheme="minorHAnsi" w:eastAsiaTheme="minorHAnsi" w:hAnsiTheme="minorHAnsi" w:cs="Calibri"/>
          <w:spacing w:val="-3"/>
        </w:rPr>
        <w:t>l</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p>
    <w:p w14:paraId="1F629775" w14:textId="77777777" w:rsidR="00A420E8" w:rsidRPr="00A420E8" w:rsidRDefault="00A420E8" w:rsidP="00A420E8">
      <w:pPr>
        <w:widowControl w:val="0"/>
        <w:spacing w:line="276" w:lineRule="auto"/>
        <w:ind w:left="1512" w:hanging="576"/>
        <w:rPr>
          <w:rFonts w:asciiTheme="minorHAnsi" w:eastAsiaTheme="minorHAnsi" w:hAnsiTheme="minorHAnsi" w:cstheme="minorBidi"/>
          <w:sz w:val="18"/>
        </w:rPr>
      </w:pPr>
    </w:p>
    <w:p w14:paraId="24592EA9" w14:textId="77777777" w:rsidR="00A420E8" w:rsidRPr="00A420E8" w:rsidRDefault="00A420E8" w:rsidP="00A420E8">
      <w:pPr>
        <w:widowControl w:val="0"/>
        <w:spacing w:line="276" w:lineRule="auto"/>
        <w:ind w:left="1512" w:right="-20" w:hanging="576"/>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3</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ific</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p>
    <w:p w14:paraId="0C5FC3FE" w14:textId="77777777" w:rsidR="00A420E8" w:rsidRPr="00A420E8" w:rsidRDefault="00A420E8" w:rsidP="00A420E8">
      <w:pPr>
        <w:widowControl w:val="0"/>
        <w:spacing w:line="240" w:lineRule="exact"/>
        <w:rPr>
          <w:rFonts w:asciiTheme="minorHAnsi" w:eastAsiaTheme="minorHAnsi" w:hAnsiTheme="minorHAnsi" w:cstheme="minorBidi"/>
          <w:sz w:val="18"/>
        </w:rPr>
      </w:pPr>
    </w:p>
    <w:p w14:paraId="50EE9C66" w14:textId="77777777" w:rsidR="00A420E8" w:rsidRPr="00A420E8" w:rsidRDefault="00A420E8" w:rsidP="00A420E8">
      <w:pPr>
        <w:widowControl w:val="0"/>
        <w:ind w:left="864" w:right="58"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4</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If</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me</w:t>
      </w:r>
      <w:r w:rsidRPr="00A420E8">
        <w:rPr>
          <w:rFonts w:asciiTheme="minorHAnsi" w:eastAsiaTheme="minorHAnsi" w:hAnsiTheme="minorHAnsi" w:cs="Calibri"/>
        </w:rPr>
        <w:t>s</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rPr>
        <w:t>e</w:t>
      </w:r>
      <w:r w:rsidRPr="00A420E8">
        <w:rPr>
          <w:rFonts w:asciiTheme="minorHAnsi" w:eastAsiaTheme="minorHAnsi" w:hAnsiTheme="minorHAnsi" w:cs="Calibri"/>
          <w:spacing w:val="-2"/>
        </w:rPr>
        <w:t>c</w:t>
      </w:r>
      <w:r w:rsidRPr="00A420E8">
        <w:rPr>
          <w:rFonts w:asciiTheme="minorHAnsi" w:eastAsiaTheme="minorHAnsi" w:hAnsiTheme="minorHAnsi" w:cs="Calibri"/>
        </w:rPr>
        <w:t>essa</w:t>
      </w:r>
      <w:r w:rsidRPr="00A420E8">
        <w:rPr>
          <w:rFonts w:asciiTheme="minorHAnsi" w:eastAsiaTheme="minorHAnsi" w:hAnsiTheme="minorHAnsi" w:cs="Calibri"/>
          <w:spacing w:val="-3"/>
        </w:rPr>
        <w:t>r</w:t>
      </w:r>
      <w:r w:rsidRPr="00A420E8">
        <w:rPr>
          <w:rFonts w:asciiTheme="minorHAnsi" w:eastAsiaTheme="minorHAnsi" w:hAnsiTheme="minorHAnsi" w:cs="Calibri"/>
        </w:rPr>
        <w:t>y</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wise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Utili</w:t>
      </w:r>
      <w:r w:rsidRPr="00A420E8">
        <w:rPr>
          <w:rFonts w:asciiTheme="minorHAnsi" w:eastAsiaTheme="minorHAnsi" w:hAnsiTheme="minorHAnsi" w:cs="Calibri"/>
          <w:spacing w:val="-1"/>
        </w:rPr>
        <w:t>z</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fir</w:t>
      </w:r>
      <w:r w:rsidRPr="00A420E8">
        <w:rPr>
          <w:rFonts w:asciiTheme="minorHAnsi" w:eastAsiaTheme="minorHAnsi" w:hAnsiTheme="minorHAnsi" w:cs="Calibri"/>
          <w:spacing w:val="-2"/>
        </w:rPr>
        <w:t>s</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no</w:t>
      </w:r>
      <w:r w:rsidRPr="00A420E8">
        <w:rPr>
          <w:rFonts w:asciiTheme="minorHAnsi" w:eastAsiaTheme="minorHAnsi" w:hAnsiTheme="minorHAnsi" w:cs="Calibri"/>
        </w:rPr>
        <w:t>tice 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writi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 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r</w:t>
      </w:r>
      <w:r w:rsidRPr="00A420E8">
        <w:rPr>
          <w:rFonts w:asciiTheme="minorHAnsi" w:eastAsiaTheme="minorHAnsi" w:hAnsiTheme="minorHAnsi" w:cs="Calibri"/>
        </w:rPr>
        <w:t>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spacing w:val="-2"/>
        </w:rPr>
        <w:t>t</w:t>
      </w:r>
      <w:r w:rsidRPr="00A420E8">
        <w:rPr>
          <w:rFonts w:asciiTheme="minorHAnsi" w:eastAsiaTheme="minorHAnsi" w:hAnsiTheme="minorHAnsi" w:cs="Calibri"/>
        </w:rPr>
        <w: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qu</w:t>
      </w:r>
      <w:r w:rsidRPr="00A420E8">
        <w:rPr>
          <w:rFonts w:asciiTheme="minorHAnsi" w:eastAsiaTheme="minorHAnsi" w:hAnsiTheme="minorHAnsi" w:cs="Calibri"/>
        </w:rPr>
        <w:t xml:space="preserve">est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 sta</w:t>
      </w:r>
      <w:r w:rsidRPr="00A420E8">
        <w:rPr>
          <w:rFonts w:asciiTheme="minorHAnsi" w:eastAsiaTheme="minorHAnsi" w:hAnsiTheme="minorHAnsi" w:cs="Calibri"/>
          <w:spacing w:val="-2"/>
        </w:rPr>
        <w:t>t</w:t>
      </w:r>
      <w:r w:rsidRPr="00A420E8">
        <w:rPr>
          <w:rFonts w:asciiTheme="minorHAnsi" w:eastAsiaTheme="minorHAnsi" w:hAnsiTheme="minorHAnsi" w:cs="Calibri"/>
        </w:rPr>
        <w:t>e s</w:t>
      </w:r>
      <w:r w:rsidRPr="00A420E8">
        <w:rPr>
          <w:rFonts w:asciiTheme="minorHAnsi" w:eastAsiaTheme="minorHAnsi" w:hAnsiTheme="minorHAnsi" w:cs="Calibri"/>
          <w:spacing w:val="-1"/>
        </w:rPr>
        <w:t>p</w:t>
      </w:r>
      <w:r w:rsidRPr="00A420E8">
        <w:rPr>
          <w:rFonts w:asciiTheme="minorHAnsi" w:eastAsiaTheme="minorHAnsi" w:hAnsiTheme="minorHAnsi" w:cs="Calibri"/>
        </w:rPr>
        <w:t>ecific</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3"/>
        </w:rPr>
        <w:t>a</w:t>
      </w:r>
      <w:r w:rsidRPr="00A420E8">
        <w:rPr>
          <w:rFonts w:asciiTheme="minorHAnsi" w:eastAsiaTheme="minorHAnsi" w:hAnsiTheme="minorHAnsi" w:cs="Calibri"/>
        </w:rPr>
        <w:t>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 xml:space="preserve">e. </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15"/>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res</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6"/>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rPr>
        <w:t>ri</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rPr>
        <w:t>ce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v</w:t>
      </w:r>
      <w:r w:rsidRPr="00A420E8">
        <w:rPr>
          <w:rFonts w:asciiTheme="minorHAnsi" w:eastAsiaTheme="minorHAnsi" w:hAnsiTheme="minorHAnsi" w:cs="Calibri"/>
        </w:rPr>
        <w:t>ise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s</w:t>
      </w:r>
      <w:r w:rsidRPr="00A420E8">
        <w:rPr>
          <w:rFonts w:asciiTheme="minorHAnsi" w:eastAsiaTheme="minorHAnsi" w:hAnsiTheme="minorHAnsi" w:cs="Calibri"/>
        </w:rPr>
        <w:t>,</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lastRenderedPageBreak/>
        <w:t>a</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y</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j</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p</w:t>
      </w:r>
      <w:r w:rsidRPr="00A420E8">
        <w:rPr>
          <w:rFonts w:asciiTheme="minorHAnsi" w:eastAsiaTheme="minorHAnsi" w:hAnsiTheme="minorHAnsi" w:cs="Calibri"/>
          <w:spacing w:val="1"/>
        </w:rPr>
        <w:t>o</w:t>
      </w:r>
      <w:r w:rsidRPr="00A420E8">
        <w:rPr>
          <w:rFonts w:asciiTheme="minorHAnsi" w:eastAsiaTheme="minorHAnsi" w:hAnsiTheme="minorHAnsi" w:cs="Calibri"/>
        </w:rPr>
        <w:t>s</w:t>
      </w:r>
      <w:r w:rsidRPr="00A420E8">
        <w:rPr>
          <w:rFonts w:asciiTheme="minorHAnsi" w:eastAsiaTheme="minorHAnsi" w:hAnsiTheme="minorHAnsi" w:cs="Calibri"/>
          <w:spacing w:val="-2"/>
        </w:rPr>
        <w:t>e</w:t>
      </w:r>
      <w:r w:rsidRPr="00A420E8">
        <w:rPr>
          <w:rFonts w:asciiTheme="minorHAnsi" w:eastAsiaTheme="minorHAnsi" w:hAnsiTheme="minorHAnsi" w:cs="Calibri"/>
        </w:rPr>
        <w:t>d 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ract</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y</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ld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4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theme="minorBidi"/>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 s</w:t>
      </w:r>
      <w:r w:rsidRPr="00A420E8">
        <w:rPr>
          <w:rFonts w:asciiTheme="minorHAnsi" w:eastAsiaTheme="minorHAnsi" w:hAnsiTheme="minorHAnsi" w:cs="Calibri"/>
          <w:spacing w:val="-1"/>
        </w:rPr>
        <w:t>ub</w:t>
      </w:r>
      <w:r w:rsidRPr="00A420E8">
        <w:rPr>
          <w:rFonts w:asciiTheme="minorHAnsi" w:eastAsiaTheme="minorHAnsi" w:hAnsiTheme="minorHAnsi" w:cs="Calibri"/>
        </w:rPr>
        <w:t>st</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ng</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5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rPr>
        <w:t>ess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3"/>
        </w:rPr>
        <w:t>r</w:t>
      </w:r>
      <w:r w:rsidRPr="00A420E8">
        <w:rPr>
          <w:rFonts w:asciiTheme="minorHAnsi" w:eastAsiaTheme="minorHAnsi" w:hAnsiTheme="minorHAnsi" w:cs="Calibri"/>
        </w:rPr>
        <w:t>ecei</w:t>
      </w:r>
      <w:r w:rsidRPr="00A420E8">
        <w:rPr>
          <w:rFonts w:asciiTheme="minorHAnsi" w:eastAsiaTheme="minorHAnsi" w:hAnsiTheme="minorHAnsi" w:cs="Calibri"/>
          <w:spacing w:val="-3"/>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1"/>
        </w:rPr>
        <w:t>qu</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t.</w:t>
      </w:r>
    </w:p>
    <w:p w14:paraId="6CF2C693" w14:textId="77777777" w:rsidR="00A420E8" w:rsidRPr="00A420E8" w:rsidRDefault="00A420E8" w:rsidP="00A420E8">
      <w:pPr>
        <w:widowControl w:val="0"/>
        <w:spacing w:line="240" w:lineRule="exact"/>
        <w:rPr>
          <w:rFonts w:asciiTheme="minorHAnsi" w:eastAsiaTheme="minorHAnsi" w:hAnsiTheme="minorHAnsi" w:cstheme="minorBidi"/>
          <w:sz w:val="20"/>
          <w:szCs w:val="24"/>
        </w:rPr>
      </w:pPr>
    </w:p>
    <w:p w14:paraId="38B8E738"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5</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h</w:t>
      </w:r>
      <w:r w:rsidRPr="00A420E8">
        <w:rPr>
          <w:rFonts w:asciiTheme="minorHAnsi" w:eastAsiaTheme="minorHAnsi" w:hAnsiTheme="minorHAnsi" w:cs="Calibri"/>
        </w:rPr>
        <w:t>ere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st</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lis</w:t>
      </w:r>
      <w:r w:rsidRPr="00A420E8">
        <w:rPr>
          <w:rFonts w:asciiTheme="minorHAnsi" w:eastAsiaTheme="minorHAnsi" w:hAnsiTheme="minorHAnsi" w:cs="Calibri"/>
          <w:spacing w:val="-1"/>
        </w:rPr>
        <w:t>h</w:t>
      </w:r>
      <w:r w:rsidRPr="00A420E8">
        <w:rPr>
          <w:rFonts w:asciiTheme="minorHAnsi" w:eastAsiaTheme="minorHAnsi" w:hAnsiTheme="minorHAnsi" w:cs="Calibri"/>
        </w:rPr>
        <w:t>ed</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asis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satisfa</w:t>
      </w:r>
      <w:r w:rsidRPr="00A420E8">
        <w:rPr>
          <w:rFonts w:asciiTheme="minorHAnsi" w:eastAsiaTheme="minorHAnsi" w:hAnsiTheme="minorHAnsi" w:cs="Calibri"/>
          <w:spacing w:val="-2"/>
        </w:rPr>
        <w:t>c</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it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m</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 xml:space="preserve">st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spacing w:val="1"/>
        </w:rPr>
        <w:t>oo</w:t>
      </w:r>
      <w:r w:rsidRPr="00A420E8">
        <w:rPr>
          <w:rFonts w:asciiTheme="minorHAnsi" w:eastAsiaTheme="minorHAnsi" w:hAnsiTheme="minorHAnsi" w:cs="Calibri"/>
        </w:rPr>
        <w:t xml:space="preserve">d faith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o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ti</w:t>
      </w:r>
      <w:r w:rsidRPr="00A420E8">
        <w:rPr>
          <w:rFonts w:asciiTheme="minorHAnsi" w:eastAsiaTheme="minorHAnsi" w:hAnsiTheme="minorHAnsi" w:cs="Calibri"/>
          <w:spacing w:val="-1"/>
        </w:rPr>
        <w:t>n</w:t>
      </w:r>
      <w:r w:rsidRPr="00A420E8">
        <w:rPr>
          <w:rFonts w:asciiTheme="minorHAnsi" w:eastAsiaTheme="minorHAnsi" w:hAnsiTheme="minorHAnsi" w:cs="Calibri"/>
        </w:rPr>
        <w:t>g a</w:t>
      </w:r>
      <w:r w:rsidRPr="00A420E8">
        <w:rPr>
          <w:rFonts w:asciiTheme="minorHAnsi" w:eastAsiaTheme="minorHAnsi" w:hAnsiTheme="minorHAnsi" w:cs="Calibri"/>
          <w:spacing w:val="1"/>
        </w:rPr>
        <w:t xml:space="preserve"> D</w:t>
      </w:r>
      <w:r w:rsidRPr="00A420E8">
        <w:rPr>
          <w:rFonts w:asciiTheme="minorHAnsi" w:eastAsiaTheme="minorHAnsi" w:hAnsiTheme="minorHAnsi" w:cs="Calibri"/>
        </w:rPr>
        <w:t xml:space="preserve">BE. </w:t>
      </w:r>
      <w:r w:rsidRPr="00A420E8">
        <w:rPr>
          <w:rFonts w:asciiTheme="minorHAnsi" w:eastAsiaTheme="minorHAnsi" w:hAnsiTheme="minorHAnsi" w:cs="Calibri"/>
          <w:spacing w:val="13"/>
        </w:rPr>
        <w:t xml:space="preserve"> </w:t>
      </w:r>
      <w:r w:rsidRPr="00A420E8">
        <w:rPr>
          <w:rFonts w:asciiTheme="minorHAnsi" w:eastAsiaTheme="minorHAnsi" w:hAnsiTheme="minorHAnsi" w:cs="Calibri"/>
          <w:spacing w:val="1"/>
        </w:rPr>
        <w:t>Do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l</w:t>
      </w:r>
      <w:r w:rsidRPr="00A420E8">
        <w:rPr>
          <w:rFonts w:asciiTheme="minorHAnsi" w:eastAsiaTheme="minorHAnsi" w:hAnsiTheme="minorHAnsi" w:cs="Calibri"/>
          <w:spacing w:val="-3"/>
        </w:rPr>
        <w:t>a</w:t>
      </w:r>
      <w:r w:rsidRPr="00A420E8">
        <w:rPr>
          <w:rFonts w:asciiTheme="minorHAnsi" w:eastAsiaTheme="minorHAnsi" w:hAnsiTheme="minorHAnsi" w:cs="Calibri"/>
        </w:rPr>
        <w:t>c</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 </w:t>
      </w:r>
      <w:r w:rsidRPr="00A420E8">
        <w:rPr>
          <w:rFonts w:asciiTheme="minorHAnsi" w:eastAsiaTheme="minorHAnsi" w:hAnsiTheme="minorHAnsi" w:cs="Calibri"/>
          <w:spacing w:val="1"/>
        </w:rPr>
        <w:t>Vendor</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lace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e</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i</w:t>
      </w:r>
      <w:r w:rsidRPr="00A420E8">
        <w:rPr>
          <w:rFonts w:asciiTheme="minorHAnsi" w:eastAsiaTheme="minorHAnsi" w:hAnsiTheme="minorHAnsi" w:cs="Calibri"/>
        </w:rPr>
        <w:t>tial</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 </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If</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w:t>
      </w:r>
      <w:r w:rsidRPr="00A420E8">
        <w:rPr>
          <w:rFonts w:asciiTheme="minorHAnsi" w:eastAsiaTheme="minorHAnsi" w:hAnsiTheme="minorHAnsi" w:cs="Calibri"/>
        </w:rPr>
        <w:t>al</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rPr>
        <w:t>a</w:t>
      </w:r>
      <w:r w:rsidRPr="00A420E8">
        <w:rPr>
          <w:rFonts w:asciiTheme="minorHAnsi" w:eastAsiaTheme="minorHAnsi" w:hAnsiTheme="minorHAnsi" w:cs="Calibri"/>
          <w:spacing w:val="-1"/>
        </w:rPr>
        <w:t>nn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d</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fa</w:t>
      </w:r>
      <w:r w:rsidRPr="00A420E8">
        <w:rPr>
          <w:rFonts w:asciiTheme="minorHAnsi" w:eastAsiaTheme="minorHAnsi" w:hAnsiTheme="minorHAnsi" w:cs="Calibri"/>
          <w:spacing w:val="-3"/>
        </w:rPr>
        <w:t>i</w:t>
      </w:r>
      <w:r w:rsidRPr="00A420E8">
        <w:rPr>
          <w:rFonts w:asciiTheme="minorHAnsi" w:eastAsiaTheme="minorHAnsi" w:hAnsiTheme="minorHAnsi" w:cs="Calibri"/>
        </w:rPr>
        <w:t>th</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ef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rts</w:t>
      </w:r>
      <w:r w:rsidRPr="00A420E8">
        <w:rPr>
          <w:rFonts w:asciiTheme="minorHAnsi" w:eastAsiaTheme="minorHAnsi" w:hAnsiTheme="minorHAnsi" w:cs="Calibri"/>
          <w:spacing w:val="5"/>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3"/>
        </w:rPr>
        <w:t>b</w:t>
      </w:r>
      <w:r w:rsidRPr="00A420E8">
        <w:rPr>
          <w:rFonts w:asciiTheme="minorHAnsi" w:eastAsiaTheme="minorHAnsi" w:hAnsiTheme="minorHAnsi" w:cs="Calibri"/>
        </w:rPr>
        <w:t>een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wi</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h a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w:t>
      </w:r>
    </w:p>
    <w:p w14:paraId="288B25E3"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7D39476F"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6</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If</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1"/>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ire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7"/>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rPr>
        <w:t>was</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2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sly</w:t>
      </w:r>
      <w:r w:rsidRPr="00A420E8">
        <w:rPr>
          <w:rFonts w:asciiTheme="minorHAnsi" w:eastAsiaTheme="minorHAnsi" w:hAnsiTheme="minorHAnsi" w:cs="Calibri"/>
          <w:spacing w:val="3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3"/>
        </w:rPr>
        <w:t>s</w:t>
      </w:r>
      <w:r w:rsidRPr="00A420E8">
        <w:rPr>
          <w:rFonts w:asciiTheme="minorHAnsi" w:eastAsiaTheme="minorHAnsi" w:hAnsiTheme="minorHAnsi" w:cs="Calibri"/>
        </w:rPr>
        <w:t>cl</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 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b</w:t>
      </w:r>
      <w:r w:rsidRPr="00A420E8">
        <w:rPr>
          <w:rFonts w:asciiTheme="minorHAnsi" w:eastAsiaTheme="minorHAnsi" w:hAnsiTheme="minorHAnsi" w:cs="Calibri"/>
        </w:rPr>
        <w:t>tain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mod</w:t>
      </w:r>
      <w:r w:rsidRPr="00A420E8">
        <w:rPr>
          <w:rFonts w:asciiTheme="minorHAnsi" w:eastAsiaTheme="minorHAnsi" w:hAnsiTheme="minorHAnsi" w:cs="Calibri"/>
        </w:rPr>
        <w:t>ify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proofErr w:type="spellStart"/>
      <w:r w:rsidRPr="00A420E8">
        <w:rPr>
          <w:rFonts w:asciiTheme="minorHAnsi" w:eastAsiaTheme="minorHAnsi" w:hAnsiTheme="minorHAnsi" w:cs="Calibri"/>
          <w:spacing w:val="3"/>
        </w:rPr>
        <w:t>BoBS</w:t>
      </w:r>
      <w:proofErr w:type="spellEnd"/>
      <w:r w:rsidRPr="00A420E8">
        <w:rPr>
          <w:rFonts w:asciiTheme="minorHAnsi" w:eastAsiaTheme="minorHAnsi" w:hAnsiTheme="minorHAnsi" w:cs="Calibri"/>
          <w:spacing w:val="3"/>
        </w:rPr>
        <w:t xml:space="preserve"> Procurement DBE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lan 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w:t>
      </w:r>
      <w:r w:rsidRPr="00A420E8">
        <w:rPr>
          <w:rFonts w:asciiTheme="minorHAnsi" w:eastAsiaTheme="minorHAnsi" w:hAnsiTheme="minorHAnsi" w:cs="Calibri"/>
        </w:rPr>
        <w:t>st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k</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g</w:t>
      </w:r>
      <w:r w:rsidRPr="00A420E8">
        <w:rPr>
          <w:rFonts w:asciiTheme="minorHAnsi" w:eastAsiaTheme="minorHAnsi" w:hAnsiTheme="minorHAnsi" w:cs="Calibri"/>
          <w:spacing w:val="1"/>
        </w:rPr>
        <w:t>oo</w:t>
      </w:r>
      <w:r w:rsidRPr="00A420E8">
        <w:rPr>
          <w:rFonts w:asciiTheme="minorHAnsi" w:eastAsiaTheme="minorHAnsi" w:hAnsiTheme="minorHAnsi" w:cs="Calibri"/>
        </w:rPr>
        <w:t xml:space="preserve">d </w:t>
      </w:r>
      <w:r w:rsidRPr="00A420E8">
        <w:rPr>
          <w:rFonts w:asciiTheme="minorHAnsi" w:eastAsiaTheme="minorHAnsi" w:hAnsiTheme="minorHAnsi" w:cs="Calibri"/>
          <w:spacing w:val="-3"/>
        </w:rPr>
        <w:t>f</w:t>
      </w:r>
      <w:r w:rsidRPr="00A420E8">
        <w:rPr>
          <w:rFonts w:asciiTheme="minorHAnsi" w:eastAsiaTheme="minorHAnsi" w:hAnsiTheme="minorHAnsi" w:cs="Calibri"/>
        </w:rPr>
        <w:t xml:space="preserve">aith </w:t>
      </w:r>
      <w:r w:rsidRPr="00A420E8">
        <w:rPr>
          <w:rFonts w:asciiTheme="minorHAnsi" w:eastAsiaTheme="minorHAnsi" w:hAnsiTheme="minorHAnsi" w:cs="Calibri"/>
          <w:spacing w:val="1"/>
        </w:rPr>
        <w:t>e</w:t>
      </w:r>
      <w:r w:rsidRPr="00A420E8">
        <w:rPr>
          <w:rFonts w:asciiTheme="minorHAnsi" w:eastAsiaTheme="minorHAnsi" w:hAnsiTheme="minorHAnsi" w:cs="Calibri"/>
        </w:rPr>
        <w:t>f</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r</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at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B</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 fair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pp</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un</w:t>
      </w:r>
      <w:r w:rsidRPr="00A420E8">
        <w:rPr>
          <w:rFonts w:asciiTheme="minorHAnsi" w:eastAsiaTheme="minorHAnsi" w:hAnsiTheme="minorHAnsi" w:cs="Calibri"/>
        </w:rPr>
        <w:t>ity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id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n</w:t>
      </w:r>
      <w:r w:rsidRPr="00A420E8">
        <w:rPr>
          <w:rFonts w:asciiTheme="minorHAnsi" w:eastAsiaTheme="minorHAnsi" w:hAnsiTheme="minorHAnsi" w:cs="Calibri"/>
          <w:spacing w:val="1"/>
        </w:rPr>
        <w:t>e</w:t>
      </w:r>
      <w:r w:rsidRPr="00A420E8">
        <w:rPr>
          <w:rFonts w:asciiTheme="minorHAnsi" w:eastAsiaTheme="minorHAnsi" w:hAnsiTheme="minorHAnsi" w:cs="Calibri"/>
        </w:rPr>
        <w:t>w</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p</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rPr>
        <w:t>k.</w:t>
      </w:r>
    </w:p>
    <w:p w14:paraId="19766297"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6DB0F8AB" w14:textId="77777777" w:rsidR="00A420E8" w:rsidRPr="00A420E8" w:rsidRDefault="00A420E8" w:rsidP="00A420E8">
      <w:pPr>
        <w:widowControl w:val="0"/>
        <w:spacing w:line="276" w:lineRule="auto"/>
        <w:ind w:left="864" w:right="-20"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7</w:t>
      </w:r>
      <w:r w:rsidRPr="00A420E8">
        <w:rPr>
          <w:rFonts w:asciiTheme="minorHAnsi" w:eastAsiaTheme="minorHAnsi" w:hAnsiTheme="minorHAnsi" w:cs="Calibri"/>
        </w:rPr>
        <w:t>.</w:t>
      </w:r>
      <w:r w:rsidRPr="00A420E8">
        <w:rPr>
          <w:rFonts w:asciiTheme="minorHAnsi" w:eastAsiaTheme="minorHAnsi" w:hAnsiTheme="minorHAnsi" w:cs="Calibri"/>
        </w:rPr>
        <w:tab/>
      </w:r>
      <w:r w:rsidRPr="00A420E8">
        <w:rPr>
          <w:rFonts w:asciiTheme="minorHAnsi" w:eastAsiaTheme="minorHAnsi" w:hAnsiTheme="minorHAnsi" w:cs="Calibri"/>
          <w:spacing w:val="-26"/>
        </w:rPr>
        <w:t xml:space="preserve"> </w:t>
      </w:r>
      <w:bookmarkStart w:id="32" w:name="_Hlk19775810"/>
      <w:r w:rsidRPr="00A420E8">
        <w:rPr>
          <w:rFonts w:asciiTheme="minorHAnsi" w:eastAsiaTheme="minorHAnsi" w:hAnsiTheme="minorHAnsi" w:cs="Calibri"/>
        </w:rPr>
        <w:t>A</w:t>
      </w:r>
      <w:r w:rsidRPr="00A420E8">
        <w:rPr>
          <w:rFonts w:asciiTheme="minorHAnsi" w:eastAsiaTheme="minorHAnsi" w:hAnsiTheme="minorHAnsi" w:cs="Calibri"/>
          <w:spacing w:val="44"/>
        </w:rPr>
        <w:t xml:space="preserve"> </w:t>
      </w:r>
      <w:r w:rsidRPr="006072BE">
        <w:rPr>
          <w:rFonts w:asciiTheme="minorHAnsi" w:eastAsiaTheme="minorHAnsi" w:hAnsiTheme="minorHAnsi" w:cs="Calibri"/>
        </w:rPr>
        <w:t>n</w:t>
      </w:r>
      <w:r w:rsidRPr="00A420E8">
        <w:rPr>
          <w:rFonts w:asciiTheme="minorHAnsi" w:eastAsiaTheme="minorHAnsi" w:hAnsiTheme="minorHAnsi" w:cs="Calibri"/>
        </w:rPr>
        <w:t>ew</w:t>
      </w:r>
      <w:r w:rsidRPr="006072BE">
        <w:rPr>
          <w:rFonts w:asciiTheme="minorHAnsi" w:eastAsiaTheme="minorHAnsi" w:hAnsiTheme="minorHAnsi" w:cs="Calibri"/>
        </w:rPr>
        <w:t xml:space="preserve"> </w:t>
      </w:r>
      <w:proofErr w:type="spellStart"/>
      <w:r w:rsidRPr="006072BE">
        <w:rPr>
          <w:rFonts w:asciiTheme="minorHAnsi" w:eastAsiaTheme="minorHAnsi" w:hAnsiTheme="minorHAnsi" w:cs="Calibri"/>
        </w:rPr>
        <w:t>BoBS</w:t>
      </w:r>
      <w:proofErr w:type="spellEnd"/>
      <w:r w:rsidRPr="006072BE">
        <w:rPr>
          <w:rFonts w:asciiTheme="minorHAnsi" w:eastAsiaTheme="minorHAnsi" w:hAnsiTheme="minorHAnsi" w:cs="Calibri"/>
        </w:rPr>
        <w:t xml:space="preserve"> Procurement </w:t>
      </w:r>
      <w:r w:rsidRPr="00A420E8">
        <w:rPr>
          <w:rFonts w:asciiTheme="minorHAnsi" w:eastAsiaTheme="minorHAnsi" w:hAnsiTheme="minorHAnsi" w:cs="Calibri"/>
        </w:rPr>
        <w:t>DBE Participation Statement</w:t>
      </w:r>
      <w:r w:rsidRPr="006072BE">
        <w:rPr>
          <w:rFonts w:asciiTheme="minorHAnsi" w:eastAsiaTheme="minorHAnsi" w:hAnsiTheme="minorHAnsi" w:cs="Calibri"/>
        </w:rPr>
        <w:t xml:space="preserve"> (</w:t>
      </w:r>
      <w:proofErr w:type="spellStart"/>
      <w:r w:rsidRPr="006072BE">
        <w:rPr>
          <w:rFonts w:asciiTheme="minorHAnsi" w:eastAsiaTheme="minorHAnsi" w:hAnsiTheme="minorHAnsi" w:cs="Calibri"/>
        </w:rPr>
        <w:t>BoBS</w:t>
      </w:r>
      <w:proofErr w:type="spellEnd"/>
      <w:r w:rsidRPr="006072BE">
        <w:rPr>
          <w:rFonts w:asciiTheme="minorHAnsi" w:eastAsiaTheme="minorHAnsi" w:hAnsiTheme="minorHAnsi" w:cs="Calibri"/>
        </w:rPr>
        <w:t xml:space="preserve"> 2575) m</w:t>
      </w:r>
      <w:r w:rsidRPr="00A420E8">
        <w:rPr>
          <w:rFonts w:asciiTheme="minorHAnsi" w:eastAsiaTheme="minorHAnsi" w:hAnsiTheme="minorHAnsi" w:cs="Calibri"/>
          <w:spacing w:val="1"/>
        </w:rPr>
        <w:t>ust</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45"/>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x</w:t>
      </w:r>
      <w:r w:rsidRPr="00A420E8">
        <w:rPr>
          <w:rFonts w:asciiTheme="minorHAnsi" w:eastAsiaTheme="minorHAnsi" w:hAnsiTheme="minorHAnsi" w:cs="Calibri"/>
        </w:rPr>
        <w:t>ec</w:t>
      </w:r>
      <w:r w:rsidRPr="00A420E8">
        <w:rPr>
          <w:rFonts w:asciiTheme="minorHAnsi" w:eastAsiaTheme="minorHAnsi" w:hAnsiTheme="minorHAnsi" w:cs="Calibri"/>
          <w:spacing w:val="-1"/>
        </w:rPr>
        <w:t>u</w:t>
      </w:r>
      <w:r w:rsidRPr="00A420E8">
        <w:rPr>
          <w:rFonts w:asciiTheme="minorHAnsi" w:eastAsiaTheme="minorHAnsi" w:hAnsiTheme="minorHAnsi" w:cs="Calibri"/>
        </w:rPr>
        <w:t>ted</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2"/>
        </w:rPr>
        <w:t>t</w:t>
      </w:r>
      <w:r w:rsidRPr="00A420E8">
        <w:rPr>
          <w:rFonts w:asciiTheme="minorHAnsi" w:eastAsiaTheme="minorHAnsi" w:hAnsiTheme="minorHAnsi" w:cs="Calibri"/>
        </w:rPr>
        <w:t>ed</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3"/>
        </w:rPr>
        <w:t>r</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in</w:t>
      </w:r>
      <w:r w:rsidRPr="00A420E8">
        <w:rPr>
          <w:rFonts w:asciiTheme="minorHAnsi" w:eastAsiaTheme="minorHAnsi" w:hAnsiTheme="minorHAnsi" w:cs="Calibri"/>
          <w:spacing w:val="43"/>
        </w:rPr>
        <w:t xml:space="preserve"> </w:t>
      </w:r>
      <w:r w:rsidRPr="00A420E8">
        <w:rPr>
          <w:rFonts w:asciiTheme="minorHAnsi" w:eastAsiaTheme="minorHAnsi" w:hAnsiTheme="minorHAnsi" w:cs="Calibri"/>
        </w:rPr>
        <w:t>5</w:t>
      </w:r>
      <w:r w:rsidRPr="00A420E8">
        <w:rPr>
          <w:rFonts w:asciiTheme="minorHAnsi" w:eastAsiaTheme="minorHAnsi" w:hAnsiTheme="minorHAnsi" w:cs="Calibri"/>
          <w:spacing w:val="45"/>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si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ss</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4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4"/>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i</w:t>
      </w:r>
      <w:r w:rsidRPr="00A420E8">
        <w:rPr>
          <w:rFonts w:asciiTheme="minorHAnsi" w:eastAsiaTheme="minorHAnsi" w:hAnsiTheme="minorHAnsi" w:cs="Calibri"/>
          <w:spacing w:val="-1"/>
        </w:rPr>
        <w:t>p</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p</w:t>
      </w:r>
      <w:r w:rsidRPr="00A420E8">
        <w:rPr>
          <w:rFonts w:asciiTheme="minorHAnsi" w:eastAsiaTheme="minorHAnsi" w:hAnsiTheme="minorHAnsi" w:cs="Calibri"/>
        </w:rPr>
        <w:t>art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pp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 xml:space="preserve">al </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ng</w:t>
      </w:r>
      <w:r w:rsidRPr="00A420E8">
        <w:rPr>
          <w:rFonts w:asciiTheme="minorHAnsi" w:eastAsiaTheme="minorHAnsi" w:hAnsiTheme="minorHAnsi" w:cs="Calibri"/>
          <w:spacing w:val="1"/>
        </w:rPr>
        <w:t>e</w:t>
      </w:r>
      <w:r w:rsidRPr="00A420E8">
        <w:rPr>
          <w:rFonts w:asciiTheme="minorHAnsi" w:eastAsiaTheme="minorHAnsi" w:hAnsiTheme="minorHAnsi" w:cs="Calibri"/>
        </w:rPr>
        <w:t>.</w:t>
      </w:r>
    </w:p>
    <w:bookmarkEnd w:id="32"/>
    <w:p w14:paraId="3940B2B4" w14:textId="77777777" w:rsidR="00A420E8" w:rsidRPr="00A420E8" w:rsidRDefault="00A420E8" w:rsidP="00A420E8">
      <w:pPr>
        <w:widowControl w:val="0"/>
        <w:spacing w:line="276" w:lineRule="auto"/>
        <w:ind w:left="864" w:hanging="432"/>
        <w:rPr>
          <w:rFonts w:asciiTheme="minorHAnsi" w:eastAsiaTheme="minorHAnsi" w:hAnsiTheme="minorHAnsi" w:cstheme="minorBidi"/>
          <w:sz w:val="24"/>
          <w:szCs w:val="24"/>
        </w:rPr>
      </w:pPr>
    </w:p>
    <w:p w14:paraId="02148387"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8</w:t>
      </w:r>
      <w:r w:rsidRPr="00A420E8">
        <w:rPr>
          <w:rFonts w:asciiTheme="minorHAnsi" w:eastAsiaTheme="minorHAnsi" w:hAnsiTheme="minorHAnsi" w:cs="Calibri"/>
        </w:rPr>
        <w:t>.</w:t>
      </w:r>
      <w:r w:rsidRPr="00A420E8">
        <w:rPr>
          <w:rFonts w:asciiTheme="minorHAnsi" w:eastAsiaTheme="minorHAnsi" w:hAnsiTheme="minorHAnsi" w:cs="Calibri"/>
          <w:spacing w:val="-26"/>
        </w:rPr>
        <w:t xml:space="preserve"> </w:t>
      </w:r>
      <w:r w:rsidRPr="00A420E8">
        <w:rPr>
          <w:rFonts w:asciiTheme="minorHAnsi" w:eastAsiaTheme="minorHAnsi" w:hAnsiTheme="minorHAnsi" w:cs="Calibri"/>
          <w:spacing w:val="-26"/>
        </w:rPr>
        <w:tab/>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ai</w:t>
      </w:r>
      <w:r w:rsidRPr="00A420E8">
        <w:rPr>
          <w:rFonts w:asciiTheme="minorHAnsi" w:eastAsiaTheme="minorHAnsi" w:hAnsiTheme="minorHAnsi" w:cs="Calibri"/>
          <w:spacing w:val="-1"/>
        </w:rPr>
        <w:t>n</w:t>
      </w:r>
      <w:r w:rsidRPr="00A420E8">
        <w:rPr>
          <w:rFonts w:asciiTheme="minorHAnsi" w:eastAsiaTheme="minorHAnsi" w:hAnsiTheme="minorHAnsi" w:cs="Calibri"/>
        </w:rPr>
        <w:t>tain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rd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all</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l</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v</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rPr>
        <w:t>a</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11"/>
        </w:rPr>
        <w:t xml:space="preserve"> </w:t>
      </w:r>
      <w:r w:rsidRPr="00A420E8">
        <w:rPr>
          <w:rFonts w:asciiTheme="minorHAnsi" w:eastAsiaTheme="minorHAnsi" w:hAnsiTheme="minorHAnsi" w:cs="Calibri"/>
          <w:spacing w:val="-1"/>
        </w:rPr>
        <w:t>u</w:t>
      </w:r>
      <w:r w:rsidRPr="00A420E8">
        <w:rPr>
          <w:rFonts w:asciiTheme="minorHAnsi" w:eastAsiaTheme="minorHAnsi" w:hAnsiTheme="minorHAnsi" w:cs="Calibri"/>
        </w:rPr>
        <w:t>tili</w:t>
      </w:r>
      <w:r w:rsidRPr="00A420E8">
        <w:rPr>
          <w:rFonts w:asciiTheme="minorHAnsi" w:eastAsiaTheme="minorHAnsi" w:hAnsiTheme="minorHAnsi" w:cs="Calibri"/>
          <w:spacing w:val="-4"/>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7"/>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cl</w:t>
      </w:r>
      <w:r w:rsidRPr="00A420E8">
        <w:rPr>
          <w:rFonts w:asciiTheme="minorHAnsi" w:eastAsiaTheme="minorHAnsi" w:hAnsiTheme="minorHAnsi" w:cs="Calibri"/>
          <w:spacing w:val="-1"/>
        </w:rPr>
        <w:t>ud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0"/>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 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rPr>
        <w:t>ll</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3"/>
        </w:rPr>
        <w:t>n</w:t>
      </w:r>
      <w:r w:rsidRPr="00A420E8">
        <w:rPr>
          <w:rFonts w:asciiTheme="minorHAnsi" w:eastAsiaTheme="minorHAnsi" w:hAnsiTheme="minorHAnsi" w:cs="Calibri"/>
          <w:spacing w:val="1"/>
        </w:rPr>
        <w:t>vo</w:t>
      </w:r>
      <w:r w:rsidRPr="00A420E8">
        <w:rPr>
          <w:rFonts w:asciiTheme="minorHAnsi" w:eastAsiaTheme="minorHAnsi" w:hAnsiTheme="minorHAnsi" w:cs="Calibri"/>
          <w:spacing w:val="-3"/>
        </w:rPr>
        <w:t>i</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led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cks</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bo</w:t>
      </w:r>
      <w:r w:rsidRPr="00A420E8">
        <w:rPr>
          <w:rFonts w:asciiTheme="minorHAnsi" w:eastAsiaTheme="minorHAnsi" w:hAnsiTheme="minorHAnsi" w:cs="Calibri"/>
          <w:spacing w:val="1"/>
        </w:rPr>
        <w:t>o</w:t>
      </w:r>
      <w:r w:rsidRPr="00A420E8">
        <w:rPr>
          <w:rFonts w:asciiTheme="minorHAnsi" w:eastAsiaTheme="minorHAnsi" w:hAnsiTheme="minorHAnsi" w:cs="Calibri"/>
        </w:rPr>
        <w:t>ks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
        </w:rPr>
        <w:t>c</w:t>
      </w:r>
      <w:r w:rsidRPr="00A420E8">
        <w:rPr>
          <w:rFonts w:asciiTheme="minorHAnsi" w:eastAsiaTheme="minorHAnsi" w:hAnsiTheme="minorHAnsi" w:cs="Calibri"/>
        </w:rPr>
        <w:t>c</w:t>
      </w:r>
      <w:r w:rsidRPr="00A420E8">
        <w:rPr>
          <w:rFonts w:asciiTheme="minorHAnsi" w:eastAsiaTheme="minorHAnsi" w:hAnsiTheme="minorHAnsi" w:cs="Calibri"/>
          <w:spacing w:val="-1"/>
        </w:rPr>
        <w:t>oun</w:t>
      </w:r>
      <w:r w:rsidRPr="00A420E8">
        <w:rPr>
          <w:rFonts w:asciiTheme="minorHAnsi" w:eastAsiaTheme="minorHAnsi" w:hAnsiTheme="minorHAnsi" w:cs="Calibri"/>
        </w:rPr>
        <w:t>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at</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ast 5 </w:t>
      </w:r>
      <w:r w:rsidRPr="00A420E8">
        <w:rPr>
          <w:rFonts w:asciiTheme="minorHAnsi" w:eastAsiaTheme="minorHAnsi" w:hAnsiTheme="minorHAnsi" w:cs="Calibri"/>
          <w:spacing w:val="1"/>
        </w:rPr>
        <w:t>y</w:t>
      </w:r>
      <w:r w:rsidRPr="00A420E8">
        <w:rPr>
          <w:rFonts w:asciiTheme="minorHAnsi" w:eastAsiaTheme="minorHAnsi" w:hAnsiTheme="minorHAnsi" w:cs="Calibri"/>
        </w:rPr>
        <w:t>ears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f</w:t>
      </w:r>
      <w:r w:rsidRPr="00A420E8">
        <w:rPr>
          <w:rFonts w:asciiTheme="minorHAnsi" w:eastAsiaTheme="minorHAnsi" w:hAnsiTheme="minorHAnsi" w:cs="Calibri"/>
        </w:rPr>
        <w:t>ter</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let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tract. </w:t>
      </w:r>
      <w:r w:rsidRPr="00A420E8">
        <w:rPr>
          <w:rFonts w:asciiTheme="minorHAnsi" w:eastAsiaTheme="minorHAnsi" w:hAnsiTheme="minorHAnsi" w:cs="Calibri"/>
          <w:spacing w:val="6"/>
        </w:rPr>
        <w:t xml:space="preserve"> </w:t>
      </w:r>
      <w:r w:rsidRPr="00A420E8">
        <w:rPr>
          <w:rFonts w:asciiTheme="minorHAnsi" w:eastAsiaTheme="minorHAnsi" w:hAnsiTheme="minorHAnsi" w:cs="Calibri"/>
          <w:spacing w:val="-1"/>
        </w:rPr>
        <w:t>Fu</w:t>
      </w:r>
      <w:r w:rsidRPr="00A420E8">
        <w:rPr>
          <w:rFonts w:asciiTheme="minorHAnsi" w:eastAsiaTheme="minorHAnsi" w:hAnsiTheme="minorHAnsi" w:cs="Calibri"/>
        </w:rPr>
        <w:t>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ccess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ese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d</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g</w:t>
      </w:r>
      <w:r w:rsidRPr="00A420E8">
        <w:rPr>
          <w:rFonts w:asciiTheme="minorHAnsi" w:eastAsiaTheme="minorHAnsi" w:hAnsiTheme="minorHAnsi" w:cs="Calibri"/>
        </w:rPr>
        <w:t>ra</w:t>
      </w:r>
      <w:r w:rsidRPr="00A420E8">
        <w:rPr>
          <w:rFonts w:asciiTheme="minorHAnsi" w:eastAsiaTheme="minorHAnsi" w:hAnsiTheme="minorHAnsi" w:cs="Calibri"/>
          <w:spacing w:val="-1"/>
        </w:rPr>
        <w:t>n</w:t>
      </w:r>
      <w:r w:rsidRPr="00A420E8">
        <w:rPr>
          <w:rFonts w:asciiTheme="minorHAnsi" w:eastAsiaTheme="minorHAnsi" w:hAnsiTheme="minorHAnsi" w:cs="Calibri"/>
        </w:rPr>
        <w:t>ted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upo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4</w:t>
      </w:r>
      <w:r w:rsidRPr="00A420E8">
        <w:rPr>
          <w:rFonts w:asciiTheme="minorHAnsi" w:eastAsiaTheme="minorHAnsi" w:hAnsiTheme="minorHAnsi" w:cs="Calibri"/>
        </w:rPr>
        <w:t>8</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rs writ</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du</w:t>
      </w:r>
      <w:r w:rsidRPr="00A420E8">
        <w:rPr>
          <w:rFonts w:asciiTheme="minorHAnsi" w:eastAsiaTheme="minorHAnsi" w:hAnsiTheme="minorHAnsi" w:cs="Calibri"/>
        </w:rPr>
        <w:t>ly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ri</w:t>
      </w:r>
      <w:r w:rsidRPr="00A420E8">
        <w:rPr>
          <w:rFonts w:asciiTheme="minorHAnsi" w:eastAsiaTheme="minorHAnsi" w:hAnsiTheme="minorHAnsi" w:cs="Calibri"/>
          <w:spacing w:val="-1"/>
        </w:rPr>
        <w:t>z</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tati</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f,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n</w:t>
      </w:r>
      <w:r w:rsidRPr="00A420E8">
        <w:rPr>
          <w:rFonts w:asciiTheme="minorHAnsi" w:eastAsiaTheme="minorHAnsi" w:hAnsiTheme="minorHAnsi" w:cs="Calibri"/>
        </w:rPr>
        <w:t xml:space="preserve">y </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un</w:t>
      </w:r>
      <w:r w:rsidRPr="00A420E8">
        <w:rPr>
          <w:rFonts w:asciiTheme="minorHAnsi" w:eastAsiaTheme="minorHAnsi" w:hAnsiTheme="minorHAnsi" w:cs="Calibri"/>
        </w:rPr>
        <w:t>ici</w:t>
      </w:r>
      <w:r w:rsidRPr="00A420E8">
        <w:rPr>
          <w:rFonts w:asciiTheme="minorHAnsi" w:eastAsiaTheme="minorHAnsi" w:hAnsiTheme="minorHAnsi" w:cs="Calibri"/>
          <w:spacing w:val="-1"/>
        </w:rPr>
        <w:t>p</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proofErr w:type="gramStart"/>
      <w:r w:rsidRPr="00A420E8">
        <w:rPr>
          <w:rFonts w:asciiTheme="minorHAnsi" w:eastAsiaTheme="minorHAnsi" w:hAnsiTheme="minorHAnsi" w:cs="Calibri"/>
        </w:rPr>
        <w:t>sta</w:t>
      </w:r>
      <w:r w:rsidRPr="00A420E8">
        <w:rPr>
          <w:rFonts w:asciiTheme="minorHAnsi" w:eastAsiaTheme="minorHAnsi" w:hAnsiTheme="minorHAnsi" w:cs="Calibri"/>
          <w:spacing w:val="-2"/>
        </w:rPr>
        <w:t>t</w:t>
      </w:r>
      <w:r w:rsidRPr="00A420E8">
        <w:rPr>
          <w:rFonts w:asciiTheme="minorHAnsi" w:eastAsiaTheme="minorHAnsi" w:hAnsiTheme="minorHAnsi" w:cs="Calibri"/>
        </w:rPr>
        <w:t>e</w:t>
      </w:r>
      <w:proofErr w:type="gramEnd"/>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rities. </w:t>
      </w:r>
      <w:r w:rsidRPr="00A420E8">
        <w:rPr>
          <w:rFonts w:asciiTheme="minorHAnsi" w:eastAsiaTheme="minorHAnsi" w:hAnsiTheme="minorHAnsi" w:cs="Calibri"/>
          <w:spacing w:val="1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h</w:t>
      </w:r>
      <w:r w:rsidRPr="00A420E8">
        <w:rPr>
          <w:rFonts w:asciiTheme="minorHAnsi" w:eastAsiaTheme="minorHAnsi" w:hAnsiTheme="minorHAnsi" w:cs="Calibri"/>
        </w:rPr>
        <w:t>a</w:t>
      </w:r>
      <w:r w:rsidRPr="00A420E8">
        <w:rPr>
          <w:rFonts w:asciiTheme="minorHAnsi" w:eastAsiaTheme="minorHAnsi" w:hAnsiTheme="minorHAnsi" w:cs="Calibri"/>
          <w:spacing w:val="1"/>
        </w:rPr>
        <w:t>v</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ri</w:t>
      </w:r>
      <w:r w:rsidRPr="00A420E8">
        <w:rPr>
          <w:rFonts w:asciiTheme="minorHAnsi" w:eastAsiaTheme="minorHAnsi" w:hAnsiTheme="minorHAnsi" w:cs="Calibri"/>
          <w:spacing w:val="-1"/>
        </w:rPr>
        <w:t>gh</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ob</w:t>
      </w:r>
      <w:r w:rsidRPr="00A420E8">
        <w:rPr>
          <w:rFonts w:asciiTheme="minorHAnsi" w:eastAsiaTheme="minorHAnsi" w:hAnsiTheme="minorHAnsi" w:cs="Calibri"/>
        </w:rPr>
        <w:t>tain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fr</w:t>
      </w:r>
      <w:r w:rsidRPr="00A420E8">
        <w:rPr>
          <w:rFonts w:asciiTheme="minorHAnsi" w:eastAsiaTheme="minorHAnsi" w:hAnsiTheme="minorHAnsi" w:cs="Calibri"/>
          <w:spacing w:val="1"/>
        </w:rPr>
        <w:t>o</w:t>
      </w:r>
      <w:r w:rsidRPr="00A420E8">
        <w:rPr>
          <w:rFonts w:asciiTheme="minorHAnsi" w:eastAsiaTheme="minorHAnsi" w:hAnsiTheme="minorHAnsi" w:cs="Calibri"/>
        </w:rPr>
        <w:t>m</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 a</w:t>
      </w:r>
      <w:r w:rsidRPr="00A420E8">
        <w:rPr>
          <w:rFonts w:asciiTheme="minorHAnsi" w:eastAsiaTheme="minorHAnsi" w:hAnsiTheme="minorHAnsi" w:cs="Calibri"/>
          <w:spacing w:val="-1"/>
        </w:rPr>
        <w:t>dd</w:t>
      </w:r>
      <w:r w:rsidRPr="00A420E8">
        <w:rPr>
          <w:rFonts w:asciiTheme="minorHAnsi" w:eastAsiaTheme="minorHAnsi" w:hAnsiTheme="minorHAnsi" w:cs="Calibri"/>
        </w:rPr>
        <w:t>iti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ata</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as</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a</w:t>
      </w:r>
      <w:r w:rsidRPr="00A420E8">
        <w:rPr>
          <w:rFonts w:asciiTheme="minorHAnsi" w:eastAsiaTheme="minorHAnsi" w:hAnsiTheme="minorHAnsi" w:cs="Calibri"/>
          <w:spacing w:val="-1"/>
        </w:rPr>
        <w:t>b</w:t>
      </w:r>
      <w:r w:rsidRPr="00A420E8">
        <w:rPr>
          <w:rFonts w:asciiTheme="minorHAnsi" w:eastAsiaTheme="minorHAnsi" w:hAnsiTheme="minorHAnsi" w:cs="Calibri"/>
        </w:rPr>
        <w:t>ly r</w:t>
      </w:r>
      <w:r w:rsidRPr="00A420E8">
        <w:rPr>
          <w:rFonts w:asciiTheme="minorHAnsi" w:eastAsiaTheme="minorHAnsi" w:hAnsiTheme="minorHAnsi" w:cs="Calibri"/>
          <w:spacing w:val="1"/>
        </w:rPr>
        <w:t>e</w:t>
      </w:r>
      <w:r w:rsidRPr="00A420E8">
        <w:rPr>
          <w:rFonts w:asciiTheme="minorHAnsi" w:eastAsiaTheme="minorHAnsi" w:hAnsiTheme="minorHAnsi" w:cs="Calibri"/>
        </w:rPr>
        <w:t>lat</w:t>
      </w:r>
      <w:r w:rsidRPr="00A420E8">
        <w:rPr>
          <w:rFonts w:asciiTheme="minorHAnsi" w:eastAsiaTheme="minorHAnsi" w:hAnsiTheme="minorHAnsi" w:cs="Calibri"/>
          <w:spacing w:val="1"/>
        </w:rPr>
        <w:t>e</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s</w:t>
      </w:r>
      <w:r w:rsidRPr="00A420E8">
        <w:rPr>
          <w:rFonts w:asciiTheme="minorHAnsi" w:eastAsiaTheme="minorHAnsi" w:hAnsiTheme="minorHAnsi" w:cs="Calibri"/>
          <w:spacing w:val="-2"/>
        </w:rPr>
        <w:t>s</w:t>
      </w:r>
      <w:r w:rsidRPr="00A420E8">
        <w:rPr>
          <w:rFonts w:asciiTheme="minorHAnsi" w:eastAsiaTheme="minorHAnsi" w:hAnsiTheme="minorHAnsi" w:cs="Calibri"/>
        </w:rPr>
        <w:t>ary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w:t>
      </w:r>
      <w:r w:rsidRPr="00A420E8">
        <w:rPr>
          <w:rFonts w:asciiTheme="minorHAnsi" w:eastAsiaTheme="minorHAnsi" w:hAnsiTheme="minorHAnsi" w:cs="Calibri"/>
          <w:spacing w:val="1"/>
        </w:rPr>
        <w:t>e</w:t>
      </w:r>
      <w:r w:rsidRPr="00A420E8">
        <w:rPr>
          <w:rFonts w:asciiTheme="minorHAnsi" w:eastAsiaTheme="minorHAnsi" w:hAnsiTheme="minorHAnsi" w:cs="Calibri"/>
        </w:rPr>
        <w:t>rify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 xml:space="preserve">. </w:t>
      </w:r>
      <w:r w:rsidRPr="00A420E8">
        <w:rPr>
          <w:rFonts w:asciiTheme="minorHAnsi" w:eastAsiaTheme="minorHAnsi" w:hAnsiTheme="minorHAnsi" w:cs="Calibri"/>
          <w:spacing w:val="38"/>
        </w:rPr>
        <w:t xml:space="preserve"> </w:t>
      </w:r>
      <w:r w:rsidRPr="00A420E8">
        <w:rPr>
          <w:rFonts w:asciiTheme="minorHAnsi" w:eastAsiaTheme="minorHAnsi" w:hAnsiTheme="minorHAnsi" w:cs="Calibri"/>
          <w:spacing w:val="-1"/>
        </w:rPr>
        <w:t>A</w:t>
      </w:r>
      <w:r w:rsidRPr="00A420E8">
        <w:rPr>
          <w:rFonts w:asciiTheme="minorHAnsi" w:eastAsiaTheme="minorHAnsi" w:hAnsiTheme="minorHAnsi" w:cs="Calibri"/>
        </w:rPr>
        <w:t>ft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ce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e fi</w:t>
      </w:r>
      <w:r w:rsidRPr="00A420E8">
        <w:rPr>
          <w:rFonts w:asciiTheme="minorHAnsi" w:eastAsiaTheme="minorHAnsi" w:hAnsiTheme="minorHAnsi" w:cs="Calibri"/>
          <w:spacing w:val="-1"/>
        </w:rPr>
        <w:t>n</w:t>
      </w:r>
      <w:r w:rsidRPr="00A420E8">
        <w:rPr>
          <w:rFonts w:asciiTheme="minorHAnsi" w:eastAsiaTheme="minorHAnsi" w:hAnsiTheme="minorHAnsi" w:cs="Calibri"/>
        </w:rPr>
        <w:t>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m</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2"/>
        </w:rPr>
        <w:t>w</w:t>
      </w:r>
      <w:r w:rsidRPr="00A420E8">
        <w:rPr>
          <w:rFonts w:asciiTheme="minorHAnsi" w:eastAsiaTheme="minorHAnsi" w:hAnsiTheme="minorHAnsi" w:cs="Calibri"/>
          <w:spacing w:val="1"/>
        </w:rPr>
        <w:t>o</w:t>
      </w:r>
      <w:r w:rsidRPr="00A420E8">
        <w:rPr>
          <w:rFonts w:asciiTheme="minorHAnsi" w:eastAsiaTheme="minorHAnsi" w:hAnsiTheme="minorHAnsi" w:cs="Calibri"/>
        </w:rPr>
        <w:t>rk</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v</w:t>
      </w:r>
      <w:r w:rsidRPr="00A420E8">
        <w:rPr>
          <w:rFonts w:asciiTheme="minorHAnsi" w:eastAsiaTheme="minorHAnsi" w:hAnsiTheme="minorHAnsi" w:cs="Calibri"/>
          <w:spacing w:val="-2"/>
        </w:rPr>
        <w:t>e</w:t>
      </w:r>
      <w:r w:rsidRPr="00A420E8">
        <w:rPr>
          <w:rFonts w:asciiTheme="minorHAnsi" w:eastAsiaTheme="minorHAnsi" w:hAnsiTheme="minorHAnsi" w:cs="Calibri"/>
        </w:rPr>
        <w:t>ry</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 xml:space="preserve">f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rial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w:t>
      </w:r>
      <w:r w:rsidRPr="00A420E8">
        <w:rPr>
          <w:rFonts w:asciiTheme="minorHAnsi" w:eastAsiaTheme="minorHAnsi" w:hAnsiTheme="minorHAnsi" w:cs="Calibri"/>
        </w:rPr>
        <w:t xml:space="preserve">BE </w:t>
      </w:r>
      <w:r w:rsidRPr="00A420E8">
        <w:rPr>
          <w:rFonts w:asciiTheme="minorHAnsi" w:eastAsiaTheme="minorHAnsi" w:hAnsiTheme="minorHAnsi" w:cs="Calibri"/>
          <w:spacing w:val="-1"/>
        </w:rPr>
        <w:t>b</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Vendor</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bu</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la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3"/>
        </w:rPr>
        <w:t>a</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3</w:t>
      </w:r>
      <w:r w:rsidRPr="00A420E8">
        <w:rPr>
          <w:rFonts w:asciiTheme="minorHAnsi" w:eastAsiaTheme="minorHAnsi" w:hAnsiTheme="minorHAnsi" w:cs="Calibri"/>
        </w:rPr>
        <w:t>0</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cal</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nd</w:t>
      </w:r>
      <w:r w:rsidRPr="00A420E8">
        <w:rPr>
          <w:rFonts w:asciiTheme="minorHAnsi" w:eastAsiaTheme="minorHAnsi" w:hAnsiTheme="minorHAnsi" w:cs="Calibri"/>
        </w:rPr>
        <w:t>ar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rPr>
        <w: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f</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rPr>
        <w:t>r s</w:t>
      </w:r>
      <w:r w:rsidRPr="00A420E8">
        <w:rPr>
          <w:rFonts w:asciiTheme="minorHAnsi" w:eastAsiaTheme="minorHAnsi" w:hAnsiTheme="minorHAnsi" w:cs="Calibri"/>
          <w:spacing w:val="-1"/>
        </w:rPr>
        <w:t>u</w:t>
      </w:r>
      <w:r w:rsidRPr="00A420E8">
        <w:rPr>
          <w:rFonts w:asciiTheme="minorHAnsi" w:eastAsiaTheme="minorHAnsi" w:hAnsiTheme="minorHAnsi" w:cs="Calibri"/>
        </w:rPr>
        <w:t>ch</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yme</w:t>
      </w:r>
      <w:r w:rsidRPr="00A420E8">
        <w:rPr>
          <w:rFonts w:asciiTheme="minorHAnsi" w:eastAsiaTheme="minorHAnsi" w:hAnsiTheme="minorHAnsi" w:cs="Calibri"/>
          <w:spacing w:val="-3"/>
        </w:rPr>
        <w:t>n</w:t>
      </w:r>
      <w:r w:rsidRPr="00A420E8">
        <w:rPr>
          <w:rFonts w:asciiTheme="minorHAnsi" w:eastAsiaTheme="minorHAnsi" w:hAnsiTheme="minorHAnsi" w:cs="Calibri"/>
        </w:rPr>
        <w:t>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all</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stat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fi</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o</w:t>
      </w:r>
      <w:r w:rsidRPr="00A420E8">
        <w:rPr>
          <w:rFonts w:asciiTheme="minorHAnsi" w:eastAsiaTheme="minorHAnsi" w:hAnsiTheme="minorHAnsi" w:cs="Calibri"/>
          <w:spacing w:val="-2"/>
        </w:rPr>
        <w:t>t</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me</w:t>
      </w:r>
      <w:r w:rsidRPr="00A420E8">
        <w:rPr>
          <w:rFonts w:asciiTheme="minorHAnsi" w:eastAsiaTheme="minorHAnsi" w:hAnsiTheme="minorHAnsi" w:cs="Calibri"/>
          <w:spacing w:val="-3"/>
        </w:rPr>
        <w:t>n</w:t>
      </w:r>
      <w:r w:rsidRPr="00A420E8">
        <w:rPr>
          <w:rFonts w:asciiTheme="minorHAnsi" w:eastAsiaTheme="minorHAnsi" w:hAnsiTheme="minorHAnsi" w:cs="Calibri"/>
        </w:rPr>
        <w:t>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BE</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und</w:t>
      </w:r>
      <w:r w:rsidRPr="00A420E8">
        <w:rPr>
          <w:rFonts w:asciiTheme="minorHAnsi" w:eastAsiaTheme="minorHAnsi" w:hAnsiTheme="minorHAnsi" w:cs="Calibri"/>
          <w:spacing w:val="1"/>
        </w:rPr>
        <w:t>e</w:t>
      </w:r>
      <w:r w:rsidRPr="00A420E8">
        <w:rPr>
          <w:rFonts w:asciiTheme="minorHAnsi" w:eastAsiaTheme="minorHAnsi" w:hAnsiTheme="minorHAnsi" w:cs="Calibri"/>
        </w:rPr>
        <w:t>r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p>
    <w:p w14:paraId="6806873D"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5D7F2E04" w14:textId="77777777" w:rsidR="00A420E8" w:rsidRPr="00A420E8" w:rsidRDefault="00A420E8" w:rsidP="00A420E8">
      <w:pPr>
        <w:widowControl w:val="0"/>
        <w:spacing w:line="276" w:lineRule="auto"/>
        <w:ind w:left="864" w:right="56" w:hanging="432"/>
        <w:jc w:val="both"/>
        <w:rPr>
          <w:rFonts w:asciiTheme="minorHAnsi" w:eastAsiaTheme="minorHAnsi" w:hAnsiTheme="minorHAnsi" w:cs="Calibri"/>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9</w:t>
      </w:r>
      <w:r w:rsidRPr="00A420E8">
        <w:rPr>
          <w:rFonts w:asciiTheme="minorHAnsi" w:eastAsiaTheme="minorHAnsi" w:hAnsiTheme="minorHAnsi" w:cs="Calibri"/>
        </w:rPr>
        <w:t>.</w:t>
      </w:r>
      <w:r w:rsidRPr="00A420E8">
        <w:rPr>
          <w:rFonts w:asciiTheme="minorHAnsi" w:eastAsiaTheme="minorHAnsi" w:hAnsiTheme="minorHAnsi" w:cs="Calibri"/>
        </w:rPr>
        <w:tab/>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will</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1"/>
        </w:rPr>
        <w:t>e</w:t>
      </w:r>
      <w:r w:rsidRPr="00A420E8">
        <w:rPr>
          <w:rFonts w:asciiTheme="minorHAnsi" w:eastAsiaTheme="minorHAnsi" w:hAnsiTheme="minorHAnsi" w:cs="Calibri"/>
        </w:rPr>
        <w:t>ri</w:t>
      </w:r>
      <w:r w:rsidRPr="00A420E8">
        <w:rPr>
          <w:rFonts w:asciiTheme="minorHAnsi" w:eastAsiaTheme="minorHAnsi" w:hAnsiTheme="minorHAnsi" w:cs="Calibri"/>
          <w:spacing w:val="-1"/>
        </w:rPr>
        <w:t>od</w:t>
      </w:r>
      <w:r w:rsidRPr="00A420E8">
        <w:rPr>
          <w:rFonts w:asciiTheme="minorHAnsi" w:eastAsiaTheme="minorHAnsi" w:hAnsiTheme="minorHAnsi" w:cs="Calibri"/>
        </w:rPr>
        <w:t>ically</w:t>
      </w:r>
      <w:r w:rsidRPr="00A420E8">
        <w:rPr>
          <w:rFonts w:asciiTheme="minorHAnsi" w:eastAsiaTheme="minorHAnsi" w:hAnsiTheme="minorHAnsi" w:cs="Calibri"/>
          <w:spacing w:val="9"/>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ev</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rPr>
        <w:t>w</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5"/>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w:t>
      </w:r>
      <w:r w:rsidRPr="00A420E8">
        <w:rPr>
          <w:rFonts w:asciiTheme="minorHAnsi" w:eastAsiaTheme="minorHAnsi" w:hAnsiTheme="minorHAnsi" w:cs="Calibri"/>
          <w:spacing w:val="7"/>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8"/>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e</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s</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8"/>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 Wit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u</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l</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m</w:t>
      </w:r>
      <w:r w:rsidRPr="00A420E8">
        <w:rPr>
          <w:rFonts w:asciiTheme="minorHAnsi" w:eastAsiaTheme="minorHAnsi" w:hAnsiTheme="minorHAnsi" w:cs="Calibri"/>
        </w:rPr>
        <w:t>ita</w:t>
      </w:r>
      <w:r w:rsidRPr="00A420E8">
        <w:rPr>
          <w:rFonts w:asciiTheme="minorHAnsi" w:eastAsiaTheme="minorHAnsi" w:hAnsiTheme="minorHAnsi" w:cs="Calibri"/>
          <w:spacing w:val="-2"/>
        </w:rPr>
        <w:t>t</w:t>
      </w:r>
      <w:r w:rsidRPr="00A420E8">
        <w:rPr>
          <w:rFonts w:asciiTheme="minorHAnsi" w:eastAsiaTheme="minorHAnsi" w:hAnsiTheme="minorHAnsi" w:cs="Calibri"/>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spacing w:val="-2"/>
        </w:rPr>
        <w:t>’</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om</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l</w:t>
      </w:r>
      <w:r w:rsidRPr="00A420E8">
        <w:rPr>
          <w:rFonts w:asciiTheme="minorHAnsi" w:eastAsiaTheme="minorHAnsi" w:hAnsiTheme="minorHAnsi" w:cs="Calibri"/>
        </w:rPr>
        <w:t>y</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 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 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u</w:t>
      </w:r>
      <w:r w:rsidRPr="00A420E8">
        <w:rPr>
          <w:rFonts w:asciiTheme="minorHAnsi" w:eastAsiaTheme="minorHAnsi" w:hAnsiTheme="minorHAnsi" w:cs="Calibri"/>
          <w:spacing w:val="-3"/>
        </w:rPr>
        <w:t>a</w:t>
      </w:r>
      <w:r w:rsidRPr="00A420E8">
        <w:rPr>
          <w:rFonts w:asciiTheme="minorHAnsi" w:eastAsiaTheme="minorHAnsi" w:hAnsiTheme="minorHAnsi" w:cs="Calibri"/>
        </w:rPr>
        <w:t>l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mm</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as</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tai</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e</w:t>
      </w:r>
      <w:r w:rsidRPr="00A420E8">
        <w:rPr>
          <w:rFonts w:asciiTheme="minorHAnsi" w:eastAsiaTheme="minorHAnsi" w:hAnsiTheme="minorHAnsi" w:cs="Calibri"/>
        </w:rPr>
        <w:t>d 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fail</w:t>
      </w:r>
      <w:r w:rsidRPr="00A420E8">
        <w:rPr>
          <w:rFonts w:asciiTheme="minorHAnsi" w:eastAsiaTheme="minorHAnsi" w:hAnsiTheme="minorHAnsi" w:cs="Calibri"/>
          <w:spacing w:val="-1"/>
        </w:rPr>
        <w:t>u</w:t>
      </w:r>
      <w:r w:rsidRPr="00A420E8">
        <w:rPr>
          <w:rFonts w:asciiTheme="minorHAnsi" w:eastAsiaTheme="minorHAnsi" w:hAnsiTheme="minorHAnsi" w:cs="Calibri"/>
        </w:rPr>
        <w:t>re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o</w:t>
      </w:r>
      <w:r w:rsidRPr="00A420E8">
        <w:rPr>
          <w:rFonts w:asciiTheme="minorHAnsi" w:eastAsiaTheme="minorHAnsi" w:hAnsiTheme="minorHAnsi" w:cs="Calibri"/>
        </w:rPr>
        <w:t>p</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3"/>
        </w:rPr>
        <w:t>a</w:t>
      </w:r>
      <w:r w:rsidRPr="00A420E8">
        <w:rPr>
          <w:rFonts w:asciiTheme="minorHAnsi" w:eastAsiaTheme="minorHAnsi" w:hAnsiTheme="minorHAnsi" w:cs="Calibri"/>
        </w:rPr>
        <w:t>te</w:t>
      </w:r>
      <w:r w:rsidRPr="00A420E8">
        <w:rPr>
          <w:rFonts w:asciiTheme="minorHAnsi" w:eastAsiaTheme="minorHAnsi" w:hAnsiTheme="minorHAnsi" w:cs="Calibri"/>
          <w:spacing w:val="4"/>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1"/>
        </w:rPr>
        <w:t>d</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g</w:t>
      </w:r>
      <w:r w:rsidRPr="00A420E8">
        <w:rPr>
          <w:rFonts w:asciiTheme="minorHAnsi" w:eastAsiaTheme="minorHAnsi" w:hAnsiTheme="minorHAnsi" w:cs="Calibri"/>
        </w:rPr>
        <w:t>ar</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its 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se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isi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its</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U</w:t>
      </w:r>
      <w:r w:rsidRPr="00A420E8">
        <w:rPr>
          <w:rFonts w:asciiTheme="minorHAnsi" w:eastAsiaTheme="minorHAnsi" w:hAnsiTheme="minorHAnsi" w:cs="Calibri"/>
          <w:spacing w:val="1"/>
        </w:rPr>
        <w:t>t</w:t>
      </w:r>
      <w:r w:rsidRPr="00A420E8">
        <w:rPr>
          <w:rFonts w:asciiTheme="minorHAnsi" w:eastAsiaTheme="minorHAnsi" w:hAnsiTheme="minorHAnsi" w:cs="Calibri"/>
        </w:rPr>
        <w:t>ili</w:t>
      </w:r>
      <w:r w:rsidRPr="00A420E8">
        <w:rPr>
          <w:rFonts w:asciiTheme="minorHAnsi" w:eastAsiaTheme="minorHAnsi" w:hAnsiTheme="minorHAnsi" w:cs="Calibri"/>
          <w:spacing w:val="-1"/>
        </w:rPr>
        <w:t>z</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v</w:t>
      </w:r>
      <w:r w:rsidRPr="00A420E8">
        <w:rPr>
          <w:rFonts w:asciiTheme="minorHAnsi" w:eastAsiaTheme="minorHAnsi" w:hAnsiTheme="minorHAnsi" w:cs="Calibri"/>
        </w:rPr>
        <w:t>isi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rPr>
        <w:t>false</w:t>
      </w:r>
      <w:r w:rsidRPr="00A420E8">
        <w:rPr>
          <w:rFonts w:asciiTheme="minorHAnsi" w:eastAsiaTheme="minorHAnsi" w:hAnsiTheme="minorHAnsi" w:cs="Calibri"/>
          <w:spacing w:val="2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5"/>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is</w:t>
      </w:r>
      <w:r w:rsidRPr="00A420E8">
        <w:rPr>
          <w:rFonts w:asciiTheme="minorHAnsi" w:eastAsiaTheme="minorHAnsi" w:hAnsiTheme="minorHAnsi" w:cs="Calibri"/>
          <w:spacing w:val="-3"/>
        </w:rPr>
        <w:t>l</w:t>
      </w:r>
      <w:r w:rsidRPr="00A420E8">
        <w:rPr>
          <w:rFonts w:asciiTheme="minorHAnsi" w:eastAsiaTheme="minorHAnsi" w:hAnsiTheme="minorHAnsi" w:cs="Calibri"/>
          <w:spacing w:val="1"/>
        </w:rPr>
        <w:t>e</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24"/>
        </w:rPr>
        <w:t xml:space="preserve"> </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m</w:t>
      </w:r>
      <w:r w:rsidRPr="00A420E8">
        <w:rPr>
          <w:rFonts w:asciiTheme="minorHAnsi" w:eastAsiaTheme="minorHAnsi" w:hAnsiTheme="minorHAnsi" w:cs="Calibri"/>
        </w:rPr>
        <w:t>at</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2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stat</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n</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g</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w:t>
      </w:r>
      <w:r w:rsidRPr="00A420E8">
        <w:rPr>
          <w:rFonts w:asciiTheme="minorHAnsi" w:eastAsiaTheme="minorHAnsi" w:hAnsiTheme="minorHAnsi" w:cs="Calibri"/>
          <w:spacing w:val="1"/>
        </w:rPr>
        <w:t>e</w:t>
      </w:r>
      <w:r w:rsidRPr="00A420E8">
        <w:rPr>
          <w:rFonts w:asciiTheme="minorHAnsi" w:eastAsiaTheme="minorHAnsi" w:hAnsiTheme="minorHAnsi" w:cs="Calibri"/>
        </w:rPr>
        <w:t>,</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e</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ific</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st</w:t>
      </w:r>
      <w:r w:rsidRPr="00A420E8">
        <w:rPr>
          <w:rFonts w:asciiTheme="minorHAnsi" w:eastAsiaTheme="minorHAnsi" w:hAnsiTheme="minorHAnsi" w:cs="Calibri"/>
          <w:spacing w:val="-3"/>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u</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e</w:t>
      </w:r>
      <w:r w:rsidRPr="00A420E8">
        <w:rPr>
          <w:rFonts w:asciiTheme="minorHAnsi" w:eastAsiaTheme="minorHAnsi" w:hAnsiTheme="minorHAnsi" w:cs="Calibri"/>
        </w:rPr>
        <w:t>li</w:t>
      </w:r>
      <w:r w:rsidRPr="00A420E8">
        <w:rPr>
          <w:rFonts w:asciiTheme="minorHAnsi" w:eastAsiaTheme="minorHAnsi" w:hAnsiTheme="minorHAnsi" w:cs="Calibri"/>
          <w:spacing w:val="-1"/>
        </w:rPr>
        <w:t>g</w:t>
      </w:r>
      <w:r w:rsidRPr="00A420E8">
        <w:rPr>
          <w:rFonts w:asciiTheme="minorHAnsi" w:eastAsiaTheme="minorHAnsi" w:hAnsiTheme="minorHAnsi" w:cs="Calibri"/>
        </w:rPr>
        <w:t>i</w:t>
      </w:r>
      <w:r w:rsidRPr="00A420E8">
        <w:rPr>
          <w:rFonts w:asciiTheme="minorHAnsi" w:eastAsiaTheme="minorHAnsi" w:hAnsiTheme="minorHAnsi" w:cs="Calibri"/>
          <w:spacing w:val="-1"/>
        </w:rPr>
        <w:t>b</w:t>
      </w:r>
      <w:r w:rsidRPr="00A420E8">
        <w:rPr>
          <w:rFonts w:asciiTheme="minorHAnsi" w:eastAsiaTheme="minorHAnsi" w:hAnsiTheme="minorHAnsi" w:cs="Calibri"/>
        </w:rPr>
        <w:t xml:space="preserve">ility </w:t>
      </w:r>
      <w:r w:rsidRPr="00A420E8">
        <w:rPr>
          <w:rFonts w:asciiTheme="minorHAnsi" w:eastAsiaTheme="minorHAnsi" w:hAnsiTheme="minorHAnsi" w:cs="Calibri"/>
          <w:spacing w:val="1"/>
        </w:rPr>
        <w:t>o</w:t>
      </w:r>
      <w:r w:rsidRPr="00A420E8">
        <w:rPr>
          <w:rFonts w:asciiTheme="minorHAnsi" w:eastAsiaTheme="minorHAnsi" w:hAnsiTheme="minorHAnsi" w:cs="Calibri"/>
        </w:rPr>
        <w:t>f</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B</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go</w:t>
      </w:r>
      <w:r w:rsidRPr="00A420E8">
        <w:rPr>
          <w:rFonts w:asciiTheme="minorHAnsi" w:eastAsiaTheme="minorHAnsi" w:hAnsiTheme="minorHAnsi" w:cs="Calibri"/>
          <w:spacing w:val="1"/>
        </w:rPr>
        <w:t>o</w:t>
      </w:r>
      <w:r w:rsidRPr="00A420E8">
        <w:rPr>
          <w:rFonts w:asciiTheme="minorHAnsi" w:eastAsiaTheme="minorHAnsi" w:hAnsiTheme="minorHAnsi" w:cs="Calibri"/>
        </w:rPr>
        <w:t>d</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faith</w:t>
      </w:r>
      <w:r w:rsidRPr="00A420E8">
        <w:rPr>
          <w:rFonts w:asciiTheme="minorHAnsi" w:eastAsiaTheme="minorHAnsi" w:hAnsiTheme="minorHAnsi" w:cs="Calibri"/>
          <w:spacing w:val="1"/>
        </w:rPr>
        <w:t xml:space="preserve"> e</w:t>
      </w:r>
      <w:r w:rsidRPr="00A420E8">
        <w:rPr>
          <w:rFonts w:asciiTheme="minorHAnsi" w:eastAsiaTheme="minorHAnsi" w:hAnsiTheme="minorHAnsi" w:cs="Calibri"/>
        </w:rPr>
        <w:t>ff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1"/>
        </w:rPr>
        <w:t>t</w:t>
      </w:r>
      <w:r w:rsidRPr="00A420E8">
        <w:rPr>
          <w:rFonts w:asciiTheme="minorHAnsi" w:eastAsiaTheme="minorHAnsi" w:hAnsiTheme="minorHAnsi" w:cs="Calibri"/>
        </w:rPr>
        <w:t>s</w:t>
      </w:r>
      <w:r w:rsidRPr="00A420E8">
        <w:rPr>
          <w:rFonts w:asciiTheme="minorHAnsi" w:eastAsiaTheme="minorHAnsi" w:hAnsiTheme="minorHAnsi" w:cs="Calibri"/>
          <w:spacing w:val="2"/>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y</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r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e</w:t>
      </w:r>
      <w:r w:rsidRPr="00A420E8">
        <w:rPr>
          <w:rFonts w:asciiTheme="minorHAnsi" w:eastAsiaTheme="minorHAnsi" w:hAnsiTheme="minorHAnsi" w:cs="Calibri"/>
        </w:rPr>
        <w:t>rial fact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 r</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rPr>
        <w:t>s</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o</w:t>
      </w:r>
      <w:r w:rsidRPr="00A420E8">
        <w:rPr>
          <w:rFonts w:asciiTheme="minorHAnsi" w:eastAsiaTheme="minorHAnsi" w:hAnsiTheme="minorHAnsi" w:cs="Calibri"/>
        </w:rPr>
        <w:t>n 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stit</w:t>
      </w:r>
      <w:r w:rsidRPr="00A420E8">
        <w:rPr>
          <w:rFonts w:asciiTheme="minorHAnsi" w:eastAsiaTheme="minorHAnsi" w:hAnsiTheme="minorHAnsi" w:cs="Calibri"/>
          <w:spacing w:val="-1"/>
        </w:rPr>
        <w:t>u</w:t>
      </w:r>
      <w:r w:rsidRPr="00A420E8">
        <w:rPr>
          <w:rFonts w:asciiTheme="minorHAnsi" w:eastAsiaTheme="minorHAnsi" w:hAnsiTheme="minorHAnsi" w:cs="Calibri"/>
          <w:spacing w:val="-2"/>
        </w:rPr>
        <w:t>t</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 xml:space="preserve">a </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a</w:t>
      </w:r>
      <w:r w:rsidRPr="00A420E8">
        <w:rPr>
          <w:rFonts w:asciiTheme="minorHAnsi" w:eastAsiaTheme="minorHAnsi" w:hAnsiTheme="minorHAnsi" w:cs="Calibri"/>
        </w:rPr>
        <w:t>t</w:t>
      </w:r>
      <w:r w:rsidRPr="00A420E8">
        <w:rPr>
          <w:rFonts w:asciiTheme="minorHAnsi" w:eastAsiaTheme="minorHAnsi" w:hAnsiTheme="minorHAnsi" w:cs="Calibri"/>
          <w:spacing w:val="-2"/>
        </w:rPr>
        <w:t>e</w:t>
      </w:r>
      <w:r w:rsidRPr="00A420E8">
        <w:rPr>
          <w:rFonts w:asciiTheme="minorHAnsi" w:eastAsiaTheme="minorHAnsi" w:hAnsiTheme="minorHAnsi" w:cs="Calibri"/>
        </w:rPr>
        <w:t xml:space="preserve">rial </w:t>
      </w:r>
      <w:r w:rsidRPr="00A420E8">
        <w:rPr>
          <w:rFonts w:asciiTheme="minorHAnsi" w:eastAsiaTheme="minorHAnsi" w:hAnsiTheme="minorHAnsi" w:cs="Calibri"/>
          <w:spacing w:val="-1"/>
        </w:rPr>
        <w:t>b</w:t>
      </w:r>
      <w:r w:rsidRPr="00A420E8">
        <w:rPr>
          <w:rFonts w:asciiTheme="minorHAnsi" w:eastAsiaTheme="minorHAnsi" w:hAnsiTheme="minorHAnsi" w:cs="Calibri"/>
        </w:rPr>
        <w:t>r</w:t>
      </w:r>
      <w:r w:rsidRPr="00A420E8">
        <w:rPr>
          <w:rFonts w:asciiTheme="minorHAnsi" w:eastAsiaTheme="minorHAnsi" w:hAnsiTheme="minorHAnsi" w:cs="Calibri"/>
          <w:spacing w:val="1"/>
        </w:rPr>
        <w:t>e</w:t>
      </w:r>
      <w:r w:rsidRPr="00A420E8">
        <w:rPr>
          <w:rFonts w:asciiTheme="minorHAnsi" w:eastAsiaTheme="minorHAnsi" w:hAnsiTheme="minorHAnsi" w:cs="Calibri"/>
        </w:rPr>
        <w:t xml:space="preserve">ach </w:t>
      </w:r>
      <w:r w:rsidRPr="00A420E8">
        <w:rPr>
          <w:rFonts w:asciiTheme="minorHAnsi" w:eastAsiaTheme="minorHAnsi" w:hAnsiTheme="minorHAnsi" w:cs="Calibri"/>
          <w:spacing w:val="1"/>
        </w:rPr>
        <w:t>o</w:t>
      </w:r>
      <w:r w:rsidRPr="00A420E8">
        <w:rPr>
          <w:rFonts w:asciiTheme="minorHAnsi" w:eastAsiaTheme="minorHAnsi" w:hAnsiTheme="minorHAnsi" w:cs="Calibri"/>
        </w:rPr>
        <w:t>f 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is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d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title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e </w:t>
      </w:r>
      <w:r w:rsidRPr="00A420E8">
        <w:rPr>
          <w:rFonts w:asciiTheme="minorHAnsi" w:eastAsiaTheme="minorHAnsi" w:hAnsiTheme="minorHAnsi" w:cs="Calibri"/>
          <w:spacing w:val="1"/>
        </w:rPr>
        <w:t>De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 to</w:t>
      </w:r>
      <w:r w:rsidRPr="00A420E8">
        <w:rPr>
          <w:rFonts w:asciiTheme="minorHAnsi" w:eastAsiaTheme="minorHAnsi" w:hAnsiTheme="minorHAnsi" w:cs="Calibri"/>
          <w:spacing w:val="2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ecl</w:t>
      </w:r>
      <w:r w:rsidRPr="00A420E8">
        <w:rPr>
          <w:rFonts w:asciiTheme="minorHAnsi" w:eastAsiaTheme="minorHAnsi" w:hAnsiTheme="minorHAnsi" w:cs="Calibri"/>
          <w:spacing w:val="-3"/>
        </w:rPr>
        <w:t>a</w:t>
      </w:r>
      <w:r w:rsidRPr="00A420E8">
        <w:rPr>
          <w:rFonts w:asciiTheme="minorHAnsi" w:eastAsiaTheme="minorHAnsi" w:hAnsiTheme="minorHAnsi" w:cs="Calibri"/>
        </w:rPr>
        <w:t>re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rPr>
        <w:t>efa</w:t>
      </w:r>
      <w:r w:rsidRPr="00A420E8">
        <w:rPr>
          <w:rFonts w:asciiTheme="minorHAnsi" w:eastAsiaTheme="minorHAnsi" w:hAnsiTheme="minorHAnsi" w:cs="Calibri"/>
          <w:spacing w:val="-1"/>
        </w:rPr>
        <w:t>u</w:t>
      </w:r>
      <w:r w:rsidRPr="00A420E8">
        <w:rPr>
          <w:rFonts w:asciiTheme="minorHAnsi" w:eastAsiaTheme="minorHAnsi" w:hAnsiTheme="minorHAnsi" w:cs="Calibri"/>
        </w:rPr>
        <w:t>l</w:t>
      </w:r>
      <w:r w:rsidRPr="00A420E8">
        <w:rPr>
          <w:rFonts w:asciiTheme="minorHAnsi" w:eastAsiaTheme="minorHAnsi" w:hAnsiTheme="minorHAnsi" w:cs="Calibri"/>
          <w:spacing w:val="-2"/>
        </w:rPr>
        <w:t>t</w:t>
      </w:r>
      <w:r w:rsidRPr="00A420E8">
        <w:rPr>
          <w:rFonts w:asciiTheme="minorHAnsi" w:eastAsiaTheme="minorHAnsi" w:hAnsiTheme="minorHAnsi" w:cs="Calibri"/>
        </w:rPr>
        <w:t>,</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te</w:t>
      </w:r>
      <w:r w:rsidRPr="00A420E8">
        <w:rPr>
          <w:rFonts w:asciiTheme="minorHAnsi" w:eastAsiaTheme="minorHAnsi" w:hAnsiTheme="minorHAnsi" w:cs="Calibri"/>
          <w:spacing w:val="-2"/>
        </w:rPr>
        <w:t>r</w:t>
      </w:r>
      <w:r w:rsidRPr="00A420E8">
        <w:rPr>
          <w:rFonts w:asciiTheme="minorHAnsi" w:eastAsiaTheme="minorHAnsi" w:hAnsiTheme="minorHAnsi" w:cs="Calibri"/>
          <w:spacing w:val="1"/>
        </w:rPr>
        <w:t>m</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n</w:t>
      </w:r>
      <w:r w:rsidRPr="00A420E8">
        <w:rPr>
          <w:rFonts w:asciiTheme="minorHAnsi" w:eastAsiaTheme="minorHAnsi" w:hAnsiTheme="minorHAnsi" w:cs="Calibri"/>
        </w:rPr>
        <w:t>ate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2"/>
        </w:rPr>
        <w:t>x</w:t>
      </w:r>
      <w:r w:rsidRPr="00A420E8">
        <w:rPr>
          <w:rFonts w:asciiTheme="minorHAnsi" w:eastAsiaTheme="minorHAnsi" w:hAnsiTheme="minorHAnsi" w:cs="Calibri"/>
        </w:rPr>
        <w:t>e</w:t>
      </w:r>
      <w:r w:rsidRPr="00A420E8">
        <w:rPr>
          <w:rFonts w:asciiTheme="minorHAnsi" w:eastAsiaTheme="minorHAnsi" w:hAnsiTheme="minorHAnsi" w:cs="Calibri"/>
          <w:spacing w:val="-2"/>
        </w:rPr>
        <w:t>r</w:t>
      </w:r>
      <w:r w:rsidRPr="00A420E8">
        <w:rPr>
          <w:rFonts w:asciiTheme="minorHAnsi" w:eastAsiaTheme="minorHAnsi" w:hAnsiTheme="minorHAnsi" w:cs="Calibri"/>
        </w:rPr>
        <w:t>cise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3"/>
        </w:rPr>
        <w:t>h</w:t>
      </w:r>
      <w:r w:rsidRPr="00A420E8">
        <w:rPr>
          <w:rFonts w:asciiTheme="minorHAnsi" w:eastAsiaTheme="minorHAnsi" w:hAnsiTheme="minorHAnsi" w:cs="Calibri"/>
          <w:spacing w:val="1"/>
        </w:rPr>
        <w:t>o</w:t>
      </w:r>
      <w:r w:rsidRPr="00A420E8">
        <w:rPr>
          <w:rFonts w:asciiTheme="minorHAnsi" w:eastAsiaTheme="minorHAnsi" w:hAnsiTheme="minorHAnsi" w:cs="Calibri"/>
        </w:rPr>
        <w:t>se</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r</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rPr>
        <w:t>e</w:t>
      </w:r>
      <w:r w:rsidRPr="00A420E8">
        <w:rPr>
          <w:rFonts w:asciiTheme="minorHAnsi" w:eastAsiaTheme="minorHAnsi" w:hAnsiTheme="minorHAnsi" w:cs="Calibri"/>
          <w:spacing w:val="-1"/>
        </w:rPr>
        <w:t>d</w:t>
      </w:r>
      <w:r w:rsidRPr="00A420E8">
        <w:rPr>
          <w:rFonts w:asciiTheme="minorHAnsi" w:eastAsiaTheme="minorHAnsi" w:hAnsiTheme="minorHAnsi" w:cs="Calibri"/>
        </w:rPr>
        <w:t>ies</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w:t>
      </w:r>
      <w:r w:rsidRPr="00A420E8">
        <w:rPr>
          <w:rFonts w:asciiTheme="minorHAnsi" w:eastAsiaTheme="minorHAnsi" w:hAnsiTheme="minorHAnsi" w:cs="Calibri"/>
          <w:spacing w:val="-3"/>
        </w:rPr>
        <w:t>d</w:t>
      </w:r>
      <w:r w:rsidRPr="00A420E8">
        <w:rPr>
          <w:rFonts w:asciiTheme="minorHAnsi" w:eastAsiaTheme="minorHAnsi" w:hAnsiTheme="minorHAnsi" w:cs="Calibri"/>
        </w:rPr>
        <w:t>ed</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rPr>
        <w:t>in</w:t>
      </w:r>
      <w:r w:rsidRPr="00A420E8">
        <w:rPr>
          <w:rFonts w:asciiTheme="minorHAnsi" w:eastAsiaTheme="minorHAnsi" w:hAnsiTheme="minorHAnsi" w:cs="Calibri"/>
          <w:spacing w:val="19"/>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w:t>
      </w:r>
      <w:r w:rsidRPr="00A420E8">
        <w:rPr>
          <w:rFonts w:asciiTheme="minorHAnsi" w:eastAsiaTheme="minorHAnsi" w:hAnsiTheme="minorHAnsi" w:cs="Calibri"/>
          <w:spacing w:val="-3"/>
        </w:rPr>
        <w:t>a</w:t>
      </w:r>
      <w:r w:rsidRPr="00A420E8">
        <w:rPr>
          <w:rFonts w:asciiTheme="minorHAnsi" w:eastAsiaTheme="minorHAnsi" w:hAnsiTheme="minorHAnsi" w:cs="Calibri"/>
        </w:rPr>
        <w:t>ct</w:t>
      </w:r>
      <w:r w:rsidRPr="00A420E8">
        <w:rPr>
          <w:rFonts w:asciiTheme="minorHAnsi" w:eastAsiaTheme="minorHAnsi" w:hAnsiTheme="minorHAnsi" w:cs="Calibri"/>
          <w:spacing w:val="18"/>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0"/>
        </w:rPr>
        <w:t xml:space="preserve"> </w:t>
      </w:r>
      <w:r w:rsidRPr="00A420E8">
        <w:rPr>
          <w:rFonts w:asciiTheme="minorHAnsi" w:eastAsiaTheme="minorHAnsi" w:hAnsiTheme="minorHAnsi" w:cs="Calibri"/>
          <w:spacing w:val="-3"/>
        </w:rPr>
        <w:t>a</w:t>
      </w:r>
      <w:r w:rsidRPr="00A420E8">
        <w:rPr>
          <w:rFonts w:asciiTheme="minorHAnsi" w:eastAsiaTheme="minorHAnsi" w:hAnsiTheme="minorHAnsi" w:cs="Calibri"/>
        </w:rPr>
        <w:t>t law</w:t>
      </w:r>
      <w:r w:rsidRPr="00A420E8">
        <w:rPr>
          <w:rFonts w:asciiTheme="minorHAnsi" w:eastAsiaTheme="minorHAnsi" w:hAnsiTheme="minorHAnsi" w:cs="Calibri"/>
          <w:spacing w:val="1"/>
        </w:rPr>
        <w:t xml:space="preserve"> o</w:t>
      </w:r>
      <w:r w:rsidRPr="00A420E8">
        <w:rPr>
          <w:rFonts w:asciiTheme="minorHAnsi" w:eastAsiaTheme="minorHAnsi" w:hAnsiTheme="minorHAnsi" w:cs="Calibri"/>
        </w:rPr>
        <w:t>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 xml:space="preserve">in </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qu</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y</w:t>
      </w:r>
      <w:r w:rsidRPr="00A420E8">
        <w:rPr>
          <w:rFonts w:asciiTheme="minorHAnsi" w:eastAsiaTheme="minorHAnsi" w:hAnsiTheme="minorHAnsi" w:cs="Calibri"/>
        </w:rPr>
        <w:t>.</w:t>
      </w:r>
    </w:p>
    <w:p w14:paraId="73152DC9" w14:textId="77777777" w:rsidR="00A420E8" w:rsidRPr="00A420E8" w:rsidRDefault="00A420E8" w:rsidP="00A420E8">
      <w:pPr>
        <w:widowControl w:val="0"/>
        <w:spacing w:line="276" w:lineRule="auto"/>
        <w:ind w:left="864" w:hanging="432"/>
        <w:rPr>
          <w:rFonts w:asciiTheme="minorHAnsi" w:eastAsiaTheme="minorHAnsi" w:hAnsiTheme="minorHAnsi" w:cstheme="minorBidi"/>
        </w:rPr>
      </w:pPr>
    </w:p>
    <w:p w14:paraId="0E8A6C29"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b/>
          <w:bCs/>
          <w:spacing w:val="1"/>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10</w:t>
      </w:r>
      <w:r w:rsidRPr="00A420E8">
        <w:rPr>
          <w:rFonts w:asciiTheme="minorHAnsi" w:eastAsiaTheme="minorHAnsi" w:hAnsiTheme="minorHAnsi" w:cs="Calibri"/>
        </w:rPr>
        <w:t>. The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D</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p</w:t>
      </w:r>
      <w:r w:rsidRPr="00A420E8">
        <w:rPr>
          <w:rFonts w:asciiTheme="minorHAnsi" w:eastAsiaTheme="minorHAnsi" w:hAnsiTheme="minorHAnsi" w:cs="Calibri"/>
        </w:rPr>
        <w:t>ar</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re</w:t>
      </w:r>
      <w:r w:rsidRPr="00A420E8">
        <w:rPr>
          <w:rFonts w:asciiTheme="minorHAnsi" w:eastAsiaTheme="minorHAnsi" w:hAnsiTheme="minorHAnsi" w:cs="Calibri"/>
          <w:spacing w:val="-2"/>
        </w:rPr>
        <w:t>s</w:t>
      </w:r>
      <w:r w:rsidRPr="00A420E8">
        <w:rPr>
          <w:rFonts w:asciiTheme="minorHAnsi" w:eastAsiaTheme="minorHAnsi" w:hAnsiTheme="minorHAnsi" w:cs="Calibri"/>
        </w:rPr>
        <w:t>er</w:t>
      </w:r>
      <w:r w:rsidRPr="00A420E8">
        <w:rPr>
          <w:rFonts w:asciiTheme="minorHAnsi" w:eastAsiaTheme="minorHAnsi" w:hAnsiTheme="minorHAnsi" w:cs="Calibri"/>
          <w:spacing w:val="-1"/>
        </w:rPr>
        <w:t>v</w:t>
      </w:r>
      <w:r w:rsidRPr="00A420E8">
        <w:rPr>
          <w:rFonts w:asciiTheme="minorHAnsi" w:eastAsiaTheme="minorHAnsi" w:hAnsiTheme="minorHAnsi" w:cs="Calibri"/>
        </w:rPr>
        <w:t>es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ri</w:t>
      </w:r>
      <w:r w:rsidRPr="00A420E8">
        <w:rPr>
          <w:rFonts w:asciiTheme="minorHAnsi" w:eastAsiaTheme="minorHAnsi" w:hAnsiTheme="minorHAnsi" w:cs="Calibri"/>
          <w:spacing w:val="-1"/>
        </w:rPr>
        <w:t>gh</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t</w:t>
      </w:r>
      <w:r w:rsidRPr="00A420E8">
        <w:rPr>
          <w:rFonts w:asciiTheme="minorHAnsi" w:eastAsiaTheme="minorHAnsi" w:hAnsiTheme="minorHAnsi" w:cs="Calibri"/>
        </w:rPr>
        <w:t>o</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w</w:t>
      </w:r>
      <w:r w:rsidRPr="00A420E8">
        <w:rPr>
          <w:rFonts w:asciiTheme="minorHAnsi" w:eastAsiaTheme="minorHAnsi" w:hAnsiTheme="minorHAnsi" w:cs="Calibri"/>
          <w:spacing w:val="-3"/>
        </w:rPr>
        <w:t>i</w:t>
      </w:r>
      <w:r w:rsidRPr="00A420E8">
        <w:rPr>
          <w:rFonts w:asciiTheme="minorHAnsi" w:eastAsiaTheme="minorHAnsi" w:hAnsiTheme="minorHAnsi" w:cs="Calibri"/>
        </w:rPr>
        <w:t>t</w:t>
      </w:r>
      <w:r w:rsidRPr="00A420E8">
        <w:rPr>
          <w:rFonts w:asciiTheme="minorHAnsi" w:eastAsiaTheme="minorHAnsi" w:hAnsiTheme="minorHAnsi" w:cs="Calibri"/>
          <w:spacing w:val="-1"/>
        </w:rPr>
        <w:t>hh</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ld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Vendor</w:t>
      </w:r>
      <w:r w:rsidRPr="00A420E8">
        <w:rPr>
          <w:rFonts w:asciiTheme="minorHAnsi" w:eastAsiaTheme="minorHAnsi" w:hAnsiTheme="minorHAnsi" w:cs="Calibri"/>
          <w:spacing w:val="-2"/>
        </w:rPr>
        <w:t xml:space="preserve"> </w:t>
      </w:r>
      <w:r w:rsidRPr="00A420E8">
        <w:rPr>
          <w:rFonts w:asciiTheme="minorHAnsi" w:eastAsiaTheme="minorHAnsi" w:hAnsiTheme="minorHAnsi" w:cs="Calibri"/>
        </w:rPr>
        <w:t>to</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e</w:t>
      </w:r>
      <w:r w:rsidRPr="00A420E8">
        <w:rPr>
          <w:rFonts w:asciiTheme="minorHAnsi" w:eastAsiaTheme="minorHAnsi" w:hAnsiTheme="minorHAnsi" w:cs="Calibri"/>
          <w:spacing w:val="-1"/>
        </w:rPr>
        <w:t>n</w:t>
      </w:r>
      <w:r w:rsidRPr="00A420E8">
        <w:rPr>
          <w:rFonts w:asciiTheme="minorHAnsi" w:eastAsiaTheme="minorHAnsi" w:hAnsiTheme="minorHAnsi" w:cs="Calibri"/>
          <w:spacing w:val="-3"/>
        </w:rPr>
        <w:t>f</w:t>
      </w:r>
      <w:r w:rsidRPr="00A420E8">
        <w:rPr>
          <w:rFonts w:asciiTheme="minorHAnsi" w:eastAsiaTheme="minorHAnsi" w:hAnsiTheme="minorHAnsi" w:cs="Calibri"/>
          <w:spacing w:val="1"/>
        </w:rPr>
        <w:t>o</w:t>
      </w:r>
      <w:r w:rsidRPr="00A420E8">
        <w:rPr>
          <w:rFonts w:asciiTheme="minorHAnsi" w:eastAsiaTheme="minorHAnsi" w:hAnsiTheme="minorHAnsi" w:cs="Calibri"/>
        </w:rPr>
        <w:t>r</w:t>
      </w:r>
      <w:r w:rsidRPr="00A420E8">
        <w:rPr>
          <w:rFonts w:asciiTheme="minorHAnsi" w:eastAsiaTheme="minorHAnsi" w:hAnsiTheme="minorHAnsi" w:cs="Calibri"/>
          <w:spacing w:val="-2"/>
        </w:rPr>
        <w:t>c</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2"/>
        </w:rPr>
        <w:t>s</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lastRenderedPageBreak/>
        <w:t>p</w:t>
      </w:r>
      <w:r w:rsidRPr="00A420E8">
        <w:rPr>
          <w:rFonts w:asciiTheme="minorHAnsi" w:eastAsiaTheme="minorHAnsi" w:hAnsiTheme="minorHAnsi" w:cs="Calibri"/>
          <w:spacing w:val="-3"/>
        </w:rPr>
        <w:t>r</w:t>
      </w:r>
      <w:r w:rsidRPr="00A420E8">
        <w:rPr>
          <w:rFonts w:asciiTheme="minorHAnsi" w:eastAsiaTheme="minorHAnsi" w:hAnsiTheme="minorHAnsi" w:cs="Calibri"/>
          <w:spacing w:val="1"/>
        </w:rPr>
        <w:t>ov</w:t>
      </w:r>
      <w:r w:rsidRPr="00A420E8">
        <w:rPr>
          <w:rFonts w:asciiTheme="minorHAnsi" w:eastAsiaTheme="minorHAnsi" w:hAnsiTheme="minorHAnsi" w:cs="Calibri"/>
        </w:rPr>
        <w:t>is</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a</w:t>
      </w:r>
      <w:r w:rsidRPr="00A420E8">
        <w:rPr>
          <w:rFonts w:asciiTheme="minorHAnsi" w:eastAsiaTheme="minorHAnsi" w:hAnsiTheme="minorHAnsi" w:cs="Calibri"/>
          <w:spacing w:val="-1"/>
        </w:rPr>
        <w:t>n</w:t>
      </w:r>
      <w:r w:rsidRPr="00A420E8">
        <w:rPr>
          <w:rFonts w:asciiTheme="minorHAnsi" w:eastAsiaTheme="minorHAnsi" w:hAnsiTheme="minorHAnsi" w:cs="Calibri"/>
        </w:rPr>
        <w:t>d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Vendor</w:t>
      </w:r>
      <w:r w:rsidRPr="00A420E8">
        <w:rPr>
          <w:rFonts w:asciiTheme="minorHAnsi" w:eastAsiaTheme="minorHAnsi" w:hAnsiTheme="minorHAnsi" w:cs="Calibri"/>
        </w:rPr>
        <w: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w:t>
      </w:r>
      <w:r w:rsidRPr="00A420E8">
        <w:rPr>
          <w:rFonts w:asciiTheme="minorHAnsi" w:eastAsiaTheme="minorHAnsi" w:hAnsiTheme="minorHAnsi" w:cs="Calibri"/>
          <w:spacing w:val="-2"/>
        </w:rPr>
        <w:t>c</w:t>
      </w:r>
      <w:r w:rsidRPr="00A420E8">
        <w:rPr>
          <w:rFonts w:asciiTheme="minorHAnsi" w:eastAsiaTheme="minorHAnsi" w:hAnsiTheme="minorHAnsi" w:cs="Calibri"/>
        </w:rPr>
        <w:t>t</w:t>
      </w:r>
      <w:r w:rsidRPr="00A420E8">
        <w:rPr>
          <w:rFonts w:asciiTheme="minorHAnsi" w:eastAsiaTheme="minorHAnsi" w:hAnsiTheme="minorHAnsi" w:cs="Calibri"/>
          <w:spacing w:val="-1"/>
        </w:rPr>
        <w:t>u</w:t>
      </w:r>
      <w:r w:rsidRPr="00A420E8">
        <w:rPr>
          <w:rFonts w:asciiTheme="minorHAnsi" w:eastAsiaTheme="minorHAnsi" w:hAnsiTheme="minorHAnsi" w:cs="Calibri"/>
        </w:rPr>
        <w:t xml:space="preserve">al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m</w:t>
      </w:r>
      <w:r w:rsidRPr="00A420E8">
        <w:rPr>
          <w:rFonts w:asciiTheme="minorHAnsi" w:eastAsiaTheme="minorHAnsi" w:hAnsiTheme="minorHAnsi" w:cs="Calibri"/>
        </w:rPr>
        <w:t>i</w:t>
      </w:r>
      <w:r w:rsidRPr="00A420E8">
        <w:rPr>
          <w:rFonts w:asciiTheme="minorHAnsi" w:eastAsiaTheme="minorHAnsi" w:hAnsiTheme="minorHAnsi" w:cs="Calibri"/>
          <w:spacing w:val="-2"/>
        </w:rPr>
        <w:t>t</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ts. </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F</w:t>
      </w:r>
      <w:r w:rsidRPr="00A420E8">
        <w:rPr>
          <w:rFonts w:asciiTheme="minorHAnsi" w:eastAsiaTheme="minorHAnsi" w:hAnsiTheme="minorHAnsi" w:cs="Calibri"/>
        </w:rPr>
        <w:t>i</w:t>
      </w:r>
      <w:r w:rsidRPr="00A420E8">
        <w:rPr>
          <w:rFonts w:asciiTheme="minorHAnsi" w:eastAsiaTheme="minorHAnsi" w:hAnsiTheme="minorHAnsi" w:cs="Calibri"/>
          <w:spacing w:val="-1"/>
        </w:rPr>
        <w:t>n</w:t>
      </w:r>
      <w:r w:rsidRPr="00A420E8">
        <w:rPr>
          <w:rFonts w:asciiTheme="minorHAnsi" w:eastAsiaTheme="minorHAnsi" w:hAnsiTheme="minorHAnsi" w:cs="Calibri"/>
        </w:rPr>
        <w:t xml:space="preserve">al </w:t>
      </w:r>
      <w:r w:rsidRPr="00A420E8">
        <w:rPr>
          <w:rFonts w:asciiTheme="minorHAnsi" w:eastAsiaTheme="minorHAnsi" w:hAnsiTheme="minorHAnsi" w:cs="Calibri"/>
          <w:spacing w:val="-1"/>
        </w:rPr>
        <w:t>p</w:t>
      </w:r>
      <w:r w:rsidRPr="00A420E8">
        <w:rPr>
          <w:rFonts w:asciiTheme="minorHAnsi" w:eastAsiaTheme="minorHAnsi" w:hAnsiTheme="minorHAnsi" w:cs="Calibri"/>
          <w:spacing w:val="-3"/>
        </w:rPr>
        <w:t>a</w:t>
      </w:r>
      <w:r w:rsidRPr="00A420E8">
        <w:rPr>
          <w:rFonts w:asciiTheme="minorHAnsi" w:eastAsiaTheme="minorHAnsi" w:hAnsiTheme="minorHAnsi" w:cs="Calibri"/>
          <w:spacing w:val="1"/>
        </w:rPr>
        <w:t>y</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h</w:t>
      </w:r>
      <w:r w:rsidRPr="00A420E8">
        <w:rPr>
          <w:rFonts w:asciiTheme="minorHAnsi" w:eastAsiaTheme="minorHAnsi" w:hAnsiTheme="minorHAnsi" w:cs="Calibri"/>
        </w:rPr>
        <w:t xml:space="preserve">all </w:t>
      </w:r>
      <w:r w:rsidRPr="00A420E8">
        <w:rPr>
          <w:rFonts w:asciiTheme="minorHAnsi" w:eastAsiaTheme="minorHAnsi" w:hAnsiTheme="minorHAnsi" w:cs="Calibri"/>
          <w:spacing w:val="-1"/>
        </w:rPr>
        <w:t>n</w:t>
      </w:r>
      <w:r w:rsidRPr="00A420E8">
        <w:rPr>
          <w:rFonts w:asciiTheme="minorHAnsi" w:eastAsiaTheme="minorHAnsi" w:hAnsiTheme="minorHAnsi" w:cs="Calibri"/>
          <w:spacing w:val="1"/>
        </w:rPr>
        <w:t>o</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b</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m</w:t>
      </w:r>
      <w:r w:rsidRPr="00A420E8">
        <w:rPr>
          <w:rFonts w:asciiTheme="minorHAnsi" w:eastAsiaTheme="minorHAnsi" w:hAnsiTheme="minorHAnsi" w:cs="Calibri"/>
        </w:rPr>
        <w:t>a</w:t>
      </w:r>
      <w:r w:rsidRPr="00A420E8">
        <w:rPr>
          <w:rFonts w:asciiTheme="minorHAnsi" w:eastAsiaTheme="minorHAnsi" w:hAnsiTheme="minorHAnsi" w:cs="Calibri"/>
          <w:spacing w:val="-1"/>
        </w:rPr>
        <w:t>d</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rPr>
        <w:t>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2"/>
        </w:rPr>
        <w:t>c</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tract</w:t>
      </w:r>
      <w:r w:rsidRPr="00A420E8">
        <w:rPr>
          <w:rFonts w:asciiTheme="minorHAnsi" w:eastAsiaTheme="minorHAnsi" w:hAnsiTheme="minorHAnsi" w:cs="Calibri"/>
          <w:spacing w:val="-1"/>
        </w:rPr>
        <w:t xml:space="preserve"> un</w:t>
      </w:r>
      <w:r w:rsidRPr="00A420E8">
        <w:rPr>
          <w:rFonts w:asciiTheme="minorHAnsi" w:eastAsiaTheme="minorHAnsi" w:hAnsiTheme="minorHAnsi" w:cs="Calibri"/>
        </w:rPr>
        <w:t>til t</w:t>
      </w:r>
      <w:r w:rsidRPr="00A420E8">
        <w:rPr>
          <w:rFonts w:asciiTheme="minorHAnsi" w:eastAsiaTheme="minorHAnsi" w:hAnsiTheme="minorHAnsi" w:cs="Calibri"/>
          <w:spacing w:val="-1"/>
        </w:rPr>
        <w:t>h</w:t>
      </w:r>
      <w:r w:rsidRPr="00A420E8">
        <w:rPr>
          <w:rFonts w:asciiTheme="minorHAnsi" w:eastAsiaTheme="minorHAnsi" w:hAnsiTheme="minorHAnsi" w:cs="Calibri"/>
        </w:rPr>
        <w:t>e</w:t>
      </w:r>
      <w:r w:rsidRPr="00A420E8">
        <w:rPr>
          <w:rFonts w:asciiTheme="minorHAnsi" w:eastAsiaTheme="minorHAnsi" w:hAnsiTheme="minorHAnsi" w:cs="Calibri"/>
          <w:spacing w:val="-1"/>
        </w:rPr>
        <w:t xml:space="preserve"> Vendor</w:t>
      </w:r>
      <w:r w:rsidRPr="00A420E8">
        <w:rPr>
          <w:rFonts w:asciiTheme="minorHAnsi" w:eastAsiaTheme="minorHAnsi" w:hAnsiTheme="minorHAnsi" w:cs="Calibri"/>
        </w:rPr>
        <w:t xml:space="preserve"> s</w:t>
      </w:r>
      <w:r w:rsidRPr="00A420E8">
        <w:rPr>
          <w:rFonts w:asciiTheme="minorHAnsi" w:eastAsiaTheme="minorHAnsi" w:hAnsiTheme="minorHAnsi" w:cs="Calibri"/>
          <w:spacing w:val="-1"/>
        </w:rPr>
        <w:t>ub</w:t>
      </w:r>
      <w:r w:rsidRPr="00A420E8">
        <w:rPr>
          <w:rFonts w:asciiTheme="minorHAnsi" w:eastAsiaTheme="minorHAnsi" w:hAnsiTheme="minorHAnsi" w:cs="Calibri"/>
          <w:spacing w:val="1"/>
        </w:rPr>
        <w:t>m</w:t>
      </w:r>
      <w:r w:rsidRPr="00A420E8">
        <w:rPr>
          <w:rFonts w:asciiTheme="minorHAnsi" w:eastAsiaTheme="minorHAnsi" w:hAnsiTheme="minorHAnsi" w:cs="Calibri"/>
        </w:rPr>
        <w:t>its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s</w:t>
      </w:r>
      <w:r w:rsidRPr="00A420E8">
        <w:rPr>
          <w:rFonts w:asciiTheme="minorHAnsi" w:eastAsiaTheme="minorHAnsi" w:hAnsiTheme="minorHAnsi" w:cs="Calibri"/>
          <w:spacing w:val="-1"/>
        </w:rPr>
        <w:t>u</w:t>
      </w:r>
      <w:r w:rsidRPr="00A420E8">
        <w:rPr>
          <w:rFonts w:asciiTheme="minorHAnsi" w:eastAsiaTheme="minorHAnsi" w:hAnsiTheme="minorHAnsi" w:cs="Calibri"/>
        </w:rPr>
        <w:t>ffic</w:t>
      </w:r>
      <w:r w:rsidRPr="00A420E8">
        <w:rPr>
          <w:rFonts w:asciiTheme="minorHAnsi" w:eastAsiaTheme="minorHAnsi" w:hAnsiTheme="minorHAnsi" w:cs="Calibri"/>
          <w:spacing w:val="-3"/>
        </w:rPr>
        <w:t>i</w:t>
      </w:r>
      <w:r w:rsidRPr="00A420E8">
        <w:rPr>
          <w:rFonts w:asciiTheme="minorHAnsi" w:eastAsiaTheme="minorHAnsi" w:hAnsiTheme="minorHAnsi" w:cs="Calibri"/>
          <w:spacing w:val="1"/>
        </w:rPr>
        <w:t>e</w:t>
      </w:r>
      <w:r w:rsidRPr="00A420E8">
        <w:rPr>
          <w:rFonts w:asciiTheme="minorHAnsi" w:eastAsiaTheme="minorHAnsi" w:hAnsiTheme="minorHAnsi" w:cs="Calibri"/>
          <w:spacing w:val="-1"/>
        </w:rPr>
        <w:t>n</w:t>
      </w:r>
      <w:r w:rsidRPr="00A420E8">
        <w:rPr>
          <w:rFonts w:asciiTheme="minorHAnsi" w:eastAsiaTheme="minorHAnsi" w:hAnsiTheme="minorHAnsi" w:cs="Calibri"/>
        </w:rPr>
        <w:t>t</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d</w:t>
      </w:r>
      <w:r w:rsidRPr="00A420E8">
        <w:rPr>
          <w:rFonts w:asciiTheme="minorHAnsi" w:eastAsiaTheme="minorHAnsi" w:hAnsiTheme="minorHAnsi" w:cs="Calibri"/>
          <w:spacing w:val="1"/>
        </w:rPr>
        <w:t>o</w:t>
      </w:r>
      <w:r w:rsidRPr="00A420E8">
        <w:rPr>
          <w:rFonts w:asciiTheme="minorHAnsi" w:eastAsiaTheme="minorHAnsi" w:hAnsiTheme="minorHAnsi" w:cs="Calibri"/>
        </w:rPr>
        <w:t>c</w:t>
      </w:r>
      <w:r w:rsidRPr="00A420E8">
        <w:rPr>
          <w:rFonts w:asciiTheme="minorHAnsi" w:eastAsiaTheme="minorHAnsi" w:hAnsiTheme="minorHAnsi" w:cs="Calibri"/>
          <w:spacing w:val="-3"/>
        </w:rPr>
        <w:t>u</w:t>
      </w:r>
      <w:r w:rsidRPr="00A420E8">
        <w:rPr>
          <w:rFonts w:asciiTheme="minorHAnsi" w:eastAsiaTheme="minorHAnsi" w:hAnsiTheme="minorHAnsi" w:cs="Calibri"/>
          <w:spacing w:val="1"/>
        </w:rPr>
        <w:t>m</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n</w:t>
      </w:r>
      <w:r w:rsidRPr="00A420E8">
        <w:rPr>
          <w:rFonts w:asciiTheme="minorHAnsi" w:eastAsiaTheme="minorHAnsi" w:hAnsiTheme="minorHAnsi" w:cs="Calibri"/>
        </w:rPr>
        <w:t>tati</w:t>
      </w:r>
      <w:r w:rsidRPr="00A420E8">
        <w:rPr>
          <w:rFonts w:asciiTheme="minorHAnsi" w:eastAsiaTheme="minorHAnsi" w:hAnsiTheme="minorHAnsi" w:cs="Calibri"/>
          <w:spacing w:val="1"/>
        </w:rPr>
        <w:t>o</w:t>
      </w:r>
      <w:r w:rsidRPr="00A420E8">
        <w:rPr>
          <w:rFonts w:asciiTheme="minorHAnsi" w:eastAsiaTheme="minorHAnsi" w:hAnsiTheme="minorHAnsi" w:cs="Calibri"/>
        </w:rPr>
        <w:t xml:space="preserve">n </w:t>
      </w:r>
      <w:r w:rsidRPr="00A420E8">
        <w:rPr>
          <w:rFonts w:asciiTheme="minorHAnsi" w:eastAsiaTheme="minorHAnsi" w:hAnsiTheme="minorHAnsi" w:cs="Calibri"/>
          <w:spacing w:val="-1"/>
        </w:rPr>
        <w:t>d</w:t>
      </w:r>
      <w:r w:rsidRPr="00A420E8">
        <w:rPr>
          <w:rFonts w:asciiTheme="minorHAnsi" w:eastAsiaTheme="minorHAnsi" w:hAnsiTheme="minorHAnsi" w:cs="Calibri"/>
          <w:spacing w:val="-2"/>
        </w:rPr>
        <w:t>e</w:t>
      </w:r>
      <w:r w:rsidRPr="00A420E8">
        <w:rPr>
          <w:rFonts w:asciiTheme="minorHAnsi" w:eastAsiaTheme="minorHAnsi" w:hAnsiTheme="minorHAnsi" w:cs="Calibri"/>
          <w:spacing w:val="-1"/>
        </w:rPr>
        <w:t>m</w:t>
      </w:r>
      <w:r w:rsidRPr="00A420E8">
        <w:rPr>
          <w:rFonts w:asciiTheme="minorHAnsi" w:eastAsiaTheme="minorHAnsi" w:hAnsiTheme="minorHAnsi" w:cs="Calibri"/>
          <w:spacing w:val="1"/>
        </w:rPr>
        <w:t>o</w:t>
      </w:r>
      <w:r w:rsidRPr="00A420E8">
        <w:rPr>
          <w:rFonts w:asciiTheme="minorHAnsi" w:eastAsiaTheme="minorHAnsi" w:hAnsiTheme="minorHAnsi" w:cs="Calibri"/>
          <w:spacing w:val="-1"/>
        </w:rPr>
        <w:t>n</w:t>
      </w:r>
      <w:r w:rsidRPr="00A420E8">
        <w:rPr>
          <w:rFonts w:asciiTheme="minorHAnsi" w:eastAsiaTheme="minorHAnsi" w:hAnsiTheme="minorHAnsi" w:cs="Calibri"/>
        </w:rPr>
        <w:t>str</w:t>
      </w:r>
      <w:r w:rsidRPr="00A420E8">
        <w:rPr>
          <w:rFonts w:asciiTheme="minorHAnsi" w:eastAsiaTheme="minorHAnsi" w:hAnsiTheme="minorHAnsi" w:cs="Calibri"/>
          <w:spacing w:val="-3"/>
        </w:rPr>
        <w:t>a</w:t>
      </w:r>
      <w:r w:rsidRPr="00A420E8">
        <w:rPr>
          <w:rFonts w:asciiTheme="minorHAnsi" w:eastAsiaTheme="minorHAnsi" w:hAnsiTheme="minorHAnsi" w:cs="Calibri"/>
        </w:rPr>
        <w:t>ti</w:t>
      </w:r>
      <w:r w:rsidRPr="00A420E8">
        <w:rPr>
          <w:rFonts w:asciiTheme="minorHAnsi" w:eastAsiaTheme="minorHAnsi" w:hAnsiTheme="minorHAnsi" w:cs="Calibri"/>
          <w:spacing w:val="-1"/>
        </w:rPr>
        <w:t>n</w:t>
      </w:r>
      <w:r w:rsidRPr="00A420E8">
        <w:rPr>
          <w:rFonts w:asciiTheme="minorHAnsi" w:eastAsiaTheme="minorHAnsi" w:hAnsiTheme="minorHAnsi" w:cs="Calibri"/>
        </w:rPr>
        <w:t>g c</w:t>
      </w:r>
      <w:r w:rsidRPr="00A420E8">
        <w:rPr>
          <w:rFonts w:asciiTheme="minorHAnsi" w:eastAsiaTheme="minorHAnsi" w:hAnsiTheme="minorHAnsi" w:cs="Calibri"/>
          <w:spacing w:val="-1"/>
        </w:rPr>
        <w:t>omp</w:t>
      </w:r>
      <w:r w:rsidRPr="00A420E8">
        <w:rPr>
          <w:rFonts w:asciiTheme="minorHAnsi" w:eastAsiaTheme="minorHAnsi" w:hAnsiTheme="minorHAnsi" w:cs="Calibri"/>
        </w:rPr>
        <w:t>lia</w:t>
      </w:r>
      <w:r w:rsidRPr="00A420E8">
        <w:rPr>
          <w:rFonts w:asciiTheme="minorHAnsi" w:eastAsiaTheme="minorHAnsi" w:hAnsiTheme="minorHAnsi" w:cs="Calibri"/>
          <w:spacing w:val="-1"/>
        </w:rPr>
        <w:t>n</w:t>
      </w:r>
      <w:r w:rsidRPr="00A420E8">
        <w:rPr>
          <w:rFonts w:asciiTheme="minorHAnsi" w:eastAsiaTheme="minorHAnsi" w:hAnsiTheme="minorHAnsi" w:cs="Calibri"/>
        </w:rPr>
        <w:t>ce</w:t>
      </w:r>
      <w:r w:rsidRPr="00A420E8">
        <w:rPr>
          <w:rFonts w:asciiTheme="minorHAnsi" w:eastAsiaTheme="minorHAnsi" w:hAnsiTheme="minorHAnsi" w:cs="Calibri"/>
          <w:spacing w:val="1"/>
        </w:rPr>
        <w:t xml:space="preserve"> </w:t>
      </w:r>
      <w:r w:rsidRPr="00A420E8">
        <w:rPr>
          <w:rFonts w:asciiTheme="minorHAnsi" w:eastAsiaTheme="minorHAnsi" w:hAnsiTheme="minorHAnsi" w:cs="Calibri"/>
        </w:rPr>
        <w:t>with</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i</w:t>
      </w:r>
      <w:r w:rsidRPr="00A420E8">
        <w:rPr>
          <w:rFonts w:asciiTheme="minorHAnsi" w:eastAsiaTheme="minorHAnsi" w:hAnsiTheme="minorHAnsi" w:cs="Calibri"/>
        </w:rPr>
        <w:t>ts</w:t>
      </w:r>
      <w:r w:rsidRPr="00A420E8">
        <w:rPr>
          <w:rFonts w:asciiTheme="minorHAnsi" w:eastAsiaTheme="minorHAnsi" w:hAnsiTheme="minorHAnsi" w:cs="Calibri"/>
          <w:spacing w:val="1"/>
        </w:rPr>
        <w:t xml:space="preserve"> </w:t>
      </w:r>
      <w:r w:rsidRPr="00A420E8">
        <w:rPr>
          <w:rFonts w:asciiTheme="minorHAnsi" w:eastAsiaTheme="minorHAnsi" w:hAnsiTheme="minorHAnsi" w:cs="Calibri"/>
          <w:spacing w:val="-3"/>
        </w:rPr>
        <w:t>U</w:t>
      </w:r>
      <w:r w:rsidRPr="00A420E8">
        <w:rPr>
          <w:rFonts w:asciiTheme="minorHAnsi" w:eastAsiaTheme="minorHAnsi" w:hAnsiTheme="minorHAnsi" w:cs="Calibri"/>
        </w:rPr>
        <w:t>tili</w:t>
      </w:r>
      <w:r w:rsidRPr="00A420E8">
        <w:rPr>
          <w:rFonts w:asciiTheme="minorHAnsi" w:eastAsiaTheme="minorHAnsi" w:hAnsiTheme="minorHAnsi" w:cs="Calibri"/>
          <w:spacing w:val="-1"/>
        </w:rPr>
        <w:t>z</w:t>
      </w:r>
      <w:r w:rsidRPr="00A420E8">
        <w:rPr>
          <w:rFonts w:asciiTheme="minorHAnsi" w:eastAsiaTheme="minorHAnsi" w:hAnsiTheme="minorHAnsi" w:cs="Calibri"/>
        </w:rPr>
        <w:t>ati</w:t>
      </w:r>
      <w:r w:rsidRPr="00A420E8">
        <w:rPr>
          <w:rFonts w:asciiTheme="minorHAnsi" w:eastAsiaTheme="minorHAnsi" w:hAnsiTheme="minorHAnsi" w:cs="Calibri"/>
          <w:spacing w:val="1"/>
        </w:rPr>
        <w:t>o</w:t>
      </w:r>
      <w:r w:rsidRPr="00A420E8">
        <w:rPr>
          <w:rFonts w:asciiTheme="minorHAnsi" w:eastAsiaTheme="minorHAnsi" w:hAnsiTheme="minorHAnsi" w:cs="Calibri"/>
        </w:rPr>
        <w:t>n</w:t>
      </w:r>
      <w:r w:rsidRPr="00A420E8">
        <w:rPr>
          <w:rFonts w:asciiTheme="minorHAnsi" w:eastAsiaTheme="minorHAnsi" w:hAnsiTheme="minorHAnsi" w:cs="Calibri"/>
          <w:spacing w:val="-3"/>
        </w:rPr>
        <w:t xml:space="preserve"> </w:t>
      </w:r>
      <w:r w:rsidRPr="00A420E8">
        <w:rPr>
          <w:rFonts w:asciiTheme="minorHAnsi" w:eastAsiaTheme="minorHAnsi" w:hAnsiTheme="minorHAnsi" w:cs="Calibri"/>
          <w:spacing w:val="1"/>
        </w:rPr>
        <w:t>P</w:t>
      </w:r>
      <w:r w:rsidRPr="00A420E8">
        <w:rPr>
          <w:rFonts w:asciiTheme="minorHAnsi" w:eastAsiaTheme="minorHAnsi" w:hAnsiTheme="minorHAnsi" w:cs="Calibri"/>
        </w:rPr>
        <w:t>la</w:t>
      </w:r>
      <w:r w:rsidRPr="00A420E8">
        <w:rPr>
          <w:rFonts w:asciiTheme="minorHAnsi" w:eastAsiaTheme="minorHAnsi" w:hAnsiTheme="minorHAnsi" w:cs="Calibri"/>
          <w:spacing w:val="-1"/>
        </w:rPr>
        <w:t>n</w:t>
      </w:r>
      <w:r w:rsidRPr="00A420E8">
        <w:rPr>
          <w:rFonts w:asciiTheme="minorHAnsi" w:eastAsiaTheme="minorHAnsi" w:hAnsiTheme="minorHAnsi" w:cs="Calibri"/>
        </w:rPr>
        <w:t>.</w:t>
      </w:r>
    </w:p>
    <w:p w14:paraId="6F642959"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b/>
          <w:bCs/>
          <w:spacing w:val="1"/>
        </w:rPr>
      </w:pPr>
    </w:p>
    <w:p w14:paraId="70932DF8" w14:textId="77777777" w:rsidR="00A420E8" w:rsidRPr="00A420E8" w:rsidRDefault="00A420E8" w:rsidP="00A420E8">
      <w:pPr>
        <w:widowControl w:val="0"/>
        <w:spacing w:line="276" w:lineRule="auto"/>
        <w:ind w:left="864" w:right="228" w:hanging="432"/>
        <w:jc w:val="both"/>
        <w:rPr>
          <w:rFonts w:asciiTheme="minorHAnsi" w:eastAsiaTheme="minorHAnsi" w:hAnsiTheme="minorHAnsi" w:cs="Calibri"/>
        </w:rPr>
      </w:pPr>
      <w:r w:rsidRPr="00A420E8">
        <w:rPr>
          <w:rFonts w:asciiTheme="minorHAnsi" w:eastAsiaTheme="minorHAnsi" w:hAnsiTheme="minorHAnsi" w:cs="Calibri"/>
          <w:bCs/>
          <w:spacing w:val="1"/>
        </w:rPr>
        <w:t>7</w:t>
      </w:r>
      <w:r w:rsidRPr="00A420E8">
        <w:rPr>
          <w:rFonts w:asciiTheme="minorHAnsi" w:eastAsiaTheme="minorHAnsi" w:hAnsiTheme="minorHAnsi" w:cs="Calibri"/>
          <w:bCs/>
          <w:spacing w:val="-1"/>
        </w:rPr>
        <w:t>.</w:t>
      </w:r>
      <w:r w:rsidRPr="00A420E8">
        <w:rPr>
          <w:rFonts w:asciiTheme="minorHAnsi" w:eastAsiaTheme="minorHAnsi" w:hAnsiTheme="minorHAnsi" w:cs="Calibri"/>
          <w:bCs/>
          <w:spacing w:val="1"/>
        </w:rPr>
        <w:t>1</w:t>
      </w:r>
      <w:r w:rsidRPr="00A420E8">
        <w:rPr>
          <w:rFonts w:asciiTheme="minorHAnsi" w:eastAsiaTheme="minorHAnsi" w:hAnsiTheme="minorHAnsi" w:cs="Calibri"/>
          <w:bCs/>
          <w:spacing w:val="-1"/>
        </w:rPr>
        <w:t>1</w:t>
      </w:r>
      <w:r w:rsidRPr="00A420E8">
        <w:rPr>
          <w:rFonts w:asciiTheme="minorHAnsi" w:eastAsiaTheme="minorHAnsi" w:hAnsiTheme="minorHAnsi" w:cs="Calibri"/>
          <w:bCs/>
        </w:rPr>
        <w:t xml:space="preserve">. </w:t>
      </w:r>
      <w:proofErr w:type="spellStart"/>
      <w:r w:rsidRPr="00A420E8">
        <w:rPr>
          <w:rFonts w:asciiTheme="minorHAnsi" w:eastAsiaTheme="minorHAnsi" w:hAnsiTheme="minorHAnsi" w:cs="Calibri"/>
          <w:bCs/>
        </w:rPr>
        <w:t>BoBS</w:t>
      </w:r>
      <w:proofErr w:type="spellEnd"/>
      <w:r w:rsidRPr="00A420E8">
        <w:rPr>
          <w:rFonts w:asciiTheme="minorHAnsi" w:eastAsiaTheme="minorHAnsi" w:hAnsiTheme="minorHAnsi" w:cs="Calibri"/>
          <w:bCs/>
        </w:rPr>
        <w:t xml:space="preserve"> PROCUREMENT DBE U</w:t>
      </w:r>
      <w:r w:rsidRPr="00A420E8">
        <w:rPr>
          <w:rFonts w:asciiTheme="minorHAnsi" w:eastAsiaTheme="minorHAnsi" w:hAnsiTheme="minorHAnsi" w:cs="Calibri"/>
          <w:bCs/>
          <w:spacing w:val="1"/>
        </w:rPr>
        <w:t>T</w:t>
      </w:r>
      <w:r w:rsidRPr="00A420E8">
        <w:rPr>
          <w:rFonts w:asciiTheme="minorHAnsi" w:eastAsiaTheme="minorHAnsi" w:hAnsiTheme="minorHAnsi" w:cs="Calibri"/>
          <w:bCs/>
          <w:spacing w:val="-1"/>
        </w:rPr>
        <w:t>I</w:t>
      </w:r>
      <w:r w:rsidRPr="00A420E8">
        <w:rPr>
          <w:rFonts w:asciiTheme="minorHAnsi" w:eastAsiaTheme="minorHAnsi" w:hAnsiTheme="minorHAnsi" w:cs="Calibri"/>
          <w:bCs/>
        </w:rPr>
        <w:t>L</w:t>
      </w:r>
      <w:r w:rsidRPr="00A420E8">
        <w:rPr>
          <w:rFonts w:asciiTheme="minorHAnsi" w:eastAsiaTheme="minorHAnsi" w:hAnsiTheme="minorHAnsi" w:cs="Calibri"/>
          <w:bCs/>
          <w:spacing w:val="1"/>
        </w:rPr>
        <w:t>I</w:t>
      </w:r>
      <w:r w:rsidRPr="00A420E8">
        <w:rPr>
          <w:rFonts w:asciiTheme="minorHAnsi" w:eastAsiaTheme="minorHAnsi" w:hAnsiTheme="minorHAnsi" w:cs="Calibri"/>
          <w:bCs/>
          <w:spacing w:val="-2"/>
        </w:rPr>
        <w:t>Z</w:t>
      </w:r>
      <w:r w:rsidRPr="00A420E8">
        <w:rPr>
          <w:rFonts w:asciiTheme="minorHAnsi" w:eastAsiaTheme="minorHAnsi" w:hAnsiTheme="minorHAnsi" w:cs="Calibri"/>
          <w:bCs/>
          <w:spacing w:val="1"/>
        </w:rPr>
        <w:t>A</w:t>
      </w:r>
      <w:r w:rsidRPr="00A420E8">
        <w:rPr>
          <w:rFonts w:asciiTheme="minorHAnsi" w:eastAsiaTheme="minorHAnsi" w:hAnsiTheme="minorHAnsi" w:cs="Calibri"/>
          <w:bCs/>
          <w:spacing w:val="-1"/>
        </w:rPr>
        <w:t>T</w:t>
      </w:r>
      <w:r w:rsidRPr="00A420E8">
        <w:rPr>
          <w:rFonts w:asciiTheme="minorHAnsi" w:eastAsiaTheme="minorHAnsi" w:hAnsiTheme="minorHAnsi" w:cs="Calibri"/>
          <w:bCs/>
          <w:spacing w:val="1"/>
        </w:rPr>
        <w:t>I</w:t>
      </w:r>
      <w:r w:rsidRPr="00A420E8">
        <w:rPr>
          <w:rFonts w:asciiTheme="minorHAnsi" w:eastAsiaTheme="minorHAnsi" w:hAnsiTheme="minorHAnsi" w:cs="Calibri"/>
          <w:bCs/>
          <w:spacing w:val="-3"/>
        </w:rPr>
        <w:t>O</w:t>
      </w:r>
      <w:r w:rsidRPr="00A420E8">
        <w:rPr>
          <w:rFonts w:asciiTheme="minorHAnsi" w:eastAsiaTheme="minorHAnsi" w:hAnsiTheme="minorHAnsi" w:cs="Calibri"/>
          <w:bCs/>
        </w:rPr>
        <w:t>N</w:t>
      </w:r>
      <w:r w:rsidRPr="00A420E8">
        <w:rPr>
          <w:rFonts w:asciiTheme="minorHAnsi" w:eastAsiaTheme="minorHAnsi" w:hAnsiTheme="minorHAnsi" w:cs="Calibri"/>
          <w:bCs/>
          <w:spacing w:val="2"/>
        </w:rPr>
        <w:t xml:space="preserve"> </w:t>
      </w:r>
      <w:r w:rsidRPr="00A420E8">
        <w:rPr>
          <w:rFonts w:asciiTheme="minorHAnsi" w:eastAsiaTheme="minorHAnsi" w:hAnsiTheme="minorHAnsi" w:cs="Calibri"/>
          <w:bCs/>
        </w:rPr>
        <w:t>P</w:t>
      </w:r>
      <w:r w:rsidRPr="00A420E8">
        <w:rPr>
          <w:rFonts w:asciiTheme="minorHAnsi" w:eastAsiaTheme="minorHAnsi" w:hAnsiTheme="minorHAnsi" w:cs="Calibri"/>
          <w:bCs/>
          <w:spacing w:val="-2"/>
        </w:rPr>
        <w:t>L</w:t>
      </w:r>
      <w:r w:rsidRPr="00A420E8">
        <w:rPr>
          <w:rFonts w:asciiTheme="minorHAnsi" w:eastAsiaTheme="minorHAnsi" w:hAnsiTheme="minorHAnsi" w:cs="Calibri"/>
          <w:bCs/>
          <w:spacing w:val="1"/>
        </w:rPr>
        <w:t>A</w:t>
      </w:r>
      <w:r w:rsidRPr="00A420E8">
        <w:rPr>
          <w:rFonts w:asciiTheme="minorHAnsi" w:eastAsiaTheme="minorHAnsi" w:hAnsiTheme="minorHAnsi" w:cs="Calibri"/>
          <w:bCs/>
        </w:rPr>
        <w:t>N AND PARTICIPATION STATEMENT</w:t>
      </w:r>
    </w:p>
    <w:p w14:paraId="59577FFF" w14:textId="77777777" w:rsidR="00A420E8" w:rsidRPr="00A420E8" w:rsidRDefault="00A420E8" w:rsidP="00A420E8">
      <w:pPr>
        <w:widowControl w:val="0"/>
        <w:spacing w:line="276" w:lineRule="auto"/>
        <w:ind w:left="864" w:hanging="432"/>
        <w:rPr>
          <w:rFonts w:asciiTheme="minorHAnsi" w:eastAsiaTheme="minorHAnsi" w:hAnsiTheme="minorHAnsi" w:cstheme="minorBidi"/>
          <w:sz w:val="20"/>
        </w:rPr>
      </w:pPr>
    </w:p>
    <w:p w14:paraId="0CD6520D" w14:textId="77777777" w:rsidR="00A420E8" w:rsidRPr="00A420E8" w:rsidRDefault="00A420E8" w:rsidP="00A420E8">
      <w:pPr>
        <w:widowControl w:val="0"/>
        <w:spacing w:line="265" w:lineRule="exact"/>
        <w:ind w:left="432" w:right="-14" w:firstLine="432"/>
        <w:rPr>
          <w:rFonts w:asciiTheme="minorHAnsi" w:eastAsiaTheme="minorHAnsi" w:hAnsiTheme="minorHAnsi" w:cs="Calibri"/>
          <w:u w:val="single" w:color="000000"/>
        </w:rPr>
      </w:pPr>
      <w:r w:rsidRPr="00A420E8">
        <w:rPr>
          <w:rFonts w:asciiTheme="minorHAnsi" w:eastAsiaTheme="minorHAnsi" w:hAnsiTheme="minorHAnsi" w:cs="Calibri"/>
          <w:spacing w:val="1"/>
        </w:rPr>
        <w:t>7</w:t>
      </w:r>
      <w:r w:rsidRPr="00A420E8">
        <w:rPr>
          <w:rFonts w:asciiTheme="minorHAnsi" w:eastAsiaTheme="minorHAnsi" w:hAnsiTheme="minorHAnsi" w:cs="Calibri"/>
          <w:spacing w:val="-1"/>
        </w:rPr>
        <w:t>.</w:t>
      </w:r>
      <w:r w:rsidRPr="00A420E8">
        <w:rPr>
          <w:rFonts w:asciiTheme="minorHAnsi" w:eastAsiaTheme="minorHAnsi" w:hAnsiTheme="minorHAnsi" w:cs="Calibri"/>
          <w:spacing w:val="1"/>
        </w:rPr>
        <w:t>11</w:t>
      </w:r>
      <w:r w:rsidRPr="00A420E8">
        <w:rPr>
          <w:rFonts w:asciiTheme="minorHAnsi" w:eastAsiaTheme="minorHAnsi" w:hAnsiTheme="minorHAnsi" w:cs="Calibri"/>
          <w:spacing w:val="-3"/>
        </w:rPr>
        <w:t>.</w:t>
      </w:r>
      <w:r w:rsidRPr="00A420E8">
        <w:rPr>
          <w:rFonts w:asciiTheme="minorHAnsi" w:eastAsiaTheme="minorHAnsi" w:hAnsiTheme="minorHAnsi" w:cs="Calibri"/>
          <w:spacing w:val="1"/>
        </w:rPr>
        <w:t>1</w:t>
      </w:r>
      <w:r w:rsidRPr="00A420E8">
        <w:rPr>
          <w:rFonts w:asciiTheme="minorHAnsi" w:eastAsiaTheme="minorHAnsi" w:hAnsiTheme="minorHAnsi" w:cs="Calibri"/>
        </w:rPr>
        <w:t xml:space="preserve">. </w:t>
      </w:r>
      <w:proofErr w:type="spellStart"/>
      <w:r w:rsidRPr="00A420E8">
        <w:rPr>
          <w:rFonts w:asciiTheme="minorHAnsi" w:eastAsiaTheme="minorHAnsi" w:hAnsiTheme="minorHAnsi" w:cs="Calibri"/>
          <w:spacing w:val="1"/>
          <w:u w:val="single" w:color="000000"/>
        </w:rPr>
        <w:t>BoBS</w:t>
      </w:r>
      <w:proofErr w:type="spellEnd"/>
      <w:r w:rsidRPr="00A420E8">
        <w:rPr>
          <w:rFonts w:asciiTheme="minorHAnsi" w:eastAsiaTheme="minorHAnsi" w:hAnsiTheme="minorHAnsi" w:cs="Calibri"/>
          <w:spacing w:val="1"/>
          <w:u w:val="single" w:color="000000"/>
        </w:rPr>
        <w:t xml:space="preserve"> Procurement DBE </w:t>
      </w:r>
      <w:r w:rsidRPr="00A420E8">
        <w:rPr>
          <w:rFonts w:asciiTheme="minorHAnsi" w:eastAsiaTheme="minorHAnsi" w:hAnsiTheme="minorHAnsi" w:cs="Calibri"/>
          <w:spacing w:val="-3"/>
          <w:u w:val="single" w:color="000000"/>
        </w:rPr>
        <w:t>U</w:t>
      </w:r>
      <w:r w:rsidRPr="00A420E8">
        <w:rPr>
          <w:rFonts w:asciiTheme="minorHAnsi" w:eastAsiaTheme="minorHAnsi" w:hAnsiTheme="minorHAnsi" w:cs="Calibri"/>
          <w:u w:val="single" w:color="000000"/>
        </w:rPr>
        <w:t>tili</w:t>
      </w:r>
      <w:r w:rsidRPr="00A420E8">
        <w:rPr>
          <w:rFonts w:asciiTheme="minorHAnsi" w:eastAsiaTheme="minorHAnsi" w:hAnsiTheme="minorHAnsi" w:cs="Calibri"/>
          <w:spacing w:val="-1"/>
          <w:u w:val="single" w:color="000000"/>
        </w:rPr>
        <w:t>z</w:t>
      </w:r>
      <w:r w:rsidRPr="00A420E8">
        <w:rPr>
          <w:rFonts w:asciiTheme="minorHAnsi" w:eastAsiaTheme="minorHAnsi" w:hAnsiTheme="minorHAnsi" w:cs="Calibri"/>
          <w:u w:val="single" w:color="000000"/>
        </w:rPr>
        <w:t>ati</w:t>
      </w:r>
      <w:r w:rsidRPr="00A420E8">
        <w:rPr>
          <w:rFonts w:asciiTheme="minorHAnsi" w:eastAsiaTheme="minorHAnsi" w:hAnsiTheme="minorHAnsi" w:cs="Calibri"/>
          <w:spacing w:val="1"/>
          <w:u w:val="single" w:color="000000"/>
        </w:rPr>
        <w:t>o</w:t>
      </w:r>
      <w:r w:rsidRPr="00A420E8">
        <w:rPr>
          <w:rFonts w:asciiTheme="minorHAnsi" w:eastAsiaTheme="minorHAnsi" w:hAnsiTheme="minorHAnsi" w:cs="Calibri"/>
          <w:u w:val="single" w:color="000000"/>
        </w:rPr>
        <w:t>n</w:t>
      </w:r>
      <w:r w:rsidRPr="00A420E8">
        <w:rPr>
          <w:rFonts w:asciiTheme="minorHAnsi" w:eastAsiaTheme="minorHAnsi" w:hAnsiTheme="minorHAnsi" w:cs="Calibri"/>
          <w:spacing w:val="-3"/>
          <w:u w:val="single" w:color="000000"/>
        </w:rPr>
        <w:t xml:space="preserve"> </w:t>
      </w:r>
      <w:r w:rsidRPr="00A420E8">
        <w:rPr>
          <w:rFonts w:asciiTheme="minorHAnsi" w:eastAsiaTheme="minorHAnsi" w:hAnsiTheme="minorHAnsi" w:cs="Calibri"/>
          <w:u w:val="single" w:color="000000"/>
        </w:rPr>
        <w:t>Plan</w:t>
      </w:r>
    </w:p>
    <w:p w14:paraId="15166C3B" w14:textId="77777777" w:rsidR="00A420E8" w:rsidRPr="00A420E8" w:rsidRDefault="00A420E8" w:rsidP="00A420E8">
      <w:pPr>
        <w:widowControl w:val="0"/>
        <w:spacing w:line="265" w:lineRule="exact"/>
        <w:ind w:left="432" w:right="-14" w:firstLine="432"/>
        <w:rPr>
          <w:rFonts w:asciiTheme="minorHAnsi" w:eastAsiaTheme="minorHAnsi" w:hAnsiTheme="minorHAnsi" w:cs="Calibri"/>
        </w:rPr>
      </w:pPr>
    </w:p>
    <w:p w14:paraId="1842CD0E"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highlight w:val="yellow"/>
        </w:rPr>
      </w:pPr>
      <w:r w:rsidRPr="00A420E8">
        <w:rPr>
          <w:rFonts w:asciiTheme="minorHAnsi" w:eastAsiaTheme="minorHAnsi" w:hAnsiTheme="minorHAnsi" w:cstheme="minorHAnsi"/>
          <w:sz w:val="24"/>
          <w:szCs w:val="24"/>
        </w:rPr>
        <w:t xml:space="preserve">The Prime Vendor must complete the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Procurement DBE Utilization Plan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2574) in accordance with this section.  The form can be found using the following link: </w:t>
      </w:r>
    </w:p>
    <w:p w14:paraId="55C15FB6"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p>
    <w:p w14:paraId="7681A9D9" w14:textId="77777777" w:rsidR="00A420E8" w:rsidRPr="00A420E8" w:rsidRDefault="00804931" w:rsidP="00A420E8">
      <w:pPr>
        <w:widowControl w:val="0"/>
        <w:spacing w:line="265" w:lineRule="exact"/>
        <w:ind w:left="1530" w:right="-14"/>
        <w:rPr>
          <w:rFonts w:asciiTheme="minorHAnsi" w:eastAsiaTheme="minorHAnsi" w:hAnsiTheme="minorHAnsi" w:cstheme="minorHAnsi"/>
          <w:sz w:val="24"/>
          <w:szCs w:val="24"/>
        </w:rPr>
      </w:pPr>
      <w:hyperlink r:id="rId84" w:history="1">
        <w:r w:rsidR="00A420E8" w:rsidRPr="00A420E8">
          <w:rPr>
            <w:rFonts w:asciiTheme="minorHAnsi" w:eastAsiaTheme="minorHAnsi" w:hAnsiTheme="minorHAnsi" w:cstheme="minorHAnsi"/>
            <w:color w:val="0000FF"/>
            <w:sz w:val="24"/>
            <w:szCs w:val="24"/>
            <w:u w:val="single"/>
          </w:rPr>
          <w:t>http://www.idot.illinois.gov/Assets/uploads/files/IDOT-Forms/BoBS/BoBS%202574.pdf</w:t>
        </w:r>
      </w:hyperlink>
    </w:p>
    <w:p w14:paraId="675DD6C7"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p>
    <w:p w14:paraId="16056E55"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b/>
          <w:sz w:val="24"/>
          <w:szCs w:val="24"/>
        </w:rPr>
        <w:t>The Completed form must be submitted with Vendor Bid</w:t>
      </w:r>
      <w:r w:rsidRPr="00A420E8">
        <w:rPr>
          <w:rFonts w:asciiTheme="minorHAnsi" w:eastAsiaTheme="minorHAnsi" w:hAnsiTheme="minorHAnsi" w:cstheme="minorHAnsi"/>
          <w:sz w:val="24"/>
          <w:szCs w:val="24"/>
        </w:rPr>
        <w:t xml:space="preserve">.  </w:t>
      </w:r>
    </w:p>
    <w:p w14:paraId="696664C7" w14:textId="77777777" w:rsidR="00A420E8" w:rsidRPr="00A420E8" w:rsidRDefault="00A420E8" w:rsidP="00A420E8">
      <w:pPr>
        <w:widowControl w:val="0"/>
        <w:spacing w:before="8" w:line="220" w:lineRule="exact"/>
        <w:rPr>
          <w:rFonts w:asciiTheme="minorHAnsi" w:eastAsiaTheme="minorHAnsi" w:hAnsiTheme="minorHAnsi" w:cstheme="minorHAnsi"/>
          <w:sz w:val="24"/>
          <w:szCs w:val="24"/>
        </w:rPr>
      </w:pPr>
    </w:p>
    <w:p w14:paraId="18352573" w14:textId="77777777" w:rsidR="00A420E8" w:rsidRPr="00A420E8" w:rsidRDefault="00A420E8" w:rsidP="00A420E8">
      <w:pPr>
        <w:widowControl w:val="0"/>
        <w:spacing w:before="18" w:line="220" w:lineRule="exact"/>
        <w:rPr>
          <w:rFonts w:asciiTheme="minorHAnsi" w:eastAsiaTheme="minorHAnsi" w:hAnsiTheme="minorHAnsi" w:cstheme="minorHAnsi"/>
          <w:sz w:val="24"/>
          <w:szCs w:val="24"/>
        </w:rPr>
      </w:pPr>
    </w:p>
    <w:p w14:paraId="49EA699E" w14:textId="77777777" w:rsidR="00A420E8" w:rsidRPr="00A420E8" w:rsidRDefault="00A420E8" w:rsidP="00A420E8">
      <w:pPr>
        <w:widowControl w:val="0"/>
        <w:ind w:left="1008" w:right="-14" w:hanging="144"/>
        <w:rPr>
          <w:rFonts w:asciiTheme="minorHAnsi" w:eastAsiaTheme="minorHAnsi" w:hAnsiTheme="minorHAnsi" w:cstheme="minorHAnsi"/>
          <w:sz w:val="24"/>
          <w:szCs w:val="24"/>
        </w:rPr>
      </w:pPr>
      <w:r w:rsidRPr="00A420E8">
        <w:rPr>
          <w:rFonts w:asciiTheme="minorHAnsi" w:eastAsiaTheme="minorHAnsi" w:hAnsiTheme="minorHAnsi" w:cstheme="minorHAnsi"/>
          <w:spacing w:val="1"/>
          <w:sz w:val="24"/>
          <w:szCs w:val="24"/>
        </w:rPr>
        <w:t>7</w:t>
      </w:r>
      <w:r w:rsidRPr="00A420E8">
        <w:rPr>
          <w:rFonts w:asciiTheme="minorHAnsi" w:eastAsiaTheme="minorHAnsi" w:hAnsiTheme="minorHAnsi" w:cstheme="minorHAnsi"/>
          <w:spacing w:val="-1"/>
          <w:sz w:val="24"/>
          <w:szCs w:val="24"/>
        </w:rPr>
        <w:t>.</w:t>
      </w:r>
      <w:r w:rsidRPr="00A420E8">
        <w:rPr>
          <w:rFonts w:asciiTheme="minorHAnsi" w:eastAsiaTheme="minorHAnsi" w:hAnsiTheme="minorHAnsi" w:cstheme="minorHAnsi"/>
          <w:spacing w:val="1"/>
          <w:sz w:val="24"/>
          <w:szCs w:val="24"/>
        </w:rPr>
        <w:t>11</w:t>
      </w:r>
      <w:r w:rsidRPr="00A420E8">
        <w:rPr>
          <w:rFonts w:asciiTheme="minorHAnsi" w:eastAsiaTheme="minorHAnsi" w:hAnsiTheme="minorHAnsi" w:cstheme="minorHAnsi"/>
          <w:spacing w:val="-3"/>
          <w:sz w:val="24"/>
          <w:szCs w:val="24"/>
        </w:rPr>
        <w:t>.</w:t>
      </w:r>
      <w:r w:rsidRPr="00A420E8">
        <w:rPr>
          <w:rFonts w:asciiTheme="minorHAnsi" w:eastAsiaTheme="minorHAnsi" w:hAnsiTheme="minorHAnsi" w:cstheme="minorHAnsi"/>
          <w:spacing w:val="1"/>
          <w:sz w:val="24"/>
          <w:szCs w:val="24"/>
        </w:rPr>
        <w:t>2</w:t>
      </w:r>
      <w:r w:rsidRPr="00A420E8">
        <w:rPr>
          <w:rFonts w:asciiTheme="minorHAnsi" w:eastAsiaTheme="minorHAnsi" w:hAnsiTheme="minorHAnsi" w:cstheme="minorHAnsi"/>
          <w:sz w:val="24"/>
          <w:szCs w:val="24"/>
        </w:rPr>
        <w:t>.</w:t>
      </w:r>
      <w:r w:rsidRPr="00A420E8">
        <w:rPr>
          <w:rFonts w:asciiTheme="minorHAnsi" w:eastAsiaTheme="minorHAnsi" w:hAnsiTheme="minorHAnsi" w:cstheme="minorHAnsi"/>
          <w:spacing w:val="6"/>
          <w:sz w:val="24"/>
          <w:szCs w:val="24"/>
        </w:rPr>
        <w:t xml:space="preserve"> </w:t>
      </w:r>
      <w:proofErr w:type="spellStart"/>
      <w:r w:rsidRPr="00A420E8">
        <w:rPr>
          <w:rFonts w:asciiTheme="minorHAnsi" w:eastAsiaTheme="minorHAnsi" w:hAnsiTheme="minorHAnsi" w:cstheme="minorHAnsi"/>
          <w:spacing w:val="1"/>
          <w:sz w:val="24"/>
          <w:szCs w:val="24"/>
          <w:u w:val="single" w:color="000000"/>
        </w:rPr>
        <w:t>BoBS</w:t>
      </w:r>
      <w:proofErr w:type="spellEnd"/>
      <w:r w:rsidRPr="00A420E8">
        <w:rPr>
          <w:rFonts w:asciiTheme="minorHAnsi" w:eastAsiaTheme="minorHAnsi" w:hAnsiTheme="minorHAnsi" w:cstheme="minorHAnsi"/>
          <w:spacing w:val="1"/>
          <w:sz w:val="24"/>
          <w:szCs w:val="24"/>
          <w:u w:val="single" w:color="000000"/>
        </w:rPr>
        <w:t xml:space="preserve"> Procurement DBE </w:t>
      </w:r>
      <w:r w:rsidRPr="00A420E8">
        <w:rPr>
          <w:rFonts w:asciiTheme="minorHAnsi" w:eastAsiaTheme="minorHAnsi" w:hAnsiTheme="minorHAnsi" w:cstheme="minorHAnsi"/>
          <w:spacing w:val="-3"/>
          <w:sz w:val="24"/>
          <w:szCs w:val="24"/>
          <w:u w:val="single" w:color="000000"/>
        </w:rPr>
        <w:t xml:space="preserve">Participation </w:t>
      </w:r>
      <w:r w:rsidRPr="00A420E8">
        <w:rPr>
          <w:rFonts w:asciiTheme="minorHAnsi" w:eastAsiaTheme="minorHAnsi" w:hAnsiTheme="minorHAnsi" w:cstheme="minorHAnsi"/>
          <w:sz w:val="24"/>
          <w:szCs w:val="24"/>
          <w:u w:val="single" w:color="000000"/>
        </w:rPr>
        <w:t>Plan</w:t>
      </w:r>
    </w:p>
    <w:p w14:paraId="40E2BF1F" w14:textId="77777777" w:rsidR="00A420E8" w:rsidRPr="00A420E8" w:rsidRDefault="00A420E8" w:rsidP="00A420E8">
      <w:pPr>
        <w:widowControl w:val="0"/>
        <w:spacing w:line="240" w:lineRule="exact"/>
        <w:rPr>
          <w:rFonts w:asciiTheme="minorHAnsi" w:eastAsiaTheme="minorHAnsi" w:hAnsiTheme="minorHAnsi" w:cstheme="minorHAnsi"/>
          <w:sz w:val="24"/>
          <w:szCs w:val="24"/>
        </w:rPr>
      </w:pPr>
    </w:p>
    <w:p w14:paraId="55CAD13E" w14:textId="77777777" w:rsidR="00A420E8" w:rsidRPr="00A420E8"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sz w:val="24"/>
          <w:szCs w:val="24"/>
        </w:rPr>
        <w:t xml:space="preserve">The Prime Vendor must complete a separate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Procurement DBE Participation Plan (</w:t>
      </w:r>
      <w:proofErr w:type="spellStart"/>
      <w:r w:rsidRPr="00A420E8">
        <w:rPr>
          <w:rFonts w:asciiTheme="minorHAnsi" w:eastAsiaTheme="minorHAnsi" w:hAnsiTheme="minorHAnsi" w:cstheme="minorHAnsi"/>
          <w:sz w:val="24"/>
          <w:szCs w:val="24"/>
        </w:rPr>
        <w:t>BoBS</w:t>
      </w:r>
      <w:proofErr w:type="spellEnd"/>
      <w:r w:rsidRPr="00A420E8">
        <w:rPr>
          <w:rFonts w:asciiTheme="minorHAnsi" w:eastAsiaTheme="minorHAnsi" w:hAnsiTheme="minorHAnsi" w:cstheme="minorHAnsi"/>
          <w:sz w:val="24"/>
          <w:szCs w:val="24"/>
        </w:rPr>
        <w:t xml:space="preserve"> 2575) for each DBE Subcontractor in accordance with this section.  The form can be found using the following link: </w:t>
      </w:r>
    </w:p>
    <w:p w14:paraId="60CA0E37" w14:textId="77777777" w:rsidR="00A420E8" w:rsidRPr="00A420E8" w:rsidRDefault="00A420E8" w:rsidP="00A420E8">
      <w:pPr>
        <w:widowControl w:val="0"/>
        <w:ind w:left="1530" w:right="749"/>
        <w:rPr>
          <w:rFonts w:asciiTheme="minorHAnsi" w:eastAsiaTheme="minorHAnsi" w:hAnsiTheme="minorHAnsi" w:cstheme="minorHAnsi"/>
          <w:spacing w:val="1"/>
          <w:sz w:val="24"/>
          <w:szCs w:val="24"/>
        </w:rPr>
      </w:pPr>
    </w:p>
    <w:p w14:paraId="3C82F9D9" w14:textId="4A09220D" w:rsidR="00C65ABF" w:rsidRPr="00C65ABF" w:rsidRDefault="00804931" w:rsidP="00C65ABF">
      <w:pPr>
        <w:ind w:firstLine="1530"/>
        <w:rPr>
          <w:rFonts w:asciiTheme="minorHAnsi" w:hAnsiTheme="minorHAnsi" w:cstheme="minorHAnsi"/>
        </w:rPr>
      </w:pPr>
      <w:hyperlink r:id="rId85" w:history="1">
        <w:r w:rsidR="00A97DB6" w:rsidRPr="00923CEB">
          <w:rPr>
            <w:rStyle w:val="Hyperlink"/>
            <w:rFonts w:asciiTheme="minorHAnsi" w:hAnsiTheme="minorHAnsi" w:cstheme="minorHAnsi"/>
            <w:sz w:val="22"/>
          </w:rPr>
          <w:t>http://www.idot.illinois.gov/Assets/uploads/files/IDOT-Forms/BoBS/BoBS%202575.pdf</w:t>
        </w:r>
      </w:hyperlink>
    </w:p>
    <w:p w14:paraId="3123787D" w14:textId="77777777" w:rsidR="00A420E8" w:rsidRPr="00A420E8" w:rsidRDefault="00A420E8" w:rsidP="00C65ABF">
      <w:pPr>
        <w:widowControl w:val="0"/>
        <w:spacing w:line="265" w:lineRule="exact"/>
        <w:ind w:right="-14"/>
        <w:rPr>
          <w:rFonts w:asciiTheme="minorHAnsi" w:eastAsiaTheme="minorHAnsi" w:hAnsiTheme="minorHAnsi" w:cstheme="minorHAnsi"/>
          <w:sz w:val="24"/>
          <w:szCs w:val="24"/>
        </w:rPr>
      </w:pPr>
    </w:p>
    <w:p w14:paraId="38D211E7" w14:textId="77777777" w:rsidR="00765CF9" w:rsidRDefault="00A420E8" w:rsidP="00A420E8">
      <w:pPr>
        <w:widowControl w:val="0"/>
        <w:spacing w:line="265" w:lineRule="exact"/>
        <w:ind w:left="1530" w:right="-14"/>
        <w:rPr>
          <w:rFonts w:asciiTheme="minorHAnsi" w:eastAsiaTheme="minorHAnsi" w:hAnsiTheme="minorHAnsi" w:cstheme="minorHAnsi"/>
          <w:sz w:val="24"/>
          <w:szCs w:val="24"/>
        </w:rPr>
      </w:pPr>
      <w:r w:rsidRPr="00A420E8">
        <w:rPr>
          <w:rFonts w:asciiTheme="minorHAnsi" w:eastAsiaTheme="minorHAnsi" w:hAnsiTheme="minorHAnsi" w:cstheme="minorHAnsi"/>
          <w:b/>
          <w:sz w:val="24"/>
          <w:szCs w:val="24"/>
        </w:rPr>
        <w:t>The Completed form(s) must be submitted with Vendor Bid</w:t>
      </w:r>
      <w:r w:rsidRPr="00A420E8">
        <w:rPr>
          <w:rFonts w:asciiTheme="minorHAnsi" w:eastAsiaTheme="minorHAnsi" w:hAnsiTheme="minorHAnsi" w:cstheme="minorHAnsi"/>
          <w:sz w:val="24"/>
          <w:szCs w:val="24"/>
        </w:rPr>
        <w:t xml:space="preserve">.  </w:t>
      </w:r>
    </w:p>
    <w:p w14:paraId="6E059120" w14:textId="77777777" w:rsidR="00A420E8" w:rsidRPr="00765CF9" w:rsidRDefault="00A420E8" w:rsidP="00A420E8">
      <w:pPr>
        <w:widowControl w:val="0"/>
        <w:spacing w:line="265" w:lineRule="exact"/>
        <w:ind w:left="1530" w:right="-14"/>
        <w:rPr>
          <w:rFonts w:eastAsia="Calibri"/>
        </w:rPr>
      </w:pPr>
    </w:p>
    <w:p w14:paraId="669D5A08" w14:textId="77777777" w:rsidR="00765CF9" w:rsidRPr="00765CF9" w:rsidRDefault="00765CF9" w:rsidP="00765CF9">
      <w:pPr>
        <w:rPr>
          <w:rFonts w:eastAsia="Calibri"/>
        </w:rPr>
      </w:pPr>
    </w:p>
    <w:p w14:paraId="3D93C3D7" w14:textId="4FEC419D" w:rsidR="00765CF9" w:rsidRDefault="00765CF9" w:rsidP="00765CF9"/>
    <w:p w14:paraId="359E0DAF" w14:textId="48204BC2" w:rsidR="005851D6" w:rsidRDefault="005851D6" w:rsidP="00765CF9"/>
    <w:p w14:paraId="4027FA20" w14:textId="6447089D" w:rsidR="002249D5" w:rsidRDefault="002249D5" w:rsidP="00A95ACF">
      <w:pPr>
        <w:rPr>
          <w:b/>
          <w:sz w:val="32"/>
          <w:szCs w:val="32"/>
        </w:rPr>
        <w:sectPr w:rsidR="002249D5" w:rsidSect="00B52E70">
          <w:headerReference w:type="default" r:id="rId86"/>
          <w:footerReference w:type="default" r:id="rId87"/>
          <w:headerReference w:type="first" r:id="rId88"/>
          <w:pgSz w:w="12240" w:h="15840"/>
          <w:pgMar w:top="1440" w:right="1080" w:bottom="1440" w:left="1440" w:header="432" w:footer="720" w:gutter="0"/>
          <w:pgNumType w:start="1"/>
          <w:cols w:space="720"/>
          <w:docGrid w:linePitch="360"/>
        </w:sectPr>
      </w:pPr>
      <w:bookmarkStart w:id="33" w:name="StartSPIndex"/>
      <w:bookmarkEnd w:id="33"/>
    </w:p>
    <w:p w14:paraId="7CDE336A" w14:textId="33D1BCA0" w:rsidR="002249D5" w:rsidRDefault="006C2758" w:rsidP="00A95ACF">
      <w:pPr>
        <w:tabs>
          <w:tab w:val="left" w:pos="5160"/>
        </w:tabs>
        <w:rPr>
          <w:b/>
          <w:sz w:val="32"/>
          <w:szCs w:val="32"/>
        </w:rPr>
      </w:pPr>
      <w:r>
        <w:rPr>
          <w:b/>
          <w:sz w:val="32"/>
          <w:szCs w:val="32"/>
        </w:rPr>
        <w:lastRenderedPageBreak/>
        <w:t>S</w:t>
      </w:r>
      <w:r w:rsidR="002249D5">
        <w:rPr>
          <w:b/>
          <w:sz w:val="32"/>
          <w:szCs w:val="32"/>
        </w:rPr>
        <w:t>ample Work Order – Subject to change at Departments discretion</w:t>
      </w:r>
    </w:p>
    <w:p w14:paraId="103E23DD" w14:textId="77777777" w:rsidR="00A95ACF" w:rsidRDefault="00A95ACF" w:rsidP="00A95ACF">
      <w:pPr>
        <w:tabs>
          <w:tab w:val="left" w:pos="5160"/>
        </w:tabs>
        <w:rPr>
          <w:b/>
          <w:sz w:val="32"/>
          <w:szCs w:val="32"/>
        </w:rPr>
      </w:pPr>
    </w:p>
    <w:p w14:paraId="4065D92A" w14:textId="77777777" w:rsidR="00A95ACF" w:rsidRDefault="1D59CD1B">
      <w:pPr>
        <w:spacing w:after="37"/>
        <w:ind w:left="878"/>
      </w:pPr>
      <w:r>
        <w:rPr>
          <w:noProof/>
        </w:rPr>
        <w:drawing>
          <wp:inline distT="0" distB="0" distL="0" distR="0" wp14:anchorId="4674038E" wp14:editId="082DCD0A">
            <wp:extent cx="3895725" cy="6538596"/>
            <wp:effectExtent l="0" t="0" r="9525" b="0"/>
            <wp:docPr id="3379" name="Picture 33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9"/>
                    <pic:cNvPicPr/>
                  </pic:nvPicPr>
                  <pic:blipFill>
                    <a:blip r:embed="rId89">
                      <a:extLst>
                        <a:ext uri="{28A0092B-C50C-407E-A947-70E740481C1C}">
                          <a14:useLocalDpi xmlns:a14="http://schemas.microsoft.com/office/drawing/2010/main" val="0"/>
                        </a:ext>
                      </a:extLst>
                    </a:blip>
                    <a:stretch>
                      <a:fillRect/>
                    </a:stretch>
                  </pic:blipFill>
                  <pic:spPr>
                    <a:xfrm>
                      <a:off x="0" y="0"/>
                      <a:ext cx="3895725" cy="6538596"/>
                    </a:xfrm>
                    <a:prstGeom prst="rect">
                      <a:avLst/>
                    </a:prstGeom>
                  </pic:spPr>
                </pic:pic>
              </a:graphicData>
            </a:graphic>
          </wp:inline>
        </w:drawing>
      </w:r>
    </w:p>
    <w:p w14:paraId="71B4F6FC" w14:textId="1122E50F" w:rsidR="00A95ACF" w:rsidRDefault="00A95ACF" w:rsidP="00A95ACF">
      <w:pPr>
        <w:tabs>
          <w:tab w:val="center" w:pos="1437"/>
          <w:tab w:val="center" w:pos="6559"/>
        </w:tabs>
      </w:pPr>
      <w:r>
        <w:rPr>
          <w:rFonts w:eastAsia="Calibri" w:cs="Calibri"/>
        </w:rPr>
        <w:tab/>
      </w:r>
    </w:p>
    <w:p w14:paraId="0DCE7467" w14:textId="45A5299E" w:rsidR="006C2758" w:rsidRDefault="006C2758" w:rsidP="005327F5">
      <w:pPr>
        <w:spacing w:after="37"/>
        <w:ind w:left="878"/>
      </w:pPr>
    </w:p>
    <w:p w14:paraId="6C3A6172" w14:textId="77777777" w:rsidR="00002B66" w:rsidRDefault="00002B66" w:rsidP="005327F5">
      <w:pPr>
        <w:spacing w:after="37"/>
        <w:ind w:left="878"/>
      </w:pPr>
    </w:p>
    <w:p w14:paraId="08D2F441" w14:textId="14CE33C8" w:rsidR="00002B66" w:rsidRPr="00002B66" w:rsidRDefault="00002B66" w:rsidP="00002B66">
      <w:pPr>
        <w:spacing w:after="37"/>
        <w:ind w:left="878"/>
        <w:jc w:val="center"/>
        <w:rPr>
          <w:b/>
          <w:bCs/>
          <w:sz w:val="28"/>
          <w:szCs w:val="28"/>
        </w:rPr>
      </w:pPr>
      <w:r w:rsidRPr="00002B66">
        <w:rPr>
          <w:b/>
          <w:bCs/>
          <w:sz w:val="28"/>
          <w:szCs w:val="28"/>
        </w:rPr>
        <w:t>END OF ATTACHMENTS</w:t>
      </w:r>
    </w:p>
    <w:sectPr w:rsidR="00002B66" w:rsidRPr="00002B66" w:rsidSect="00A53117">
      <w:headerReference w:type="default" r:id="rId90"/>
      <w:footerReference w:type="default" r:id="rId91"/>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877AE" w14:textId="77777777" w:rsidR="00C50217" w:rsidRDefault="00C50217" w:rsidP="003C7B4A">
      <w:r>
        <w:separator/>
      </w:r>
    </w:p>
  </w:endnote>
  <w:endnote w:type="continuationSeparator" w:id="0">
    <w:p w14:paraId="40397A08" w14:textId="77777777" w:rsidR="00C50217" w:rsidRDefault="00C50217" w:rsidP="003C7B4A">
      <w:r>
        <w:continuationSeparator/>
      </w:r>
    </w:p>
  </w:endnote>
  <w:endnote w:type="continuationNotice" w:id="1">
    <w:p w14:paraId="65B7A8A5" w14:textId="77777777" w:rsidR="00C50217" w:rsidRDefault="00C50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4FC0A" w14:textId="4EE9B174" w:rsidR="00C50217" w:rsidRDefault="00C5021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7C43721" w14:textId="764988AD" w:rsidR="00C50217" w:rsidRDefault="00C5021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54E52D2" w14:textId="4997FB40" w:rsidR="00C50217" w:rsidRDefault="00C5021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613EB43A" w14:textId="668E9F0A" w:rsidR="00C50217" w:rsidRDefault="00C5021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0D4A6EEB" w14:textId="087825D7" w:rsidR="00C50217" w:rsidRDefault="00C5021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20020108" w14:textId="04506F78" w:rsidR="00C50217" w:rsidRDefault="00C5021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774A7E99" w14:textId="1CD0F137" w:rsidR="00C50217" w:rsidRDefault="00C5021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3F846EF3" w14:textId="16C27B50" w:rsidR="00C50217" w:rsidRDefault="00C5021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p w14:paraId="116F50A7" w14:textId="3E01659C" w:rsidR="00C50217" w:rsidRDefault="00C5021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cs="Arial"/>
      </w:rPr>
    </w:pPr>
  </w:p>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2D336794" w14:textId="65607362" w:rsidR="00C50217" w:rsidRPr="001671B2" w:rsidRDefault="00C5021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2819711C" w14:textId="77777777" w:rsidR="00C50217" w:rsidRPr="001671B2" w:rsidRDefault="00C50217"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7314F890" w14:textId="77777777" w:rsidR="00C50217" w:rsidRPr="00AD1B34" w:rsidRDefault="00C50217"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0690B1C3" w14:textId="77777777" w:rsidR="00C50217" w:rsidRDefault="00C5021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8004CA5" w14:textId="77777777" w:rsidR="00C50217" w:rsidRDefault="00C50217" w:rsidP="001671B2">
    <w:pPr>
      <w:pStyle w:val="Footer"/>
      <w:rPr>
        <w:rFonts w:asciiTheme="minorHAnsi" w:hAnsiTheme="minorHAnsi"/>
        <w:sz w:val="16"/>
        <w:szCs w:val="16"/>
      </w:rPr>
    </w:pPr>
    <w:r>
      <w:rPr>
        <w:rFonts w:asciiTheme="minorHAnsi" w:hAnsiTheme="minorHAnsi"/>
        <w:sz w:val="16"/>
        <w:szCs w:val="16"/>
      </w:rPr>
      <w:t>Title Page</w:t>
    </w:r>
  </w:p>
  <w:p w14:paraId="3E8948BB" w14:textId="77777777" w:rsidR="00C50217" w:rsidRPr="006B79D0" w:rsidRDefault="00C50217" w:rsidP="001671B2">
    <w:pPr>
      <w:pStyle w:val="Footer"/>
      <w:rPr>
        <w:rFonts w:asciiTheme="minorHAnsi" w:hAnsiTheme="minorHAnsi"/>
        <w:sz w:val="16"/>
        <w:szCs w:val="16"/>
      </w:rPr>
    </w:pPr>
    <w:r>
      <w:rPr>
        <w:rFonts w:asciiTheme="minorHAnsi" w:hAnsiTheme="minorHAnsi"/>
        <w:sz w:val="16"/>
        <w:szCs w:val="16"/>
      </w:rPr>
      <w:t>V.18.1</w:t>
    </w:r>
  </w:p>
  <w:p w14:paraId="33B81243" w14:textId="77777777" w:rsidR="00C50217" w:rsidRDefault="00C5021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1888019"/>
      <w:docPartObj>
        <w:docPartGallery w:val="Page Numbers (Bottom of Page)"/>
        <w:docPartUnique/>
      </w:docPartObj>
    </w:sdtPr>
    <w:sdtEndPr>
      <w:rPr>
        <w:b/>
        <w:noProof/>
      </w:rPr>
    </w:sdtEndPr>
    <w:sdtContent>
      <w:p w14:paraId="6AD8C4E0" w14:textId="11423FEC" w:rsidR="00C50217" w:rsidRPr="008C3FF7" w:rsidRDefault="00C5021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1905BE29" w14:textId="77777777" w:rsidR="00C50217" w:rsidRDefault="00C5021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C5CFD3F" w14:textId="77777777" w:rsidR="00C50217" w:rsidRDefault="00C50217"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666BFEE6" w14:textId="77777777" w:rsidR="00C50217" w:rsidRPr="00971DC4" w:rsidRDefault="00C50217" w:rsidP="001671B2">
        <w:pPr>
          <w:pStyle w:val="Footer"/>
          <w:rPr>
            <w:b/>
          </w:rPr>
        </w:pPr>
        <w:r w:rsidRPr="005168DE">
          <w:rPr>
            <w:rFonts w:asciiTheme="minorHAnsi" w:hAnsiTheme="minorHAnsi"/>
            <w:bCs/>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2391660"/>
      <w:docPartObj>
        <w:docPartGallery w:val="Page Numbers (Bottom of Page)"/>
        <w:docPartUnique/>
      </w:docPartObj>
    </w:sdtPr>
    <w:sdtEndPr>
      <w:rPr>
        <w:noProof/>
      </w:rPr>
    </w:sdtEndPr>
    <w:sdtContent>
      <w:p w14:paraId="2CD5DEFF" w14:textId="2508EFFA" w:rsidR="00C50217" w:rsidRPr="008C3FF7" w:rsidRDefault="00C5021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23D8AF49" w14:textId="77777777" w:rsidR="00C50217" w:rsidRDefault="00C5021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AC94468" w14:textId="77777777" w:rsidR="00C50217" w:rsidRDefault="00C50217" w:rsidP="001671B2">
        <w:pPr>
          <w:pStyle w:val="Footer"/>
          <w:rPr>
            <w:rFonts w:asciiTheme="minorHAnsi" w:hAnsiTheme="minorHAnsi"/>
            <w:sz w:val="16"/>
            <w:szCs w:val="16"/>
          </w:rPr>
        </w:pPr>
        <w:r>
          <w:rPr>
            <w:rFonts w:asciiTheme="minorHAnsi" w:hAnsiTheme="minorHAnsi"/>
            <w:sz w:val="16"/>
            <w:szCs w:val="16"/>
          </w:rPr>
          <w:t>Contract:  Pricing</w:t>
        </w:r>
      </w:p>
      <w:p w14:paraId="26522F29" w14:textId="77777777" w:rsidR="00C50217" w:rsidRDefault="00C50217"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4215360"/>
      <w:docPartObj>
        <w:docPartGallery w:val="Page Numbers (Bottom of Page)"/>
        <w:docPartUnique/>
      </w:docPartObj>
    </w:sdtPr>
    <w:sdtEndPr>
      <w:rPr>
        <w:noProof/>
      </w:rPr>
    </w:sdtEndPr>
    <w:sdtContent>
      <w:p w14:paraId="159B9AE1" w14:textId="570FDD73" w:rsidR="00C50217" w:rsidRPr="008C3FF7" w:rsidRDefault="00C5021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0D9164EF" w14:textId="77777777" w:rsidR="00C50217" w:rsidRDefault="00C5021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3EEBBDA5" w14:textId="7DBDDCDD" w:rsidR="00C50217" w:rsidRDefault="00C50217" w:rsidP="001671B2">
        <w:pPr>
          <w:pStyle w:val="Footer"/>
          <w:rPr>
            <w:rFonts w:asciiTheme="minorHAnsi" w:hAnsiTheme="minorHAnsi"/>
            <w:sz w:val="16"/>
            <w:szCs w:val="16"/>
          </w:rPr>
        </w:pPr>
        <w:r>
          <w:rPr>
            <w:rFonts w:asciiTheme="minorHAnsi" w:hAnsiTheme="minorHAnsi"/>
            <w:sz w:val="16"/>
            <w:szCs w:val="16"/>
          </w:rPr>
          <w:t>Contract:  Term and Termination</w:t>
        </w:r>
      </w:p>
      <w:p w14:paraId="4C25F2CC" w14:textId="77777777" w:rsidR="00C50217" w:rsidRDefault="00C50217"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3870429"/>
      <w:docPartObj>
        <w:docPartGallery w:val="Page Numbers (Bottom of Page)"/>
        <w:docPartUnique/>
      </w:docPartObj>
    </w:sdtPr>
    <w:sdtEndPr>
      <w:rPr>
        <w:noProof/>
      </w:rPr>
    </w:sdtEndPr>
    <w:sdtContent>
      <w:p w14:paraId="61AE2286" w14:textId="0D8F00CD" w:rsidR="00C50217" w:rsidRPr="008C3FF7" w:rsidRDefault="00C5021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06F5EFF" w14:textId="77777777" w:rsidR="00C50217" w:rsidRDefault="00C5021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FFB564" w14:textId="0FDDD88C" w:rsidR="00C50217" w:rsidRDefault="00C50217" w:rsidP="001671B2">
        <w:pPr>
          <w:pStyle w:val="Footer"/>
          <w:rPr>
            <w:rFonts w:asciiTheme="minorHAnsi" w:hAnsiTheme="minorHAnsi"/>
            <w:sz w:val="16"/>
            <w:szCs w:val="16"/>
          </w:rPr>
        </w:pPr>
        <w:r>
          <w:rPr>
            <w:rFonts w:asciiTheme="minorHAnsi" w:hAnsiTheme="minorHAnsi"/>
            <w:sz w:val="16"/>
            <w:szCs w:val="16"/>
          </w:rPr>
          <w:t xml:space="preserve">Contract:  Standard Business Terms and Conditions </w:t>
        </w:r>
      </w:p>
      <w:p w14:paraId="347DC5A6" w14:textId="77777777" w:rsidR="00C50217" w:rsidRDefault="00C50217"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015466"/>
      <w:docPartObj>
        <w:docPartGallery w:val="Page Numbers (Bottom of Page)"/>
        <w:docPartUnique/>
      </w:docPartObj>
    </w:sdtPr>
    <w:sdtEndPr>
      <w:rPr>
        <w:noProof/>
      </w:rPr>
    </w:sdtEndPr>
    <w:sdtContent>
      <w:p w14:paraId="19C3B67E" w14:textId="77777777" w:rsidR="00C50217" w:rsidRPr="008C3FF7" w:rsidRDefault="00C5021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043CBD7A" w14:textId="77777777" w:rsidR="00C50217" w:rsidRDefault="00C5021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1FF6A8E" w14:textId="1870629C" w:rsidR="00C50217" w:rsidRDefault="00C50217" w:rsidP="001671B2">
        <w:pPr>
          <w:pStyle w:val="Footer"/>
          <w:rPr>
            <w:rFonts w:asciiTheme="minorHAnsi" w:hAnsiTheme="minorHAnsi"/>
            <w:sz w:val="16"/>
            <w:szCs w:val="16"/>
          </w:rPr>
        </w:pPr>
        <w:r>
          <w:rPr>
            <w:rFonts w:asciiTheme="minorHAnsi" w:hAnsiTheme="minorHAnsi"/>
            <w:sz w:val="16"/>
            <w:szCs w:val="16"/>
          </w:rPr>
          <w:t>Attachments</w:t>
        </w:r>
      </w:p>
      <w:p w14:paraId="3C3AC793" w14:textId="77777777" w:rsidR="00C50217" w:rsidRDefault="00C50217"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6722108"/>
      <w:docPartObj>
        <w:docPartGallery w:val="Page Numbers (Bottom of Page)"/>
        <w:docPartUnique/>
      </w:docPartObj>
    </w:sdtPr>
    <w:sdtEndPr>
      <w:rPr>
        <w:noProof/>
      </w:rPr>
    </w:sdtEndPr>
    <w:sdtContent>
      <w:p w14:paraId="25E1A6A2" w14:textId="38B070BE" w:rsidR="00C50217" w:rsidRPr="008C3FF7" w:rsidRDefault="00C5021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5CC26E3D" w14:textId="77777777" w:rsidR="00C50217" w:rsidRDefault="00C5021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A0C0EC0" w14:textId="77777777" w:rsidR="00C50217" w:rsidRDefault="00C50217" w:rsidP="001671B2">
        <w:pPr>
          <w:pStyle w:val="Footer"/>
          <w:rPr>
            <w:rFonts w:asciiTheme="minorHAnsi" w:hAnsiTheme="minorHAnsi"/>
            <w:sz w:val="16"/>
            <w:szCs w:val="16"/>
          </w:rPr>
        </w:pPr>
        <w:r>
          <w:rPr>
            <w:rFonts w:asciiTheme="minorHAnsi" w:hAnsiTheme="minorHAnsi"/>
            <w:sz w:val="16"/>
            <w:szCs w:val="16"/>
          </w:rPr>
          <w:t>Attachment BB</w:t>
        </w:r>
      </w:p>
      <w:p w14:paraId="2B9EA781" w14:textId="77777777" w:rsidR="00C50217" w:rsidRDefault="00C50217"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934852"/>
      <w:docPartObj>
        <w:docPartGallery w:val="Page Numbers (Bottom of Page)"/>
        <w:docPartUnique/>
      </w:docPartObj>
    </w:sdtPr>
    <w:sdtEndPr>
      <w:rPr>
        <w:noProof/>
      </w:rPr>
    </w:sdtEndPr>
    <w:sdtContent>
      <w:p w14:paraId="494BE0AC" w14:textId="32E594C4" w:rsidR="00C50217" w:rsidRPr="008C3FF7" w:rsidRDefault="00C5021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7EF70185" w14:textId="77777777" w:rsidR="00C50217" w:rsidRDefault="00C5021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5023FC1" w14:textId="77777777" w:rsidR="00C50217" w:rsidRDefault="00C50217" w:rsidP="001671B2">
        <w:pPr>
          <w:pStyle w:val="Footer"/>
          <w:rPr>
            <w:rFonts w:asciiTheme="minorHAnsi" w:hAnsiTheme="minorHAnsi"/>
            <w:sz w:val="16"/>
            <w:szCs w:val="16"/>
          </w:rPr>
        </w:pPr>
        <w:r>
          <w:rPr>
            <w:rFonts w:asciiTheme="minorHAnsi" w:hAnsiTheme="minorHAnsi"/>
            <w:sz w:val="16"/>
            <w:szCs w:val="16"/>
          </w:rPr>
          <w:t>Attachment CC</w:t>
        </w:r>
      </w:p>
      <w:p w14:paraId="2254B372" w14:textId="77777777" w:rsidR="00C50217" w:rsidRDefault="00C50217"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0DFC5" w14:textId="77777777" w:rsidR="00C50217" w:rsidRDefault="00C50217" w:rsidP="00C315A0">
    <w:pPr>
      <w:pStyle w:val="Footer"/>
      <w:tabs>
        <w:tab w:val="left" w:pos="10620"/>
      </w:tabs>
      <w:rPr>
        <w:rFonts w:asciiTheme="minorHAnsi" w:hAnsiTheme="minorHAnsi"/>
        <w:sz w:val="16"/>
        <w:szCs w:val="16"/>
      </w:rPr>
    </w:pPr>
    <w:r>
      <w:rPr>
        <w:rFonts w:asciiTheme="minorHAnsi" w:hAnsiTheme="minorHAnsi"/>
        <w:sz w:val="16"/>
        <w:szCs w:val="16"/>
      </w:rPr>
      <w:t>State of Illinois RFP</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5B4729">
      <w:rPr>
        <w:rFonts w:asciiTheme="minorHAnsi" w:hAnsiTheme="minorHAnsi"/>
        <w:sz w:val="16"/>
        <w:szCs w:val="16"/>
      </w:rPr>
      <w:fldChar w:fldCharType="begin"/>
    </w:r>
    <w:r w:rsidRPr="005B4729">
      <w:rPr>
        <w:rFonts w:asciiTheme="minorHAnsi" w:hAnsiTheme="minorHAnsi"/>
        <w:sz w:val="16"/>
        <w:szCs w:val="16"/>
      </w:rPr>
      <w:instrText xml:space="preserve"> PAGE   \* MERGEFORMAT </w:instrText>
    </w:r>
    <w:r w:rsidRPr="005B4729">
      <w:rPr>
        <w:rFonts w:asciiTheme="minorHAnsi" w:hAnsiTheme="minorHAnsi"/>
        <w:sz w:val="16"/>
        <w:szCs w:val="16"/>
      </w:rPr>
      <w:fldChar w:fldCharType="separate"/>
    </w:r>
    <w:r>
      <w:rPr>
        <w:rFonts w:asciiTheme="minorHAnsi" w:hAnsiTheme="minorHAnsi"/>
        <w:noProof/>
        <w:sz w:val="16"/>
        <w:szCs w:val="16"/>
      </w:rPr>
      <w:t>32</w:t>
    </w:r>
    <w:r w:rsidRPr="005B4729">
      <w:rPr>
        <w:rFonts w:asciiTheme="minorHAnsi" w:hAnsiTheme="minorHAnsi"/>
        <w:sz w:val="16"/>
        <w:szCs w:val="16"/>
      </w:rPr>
      <w:fldChar w:fldCharType="end"/>
    </w:r>
  </w:p>
  <w:p w14:paraId="6E859308" w14:textId="77777777" w:rsidR="00C50217" w:rsidRDefault="00C50217" w:rsidP="00C315A0">
    <w:pPr>
      <w:pStyle w:val="Footer"/>
      <w:tabs>
        <w:tab w:val="left" w:pos="10620"/>
      </w:tabs>
      <w:rPr>
        <w:rFonts w:asciiTheme="minorHAnsi" w:hAnsiTheme="minorHAnsi"/>
        <w:sz w:val="16"/>
        <w:szCs w:val="16"/>
      </w:rPr>
    </w:pPr>
    <w:r>
      <w:rPr>
        <w:rFonts w:asciiTheme="minorHAnsi" w:hAnsiTheme="minorHAnsi"/>
        <w:sz w:val="16"/>
        <w:szCs w:val="16"/>
      </w:rPr>
      <w:t>Attachment GG– Standard Certifications</w:t>
    </w:r>
  </w:p>
  <w:p w14:paraId="15668D86" w14:textId="77777777" w:rsidR="00C50217" w:rsidRPr="005B4729" w:rsidRDefault="00C50217" w:rsidP="00C315A0">
    <w:pPr>
      <w:pStyle w:val="Footer"/>
      <w:tabs>
        <w:tab w:val="left" w:pos="10620"/>
      </w:tabs>
      <w:rPr>
        <w:rFonts w:asciiTheme="minorHAnsi" w:hAnsiTheme="minorHAnsi"/>
        <w:sz w:val="16"/>
        <w:szCs w:val="16"/>
      </w:rPr>
    </w:pPr>
    <w:r>
      <w:rPr>
        <w:rFonts w:asciiTheme="minorHAnsi" w:hAnsiTheme="minorHAnsi"/>
        <w:sz w:val="16"/>
        <w:szCs w:val="16"/>
      </w:rPr>
      <w:t>V.13.4</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B9B1A" w14:textId="77777777" w:rsidR="00C50217" w:rsidRDefault="00C50217" w:rsidP="00325F71">
    <w:pPr>
      <w:pStyle w:val="Footer"/>
      <w:tabs>
        <w:tab w:val="left" w:pos="10620"/>
      </w:tabs>
      <w:ind w:left="720"/>
      <w:rPr>
        <w:rFonts w:asciiTheme="minorHAnsi" w:hAnsiTheme="minorHAnsi"/>
        <w:sz w:val="16"/>
        <w:szCs w:val="16"/>
      </w:rPr>
    </w:pPr>
    <w:r>
      <w:rPr>
        <w:rFonts w:asciiTheme="minorHAnsi" w:hAnsiTheme="minorHAnsi"/>
        <w:sz w:val="16"/>
        <w:szCs w:val="16"/>
      </w:rPr>
      <w:t>State of Illinois IFB</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Pr="00E75D36">
      <w:rPr>
        <w:rFonts w:asciiTheme="minorHAnsi" w:hAnsiTheme="minorHAnsi"/>
        <w:sz w:val="16"/>
        <w:szCs w:val="16"/>
      </w:rPr>
      <w:fldChar w:fldCharType="begin"/>
    </w:r>
    <w:r w:rsidRPr="00E75D36">
      <w:rPr>
        <w:rFonts w:asciiTheme="minorHAnsi" w:hAnsiTheme="minorHAnsi"/>
        <w:sz w:val="16"/>
        <w:szCs w:val="16"/>
      </w:rPr>
      <w:instrText xml:space="preserve"> PAGE   \* MERGEFORMAT </w:instrText>
    </w:r>
    <w:r w:rsidRPr="00E75D36">
      <w:rPr>
        <w:rFonts w:asciiTheme="minorHAnsi" w:hAnsiTheme="minorHAnsi"/>
        <w:sz w:val="16"/>
        <w:szCs w:val="16"/>
      </w:rPr>
      <w:fldChar w:fldCharType="separate"/>
    </w:r>
    <w:r>
      <w:rPr>
        <w:rFonts w:asciiTheme="minorHAnsi" w:hAnsiTheme="minorHAnsi"/>
        <w:noProof/>
        <w:sz w:val="16"/>
        <w:szCs w:val="16"/>
      </w:rPr>
      <w:t>33</w:t>
    </w:r>
    <w:r w:rsidRPr="00E75D36">
      <w:rPr>
        <w:rFonts w:asciiTheme="minorHAnsi" w:hAnsiTheme="minorHAnsi"/>
        <w:sz w:val="16"/>
        <w:szCs w:val="16"/>
      </w:rPr>
      <w:fldChar w:fldCharType="end"/>
    </w:r>
  </w:p>
  <w:p w14:paraId="02D9E5FA" w14:textId="6812B5E9" w:rsidR="00C50217" w:rsidRDefault="00C50217" w:rsidP="00314EA4">
    <w:pPr>
      <w:pStyle w:val="Footer"/>
      <w:tabs>
        <w:tab w:val="left" w:pos="10620"/>
      </w:tabs>
      <w:ind w:left="720"/>
      <w:rPr>
        <w:rFonts w:asciiTheme="minorHAnsi" w:hAnsiTheme="minorHAnsi"/>
        <w:sz w:val="16"/>
        <w:szCs w:val="16"/>
      </w:rPr>
    </w:pPr>
    <w:r>
      <w:rPr>
        <w:rFonts w:asciiTheme="minorHAnsi" w:hAnsiTheme="minorHAnsi"/>
        <w:sz w:val="16"/>
        <w:szCs w:val="16"/>
      </w:rPr>
      <w:t xml:space="preserve">Attachment DD </w:t>
    </w:r>
  </w:p>
  <w:p w14:paraId="42DCD93E" w14:textId="1E02EB42" w:rsidR="00C50217" w:rsidRDefault="00C50217" w:rsidP="00325F71">
    <w:pPr>
      <w:pStyle w:val="Footer"/>
      <w:tabs>
        <w:tab w:val="left" w:pos="10620"/>
      </w:tabs>
      <w:ind w:left="720"/>
      <w:rPr>
        <w:rFonts w:asciiTheme="minorHAnsi" w:hAnsiTheme="minorHAnsi"/>
        <w:sz w:val="16"/>
        <w:szCs w:val="16"/>
      </w:rPr>
    </w:pPr>
    <w:r>
      <w:rPr>
        <w:rFonts w:asciiTheme="minorHAnsi" w:hAnsiTheme="minorHAnsi"/>
        <w:sz w:val="16"/>
        <w:szCs w:val="16"/>
      </w:rPr>
      <w:t>V.18.1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8646496"/>
      <w:docPartObj>
        <w:docPartGallery w:val="Page Numbers (Bottom of Page)"/>
        <w:docPartUnique/>
      </w:docPartObj>
    </w:sdtPr>
    <w:sdtEndPr>
      <w:rPr>
        <w:noProof/>
      </w:rPr>
    </w:sdtEndPr>
    <w:sdtContent>
      <w:p w14:paraId="1CDBC1D9" w14:textId="77777777" w:rsidR="00C50217" w:rsidRDefault="00C50217" w:rsidP="00FA2C6A">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41</w:t>
        </w:r>
        <w:r w:rsidRPr="008C3FF7">
          <w:rPr>
            <w:noProof/>
            <w:sz w:val="16"/>
            <w:szCs w:val="16"/>
          </w:rPr>
          <w:fldChar w:fldCharType="end"/>
        </w:r>
      </w:p>
      <w:p w14:paraId="3A793D37" w14:textId="7AC6F2F0" w:rsidR="00C50217" w:rsidRPr="00FA2C6A" w:rsidRDefault="00C50217" w:rsidP="00FA2C6A">
        <w:pPr>
          <w:pStyle w:val="Footer"/>
          <w:rPr>
            <w:noProof/>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82E307C" w14:textId="77777777" w:rsidR="00C50217" w:rsidRDefault="00C50217" w:rsidP="00FA2C6A">
        <w:pPr>
          <w:pStyle w:val="Footer"/>
          <w:rPr>
            <w:rFonts w:asciiTheme="minorHAnsi" w:hAnsiTheme="minorHAnsi"/>
            <w:sz w:val="16"/>
            <w:szCs w:val="16"/>
          </w:rPr>
        </w:pPr>
        <w:r>
          <w:rPr>
            <w:rFonts w:asciiTheme="minorHAnsi" w:hAnsiTheme="minorHAnsi"/>
            <w:sz w:val="16"/>
            <w:szCs w:val="16"/>
          </w:rPr>
          <w:t>Attachment EE</w:t>
        </w:r>
      </w:p>
      <w:p w14:paraId="7F06E627" w14:textId="77777777" w:rsidR="00C50217" w:rsidRDefault="00C50217" w:rsidP="00FA2C6A">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BBE07" w14:textId="4D1F1D50" w:rsidR="00C50217" w:rsidRDefault="00804931">
    <w:pPr>
      <w:pStyle w:val="Footer"/>
      <w:jc w:val="center"/>
    </w:pPr>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r w:rsidR="00C50217">
              <w:t xml:space="preserve">Page </w:t>
            </w:r>
            <w:r w:rsidR="00C50217">
              <w:rPr>
                <w:b/>
                <w:bCs/>
                <w:sz w:val="24"/>
                <w:szCs w:val="24"/>
              </w:rPr>
              <w:fldChar w:fldCharType="begin"/>
            </w:r>
            <w:r w:rsidR="00C50217">
              <w:rPr>
                <w:b/>
                <w:bCs/>
              </w:rPr>
              <w:instrText xml:space="preserve"> PAGE </w:instrText>
            </w:r>
            <w:r w:rsidR="00C50217">
              <w:rPr>
                <w:b/>
                <w:bCs/>
                <w:sz w:val="24"/>
                <w:szCs w:val="24"/>
              </w:rPr>
              <w:fldChar w:fldCharType="separate"/>
            </w:r>
            <w:r w:rsidR="00C50217">
              <w:rPr>
                <w:b/>
                <w:bCs/>
                <w:noProof/>
              </w:rPr>
              <w:t>47</w:t>
            </w:r>
            <w:r w:rsidR="00C50217">
              <w:rPr>
                <w:b/>
                <w:bCs/>
                <w:sz w:val="24"/>
                <w:szCs w:val="24"/>
              </w:rPr>
              <w:fldChar w:fldCharType="end"/>
            </w:r>
            <w:r w:rsidR="00C50217">
              <w:t xml:space="preserve"> of </w:t>
            </w:r>
            <w:r w:rsidR="00C50217">
              <w:rPr>
                <w:b/>
                <w:bCs/>
                <w:sz w:val="24"/>
                <w:szCs w:val="24"/>
              </w:rPr>
              <w:fldChar w:fldCharType="begin"/>
            </w:r>
            <w:r w:rsidR="00C50217">
              <w:rPr>
                <w:b/>
                <w:bCs/>
              </w:rPr>
              <w:instrText xml:space="preserve"> NUMPAGES  </w:instrText>
            </w:r>
            <w:r w:rsidR="00C50217">
              <w:rPr>
                <w:b/>
                <w:bCs/>
                <w:sz w:val="24"/>
                <w:szCs w:val="24"/>
              </w:rPr>
              <w:fldChar w:fldCharType="separate"/>
            </w:r>
            <w:r w:rsidR="00C50217">
              <w:rPr>
                <w:b/>
                <w:bCs/>
                <w:noProof/>
              </w:rPr>
              <w:t>67</w:t>
            </w:r>
            <w:r w:rsidR="00C50217">
              <w:rPr>
                <w:b/>
                <w:bCs/>
                <w:sz w:val="24"/>
                <w:szCs w:val="24"/>
              </w:rPr>
              <w:fldChar w:fldCharType="end"/>
            </w:r>
          </w:sdtContent>
        </w:sdt>
      </w:sdtContent>
    </w:sdt>
  </w:p>
  <w:p w14:paraId="1CC5EEDB" w14:textId="77777777" w:rsidR="00C50217" w:rsidRDefault="00C50217"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117691"/>
      <w:docPartObj>
        <w:docPartGallery w:val="Page Numbers (Bottom of Page)"/>
        <w:docPartUnique/>
      </w:docPartObj>
    </w:sdtPr>
    <w:sdtEndPr>
      <w:rPr>
        <w:noProof/>
      </w:rPr>
    </w:sdtEndPr>
    <w:sdtContent>
      <w:p w14:paraId="3E0372A1" w14:textId="179FA994" w:rsidR="00C50217" w:rsidRPr="008C3FF7" w:rsidRDefault="00C5021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25515EEF" w14:textId="77777777" w:rsidR="00C50217" w:rsidRDefault="00C50217"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DB3C580" w14:textId="77777777" w:rsidR="00C50217" w:rsidRDefault="00C50217" w:rsidP="00325F71">
        <w:pPr>
          <w:pStyle w:val="Footer"/>
          <w:ind w:left="720"/>
          <w:rPr>
            <w:rFonts w:asciiTheme="minorHAnsi" w:hAnsiTheme="minorHAnsi"/>
            <w:sz w:val="16"/>
            <w:szCs w:val="16"/>
          </w:rPr>
        </w:pPr>
        <w:r>
          <w:rPr>
            <w:rFonts w:asciiTheme="minorHAnsi" w:hAnsiTheme="minorHAnsi"/>
            <w:sz w:val="16"/>
            <w:szCs w:val="16"/>
          </w:rPr>
          <w:t>Attachment FF</w:t>
        </w:r>
      </w:p>
      <w:p w14:paraId="34AC8EB3" w14:textId="77777777" w:rsidR="00C50217" w:rsidRDefault="00C50217" w:rsidP="00325F71">
        <w:pPr>
          <w:pStyle w:val="Footer"/>
          <w:ind w:left="720"/>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2256884"/>
      <w:docPartObj>
        <w:docPartGallery w:val="Page Numbers (Bottom of Page)"/>
        <w:docPartUnique/>
      </w:docPartObj>
    </w:sdtPr>
    <w:sdtEndPr>
      <w:rPr>
        <w:noProof/>
      </w:rPr>
    </w:sdtEndPr>
    <w:sdtContent>
      <w:p w14:paraId="45F51BCF" w14:textId="610C441C" w:rsidR="00C50217" w:rsidRPr="008C3FF7" w:rsidRDefault="00C5021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6738AF76" w14:textId="77777777" w:rsidR="00C50217" w:rsidRDefault="00C5021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4B024DA" w14:textId="77777777" w:rsidR="00C50217" w:rsidRDefault="00C50217" w:rsidP="001671B2">
        <w:pPr>
          <w:pStyle w:val="Footer"/>
          <w:rPr>
            <w:rFonts w:asciiTheme="minorHAnsi" w:hAnsiTheme="minorHAnsi"/>
            <w:sz w:val="16"/>
            <w:szCs w:val="16"/>
          </w:rPr>
        </w:pPr>
        <w:r>
          <w:rPr>
            <w:rFonts w:asciiTheme="minorHAnsi" w:hAnsiTheme="minorHAnsi"/>
            <w:sz w:val="16"/>
            <w:szCs w:val="16"/>
          </w:rPr>
          <w:t>Attachment GG</w:t>
        </w:r>
      </w:p>
      <w:p w14:paraId="748270A5" w14:textId="77777777" w:rsidR="00C50217" w:rsidRDefault="00C50217"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8142663"/>
      <w:docPartObj>
        <w:docPartGallery w:val="Page Numbers (Bottom of Page)"/>
        <w:docPartUnique/>
      </w:docPartObj>
    </w:sdtPr>
    <w:sdtEndPr>
      <w:rPr>
        <w:noProof/>
      </w:rPr>
    </w:sdtEndPr>
    <w:sdtContent>
      <w:p w14:paraId="5FEA8635" w14:textId="632B8F1A" w:rsidR="00C50217" w:rsidRPr="008C3FF7" w:rsidRDefault="00C5021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432B8EBF" w14:textId="77777777" w:rsidR="00C50217" w:rsidRDefault="00C5021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9101A03" w14:textId="77777777" w:rsidR="00C50217" w:rsidRDefault="00C50217" w:rsidP="001671B2">
        <w:pPr>
          <w:pStyle w:val="Footer"/>
          <w:rPr>
            <w:rFonts w:asciiTheme="minorHAnsi" w:hAnsiTheme="minorHAnsi"/>
            <w:sz w:val="16"/>
            <w:szCs w:val="16"/>
          </w:rPr>
        </w:pPr>
        <w:r>
          <w:rPr>
            <w:rFonts w:asciiTheme="minorHAnsi" w:hAnsiTheme="minorHAnsi"/>
            <w:sz w:val="16"/>
            <w:szCs w:val="16"/>
          </w:rPr>
          <w:t>Attachment HH</w:t>
        </w:r>
      </w:p>
      <w:p w14:paraId="79C2E31E" w14:textId="77777777" w:rsidR="00C50217" w:rsidRDefault="00C50217"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8821365"/>
      <w:docPartObj>
        <w:docPartGallery w:val="Page Numbers (Bottom of Page)"/>
        <w:docPartUnique/>
      </w:docPartObj>
    </w:sdtPr>
    <w:sdtEndPr>
      <w:rPr>
        <w:noProof/>
      </w:rPr>
    </w:sdtEndPr>
    <w:sdtContent>
      <w:p w14:paraId="7435D537" w14:textId="67C7B8AF" w:rsidR="00C50217" w:rsidRPr="008C3FF7" w:rsidRDefault="00C5021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504197D7" w14:textId="77777777" w:rsidR="00C50217" w:rsidRDefault="00C5021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F6AEC7E" w14:textId="77777777" w:rsidR="00C50217" w:rsidRDefault="00C50217" w:rsidP="001671B2">
        <w:pPr>
          <w:pStyle w:val="Footer"/>
          <w:rPr>
            <w:rFonts w:asciiTheme="minorHAnsi" w:hAnsiTheme="minorHAnsi"/>
            <w:sz w:val="16"/>
            <w:szCs w:val="16"/>
          </w:rPr>
        </w:pPr>
        <w:r>
          <w:rPr>
            <w:rFonts w:asciiTheme="minorHAnsi" w:hAnsiTheme="minorHAnsi"/>
            <w:sz w:val="16"/>
            <w:szCs w:val="16"/>
          </w:rPr>
          <w:t>Attachment II</w:t>
        </w:r>
      </w:p>
      <w:p w14:paraId="43FF925D" w14:textId="77777777" w:rsidR="00C50217" w:rsidRDefault="00C50217"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0487521"/>
      <w:docPartObj>
        <w:docPartGallery w:val="Page Numbers (Bottom of Page)"/>
        <w:docPartUnique/>
      </w:docPartObj>
    </w:sdtPr>
    <w:sdtEndPr>
      <w:rPr>
        <w:noProof/>
      </w:rPr>
    </w:sdtEndPr>
    <w:sdtContent>
      <w:p w14:paraId="6776E609" w14:textId="3705C5D5" w:rsidR="00C50217" w:rsidRPr="008C3FF7" w:rsidRDefault="00C5021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63C35B" w14:textId="77777777" w:rsidR="00C50217" w:rsidRDefault="00C50217" w:rsidP="00325F71">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94A5CF7" w14:textId="77777777" w:rsidR="00C50217" w:rsidRDefault="00C50217" w:rsidP="00325F71">
        <w:pPr>
          <w:pStyle w:val="Footer"/>
          <w:ind w:left="720"/>
          <w:rPr>
            <w:rFonts w:asciiTheme="minorHAnsi" w:hAnsiTheme="minorHAnsi"/>
            <w:sz w:val="16"/>
            <w:szCs w:val="16"/>
          </w:rPr>
        </w:pPr>
        <w:r>
          <w:rPr>
            <w:rFonts w:asciiTheme="minorHAnsi" w:hAnsiTheme="minorHAnsi"/>
            <w:sz w:val="16"/>
            <w:szCs w:val="16"/>
          </w:rPr>
          <w:t>Attachment JJ</w:t>
        </w:r>
      </w:p>
      <w:p w14:paraId="24DD4095" w14:textId="46EADD64" w:rsidR="00C50217" w:rsidRDefault="00C50217" w:rsidP="00325F71">
        <w:pPr>
          <w:pStyle w:val="Footer"/>
          <w:ind w:left="720"/>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A54FC" w14:textId="13214327" w:rsidR="00C50217" w:rsidRDefault="00C50217"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r>
      <w:rPr>
        <w:rStyle w:val="PageNumber"/>
        <w:rFonts w:asciiTheme="minorHAnsi" w:hAnsiTheme="minorHAnsi" w:cstheme="minorHAnsi"/>
        <w:sz w:val="16"/>
        <w:szCs w:val="16"/>
      </w:rPr>
      <w:tab/>
    </w:r>
    <w:r>
      <w:rPr>
        <w:rStyle w:val="PageNumber"/>
        <w:rFonts w:asciiTheme="minorHAnsi" w:hAnsiTheme="minorHAnsi" w:cstheme="minorHAnsi"/>
        <w:sz w:val="16"/>
        <w:szCs w:val="16"/>
      </w:rPr>
      <w:tab/>
    </w:r>
  </w:p>
  <w:p w14:paraId="36FB0D62" w14:textId="77777777" w:rsidR="00C50217" w:rsidRDefault="00C50217"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KK</w:t>
    </w:r>
  </w:p>
  <w:p w14:paraId="583D272A" w14:textId="77777777" w:rsidR="00C50217" w:rsidRPr="00B21C9A" w:rsidRDefault="00C50217" w:rsidP="00AD3909">
    <w:pPr>
      <w:pStyle w:val="Footer"/>
    </w:pPr>
    <w:r>
      <w:rPr>
        <w:rStyle w:val="PageNumber"/>
        <w:rFonts w:asciiTheme="minorHAnsi" w:hAnsiTheme="minorHAnsi" w:cstheme="minorHAnsi"/>
        <w:sz w:val="16"/>
        <w:szCs w:val="16"/>
      </w:rPr>
      <w:t>V.18.1</w:t>
    </w:r>
    <w:r w:rsidRPr="00A420E8">
      <w:rPr>
        <w:rStyle w:val="PageNumber"/>
        <w:rFonts w:asciiTheme="minorHAnsi" w:hAnsiTheme="minorHAnsi" w:cstheme="minorHAnsi"/>
        <w:sz w:val="16"/>
        <w:szCs w:val="16"/>
      </w:rPr>
      <w:ptab w:relativeTo="margin" w:alignment="center" w:leader="none"/>
    </w:r>
    <w:r w:rsidRPr="00A420E8">
      <w:rPr>
        <w:rStyle w:val="PageNumber"/>
        <w:rFonts w:asciiTheme="minorHAnsi" w:hAnsiTheme="minorHAnsi" w:cstheme="minorHAnsi"/>
        <w:sz w:val="16"/>
        <w:szCs w:val="16"/>
      </w:rPr>
      <w:ptab w:relativeTo="margin" w:alignment="right" w:leader="none"/>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89E78" w14:textId="39361D52" w:rsidR="00C50217" w:rsidRDefault="00C50217"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State of Illinois IFB</w:t>
    </w:r>
    <w:r>
      <w:rPr>
        <w:rStyle w:val="PageNumber"/>
        <w:rFonts w:asciiTheme="minorHAnsi" w:hAnsiTheme="minorHAnsi" w:cstheme="minorHAnsi"/>
        <w:sz w:val="16"/>
        <w:szCs w:val="16"/>
      </w:rPr>
      <w:tab/>
    </w:r>
    <w:r>
      <w:rPr>
        <w:rStyle w:val="PageNumber"/>
        <w:rFonts w:asciiTheme="minorHAnsi" w:hAnsiTheme="minorHAnsi" w:cstheme="minorHAnsi"/>
        <w:sz w:val="16"/>
        <w:szCs w:val="16"/>
      </w:rPr>
      <w:tab/>
    </w:r>
  </w:p>
  <w:p w14:paraId="5EA45608" w14:textId="1E8EF54B" w:rsidR="00C50217" w:rsidRDefault="00C50217" w:rsidP="00AD3909">
    <w:pPr>
      <w:pStyle w:val="Footer"/>
      <w:rPr>
        <w:rStyle w:val="PageNumber"/>
        <w:rFonts w:asciiTheme="minorHAnsi" w:hAnsiTheme="minorHAnsi" w:cstheme="minorHAnsi"/>
        <w:sz w:val="16"/>
        <w:szCs w:val="16"/>
      </w:rPr>
    </w:pPr>
    <w:r>
      <w:rPr>
        <w:rStyle w:val="PageNumber"/>
        <w:rFonts w:asciiTheme="minorHAnsi" w:hAnsiTheme="minorHAnsi" w:cstheme="minorHAnsi"/>
        <w:sz w:val="16"/>
        <w:szCs w:val="16"/>
      </w:rPr>
      <w:t>Attachment LL</w:t>
    </w:r>
  </w:p>
  <w:p w14:paraId="6185553C" w14:textId="77777777" w:rsidR="00C50217" w:rsidRPr="00B21C9A" w:rsidRDefault="00C50217" w:rsidP="00AD3909">
    <w:pPr>
      <w:pStyle w:val="Footer"/>
    </w:pPr>
    <w:r>
      <w:rPr>
        <w:rStyle w:val="PageNumber"/>
        <w:rFonts w:asciiTheme="minorHAnsi" w:hAnsiTheme="minorHAnsi" w:cstheme="minorHAnsi"/>
        <w:sz w:val="16"/>
        <w:szCs w:val="16"/>
      </w:rPr>
      <w:t>V.18.1</w:t>
    </w:r>
    <w:r w:rsidRPr="00A420E8">
      <w:rPr>
        <w:rStyle w:val="PageNumber"/>
        <w:rFonts w:asciiTheme="minorHAnsi" w:hAnsiTheme="minorHAnsi" w:cstheme="minorHAnsi"/>
        <w:sz w:val="16"/>
        <w:szCs w:val="16"/>
      </w:rPr>
      <w:ptab w:relativeTo="margin" w:alignment="center" w:leader="none"/>
    </w:r>
    <w:r w:rsidRPr="00A420E8">
      <w:rPr>
        <w:rStyle w:val="PageNumber"/>
        <w:rFonts w:asciiTheme="minorHAnsi" w:hAnsiTheme="minorHAnsi" w:cstheme="minorHAnsi"/>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0998698"/>
      <w:docPartObj>
        <w:docPartGallery w:val="Page Numbers (Bottom of Page)"/>
        <w:docPartUnique/>
      </w:docPartObj>
    </w:sdtPr>
    <w:sdtEndPr>
      <w:rPr>
        <w:noProof/>
      </w:rPr>
    </w:sdtEndPr>
    <w:sdtContent>
      <w:p w14:paraId="16662352" w14:textId="70E31B34" w:rsidR="00C50217" w:rsidRPr="008C3FF7" w:rsidRDefault="00C5021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6765C8A5" w14:textId="77777777" w:rsidR="00C50217" w:rsidRDefault="00C5021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6CF4333" w14:textId="77777777" w:rsidR="00C50217" w:rsidRDefault="00C50217" w:rsidP="001671B2">
        <w:pPr>
          <w:pStyle w:val="Footer"/>
          <w:rPr>
            <w:rFonts w:asciiTheme="minorHAnsi" w:hAnsiTheme="minorHAnsi"/>
            <w:sz w:val="16"/>
            <w:szCs w:val="16"/>
          </w:rPr>
        </w:pPr>
        <w:r>
          <w:rPr>
            <w:rFonts w:asciiTheme="minorHAnsi" w:hAnsiTheme="minorHAnsi"/>
            <w:sz w:val="16"/>
            <w:szCs w:val="16"/>
          </w:rPr>
          <w:t>OUTLINE</w:t>
        </w:r>
      </w:p>
      <w:p w14:paraId="1851CC87" w14:textId="77777777" w:rsidR="00C50217" w:rsidRDefault="00C50217"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3771829"/>
      <w:docPartObj>
        <w:docPartGallery w:val="Page Numbers (Bottom of Page)"/>
        <w:docPartUnique/>
      </w:docPartObj>
    </w:sdtPr>
    <w:sdtEndPr>
      <w:rPr>
        <w:noProof/>
      </w:rPr>
    </w:sdtEndPr>
    <w:sdtContent>
      <w:p w14:paraId="0F758C13" w14:textId="71B85544" w:rsidR="00C50217" w:rsidRPr="008C3FF7" w:rsidRDefault="00C5021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2B8B6515" w14:textId="77777777" w:rsidR="00C50217" w:rsidRDefault="00C5021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DB1A89A" w14:textId="77777777" w:rsidR="00C50217" w:rsidRDefault="00C50217"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439DEAD8" w14:textId="77777777" w:rsidR="00C50217" w:rsidRDefault="00C50217"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5164291"/>
      <w:docPartObj>
        <w:docPartGallery w:val="Page Numbers (Bottom of Page)"/>
        <w:docPartUnique/>
      </w:docPartObj>
    </w:sdtPr>
    <w:sdtEndPr>
      <w:rPr>
        <w:noProof/>
      </w:rPr>
    </w:sdtEndPr>
    <w:sdtContent>
      <w:p w14:paraId="4469B37D" w14:textId="6722840D" w:rsidR="00C50217" w:rsidRPr="008C3FF7" w:rsidRDefault="00C5021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2617961B" w14:textId="77777777" w:rsidR="00C50217" w:rsidRDefault="00C5021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E65F86" w14:textId="77777777" w:rsidR="00C50217" w:rsidRDefault="00C50217"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EB9017" w14:textId="77777777" w:rsidR="00C50217" w:rsidRDefault="00C50217"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7949045"/>
      <w:docPartObj>
        <w:docPartGallery w:val="Page Numbers (Bottom of Page)"/>
        <w:docPartUnique/>
      </w:docPartObj>
    </w:sdtPr>
    <w:sdtEndPr>
      <w:rPr>
        <w:noProof/>
      </w:rPr>
    </w:sdtEndPr>
    <w:sdtContent>
      <w:p w14:paraId="1EB33255" w14:textId="519987F9" w:rsidR="00C50217" w:rsidRPr="008C3FF7" w:rsidRDefault="00C5021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5B9EB028" w14:textId="77777777" w:rsidR="00C50217" w:rsidRDefault="00C5021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1D8E118" w14:textId="77777777" w:rsidR="00C50217" w:rsidRDefault="00C50217" w:rsidP="001671B2">
        <w:pPr>
          <w:pStyle w:val="Footer"/>
          <w:rPr>
            <w:rFonts w:asciiTheme="minorHAnsi" w:hAnsiTheme="minorHAnsi"/>
            <w:sz w:val="16"/>
            <w:szCs w:val="16"/>
          </w:rPr>
        </w:pPr>
        <w:r>
          <w:rPr>
            <w:rFonts w:asciiTheme="minorHAnsi" w:hAnsiTheme="minorHAnsi"/>
            <w:sz w:val="16"/>
            <w:szCs w:val="16"/>
          </w:rPr>
          <w:t>Section 2. Offer</w:t>
        </w:r>
      </w:p>
      <w:p w14:paraId="28404B82" w14:textId="77777777" w:rsidR="00C50217" w:rsidRDefault="00C50217"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3632386"/>
      <w:docPartObj>
        <w:docPartGallery w:val="Page Numbers (Bottom of Page)"/>
        <w:docPartUnique/>
      </w:docPartObj>
    </w:sdtPr>
    <w:sdtEndPr>
      <w:rPr>
        <w:noProof/>
      </w:rPr>
    </w:sdtEndPr>
    <w:sdtContent>
      <w:p w14:paraId="3E5862D5" w14:textId="1CD98173" w:rsidR="00C50217" w:rsidRPr="008C3FF7" w:rsidRDefault="00C5021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5FD44FC8" w14:textId="77777777" w:rsidR="00C50217" w:rsidRDefault="00C5021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F0593A7" w14:textId="77777777" w:rsidR="00C50217" w:rsidRDefault="00C50217" w:rsidP="001671B2">
        <w:pPr>
          <w:pStyle w:val="Footer"/>
          <w:rPr>
            <w:rFonts w:asciiTheme="minorHAnsi" w:hAnsiTheme="minorHAnsi"/>
            <w:sz w:val="16"/>
            <w:szCs w:val="16"/>
          </w:rPr>
        </w:pPr>
        <w:r>
          <w:rPr>
            <w:rFonts w:asciiTheme="minorHAnsi" w:hAnsiTheme="minorHAnsi"/>
            <w:sz w:val="16"/>
            <w:szCs w:val="16"/>
          </w:rPr>
          <w:t>Contract:  Title Page</w:t>
        </w:r>
      </w:p>
      <w:p w14:paraId="43FE725E" w14:textId="77777777" w:rsidR="00C50217" w:rsidRDefault="00C50217"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241931"/>
      <w:docPartObj>
        <w:docPartGallery w:val="Page Numbers (Bottom of Page)"/>
        <w:docPartUnique/>
      </w:docPartObj>
    </w:sdtPr>
    <w:sdtEndPr>
      <w:rPr>
        <w:noProof/>
      </w:rPr>
    </w:sdtEndPr>
    <w:sdtContent>
      <w:p w14:paraId="3C9B2546" w14:textId="4B02A838" w:rsidR="00C50217" w:rsidRPr="008C3FF7" w:rsidRDefault="00C5021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26F1CF04" w14:textId="77777777" w:rsidR="00C50217" w:rsidRDefault="00C5021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59F851A" w14:textId="77777777" w:rsidR="00C50217" w:rsidRDefault="00C50217" w:rsidP="001671B2">
        <w:pPr>
          <w:pStyle w:val="Footer"/>
          <w:rPr>
            <w:rFonts w:asciiTheme="minorHAnsi" w:hAnsiTheme="minorHAnsi"/>
            <w:sz w:val="16"/>
            <w:szCs w:val="16"/>
          </w:rPr>
        </w:pPr>
        <w:r>
          <w:rPr>
            <w:rFonts w:asciiTheme="minorHAnsi" w:hAnsiTheme="minorHAnsi"/>
            <w:sz w:val="16"/>
            <w:szCs w:val="16"/>
          </w:rPr>
          <w:t>Contract:  Signature Page</w:t>
        </w:r>
      </w:p>
      <w:p w14:paraId="73C1F635" w14:textId="77777777" w:rsidR="00C50217" w:rsidRDefault="00C50217"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610638"/>
      <w:docPartObj>
        <w:docPartGallery w:val="Page Numbers (Bottom of Page)"/>
        <w:docPartUnique/>
      </w:docPartObj>
    </w:sdtPr>
    <w:sdtEndPr>
      <w:rPr>
        <w:noProof/>
      </w:rPr>
    </w:sdtEndPr>
    <w:sdtContent>
      <w:p w14:paraId="15DBE88A" w14:textId="7E056CD1" w:rsidR="00C50217" w:rsidRPr="008C3FF7" w:rsidRDefault="00C50217"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3074BB71" w14:textId="77777777" w:rsidR="00C50217" w:rsidRDefault="00C50217"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947B891" w14:textId="77777777" w:rsidR="00C50217" w:rsidRDefault="00C50217" w:rsidP="001671B2">
        <w:pPr>
          <w:pStyle w:val="Footer"/>
          <w:rPr>
            <w:rFonts w:asciiTheme="minorHAnsi" w:hAnsiTheme="minorHAnsi"/>
            <w:sz w:val="16"/>
            <w:szCs w:val="16"/>
          </w:rPr>
        </w:pPr>
        <w:r>
          <w:rPr>
            <w:rFonts w:asciiTheme="minorHAnsi" w:hAnsiTheme="minorHAnsi"/>
            <w:sz w:val="16"/>
            <w:szCs w:val="16"/>
          </w:rPr>
          <w:t>Contract:  State Use Only</w:t>
        </w:r>
      </w:p>
      <w:p w14:paraId="1F805657" w14:textId="77777777" w:rsidR="00C50217" w:rsidRDefault="00C50217"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A5F6E" w14:textId="77777777" w:rsidR="00C50217" w:rsidRDefault="00C50217" w:rsidP="003C7B4A">
      <w:r>
        <w:separator/>
      </w:r>
    </w:p>
  </w:footnote>
  <w:footnote w:type="continuationSeparator" w:id="0">
    <w:p w14:paraId="2DE653F0" w14:textId="77777777" w:rsidR="00C50217" w:rsidRDefault="00C50217" w:rsidP="003C7B4A">
      <w:r>
        <w:continuationSeparator/>
      </w:r>
    </w:p>
  </w:footnote>
  <w:footnote w:type="continuationNotice" w:id="1">
    <w:p w14:paraId="392B018A" w14:textId="77777777" w:rsidR="00C50217" w:rsidRDefault="00C50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17D07" w14:textId="77777777" w:rsidR="00C50217" w:rsidRDefault="00C50217" w:rsidP="003C7B4A">
    <w:pPr>
      <w:pStyle w:val="Header"/>
      <w:spacing w:before="120"/>
      <w:jc w:val="center"/>
      <w:rPr>
        <w:rFonts w:asciiTheme="minorHAnsi" w:hAnsiTheme="minorHAnsi"/>
        <w:b/>
        <w:sz w:val="28"/>
      </w:rPr>
    </w:pPr>
    <w:r>
      <w:rPr>
        <w:rFonts w:asciiTheme="minorHAnsi" w:hAnsiTheme="minorHAnsi"/>
        <w:b/>
        <w:sz w:val="28"/>
      </w:rPr>
      <w:t>STATE OF ILLINOIS</w:t>
    </w:r>
  </w:p>
  <w:p w14:paraId="37265E5E" w14:textId="77777777" w:rsidR="00C50217" w:rsidRPr="00BB33B4" w:rsidRDefault="00C50217" w:rsidP="003C7B4A">
    <w:pPr>
      <w:pStyle w:val="Header"/>
      <w:jc w:val="center"/>
      <w:rPr>
        <w:rFonts w:asciiTheme="minorHAnsi" w:hAnsiTheme="minorHAnsi"/>
        <w:b/>
        <w:sz w:val="28"/>
      </w:rPr>
    </w:pPr>
    <w:r>
      <w:rPr>
        <w:rFonts w:asciiTheme="minorHAnsi" w:hAnsiTheme="minorHAnsi"/>
        <w:b/>
        <w:sz w:val="28"/>
      </w:rPr>
      <w:t>INVITATION FOR BID</w:t>
    </w:r>
  </w:p>
  <w:p w14:paraId="55FF1A68" w14:textId="77777777" w:rsidR="00C50217" w:rsidRDefault="00C50217" w:rsidP="003C7B4A">
    <w:pPr>
      <w:pStyle w:val="Header"/>
      <w:spacing w:before="40"/>
      <w:jc w:val="center"/>
      <w:rPr>
        <w:rStyle w:val="Style10"/>
        <w:b/>
        <w:bCs/>
        <w:color w:val="00B050"/>
        <w:sz w:val="28"/>
        <w:szCs w:val="28"/>
      </w:rPr>
    </w:pPr>
    <w:r w:rsidRPr="001A0DC6">
      <w:rPr>
        <w:rStyle w:val="Style10"/>
        <w:b/>
        <w:bCs/>
        <w:sz w:val="28"/>
        <w:szCs w:val="28"/>
      </w:rPr>
      <w:t>Illinois Department of Transportation</w:t>
    </w:r>
    <w:r w:rsidRPr="001A0DC6">
      <w:rPr>
        <w:rStyle w:val="Style10"/>
        <w:b/>
        <w:bCs/>
        <w:color w:val="00B050"/>
        <w:sz w:val="28"/>
        <w:szCs w:val="28"/>
      </w:rPr>
      <w:t xml:space="preserve"> </w:t>
    </w:r>
    <w:r w:rsidRPr="00A53FD6">
      <w:rPr>
        <w:rStyle w:val="Style10"/>
        <w:b/>
        <w:bCs/>
        <w:sz w:val="28"/>
        <w:szCs w:val="28"/>
      </w:rPr>
      <w:t>(IDOT)</w:t>
    </w:r>
  </w:p>
  <w:p w14:paraId="36A4F4F4" w14:textId="77FC9600" w:rsidR="00C50217" w:rsidRPr="00830D1C" w:rsidRDefault="00C50217" w:rsidP="003C7B4A">
    <w:pPr>
      <w:pStyle w:val="Header"/>
      <w:spacing w:before="40"/>
      <w:jc w:val="center"/>
      <w:rPr>
        <w:rStyle w:val="Style10"/>
        <w:b/>
        <w:bCs/>
        <w:sz w:val="28"/>
        <w:szCs w:val="28"/>
      </w:rPr>
    </w:pPr>
    <w:r>
      <w:rPr>
        <w:rStyle w:val="Style10"/>
        <w:b/>
        <w:bCs/>
        <w:sz w:val="28"/>
        <w:szCs w:val="28"/>
      </w:rPr>
      <w:t xml:space="preserve">Land Acquisition Appraisal, Negotiation, and </w:t>
    </w:r>
    <w:r w:rsidRPr="00830D1C">
      <w:rPr>
        <w:rStyle w:val="Style10"/>
        <w:b/>
        <w:bCs/>
        <w:sz w:val="28"/>
        <w:szCs w:val="28"/>
      </w:rPr>
      <w:t xml:space="preserve">Relocation </w:t>
    </w:r>
    <w:r w:rsidRPr="009A0517">
      <w:rPr>
        <w:rStyle w:val="Style10"/>
        <w:b/>
        <w:bCs/>
        <w:sz w:val="28"/>
        <w:szCs w:val="28"/>
      </w:rPr>
      <w:t xml:space="preserve">Services in District 6 </w:t>
    </w:r>
  </w:p>
  <w:p w14:paraId="71560111" w14:textId="16B7CF6F" w:rsidR="00C50217" w:rsidRDefault="00C50217" w:rsidP="001E3747">
    <w:pPr>
      <w:pStyle w:val="Header"/>
      <w:jc w:val="center"/>
      <w:rPr>
        <w:rStyle w:val="Style10"/>
        <w:b/>
        <w:bCs/>
        <w:sz w:val="28"/>
        <w:szCs w:val="28"/>
      </w:rPr>
    </w:pPr>
    <w:r w:rsidRPr="009A0517">
      <w:rPr>
        <w:rStyle w:val="Style10"/>
        <w:b/>
        <w:bCs/>
        <w:sz w:val="28"/>
        <w:szCs w:val="28"/>
      </w:rPr>
      <w:t>DOT21-LAC-D</w:t>
    </w:r>
    <w:r w:rsidRPr="009A0517">
      <w:rPr>
        <w:rStyle w:val="Style10"/>
        <w:b/>
        <w:bCs/>
        <w:sz w:val="28"/>
        <w:szCs w:val="28"/>
      </w:rPr>
      <w:softHyphen/>
      <w:t>6-0</w:t>
    </w:r>
    <w:r w:rsidRPr="00830D1C">
      <w:rPr>
        <w:rStyle w:val="Style10"/>
        <w:b/>
        <w:bCs/>
        <w:sz w:val="28"/>
        <w:szCs w:val="28"/>
      </w:rPr>
      <w:t>1</w:t>
    </w:r>
  </w:p>
  <w:p w14:paraId="0B73CD82" w14:textId="77777777" w:rsidR="00C50217" w:rsidRPr="00A53FD6" w:rsidRDefault="00C50217" w:rsidP="00A53FD6">
    <w:pPr>
      <w:pStyle w:val="Header"/>
      <w:spacing w:before="40" w:after="120"/>
      <w:rPr>
        <w:b/>
        <w:bCs/>
        <w:sz w:val="4"/>
        <w:szCs w:val="4"/>
      </w:rPr>
    </w:pPr>
    <w:r w:rsidRPr="00A53FD6">
      <w:rPr>
        <w:b/>
        <w:bCs/>
        <w:sz w:val="4"/>
        <w:szCs w:val="4"/>
      </w:rPr>
      <w:t>__________________________________________________________________________________</w:t>
    </w:r>
    <w:r>
      <w:rPr>
        <w:b/>
        <w:bCs/>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53FD6">
      <w:rPr>
        <w:b/>
        <w:bCs/>
        <w:sz w:val="4"/>
        <w:szCs w:val="4"/>
      </w:rPr>
      <w:t>___</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4D7FD" w14:textId="77777777" w:rsidR="00C50217" w:rsidRDefault="00C50217" w:rsidP="00106079">
    <w:pPr>
      <w:pStyle w:val="Header"/>
      <w:jc w:val="center"/>
      <w:rPr>
        <w:b/>
        <w:sz w:val="28"/>
        <w:szCs w:val="28"/>
      </w:rPr>
    </w:pPr>
    <w:r>
      <w:rPr>
        <w:b/>
        <w:sz w:val="28"/>
        <w:szCs w:val="28"/>
      </w:rPr>
      <w:t>ATTACHMENT CC</w:t>
    </w:r>
  </w:p>
  <w:p w14:paraId="018ED96F" w14:textId="77777777" w:rsidR="00C50217" w:rsidRDefault="00C50217" w:rsidP="00106079">
    <w:pPr>
      <w:pStyle w:val="Header"/>
      <w:jc w:val="center"/>
      <w:rPr>
        <w:b/>
        <w:sz w:val="28"/>
        <w:szCs w:val="28"/>
      </w:rPr>
    </w:pPr>
    <w:r>
      <w:rPr>
        <w:b/>
        <w:sz w:val="28"/>
        <w:szCs w:val="28"/>
      </w:rPr>
      <w:t>STATE OF ILLINOIS</w:t>
    </w:r>
  </w:p>
  <w:p w14:paraId="6038321B" w14:textId="77777777" w:rsidR="00C50217" w:rsidRPr="00106079" w:rsidRDefault="00C50217"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74124" w14:textId="77777777" w:rsidR="00C50217" w:rsidRPr="00137E54" w:rsidRDefault="00C50217" w:rsidP="00C315A0">
    <w:pPr>
      <w:pStyle w:val="Header"/>
      <w:spacing w:before="40"/>
      <w:jc w:val="center"/>
      <w:rPr>
        <w:b/>
        <w:sz w:val="28"/>
      </w:rPr>
    </w:pPr>
    <w:r w:rsidRPr="00137E54">
      <w:rPr>
        <w:b/>
        <w:sz w:val="28"/>
      </w:rPr>
      <w:t>STATE OF ILLINOIS</w:t>
    </w:r>
  </w:p>
  <w:p w14:paraId="24AB04C1" w14:textId="77777777" w:rsidR="00C50217" w:rsidRDefault="00C50217" w:rsidP="00C315A0">
    <w:pPr>
      <w:pStyle w:val="Header"/>
      <w:spacing w:before="40"/>
      <w:jc w:val="center"/>
      <w:rPr>
        <w:b/>
        <w:sz w:val="28"/>
      </w:rPr>
    </w:pPr>
    <w:r>
      <w:rPr>
        <w:b/>
        <w:sz w:val="28"/>
      </w:rPr>
      <w:t>STANDARD CERTIFICATIONS</w:t>
    </w:r>
  </w:p>
  <w:p w14:paraId="4FE2318F" w14:textId="77777777" w:rsidR="00C50217" w:rsidRPr="005C3C5A" w:rsidRDefault="00C50217" w:rsidP="00C315A0">
    <w:pPr>
      <w:pStyle w:val="Header"/>
      <w:pBdr>
        <w:bottom w:val="single" w:sz="4" w:space="1" w:color="auto"/>
      </w:pBdr>
      <w:spacing w:before="40"/>
    </w:pPr>
    <w:r w:rsidRPr="00ED0FA2">
      <w:rPr>
        <w:b/>
      </w:rPr>
      <w:t xml:space="preserve">ATTACHMENT </w:t>
    </w:r>
    <w:r>
      <w:rPr>
        <w:b/>
      </w:rPr>
      <w:t>GG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ADDB2" w14:textId="77777777" w:rsidR="00C50217" w:rsidRPr="00137E54" w:rsidRDefault="00C50217" w:rsidP="00C315A0">
    <w:pPr>
      <w:pStyle w:val="Header"/>
      <w:spacing w:before="40"/>
      <w:jc w:val="center"/>
      <w:rPr>
        <w:b/>
        <w:sz w:val="28"/>
      </w:rPr>
    </w:pPr>
    <w:r w:rsidRPr="00137E54">
      <w:rPr>
        <w:b/>
        <w:sz w:val="28"/>
      </w:rPr>
      <w:t>STATE OF ILLINOIS</w:t>
    </w:r>
  </w:p>
  <w:p w14:paraId="6597E6A7" w14:textId="77777777" w:rsidR="00C50217" w:rsidRDefault="00C50217" w:rsidP="00C315A0">
    <w:pPr>
      <w:pStyle w:val="Header"/>
      <w:spacing w:before="40"/>
      <w:jc w:val="center"/>
      <w:rPr>
        <w:b/>
        <w:sz w:val="28"/>
      </w:rPr>
    </w:pPr>
    <w:r>
      <w:rPr>
        <w:b/>
        <w:sz w:val="28"/>
      </w:rPr>
      <w:t>STANDARD CERTIFICATIONS</w:t>
    </w:r>
  </w:p>
  <w:p w14:paraId="0F789194" w14:textId="77777777" w:rsidR="00C50217" w:rsidRPr="005C3C5A" w:rsidRDefault="00C50217" w:rsidP="00C315A0">
    <w:pPr>
      <w:pStyle w:val="Header"/>
      <w:pBdr>
        <w:bottom w:val="single" w:sz="4" w:space="1" w:color="auto"/>
      </w:pBdr>
      <w:spacing w:before="40"/>
    </w:pPr>
    <w:r w:rsidRPr="00ED0FA2">
      <w:rPr>
        <w:b/>
      </w:rPr>
      <w:t xml:space="preserve">ATTACHMENT </w:t>
    </w:r>
    <w:r>
      <w:rPr>
        <w:b/>
      </w:rPr>
      <w:t>DD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22004" w14:textId="77777777" w:rsidR="00C50217" w:rsidRPr="00106079" w:rsidRDefault="00C50217"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73314" w14:textId="77777777" w:rsidR="00C50217" w:rsidRDefault="00C50217" w:rsidP="00106079">
    <w:pPr>
      <w:pStyle w:val="Header"/>
      <w:jc w:val="center"/>
      <w:rPr>
        <w:b/>
        <w:sz w:val="28"/>
        <w:szCs w:val="28"/>
      </w:rPr>
    </w:pPr>
    <w:r>
      <w:rPr>
        <w:b/>
        <w:sz w:val="28"/>
        <w:szCs w:val="28"/>
      </w:rPr>
      <w:t>ATTACHMENT EE</w:t>
    </w:r>
  </w:p>
  <w:p w14:paraId="79DF2B5A" w14:textId="77777777" w:rsidR="00C50217" w:rsidRDefault="00C50217" w:rsidP="00106079">
    <w:pPr>
      <w:pStyle w:val="Header"/>
      <w:jc w:val="center"/>
      <w:rPr>
        <w:b/>
        <w:sz w:val="28"/>
        <w:szCs w:val="28"/>
      </w:rPr>
    </w:pPr>
    <w:r>
      <w:rPr>
        <w:b/>
        <w:sz w:val="28"/>
        <w:szCs w:val="28"/>
      </w:rPr>
      <w:t>STATE OF ILLINOIS</w:t>
    </w:r>
  </w:p>
  <w:p w14:paraId="018F1888" w14:textId="77777777" w:rsidR="00C50217" w:rsidRPr="00106079" w:rsidRDefault="00C50217"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24393" w14:textId="77777777" w:rsidR="00C50217" w:rsidRDefault="00C50217" w:rsidP="000B5501">
    <w:pPr>
      <w:pStyle w:val="Header"/>
      <w:jc w:val="center"/>
      <w:rPr>
        <w:b/>
        <w:sz w:val="28"/>
        <w:szCs w:val="28"/>
      </w:rPr>
    </w:pPr>
    <w:r>
      <w:rPr>
        <w:b/>
        <w:sz w:val="28"/>
        <w:szCs w:val="28"/>
      </w:rPr>
      <w:t>STATE OF ILLINOIS</w:t>
    </w:r>
  </w:p>
  <w:p w14:paraId="48773193" w14:textId="77777777" w:rsidR="00C50217" w:rsidRPr="00106079" w:rsidRDefault="00C50217"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CAB4A" w14:textId="77777777" w:rsidR="00C50217" w:rsidRDefault="00C50217" w:rsidP="00A27B9F">
    <w:pPr>
      <w:pStyle w:val="Header"/>
      <w:jc w:val="center"/>
      <w:rPr>
        <w:b/>
        <w:sz w:val="28"/>
        <w:szCs w:val="28"/>
      </w:rPr>
    </w:pPr>
    <w:r>
      <w:rPr>
        <w:b/>
        <w:sz w:val="28"/>
        <w:szCs w:val="28"/>
      </w:rPr>
      <w:t>STATE OF ILLINOIS</w:t>
    </w:r>
  </w:p>
  <w:p w14:paraId="0203E2C5" w14:textId="77777777" w:rsidR="00C50217" w:rsidRPr="00106079" w:rsidRDefault="00C50217"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4BBB" w14:textId="77777777" w:rsidR="00C50217" w:rsidRPr="00647E09" w:rsidRDefault="00C50217" w:rsidP="00647E09">
    <w:pPr>
      <w:jc w:val="center"/>
      <w:rPr>
        <w:b/>
        <w:sz w:val="28"/>
        <w:szCs w:val="28"/>
      </w:rPr>
    </w:pPr>
    <w:r w:rsidRPr="00647E09">
      <w:rPr>
        <w:b/>
        <w:sz w:val="28"/>
        <w:szCs w:val="28"/>
      </w:rPr>
      <w:t>ATTACHMENT FF</w:t>
    </w:r>
  </w:p>
  <w:p w14:paraId="73292F8E" w14:textId="77777777" w:rsidR="00C50217" w:rsidRPr="00647E09" w:rsidRDefault="00C50217" w:rsidP="00647E09">
    <w:pPr>
      <w:jc w:val="center"/>
      <w:rPr>
        <w:b/>
        <w:sz w:val="28"/>
        <w:szCs w:val="28"/>
      </w:rPr>
    </w:pPr>
    <w:r w:rsidRPr="00647E09">
      <w:rPr>
        <w:b/>
        <w:sz w:val="28"/>
        <w:szCs w:val="28"/>
      </w:rPr>
      <w:t>STATE OF ILLINOIS</w:t>
    </w:r>
  </w:p>
  <w:p w14:paraId="0E1246A3" w14:textId="77777777" w:rsidR="00C50217" w:rsidRPr="00647E09" w:rsidRDefault="00C50217"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870B6" w14:textId="77777777" w:rsidR="00C50217" w:rsidRDefault="00C50217" w:rsidP="00647E09">
    <w:pPr>
      <w:jc w:val="center"/>
      <w:rPr>
        <w:b/>
        <w:sz w:val="28"/>
        <w:szCs w:val="28"/>
      </w:rPr>
    </w:pPr>
    <w:r>
      <w:rPr>
        <w:b/>
        <w:sz w:val="28"/>
        <w:szCs w:val="28"/>
      </w:rPr>
      <w:t>ATTACHMENT GG</w:t>
    </w:r>
  </w:p>
  <w:p w14:paraId="57B8B581" w14:textId="77777777" w:rsidR="00C50217" w:rsidRDefault="00C50217" w:rsidP="00647E09">
    <w:pPr>
      <w:jc w:val="center"/>
      <w:rPr>
        <w:b/>
        <w:sz w:val="28"/>
        <w:szCs w:val="28"/>
      </w:rPr>
    </w:pPr>
    <w:r>
      <w:rPr>
        <w:b/>
        <w:sz w:val="28"/>
        <w:szCs w:val="28"/>
      </w:rPr>
      <w:t>STATE OF ILLINOIS</w:t>
    </w:r>
  </w:p>
  <w:p w14:paraId="64180953" w14:textId="77777777" w:rsidR="00C50217" w:rsidRPr="00647E09" w:rsidRDefault="00C50217"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066F2" w14:textId="77777777" w:rsidR="00C50217" w:rsidRPr="00647E09" w:rsidRDefault="00C50217"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12637" w14:textId="77777777" w:rsidR="00C50217" w:rsidRDefault="00C50217" w:rsidP="001671B2">
    <w:pPr>
      <w:pStyle w:val="Header"/>
      <w:spacing w:before="40"/>
      <w:jc w:val="center"/>
      <w:rPr>
        <w:rFonts w:asciiTheme="minorHAnsi" w:hAnsiTheme="minorHAnsi"/>
        <w:b/>
        <w:sz w:val="28"/>
      </w:rPr>
    </w:pPr>
    <w:r>
      <w:rPr>
        <w:rFonts w:asciiTheme="minorHAnsi" w:hAnsiTheme="minorHAnsi"/>
        <w:b/>
        <w:sz w:val="28"/>
      </w:rPr>
      <w:t>STATE OF ILLINOIS</w:t>
    </w:r>
  </w:p>
  <w:p w14:paraId="6053C05B" w14:textId="77777777" w:rsidR="00C50217" w:rsidRDefault="00C50217"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08073BA1" w14:textId="77777777" w:rsidR="00C50217" w:rsidRPr="00E34AD9" w:rsidRDefault="00C50217"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6D40C" w14:textId="77777777" w:rsidR="00C50217" w:rsidRDefault="00C50217" w:rsidP="00647E09">
    <w:pPr>
      <w:jc w:val="center"/>
      <w:rPr>
        <w:b/>
        <w:sz w:val="28"/>
        <w:szCs w:val="28"/>
      </w:rPr>
    </w:pPr>
    <w:r>
      <w:rPr>
        <w:b/>
        <w:sz w:val="28"/>
        <w:szCs w:val="28"/>
      </w:rPr>
      <w:t>ATTACHMENT HH</w:t>
    </w:r>
  </w:p>
  <w:p w14:paraId="03C1AFF9" w14:textId="77777777" w:rsidR="00C50217" w:rsidRDefault="00C50217" w:rsidP="00647E09">
    <w:pPr>
      <w:jc w:val="center"/>
      <w:rPr>
        <w:b/>
        <w:sz w:val="28"/>
        <w:szCs w:val="28"/>
      </w:rPr>
    </w:pPr>
    <w:r>
      <w:rPr>
        <w:b/>
        <w:sz w:val="28"/>
        <w:szCs w:val="28"/>
      </w:rPr>
      <w:t>STATE OF ILLINOIS</w:t>
    </w:r>
  </w:p>
  <w:p w14:paraId="38888E3E" w14:textId="77777777" w:rsidR="00C50217" w:rsidRPr="00647E09" w:rsidRDefault="00C50217"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3B4BF" w14:textId="77777777" w:rsidR="00C50217" w:rsidRDefault="00C50217" w:rsidP="001671B2">
    <w:pPr>
      <w:pStyle w:val="Header"/>
      <w:spacing w:before="40"/>
      <w:jc w:val="center"/>
      <w:rPr>
        <w:rFonts w:asciiTheme="minorHAnsi" w:hAnsiTheme="minorHAnsi"/>
        <w:b/>
        <w:sz w:val="28"/>
      </w:rPr>
    </w:pPr>
    <w:r>
      <w:rPr>
        <w:rFonts w:asciiTheme="minorHAnsi" w:hAnsiTheme="minorHAnsi"/>
        <w:b/>
        <w:sz w:val="28"/>
      </w:rPr>
      <w:t>ATTACHMENT II</w:t>
    </w:r>
  </w:p>
  <w:p w14:paraId="77D9EBD5" w14:textId="77777777" w:rsidR="00C50217" w:rsidRDefault="00C50217" w:rsidP="001671B2">
    <w:pPr>
      <w:pStyle w:val="Header"/>
      <w:spacing w:before="40"/>
      <w:jc w:val="center"/>
      <w:rPr>
        <w:rFonts w:asciiTheme="minorHAnsi" w:hAnsiTheme="minorHAnsi"/>
        <w:b/>
        <w:sz w:val="28"/>
      </w:rPr>
    </w:pPr>
    <w:r>
      <w:rPr>
        <w:rFonts w:asciiTheme="minorHAnsi" w:hAnsiTheme="minorHAnsi"/>
        <w:b/>
        <w:sz w:val="28"/>
      </w:rPr>
      <w:t>STATE OF ILLINOIS</w:t>
    </w:r>
  </w:p>
  <w:p w14:paraId="7E395285" w14:textId="77777777" w:rsidR="00C50217" w:rsidRDefault="00C50217"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D0B1C" w14:textId="77777777" w:rsidR="00C50217" w:rsidRPr="00F12FEB" w:rsidRDefault="00C50217" w:rsidP="00F12FEB">
    <w:pPr>
      <w:pStyle w:val="Header"/>
      <w:jc w:val="center"/>
      <w:rPr>
        <w:b/>
        <w:sz w:val="28"/>
        <w:szCs w:val="28"/>
      </w:rPr>
    </w:pPr>
    <w:r w:rsidRPr="00F12FEB">
      <w:rPr>
        <w:b/>
        <w:sz w:val="28"/>
        <w:szCs w:val="28"/>
      </w:rPr>
      <w:t>ATTACHMENT JJ</w:t>
    </w:r>
  </w:p>
  <w:p w14:paraId="4B70120E" w14:textId="77777777" w:rsidR="00C50217" w:rsidRPr="00F12FEB" w:rsidRDefault="00C50217" w:rsidP="00F12FEB">
    <w:pPr>
      <w:pStyle w:val="Header"/>
      <w:jc w:val="center"/>
      <w:rPr>
        <w:b/>
        <w:sz w:val="28"/>
        <w:szCs w:val="28"/>
      </w:rPr>
    </w:pPr>
    <w:r w:rsidRPr="00F12FEB">
      <w:rPr>
        <w:b/>
        <w:sz w:val="28"/>
        <w:szCs w:val="28"/>
      </w:rPr>
      <w:t>STATE OF ILLINOIS</w:t>
    </w:r>
  </w:p>
  <w:p w14:paraId="257177AF" w14:textId="77777777" w:rsidR="00C50217" w:rsidRPr="00A420E8" w:rsidRDefault="00C50217" w:rsidP="00A420E8">
    <w:pPr>
      <w:pStyle w:val="Header"/>
      <w:jc w:val="center"/>
      <w:rPr>
        <w:b/>
        <w:sz w:val="28"/>
        <w:szCs w:val="28"/>
      </w:rPr>
    </w:pPr>
    <w:r w:rsidRPr="00F12FEB">
      <w:rPr>
        <w:b/>
        <w:sz w:val="28"/>
        <w:szCs w:val="28"/>
      </w:rPr>
      <w:t>TAXPAYER IDENTIFICATION NUMBER</w:t>
    </w:r>
  </w:p>
  <w:p w14:paraId="0D092AD3" w14:textId="77777777" w:rsidR="00C50217" w:rsidRPr="00F12FEB" w:rsidRDefault="00C50217"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077A1" w14:textId="77777777" w:rsidR="00C50217" w:rsidRPr="00A420E8" w:rsidRDefault="00C50217" w:rsidP="00A420E8">
    <w:pPr>
      <w:tabs>
        <w:tab w:val="center" w:pos="4680"/>
        <w:tab w:val="right" w:pos="9360"/>
      </w:tabs>
      <w:jc w:val="center"/>
      <w:rPr>
        <w:rFonts w:asciiTheme="minorHAnsi" w:eastAsiaTheme="minorHAnsi" w:hAnsiTheme="minorHAnsi" w:cstheme="minorBidi"/>
        <w:b/>
        <w:sz w:val="28"/>
      </w:rPr>
    </w:pPr>
    <w:r w:rsidRPr="00A420E8">
      <w:rPr>
        <w:rFonts w:asciiTheme="minorHAnsi" w:eastAsiaTheme="minorHAnsi" w:hAnsiTheme="minorHAnsi" w:cstheme="minorBidi"/>
        <w:b/>
        <w:sz w:val="28"/>
      </w:rPr>
      <w:t>STATE OF ILLINOIS</w:t>
    </w:r>
  </w:p>
  <w:p w14:paraId="5F8A231E" w14:textId="77777777" w:rsidR="00C50217" w:rsidRPr="00A420E8" w:rsidRDefault="00C50217" w:rsidP="00A420E8">
    <w:pPr>
      <w:tabs>
        <w:tab w:val="left" w:pos="1440"/>
      </w:tabs>
      <w:kinsoku w:val="0"/>
      <w:overflowPunct w:val="0"/>
      <w:autoSpaceDE w:val="0"/>
      <w:autoSpaceDN w:val="0"/>
      <w:jc w:val="center"/>
      <w:outlineLvl w:val="1"/>
      <w:rPr>
        <w:rFonts w:asciiTheme="minorHAnsi" w:hAnsiTheme="minorHAnsi"/>
        <w:b/>
        <w:sz w:val="28"/>
        <w:szCs w:val="28"/>
      </w:rPr>
    </w:pPr>
    <w:r w:rsidRPr="00A420E8">
      <w:rPr>
        <w:rFonts w:asciiTheme="minorHAnsi" w:hAnsiTheme="minorHAnsi"/>
        <w:b/>
        <w:sz w:val="28"/>
        <w:szCs w:val="28"/>
      </w:rPr>
      <w:t xml:space="preserve">DISADVANTAGED BUSINESS ENTERPRISE </w:t>
    </w:r>
  </w:p>
  <w:p w14:paraId="5172289D" w14:textId="77777777" w:rsidR="00C50217" w:rsidRDefault="00C50217" w:rsidP="00A420E8">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sidRPr="00A420E8">
      <w:rPr>
        <w:rFonts w:asciiTheme="minorHAnsi" w:hAnsiTheme="minorHAnsi"/>
        <w:b/>
        <w:sz w:val="28"/>
        <w:szCs w:val="28"/>
      </w:rPr>
      <w:t>PARTICIPATION AND UTILIZATION COMPLIANCE</w:t>
    </w:r>
  </w:p>
  <w:p w14:paraId="238CEC66" w14:textId="77777777" w:rsidR="00C50217" w:rsidRPr="00A420E8" w:rsidRDefault="00C50217" w:rsidP="00A420E8">
    <w:pPr>
      <w:tabs>
        <w:tab w:val="left" w:pos="90"/>
        <w:tab w:val="left" w:pos="1440"/>
        <w:tab w:val="center" w:pos="5400"/>
      </w:tabs>
      <w:kinsoku w:val="0"/>
      <w:overflowPunct w:val="0"/>
      <w:autoSpaceDE w:val="0"/>
      <w:autoSpaceDN w:val="0"/>
      <w:outlineLvl w:val="1"/>
      <w:rPr>
        <w:rFonts w:asciiTheme="minorHAnsi" w:hAnsiTheme="minorHAnsi"/>
        <w:b/>
        <w:sz w:val="28"/>
        <w:szCs w:val="28"/>
      </w:rPr>
    </w:pPr>
    <w:r w:rsidRPr="00A420E8">
      <w:rPr>
        <w:rFonts w:asciiTheme="minorHAnsi" w:hAnsiTheme="minorHAnsi"/>
        <w:b/>
      </w:rPr>
      <w:t xml:space="preserve">ATTACHMENT </w:t>
    </w:r>
    <w:r>
      <w:rPr>
        <w:rFonts w:asciiTheme="minorHAnsi" w:hAnsiTheme="minorHAnsi"/>
        <w:b/>
      </w:rPr>
      <w:t>KK</w:t>
    </w:r>
    <w:r>
      <w:rPr>
        <w:rFonts w:asciiTheme="minorHAnsi" w:hAnsiTheme="minorHAnsi"/>
        <w:b/>
        <w:sz w:val="28"/>
        <w:szCs w:val="28"/>
      </w:rPr>
      <w:t xml:space="preserve">    </w:t>
    </w:r>
  </w:p>
  <w:p w14:paraId="7055C4F7" w14:textId="77777777" w:rsidR="00C50217" w:rsidRPr="00A420E8" w:rsidRDefault="00C50217" w:rsidP="00A420E8">
    <w:pPr>
      <w:pBdr>
        <w:bottom w:val="single" w:sz="4" w:space="1" w:color="auto"/>
      </w:pBdr>
      <w:tabs>
        <w:tab w:val="left" w:pos="1440"/>
        <w:tab w:val="left" w:pos="4721"/>
      </w:tabs>
      <w:kinsoku w:val="0"/>
      <w:overflowPunct w:val="0"/>
      <w:autoSpaceDE w:val="0"/>
      <w:autoSpaceDN w:val="0"/>
      <w:spacing w:before="40" w:line="276" w:lineRule="auto"/>
      <w:outlineLvl w:val="1"/>
      <w:rPr>
        <w:rFonts w:asciiTheme="minorHAnsi" w:eastAsia="Calibri" w:hAnsiTheme="minorHAnsi"/>
        <w:color w:val="808080"/>
        <w:sz w:val="4"/>
        <w:szCs w:val="4"/>
      </w:rPr>
    </w:pPr>
    <w:r w:rsidRPr="00A420E8">
      <w:rPr>
        <w:rFonts w:asciiTheme="minorHAnsi" w:hAnsiTheme="minorHAnsi"/>
        <w:b/>
      </w:rPr>
      <w:tab/>
    </w:r>
  </w:p>
  <w:p w14:paraId="2572359D" w14:textId="77777777" w:rsidR="00C50217" w:rsidRPr="00A420E8" w:rsidRDefault="00C50217" w:rsidP="00A420E8">
    <w:pPr>
      <w:tabs>
        <w:tab w:val="center" w:pos="4680"/>
        <w:tab w:val="right" w:pos="9360"/>
      </w:tabs>
      <w:rPr>
        <w:rFonts w:asciiTheme="minorHAnsi" w:eastAsiaTheme="minorHAnsi" w:hAnsiTheme="minorHAnsi" w:cstheme="minorBidi"/>
        <w:sz w:val="6"/>
        <w:szCs w:val="6"/>
      </w:rPr>
    </w:pPr>
  </w:p>
  <w:p w14:paraId="297F8182" w14:textId="77777777" w:rsidR="00C50217" w:rsidRPr="00A420E8" w:rsidRDefault="00C50217" w:rsidP="00C61DD1">
    <w:pPr>
      <w:pStyle w:val="Header"/>
      <w:rPr>
        <w:sz w:val="12"/>
        <w:szCs w:val="1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B9465" w14:textId="77777777" w:rsidR="00C50217" w:rsidRDefault="00C50217" w:rsidP="00F84D97">
    <w:pPr>
      <w:pStyle w:val="Header"/>
      <w:jc w:val="right"/>
      <w:rPr>
        <w:rFonts w:ascii="Arial" w:hAnsi="Arial" w:cs="Arial"/>
        <w:sz w:val="20"/>
        <w:szCs w:val="20"/>
      </w:rPr>
    </w:pPr>
    <w:r>
      <w:rPr>
        <w:rFonts w:ascii="Arial" w:hAnsi="Arial" w:cs="Arial"/>
        <w:sz w:val="20"/>
        <w:szCs w:val="20"/>
      </w:rPr>
      <w:t>Various Routes</w:t>
    </w:r>
  </w:p>
  <w:p w14:paraId="49E8C600" w14:textId="77777777" w:rsidR="00C50217" w:rsidRDefault="00C50217" w:rsidP="00F84D97">
    <w:pPr>
      <w:pStyle w:val="Header"/>
      <w:jc w:val="right"/>
      <w:rPr>
        <w:rFonts w:ascii="Arial" w:hAnsi="Arial" w:cs="Arial"/>
        <w:sz w:val="20"/>
        <w:szCs w:val="20"/>
      </w:rPr>
    </w:pPr>
    <w:r>
      <w:rPr>
        <w:rFonts w:ascii="Arial" w:hAnsi="Arial" w:cs="Arial"/>
        <w:sz w:val="20"/>
        <w:szCs w:val="20"/>
      </w:rPr>
      <w:t>District 5 Pump Stations</w:t>
    </w:r>
  </w:p>
  <w:p w14:paraId="0200C9A4" w14:textId="77777777" w:rsidR="00C50217" w:rsidRDefault="00C50217" w:rsidP="00F84D97">
    <w:pPr>
      <w:pStyle w:val="Header"/>
      <w:jc w:val="right"/>
      <w:rPr>
        <w:rFonts w:ascii="Arial" w:hAnsi="Arial" w:cs="Arial"/>
        <w:sz w:val="20"/>
        <w:szCs w:val="20"/>
      </w:rPr>
    </w:pPr>
    <w:r>
      <w:rPr>
        <w:rFonts w:ascii="Arial" w:hAnsi="Arial" w:cs="Arial"/>
        <w:sz w:val="20"/>
        <w:szCs w:val="20"/>
      </w:rPr>
      <w:t xml:space="preserve">Champaign, </w:t>
    </w:r>
    <w:proofErr w:type="gramStart"/>
    <w:r>
      <w:rPr>
        <w:rFonts w:ascii="Arial" w:hAnsi="Arial" w:cs="Arial"/>
        <w:sz w:val="20"/>
        <w:szCs w:val="20"/>
      </w:rPr>
      <w:t>Douglas</w:t>
    </w:r>
    <w:proofErr w:type="gramEnd"/>
    <w:r>
      <w:rPr>
        <w:rFonts w:ascii="Arial" w:hAnsi="Arial" w:cs="Arial"/>
        <w:sz w:val="20"/>
        <w:szCs w:val="20"/>
      </w:rPr>
      <w:t xml:space="preserve"> and Vermilion Counties</w:t>
    </w:r>
  </w:p>
  <w:p w14:paraId="734451AC" w14:textId="77777777" w:rsidR="00C50217" w:rsidRDefault="00C50217" w:rsidP="00F84D97">
    <w:pPr>
      <w:pStyle w:val="Header"/>
      <w:jc w:val="right"/>
    </w:pPr>
    <w:r>
      <w:rPr>
        <w:rFonts w:ascii="Arial" w:hAnsi="Arial" w:cs="Arial"/>
        <w:sz w:val="20"/>
        <w:szCs w:val="20"/>
      </w:rPr>
      <w:t>Contract No. 2018-09</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7C7B5" w14:textId="77777777" w:rsidR="00C50217" w:rsidRPr="00A420E8" w:rsidRDefault="00C50217" w:rsidP="00A420E8">
    <w:pPr>
      <w:tabs>
        <w:tab w:val="center" w:pos="4680"/>
        <w:tab w:val="right" w:pos="9360"/>
      </w:tabs>
      <w:jc w:val="center"/>
      <w:rPr>
        <w:rFonts w:asciiTheme="minorHAnsi" w:eastAsiaTheme="minorHAnsi" w:hAnsiTheme="minorHAnsi" w:cstheme="minorBidi"/>
        <w:b/>
        <w:sz w:val="28"/>
      </w:rPr>
    </w:pPr>
    <w:r w:rsidRPr="00A420E8">
      <w:rPr>
        <w:rFonts w:asciiTheme="minorHAnsi" w:eastAsiaTheme="minorHAnsi" w:hAnsiTheme="minorHAnsi" w:cstheme="minorBidi"/>
        <w:b/>
        <w:sz w:val="28"/>
      </w:rPr>
      <w:t>STATE OF ILLINOIS</w:t>
    </w:r>
  </w:p>
  <w:p w14:paraId="6DAF8D26" w14:textId="73337C21" w:rsidR="00C50217" w:rsidRDefault="00C50217" w:rsidP="00A420E8">
    <w:pPr>
      <w:tabs>
        <w:tab w:val="left" w:pos="90"/>
        <w:tab w:val="left" w:pos="1440"/>
        <w:tab w:val="center" w:pos="5400"/>
      </w:tabs>
      <w:kinsoku w:val="0"/>
      <w:overflowPunct w:val="0"/>
      <w:autoSpaceDE w:val="0"/>
      <w:autoSpaceDN w:val="0"/>
      <w:jc w:val="center"/>
      <w:outlineLvl w:val="1"/>
      <w:rPr>
        <w:rFonts w:asciiTheme="minorHAnsi" w:hAnsiTheme="minorHAnsi"/>
        <w:b/>
        <w:sz w:val="28"/>
        <w:szCs w:val="28"/>
      </w:rPr>
    </w:pPr>
    <w:r>
      <w:rPr>
        <w:rFonts w:asciiTheme="minorHAnsi" w:hAnsiTheme="minorHAnsi"/>
        <w:b/>
        <w:sz w:val="28"/>
        <w:szCs w:val="28"/>
      </w:rPr>
      <w:t>Sample Work Order</w:t>
    </w:r>
  </w:p>
  <w:p w14:paraId="02C6CC71" w14:textId="77D4B045" w:rsidR="00C50217" w:rsidRPr="00A420E8" w:rsidRDefault="00C50217" w:rsidP="00A420E8">
    <w:pPr>
      <w:tabs>
        <w:tab w:val="left" w:pos="90"/>
        <w:tab w:val="left" w:pos="1440"/>
        <w:tab w:val="center" w:pos="5400"/>
      </w:tabs>
      <w:kinsoku w:val="0"/>
      <w:overflowPunct w:val="0"/>
      <w:autoSpaceDE w:val="0"/>
      <w:autoSpaceDN w:val="0"/>
      <w:outlineLvl w:val="1"/>
      <w:rPr>
        <w:rFonts w:asciiTheme="minorHAnsi" w:hAnsiTheme="minorHAnsi"/>
        <w:b/>
        <w:sz w:val="28"/>
        <w:szCs w:val="28"/>
      </w:rPr>
    </w:pPr>
    <w:r w:rsidRPr="00A420E8">
      <w:rPr>
        <w:rFonts w:asciiTheme="minorHAnsi" w:hAnsiTheme="minorHAnsi"/>
        <w:b/>
      </w:rPr>
      <w:t xml:space="preserve">ATTACHMENT </w:t>
    </w:r>
    <w:r>
      <w:rPr>
        <w:rFonts w:asciiTheme="minorHAnsi" w:hAnsiTheme="minorHAnsi"/>
        <w:b/>
      </w:rPr>
      <w:t>LL</w:t>
    </w:r>
    <w:r>
      <w:rPr>
        <w:rFonts w:asciiTheme="minorHAnsi" w:hAnsiTheme="minorHAnsi"/>
        <w:b/>
        <w:sz w:val="28"/>
        <w:szCs w:val="28"/>
      </w:rPr>
      <w:t xml:space="preserve">    </w:t>
    </w:r>
  </w:p>
  <w:p w14:paraId="1F9DC92B" w14:textId="77777777" w:rsidR="00C50217" w:rsidRPr="00A420E8" w:rsidRDefault="00C50217" w:rsidP="00A420E8">
    <w:pPr>
      <w:pBdr>
        <w:bottom w:val="single" w:sz="4" w:space="1" w:color="auto"/>
      </w:pBdr>
      <w:tabs>
        <w:tab w:val="left" w:pos="1440"/>
        <w:tab w:val="left" w:pos="4721"/>
      </w:tabs>
      <w:kinsoku w:val="0"/>
      <w:overflowPunct w:val="0"/>
      <w:autoSpaceDE w:val="0"/>
      <w:autoSpaceDN w:val="0"/>
      <w:spacing w:before="40" w:line="276" w:lineRule="auto"/>
      <w:outlineLvl w:val="1"/>
      <w:rPr>
        <w:rFonts w:asciiTheme="minorHAnsi" w:eastAsia="Calibri" w:hAnsiTheme="minorHAnsi"/>
        <w:color w:val="808080"/>
        <w:sz w:val="4"/>
        <w:szCs w:val="4"/>
      </w:rPr>
    </w:pPr>
    <w:r w:rsidRPr="00A420E8">
      <w:rPr>
        <w:rFonts w:asciiTheme="minorHAnsi" w:hAnsiTheme="minorHAnsi"/>
        <w:b/>
      </w:rPr>
      <w:tab/>
    </w:r>
  </w:p>
  <w:p w14:paraId="033B405B" w14:textId="77777777" w:rsidR="00C50217" w:rsidRPr="00A420E8" w:rsidRDefault="00C50217" w:rsidP="00A420E8">
    <w:pPr>
      <w:tabs>
        <w:tab w:val="center" w:pos="4680"/>
        <w:tab w:val="right" w:pos="9360"/>
      </w:tabs>
      <w:rPr>
        <w:rFonts w:asciiTheme="minorHAnsi" w:eastAsiaTheme="minorHAnsi" w:hAnsiTheme="minorHAnsi" w:cstheme="minorBidi"/>
        <w:sz w:val="6"/>
        <w:szCs w:val="6"/>
      </w:rPr>
    </w:pPr>
  </w:p>
  <w:p w14:paraId="1320A35A" w14:textId="77777777" w:rsidR="00C50217" w:rsidRPr="00A420E8" w:rsidRDefault="00C50217" w:rsidP="00C61DD1">
    <w:pPr>
      <w:pStyle w:val="Head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8AA95" w14:textId="77777777" w:rsidR="00C50217" w:rsidRDefault="00C50217" w:rsidP="001671B2">
    <w:pPr>
      <w:pStyle w:val="Header"/>
      <w:spacing w:before="40"/>
      <w:jc w:val="center"/>
      <w:rPr>
        <w:rFonts w:asciiTheme="minorHAnsi" w:hAnsiTheme="minorHAnsi"/>
        <w:b/>
        <w:sz w:val="28"/>
      </w:rPr>
    </w:pPr>
    <w:r>
      <w:rPr>
        <w:rFonts w:asciiTheme="minorHAnsi" w:hAnsiTheme="minorHAnsi"/>
        <w:b/>
        <w:sz w:val="28"/>
      </w:rPr>
      <w:t>STATE OF ILLINOIS</w:t>
    </w:r>
  </w:p>
  <w:p w14:paraId="7DC4DE82" w14:textId="77777777" w:rsidR="00C50217" w:rsidRDefault="00C50217"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04990CE7" w14:textId="77777777" w:rsidR="00C50217" w:rsidRPr="00201D54" w:rsidRDefault="00C50217" w:rsidP="00201D54">
    <w:pPr>
      <w:pStyle w:val="Header"/>
      <w:jc w:val="cent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E88A7" w14:textId="77777777" w:rsidR="00C50217" w:rsidRDefault="00C50217" w:rsidP="001671B2">
    <w:pPr>
      <w:pStyle w:val="Header"/>
      <w:spacing w:before="40"/>
      <w:jc w:val="center"/>
      <w:rPr>
        <w:rFonts w:asciiTheme="minorHAnsi" w:hAnsiTheme="minorHAnsi"/>
        <w:b/>
        <w:sz w:val="28"/>
      </w:rPr>
    </w:pPr>
    <w:r>
      <w:rPr>
        <w:rFonts w:asciiTheme="minorHAnsi" w:hAnsiTheme="minorHAnsi"/>
        <w:b/>
        <w:sz w:val="28"/>
      </w:rPr>
      <w:t>STATE OF ILLINOIS</w:t>
    </w:r>
  </w:p>
  <w:p w14:paraId="2F6D52EC" w14:textId="77777777" w:rsidR="00C50217" w:rsidRDefault="00C50217"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68290" w14:textId="77777777" w:rsidR="00C50217" w:rsidRDefault="00C50217" w:rsidP="005522FB">
    <w:pPr>
      <w:pStyle w:val="Header"/>
      <w:spacing w:before="40"/>
      <w:jc w:val="center"/>
      <w:rPr>
        <w:rFonts w:asciiTheme="minorHAnsi" w:hAnsiTheme="minorHAnsi"/>
        <w:b/>
        <w:sz w:val="28"/>
      </w:rPr>
    </w:pPr>
    <w:r>
      <w:rPr>
        <w:rFonts w:asciiTheme="minorHAnsi" w:hAnsiTheme="minorHAnsi"/>
        <w:b/>
        <w:sz w:val="28"/>
      </w:rPr>
      <w:t>STATE OF ILLINOIS</w:t>
    </w:r>
  </w:p>
  <w:p w14:paraId="28FB97D2" w14:textId="77777777" w:rsidR="00C50217" w:rsidRDefault="00C50217" w:rsidP="005522FB">
    <w:pPr>
      <w:pStyle w:val="Header"/>
      <w:pBdr>
        <w:bottom w:val="single" w:sz="4" w:space="1" w:color="auto"/>
      </w:pBdr>
      <w:spacing w:after="120"/>
      <w:jc w:val="center"/>
      <w:rPr>
        <w:rFonts w:asciiTheme="minorHAnsi" w:hAnsiTheme="minorHAnsi"/>
        <w:b/>
        <w:sz w:val="28"/>
      </w:rPr>
    </w:pPr>
    <w:r>
      <w:rPr>
        <w:b/>
        <w:sz w:val="28"/>
        <w:szCs w:val="28"/>
      </w:rPr>
      <w:t>OFFER TO THE STATE OF ILLINOIS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FC05E" w14:textId="77777777" w:rsidR="00C50217" w:rsidRDefault="00C50217" w:rsidP="001671B2">
    <w:pPr>
      <w:pStyle w:val="Header"/>
      <w:spacing w:before="40"/>
      <w:jc w:val="center"/>
      <w:rPr>
        <w:rFonts w:asciiTheme="minorHAnsi" w:hAnsiTheme="minorHAnsi"/>
        <w:b/>
        <w:sz w:val="28"/>
      </w:rPr>
    </w:pPr>
    <w:r>
      <w:rPr>
        <w:rFonts w:asciiTheme="minorHAnsi" w:hAnsiTheme="minorHAnsi"/>
        <w:b/>
        <w:sz w:val="28"/>
      </w:rPr>
      <w:t>STATE OF ILLINOIS</w:t>
    </w:r>
  </w:p>
  <w:p w14:paraId="79A3BD06" w14:textId="77777777" w:rsidR="00C50217" w:rsidRDefault="00C50217" w:rsidP="00533AF5">
    <w:pPr>
      <w:pStyle w:val="Header"/>
      <w:spacing w:after="120"/>
      <w:jc w:val="center"/>
      <w:rPr>
        <w:b/>
        <w:sz w:val="28"/>
        <w:szCs w:val="28"/>
      </w:rPr>
    </w:pPr>
    <w:r>
      <w:rPr>
        <w:b/>
        <w:sz w:val="28"/>
        <w:szCs w:val="28"/>
      </w:rPr>
      <w:t>CONTRACT</w:t>
    </w:r>
  </w:p>
  <w:p w14:paraId="19977815" w14:textId="77777777" w:rsidR="00C50217" w:rsidRPr="008A7DD6" w:rsidRDefault="00C50217" w:rsidP="00533AF5">
    <w:pPr>
      <w:pStyle w:val="Header"/>
      <w:spacing w:before="40"/>
      <w:jc w:val="center"/>
      <w:rPr>
        <w:rFonts w:asciiTheme="minorHAnsi" w:hAnsiTheme="minorHAnsi"/>
        <w:b/>
        <w:bCs/>
        <w:sz w:val="28"/>
        <w:szCs w:val="28"/>
      </w:rPr>
    </w:pPr>
    <w:r w:rsidRPr="008A7DD6">
      <w:rPr>
        <w:rFonts w:asciiTheme="minorHAnsi" w:hAnsiTheme="minorHAnsi"/>
        <w:b/>
        <w:bCs/>
        <w:sz w:val="28"/>
        <w:szCs w:val="28"/>
      </w:rPr>
      <w:t>Illinois Department of Transportation</w:t>
    </w:r>
    <w:r>
      <w:rPr>
        <w:rFonts w:asciiTheme="minorHAnsi" w:hAnsiTheme="minorHAnsi"/>
        <w:b/>
        <w:bCs/>
        <w:sz w:val="28"/>
        <w:szCs w:val="28"/>
      </w:rPr>
      <w:t xml:space="preserve"> (IDOT)</w:t>
    </w:r>
  </w:p>
  <w:p w14:paraId="62E67C7E" w14:textId="249D9CA8" w:rsidR="00C50217" w:rsidRPr="00C34C02" w:rsidRDefault="00C50217" w:rsidP="005522FB">
    <w:pPr>
      <w:pStyle w:val="Header"/>
      <w:spacing w:before="40"/>
      <w:jc w:val="center"/>
      <w:rPr>
        <w:rStyle w:val="Style10"/>
        <w:b/>
        <w:bCs/>
        <w:sz w:val="28"/>
        <w:szCs w:val="28"/>
      </w:rPr>
    </w:pPr>
    <w:r w:rsidRPr="00C34C02">
      <w:rPr>
        <w:rStyle w:val="Style10"/>
        <w:b/>
        <w:bCs/>
        <w:sz w:val="28"/>
        <w:szCs w:val="28"/>
      </w:rPr>
      <w:t>Land Acquisition Appraisal, Negotiation, and Relocation Services in District 6</w:t>
    </w:r>
  </w:p>
  <w:p w14:paraId="3F42D6D3" w14:textId="3300CDCA" w:rsidR="00C50217" w:rsidRDefault="00C50217" w:rsidP="005522FB">
    <w:pPr>
      <w:pStyle w:val="Header"/>
      <w:jc w:val="center"/>
      <w:rPr>
        <w:rFonts w:asciiTheme="minorHAnsi" w:hAnsiTheme="minorHAnsi"/>
        <w:color w:val="808080"/>
      </w:rPr>
    </w:pPr>
    <w:r w:rsidRPr="00C34C02">
      <w:rPr>
        <w:rStyle w:val="Style10"/>
        <w:b/>
        <w:bCs/>
        <w:sz w:val="28"/>
        <w:szCs w:val="28"/>
      </w:rPr>
      <w:t>DOT21-LAC-D6-01</w:t>
    </w:r>
  </w:p>
  <w:p w14:paraId="02382975" w14:textId="77777777" w:rsidR="00C50217" w:rsidRPr="005522FB" w:rsidRDefault="00C50217" w:rsidP="001671B2">
    <w:pPr>
      <w:pStyle w:val="Header"/>
      <w:pBdr>
        <w:bottom w:val="single" w:sz="4" w:space="1" w:color="auto"/>
      </w:pBdr>
      <w:spacing w:after="120"/>
      <w:jc w:val="center"/>
      <w:rPr>
        <w:rFonts w:asciiTheme="minorHAnsi" w:hAnsiTheme="minorHAnsi"/>
        <w:b/>
        <w:sz w:val="4"/>
        <w:szCs w:val="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84964" w14:textId="77777777" w:rsidR="00C50217" w:rsidRPr="009742ED" w:rsidRDefault="00C50217"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9309B" w14:textId="77777777" w:rsidR="00C50217" w:rsidRPr="00106079" w:rsidRDefault="00C50217"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81CA2" w14:textId="77777777" w:rsidR="00C50217" w:rsidRPr="00106079" w:rsidRDefault="00C50217" w:rsidP="00106079">
    <w:pPr>
      <w:pStyle w:val="Header"/>
      <w:jc w:val="center"/>
      <w:rPr>
        <w:b/>
        <w:sz w:val="28"/>
        <w:szCs w:val="28"/>
      </w:rPr>
    </w:pPr>
    <w:r w:rsidRPr="00106079">
      <w:rPr>
        <w:b/>
        <w:sz w:val="28"/>
        <w:szCs w:val="28"/>
      </w:rPr>
      <w:t xml:space="preserve">ATTACHMENT </w:t>
    </w:r>
    <w:r>
      <w:rPr>
        <w:b/>
        <w:sz w:val="28"/>
        <w:szCs w:val="28"/>
      </w:rPr>
      <w:t>BB</w:t>
    </w:r>
  </w:p>
  <w:p w14:paraId="09BF365E" w14:textId="77777777" w:rsidR="00C50217" w:rsidRPr="00106079" w:rsidRDefault="00C50217" w:rsidP="00106079">
    <w:pPr>
      <w:pStyle w:val="Header"/>
      <w:jc w:val="center"/>
      <w:rPr>
        <w:b/>
        <w:sz w:val="28"/>
        <w:szCs w:val="28"/>
      </w:rPr>
    </w:pPr>
    <w:r w:rsidRPr="00106079">
      <w:rPr>
        <w:b/>
        <w:sz w:val="28"/>
        <w:szCs w:val="28"/>
      </w:rPr>
      <w:t>STATE OF ILLINOIS</w:t>
    </w:r>
  </w:p>
  <w:p w14:paraId="07955A84" w14:textId="77777777" w:rsidR="00C50217" w:rsidRPr="00106079" w:rsidRDefault="00C50217"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hybridMultilevel"/>
    <w:tmpl w:val="00000000"/>
    <w:lvl w:ilvl="0" w:tplc="C7BC2258">
      <w:start w:val="1"/>
      <w:numFmt w:val="lowerLetter"/>
      <w:pStyle w:val="level1"/>
      <w:lvlText w:val="%1."/>
      <w:lvlJc w:val="left"/>
      <w:pPr>
        <w:tabs>
          <w:tab w:val="num" w:pos="1080"/>
        </w:tabs>
        <w:ind w:left="1440" w:hanging="720"/>
      </w:pPr>
      <w:rPr>
        <w:rFonts w:ascii="Arial" w:hAnsi="Arial" w:cs="Arial"/>
        <w:sz w:val="20"/>
        <w:szCs w:val="20"/>
      </w:rPr>
    </w:lvl>
    <w:lvl w:ilvl="1" w:tplc="05C6E2A8">
      <w:start w:val="1"/>
      <w:numFmt w:val="lowerLetter"/>
      <w:lvlText w:val="%2"/>
      <w:lvlJc w:val="left"/>
      <w:rPr>
        <w:rFonts w:cs="Times New Roman"/>
      </w:rPr>
    </w:lvl>
    <w:lvl w:ilvl="2" w:tplc="0A00007E">
      <w:start w:val="1"/>
      <w:numFmt w:val="lowerLetter"/>
      <w:lvlText w:val="%3"/>
      <w:lvlJc w:val="left"/>
      <w:rPr>
        <w:rFonts w:cs="Times New Roman"/>
      </w:rPr>
    </w:lvl>
    <w:lvl w:ilvl="3" w:tplc="513E34B4">
      <w:start w:val="1"/>
      <w:numFmt w:val="lowerLetter"/>
      <w:lvlText w:val="%4"/>
      <w:lvlJc w:val="left"/>
      <w:rPr>
        <w:rFonts w:cs="Times New Roman"/>
      </w:rPr>
    </w:lvl>
    <w:lvl w:ilvl="4" w:tplc="45C2B452">
      <w:start w:val="1"/>
      <w:numFmt w:val="lowerLetter"/>
      <w:lvlText w:val="%5"/>
      <w:lvlJc w:val="left"/>
      <w:rPr>
        <w:rFonts w:cs="Times New Roman"/>
      </w:rPr>
    </w:lvl>
    <w:lvl w:ilvl="5" w:tplc="285E2B76">
      <w:start w:val="1"/>
      <w:numFmt w:val="lowerLetter"/>
      <w:lvlText w:val="%6"/>
      <w:lvlJc w:val="left"/>
      <w:rPr>
        <w:rFonts w:cs="Times New Roman"/>
      </w:rPr>
    </w:lvl>
    <w:lvl w:ilvl="6" w:tplc="A4BAEA20">
      <w:start w:val="1"/>
      <w:numFmt w:val="lowerLetter"/>
      <w:lvlText w:val="%7"/>
      <w:lvlJc w:val="left"/>
      <w:rPr>
        <w:rFonts w:cs="Times New Roman"/>
      </w:rPr>
    </w:lvl>
    <w:lvl w:ilvl="7" w:tplc="4BCE7C98">
      <w:start w:val="1"/>
      <w:numFmt w:val="lowerLetter"/>
      <w:lvlText w:val="%8"/>
      <w:lvlJc w:val="left"/>
      <w:rPr>
        <w:rFonts w:cs="Times New Roman"/>
      </w:rPr>
    </w:lvl>
    <w:lvl w:ilvl="8" w:tplc="6C5C794C">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AD254F"/>
    <w:multiLevelType w:val="hybridMultilevel"/>
    <w:tmpl w:val="E3967D5E"/>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6"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05A6132"/>
    <w:multiLevelType w:val="multilevel"/>
    <w:tmpl w:val="1B6E9A8A"/>
    <w:lvl w:ilvl="0">
      <w:start w:val="2"/>
      <w:numFmt w:val="decimal"/>
      <w:lvlText w:val="%1."/>
      <w:lvlJc w:val="left"/>
      <w:pPr>
        <w:ind w:left="660" w:hanging="660"/>
      </w:pPr>
      <w:rPr>
        <w:rFonts w:hint="default"/>
      </w:rPr>
    </w:lvl>
    <w:lvl w:ilvl="1">
      <w:start w:val="1"/>
      <w:numFmt w:val="decimal"/>
      <w:lvlText w:val="%1.%2."/>
      <w:lvlJc w:val="left"/>
      <w:pPr>
        <w:ind w:left="1380" w:hanging="660"/>
      </w:pPr>
      <w:rPr>
        <w:rFonts w:hint="default"/>
        <w:b/>
        <w:bCs/>
      </w:rPr>
    </w:lvl>
    <w:lvl w:ilvl="2">
      <w:start w:val="3"/>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val="0"/>
        <w:i w:val="0"/>
        <w:iCs w:val="0"/>
      </w:rPr>
    </w:lvl>
    <w:lvl w:ilvl="4">
      <w:start w:val="1"/>
      <w:numFmt w:val="decimal"/>
      <w:lvlText w:val="%1.%2.%3.%4.%5."/>
      <w:lvlJc w:val="left"/>
      <w:pPr>
        <w:ind w:left="3960" w:hanging="1080"/>
      </w:pPr>
      <w:rPr>
        <w:rFonts w:hint="default"/>
        <w:b w:val="0"/>
        <w:bCs w:val="0"/>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22181BE2"/>
    <w:multiLevelType w:val="multilevel"/>
    <w:tmpl w:val="7C22BD0C"/>
    <w:lvl w:ilvl="0">
      <w:start w:val="1"/>
      <w:numFmt w:val="bullet"/>
      <w:lvlText w:val=""/>
      <w:lvlJc w:val="left"/>
      <w:pPr>
        <w:ind w:left="2565" w:hanging="495"/>
      </w:pPr>
      <w:rPr>
        <w:rFonts w:ascii="Symbol" w:hAnsi="Symbol" w:hint="default"/>
        <w:b/>
      </w:rPr>
    </w:lvl>
    <w:lvl w:ilvl="1">
      <w:start w:val="1"/>
      <w:numFmt w:val="decimal"/>
      <w:lvlText w:val="%1.%2."/>
      <w:lvlJc w:val="left"/>
      <w:pPr>
        <w:ind w:left="3285" w:hanging="495"/>
      </w:pPr>
      <w:rPr>
        <w:rFonts w:hint="default"/>
        <w:b/>
      </w:rPr>
    </w:lvl>
    <w:lvl w:ilvl="2">
      <w:start w:val="1"/>
      <w:numFmt w:val="decimal"/>
      <w:lvlText w:val="%1.%2.%3."/>
      <w:lvlJc w:val="left"/>
      <w:pPr>
        <w:ind w:left="4230" w:hanging="720"/>
      </w:pPr>
      <w:rPr>
        <w:rFonts w:hint="default"/>
        <w:b/>
      </w:rPr>
    </w:lvl>
    <w:lvl w:ilvl="3">
      <w:start w:val="1"/>
      <w:numFmt w:val="decimal"/>
      <w:lvlText w:val="%1.%2.%3.%4."/>
      <w:lvlJc w:val="left"/>
      <w:pPr>
        <w:ind w:left="4950" w:hanging="720"/>
      </w:pPr>
      <w:rPr>
        <w:rFonts w:hint="default"/>
        <w:b/>
      </w:rPr>
    </w:lvl>
    <w:lvl w:ilvl="4">
      <w:start w:val="1"/>
      <w:numFmt w:val="decimal"/>
      <w:lvlText w:val="%1.%2.%3.%4.%5."/>
      <w:lvlJc w:val="left"/>
      <w:pPr>
        <w:ind w:left="6030"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7830" w:hanging="1440"/>
      </w:pPr>
      <w:rPr>
        <w:rFonts w:hint="default"/>
        <w:b/>
      </w:rPr>
    </w:lvl>
    <w:lvl w:ilvl="7">
      <w:start w:val="1"/>
      <w:numFmt w:val="decimal"/>
      <w:lvlText w:val="%1.%2.%3.%4.%5.%6.%7.%8."/>
      <w:lvlJc w:val="left"/>
      <w:pPr>
        <w:ind w:left="8550" w:hanging="1440"/>
      </w:pPr>
      <w:rPr>
        <w:rFonts w:hint="default"/>
        <w:b/>
      </w:rPr>
    </w:lvl>
    <w:lvl w:ilvl="8">
      <w:start w:val="1"/>
      <w:numFmt w:val="decimal"/>
      <w:lvlText w:val="%1.%2.%3.%4.%5.%6.%7.%8.%9."/>
      <w:lvlJc w:val="left"/>
      <w:pPr>
        <w:ind w:left="9630" w:hanging="1800"/>
      </w:pPr>
      <w:rPr>
        <w:rFonts w:hint="default"/>
        <w:b/>
      </w:rPr>
    </w:lvl>
  </w:abstractNum>
  <w:abstractNum w:abstractNumId="12" w15:restartNumberingAfterBreak="0">
    <w:nsid w:val="229B59A2"/>
    <w:multiLevelType w:val="hybridMultilevel"/>
    <w:tmpl w:val="0409001D"/>
    <w:styleLink w:val="Style4"/>
    <w:lvl w:ilvl="0" w:tplc="F1D0426A">
      <w:start w:val="1"/>
      <w:numFmt w:val="upperLetter"/>
      <w:lvlText w:val="%1"/>
      <w:lvlJc w:val="left"/>
      <w:pPr>
        <w:ind w:left="360" w:hanging="360"/>
      </w:pPr>
      <w:rPr>
        <w:rFonts w:asciiTheme="minorHAnsi" w:hAnsiTheme="minorHAnsi" w:hint="default"/>
        <w:sz w:val="22"/>
      </w:rPr>
    </w:lvl>
    <w:lvl w:ilvl="1" w:tplc="608C6C42">
      <w:start w:val="1"/>
      <w:numFmt w:val="lowerLetter"/>
      <w:lvlText w:val="%2)"/>
      <w:lvlJc w:val="left"/>
      <w:pPr>
        <w:ind w:left="720" w:hanging="360"/>
      </w:pPr>
    </w:lvl>
    <w:lvl w:ilvl="2" w:tplc="7EB8CF8E">
      <w:start w:val="1"/>
      <w:numFmt w:val="lowerRoman"/>
      <w:lvlText w:val="%3)"/>
      <w:lvlJc w:val="left"/>
      <w:pPr>
        <w:ind w:left="1080" w:hanging="360"/>
      </w:pPr>
    </w:lvl>
    <w:lvl w:ilvl="3" w:tplc="39606F18">
      <w:start w:val="1"/>
      <w:numFmt w:val="decimal"/>
      <w:lvlText w:val="(%4)"/>
      <w:lvlJc w:val="left"/>
      <w:pPr>
        <w:ind w:left="1440" w:hanging="360"/>
      </w:pPr>
    </w:lvl>
    <w:lvl w:ilvl="4" w:tplc="63508B9E">
      <w:start w:val="1"/>
      <w:numFmt w:val="lowerLetter"/>
      <w:lvlText w:val="(%5)"/>
      <w:lvlJc w:val="left"/>
      <w:pPr>
        <w:ind w:left="1800" w:hanging="360"/>
      </w:pPr>
    </w:lvl>
    <w:lvl w:ilvl="5" w:tplc="BADC07B8">
      <w:start w:val="1"/>
      <w:numFmt w:val="lowerRoman"/>
      <w:lvlText w:val="(%6)"/>
      <w:lvlJc w:val="left"/>
      <w:pPr>
        <w:ind w:left="2160" w:hanging="360"/>
      </w:pPr>
    </w:lvl>
    <w:lvl w:ilvl="6" w:tplc="79C2AB22">
      <w:start w:val="1"/>
      <w:numFmt w:val="decimal"/>
      <w:lvlText w:val="%7."/>
      <w:lvlJc w:val="left"/>
      <w:pPr>
        <w:ind w:left="2520" w:hanging="360"/>
      </w:pPr>
    </w:lvl>
    <w:lvl w:ilvl="7" w:tplc="E6BC46E0">
      <w:start w:val="1"/>
      <w:numFmt w:val="lowerLetter"/>
      <w:lvlText w:val="%8."/>
      <w:lvlJc w:val="left"/>
      <w:pPr>
        <w:ind w:left="2880" w:hanging="360"/>
      </w:pPr>
    </w:lvl>
    <w:lvl w:ilvl="8" w:tplc="4DBC8D4E">
      <w:start w:val="1"/>
      <w:numFmt w:val="lowerRoman"/>
      <w:lvlText w:val="%9."/>
      <w:lvlJc w:val="left"/>
      <w:pPr>
        <w:ind w:left="3240" w:hanging="360"/>
      </w:pPr>
    </w:lvl>
  </w:abstractNum>
  <w:abstractNum w:abstractNumId="13"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15:restartNumberingAfterBreak="0">
    <w:nsid w:val="2AAB2364"/>
    <w:multiLevelType w:val="hybridMultilevel"/>
    <w:tmpl w:val="0409001D"/>
    <w:styleLink w:val="Style7"/>
    <w:lvl w:ilvl="0" w:tplc="C9E6219E">
      <w:start w:val="1"/>
      <w:numFmt w:val="upperLetter"/>
      <w:lvlText w:val="%1)"/>
      <w:lvlJc w:val="left"/>
      <w:pPr>
        <w:ind w:left="360" w:hanging="360"/>
      </w:pPr>
    </w:lvl>
    <w:lvl w:ilvl="1" w:tplc="297AA934">
      <w:start w:val="1"/>
      <w:numFmt w:val="lowerLetter"/>
      <w:lvlText w:val="%2)"/>
      <w:lvlJc w:val="left"/>
      <w:pPr>
        <w:ind w:left="720" w:hanging="360"/>
      </w:pPr>
    </w:lvl>
    <w:lvl w:ilvl="2" w:tplc="D11004BC">
      <w:start w:val="1"/>
      <w:numFmt w:val="lowerRoman"/>
      <w:lvlText w:val="%3)"/>
      <w:lvlJc w:val="left"/>
      <w:pPr>
        <w:ind w:left="1080" w:hanging="360"/>
      </w:pPr>
    </w:lvl>
    <w:lvl w:ilvl="3" w:tplc="0B122B02">
      <w:start w:val="1"/>
      <w:numFmt w:val="decimal"/>
      <w:lvlText w:val="(%4)"/>
      <w:lvlJc w:val="left"/>
      <w:pPr>
        <w:ind w:left="1440" w:hanging="360"/>
      </w:pPr>
    </w:lvl>
    <w:lvl w:ilvl="4" w:tplc="601EBEB6">
      <w:start w:val="1"/>
      <w:numFmt w:val="lowerLetter"/>
      <w:lvlText w:val="(%5)"/>
      <w:lvlJc w:val="left"/>
      <w:pPr>
        <w:ind w:left="1800" w:hanging="360"/>
      </w:pPr>
    </w:lvl>
    <w:lvl w:ilvl="5" w:tplc="04FA6592">
      <w:start w:val="1"/>
      <w:numFmt w:val="lowerRoman"/>
      <w:lvlText w:val="(%6)"/>
      <w:lvlJc w:val="left"/>
      <w:pPr>
        <w:ind w:left="2160" w:hanging="360"/>
      </w:pPr>
    </w:lvl>
    <w:lvl w:ilvl="6" w:tplc="03644FE2">
      <w:start w:val="1"/>
      <w:numFmt w:val="decimal"/>
      <w:lvlText w:val="%7."/>
      <w:lvlJc w:val="left"/>
      <w:pPr>
        <w:ind w:left="2520" w:hanging="360"/>
      </w:pPr>
    </w:lvl>
    <w:lvl w:ilvl="7" w:tplc="091AAA0E">
      <w:start w:val="1"/>
      <w:numFmt w:val="lowerLetter"/>
      <w:lvlText w:val="%8."/>
      <w:lvlJc w:val="left"/>
      <w:pPr>
        <w:ind w:left="2880" w:hanging="360"/>
      </w:pPr>
    </w:lvl>
    <w:lvl w:ilvl="8" w:tplc="7CDC9438">
      <w:start w:val="1"/>
      <w:numFmt w:val="lowerRoman"/>
      <w:lvlText w:val="%9."/>
      <w:lvlJc w:val="left"/>
      <w:pPr>
        <w:ind w:left="3240" w:hanging="360"/>
      </w:pPr>
    </w:lvl>
  </w:abstractNum>
  <w:abstractNum w:abstractNumId="15"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E70134"/>
    <w:multiLevelType w:val="multilevel"/>
    <w:tmpl w:val="212A99A6"/>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0991726"/>
    <w:multiLevelType w:val="multilevel"/>
    <w:tmpl w:val="70607B0A"/>
    <w:lvl w:ilvl="0">
      <w:start w:val="1"/>
      <w:numFmt w:val="decimal"/>
      <w:lvlText w:val="%1."/>
      <w:lvlJc w:val="left"/>
      <w:pPr>
        <w:ind w:left="495" w:hanging="495"/>
      </w:pPr>
      <w:rPr>
        <w:rFonts w:hint="default"/>
        <w:b/>
      </w:rPr>
    </w:lvl>
    <w:lvl w:ilvl="1">
      <w:start w:val="2"/>
      <w:numFmt w:val="decimal"/>
      <w:lvlText w:val="%1.%2."/>
      <w:lvlJc w:val="left"/>
      <w:pPr>
        <w:ind w:left="495" w:hanging="495"/>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1F4110C"/>
    <w:multiLevelType w:val="multilevel"/>
    <w:tmpl w:val="4FDE679A"/>
    <w:lvl w:ilvl="0">
      <w:start w:val="5"/>
      <w:numFmt w:val="decimal"/>
      <w:lvlText w:val="%1."/>
      <w:lvlJc w:val="left"/>
      <w:pPr>
        <w:ind w:left="495" w:hanging="495"/>
      </w:pPr>
      <w:rPr>
        <w:rFonts w:hint="default"/>
        <w:b/>
      </w:rPr>
    </w:lvl>
    <w:lvl w:ilvl="1">
      <w:start w:val="1"/>
      <w:numFmt w:val="decimal"/>
      <w:lvlText w:val="%1.%2."/>
      <w:lvlJc w:val="left"/>
      <w:pPr>
        <w:ind w:left="1215" w:hanging="495"/>
      </w:pPr>
      <w:rPr>
        <w:rFonts w:hint="default"/>
        <w:b/>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FB15FF"/>
    <w:multiLevelType w:val="multilevel"/>
    <w:tmpl w:val="2486AA76"/>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384163BC"/>
    <w:multiLevelType w:val="multilevel"/>
    <w:tmpl w:val="14AC4E4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415E62F2"/>
    <w:multiLevelType w:val="multilevel"/>
    <w:tmpl w:val="EB68A756"/>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0950AC"/>
    <w:multiLevelType w:val="multilevel"/>
    <w:tmpl w:val="4212056C"/>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552BF9"/>
    <w:multiLevelType w:val="multilevel"/>
    <w:tmpl w:val="336AD7B4"/>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15:restartNumberingAfterBreak="0">
    <w:nsid w:val="49E36002"/>
    <w:multiLevelType w:val="multilevel"/>
    <w:tmpl w:val="B858B0C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E6527A"/>
    <w:multiLevelType w:val="multilevel"/>
    <w:tmpl w:val="4058D1A4"/>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F315CF"/>
    <w:multiLevelType w:val="multilevel"/>
    <w:tmpl w:val="CE762052"/>
    <w:lvl w:ilvl="0">
      <w:start w:val="6"/>
      <w:numFmt w:val="decimal"/>
      <w:lvlText w:val="%1."/>
      <w:lvlJc w:val="left"/>
      <w:pPr>
        <w:ind w:left="504" w:hanging="504"/>
      </w:pPr>
      <w:rPr>
        <w:rFonts w:hint="default"/>
      </w:rPr>
    </w:lvl>
    <w:lvl w:ilvl="1">
      <w:start w:val="1"/>
      <w:numFmt w:val="decimal"/>
      <w:lvlText w:val="%1.%2."/>
      <w:lvlJc w:val="left"/>
      <w:pPr>
        <w:ind w:left="1512" w:hanging="504"/>
      </w:pPr>
      <w:rPr>
        <w:rFonts w:hint="default"/>
      </w:rPr>
    </w:lvl>
    <w:lvl w:ilvl="2">
      <w:start w:val="6"/>
      <w:numFmt w:val="decimal"/>
      <w:lvlText w:val="%1.%2.%3."/>
      <w:lvlJc w:val="left"/>
      <w:pPr>
        <w:ind w:left="2736"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864" w:hanging="1800"/>
      </w:pPr>
      <w:rPr>
        <w:rFonts w:hint="default"/>
      </w:rPr>
    </w:lvl>
  </w:abstractNum>
  <w:abstractNum w:abstractNumId="31"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F900477"/>
    <w:multiLevelType w:val="multilevel"/>
    <w:tmpl w:val="3962EAFE"/>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3" w15:restartNumberingAfterBreak="0">
    <w:nsid w:val="5137609F"/>
    <w:multiLevelType w:val="multilevel"/>
    <w:tmpl w:val="3B908D3C"/>
    <w:lvl w:ilvl="0">
      <w:start w:val="1"/>
      <w:numFmt w:val="decimal"/>
      <w:lvlText w:val="%1."/>
      <w:lvlJc w:val="left"/>
      <w:pPr>
        <w:ind w:left="495" w:hanging="495"/>
      </w:pPr>
      <w:rPr>
        <w:rFonts w:eastAsiaTheme="majorEastAsia" w:cs="Arial" w:hint="default"/>
        <w:b/>
        <w:u w:val="single"/>
      </w:rPr>
    </w:lvl>
    <w:lvl w:ilvl="1">
      <w:start w:val="2"/>
      <w:numFmt w:val="decimal"/>
      <w:lvlText w:val="%1.%2."/>
      <w:lvlJc w:val="left"/>
      <w:pPr>
        <w:ind w:left="1215" w:hanging="495"/>
      </w:pPr>
      <w:rPr>
        <w:rFonts w:eastAsiaTheme="majorEastAsia" w:cs="Arial" w:hint="default"/>
        <w:b/>
        <w:u w:val="single"/>
      </w:rPr>
    </w:lvl>
    <w:lvl w:ilvl="2">
      <w:start w:val="1"/>
      <w:numFmt w:val="decimal"/>
      <w:lvlText w:val="%1.%2.%3."/>
      <w:lvlJc w:val="left"/>
      <w:pPr>
        <w:ind w:left="2160" w:hanging="720"/>
      </w:pPr>
      <w:rPr>
        <w:rFonts w:eastAsiaTheme="majorEastAsia" w:cs="Arial" w:hint="default"/>
        <w:b/>
        <w:u w:val="none"/>
      </w:rPr>
    </w:lvl>
    <w:lvl w:ilvl="3">
      <w:start w:val="1"/>
      <w:numFmt w:val="decimal"/>
      <w:lvlText w:val="%1.%2.%3.%4."/>
      <w:lvlJc w:val="left"/>
      <w:pPr>
        <w:ind w:left="3780" w:hanging="720"/>
      </w:pPr>
      <w:rPr>
        <w:rFonts w:eastAsiaTheme="majorEastAsia" w:cs="Arial" w:hint="default"/>
        <w:b/>
        <w:bCs w:val="0"/>
        <w:u w:val="none"/>
      </w:rPr>
    </w:lvl>
    <w:lvl w:ilvl="4">
      <w:start w:val="1"/>
      <w:numFmt w:val="decimal"/>
      <w:lvlText w:val="%1.%2.%3.%4.%5."/>
      <w:lvlJc w:val="left"/>
      <w:pPr>
        <w:ind w:left="3960" w:hanging="1080"/>
      </w:pPr>
      <w:rPr>
        <w:rFonts w:eastAsiaTheme="majorEastAsia" w:cs="Arial" w:hint="default"/>
        <w:b/>
        <w:bCs w:val="0"/>
        <w:u w:val="none"/>
      </w:rPr>
    </w:lvl>
    <w:lvl w:ilvl="5">
      <w:start w:val="1"/>
      <w:numFmt w:val="decimal"/>
      <w:lvlText w:val="%1.%2.%3.%4.%5.%6."/>
      <w:lvlJc w:val="left"/>
      <w:pPr>
        <w:ind w:left="4680" w:hanging="1080"/>
      </w:pPr>
      <w:rPr>
        <w:rFonts w:eastAsiaTheme="majorEastAsia" w:cs="Arial" w:hint="default"/>
        <w:b/>
        <w:u w:val="single"/>
      </w:rPr>
    </w:lvl>
    <w:lvl w:ilvl="6">
      <w:start w:val="1"/>
      <w:numFmt w:val="decimal"/>
      <w:lvlText w:val="%1.%2.%3.%4.%5.%6.%7."/>
      <w:lvlJc w:val="left"/>
      <w:pPr>
        <w:ind w:left="5760" w:hanging="1440"/>
      </w:pPr>
      <w:rPr>
        <w:rFonts w:eastAsiaTheme="majorEastAsia" w:cs="Arial" w:hint="default"/>
        <w:b/>
        <w:u w:val="single"/>
      </w:rPr>
    </w:lvl>
    <w:lvl w:ilvl="7">
      <w:start w:val="1"/>
      <w:numFmt w:val="decimal"/>
      <w:lvlText w:val="%1.%2.%3.%4.%5.%6.%7.%8."/>
      <w:lvlJc w:val="left"/>
      <w:pPr>
        <w:ind w:left="6480" w:hanging="1440"/>
      </w:pPr>
      <w:rPr>
        <w:rFonts w:eastAsiaTheme="majorEastAsia" w:cs="Arial" w:hint="default"/>
        <w:b/>
        <w:u w:val="single"/>
      </w:rPr>
    </w:lvl>
    <w:lvl w:ilvl="8">
      <w:start w:val="1"/>
      <w:numFmt w:val="decimal"/>
      <w:lvlText w:val="%1.%2.%3.%4.%5.%6.%7.%8.%9."/>
      <w:lvlJc w:val="left"/>
      <w:pPr>
        <w:ind w:left="7560" w:hanging="1800"/>
      </w:pPr>
      <w:rPr>
        <w:rFonts w:eastAsiaTheme="majorEastAsia" w:cs="Arial" w:hint="default"/>
        <w:b/>
        <w:u w:val="single"/>
      </w:rPr>
    </w:lvl>
  </w:abstractNum>
  <w:abstractNum w:abstractNumId="34" w15:restartNumberingAfterBreak="0">
    <w:nsid w:val="527D3E9B"/>
    <w:multiLevelType w:val="multilevel"/>
    <w:tmpl w:val="0409001F"/>
    <w:numStyleLink w:val="Style6"/>
  </w:abstractNum>
  <w:abstractNum w:abstractNumId="35"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15:restartNumberingAfterBreak="0">
    <w:nsid w:val="58ED555F"/>
    <w:multiLevelType w:val="multilevel"/>
    <w:tmpl w:val="DFEE37FE"/>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u w:val="none"/>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7" w15:restartNumberingAfterBreak="0">
    <w:nsid w:val="5C043E92"/>
    <w:multiLevelType w:val="multilevel"/>
    <w:tmpl w:val="40649C5C"/>
    <w:lvl w:ilvl="0">
      <w:start w:val="1"/>
      <w:numFmt w:val="decimal"/>
      <w:lvlText w:val="%1."/>
      <w:lvlJc w:val="left"/>
      <w:pPr>
        <w:ind w:left="495" w:hanging="495"/>
      </w:pPr>
      <w:rPr>
        <w:rFonts w:hint="default"/>
        <w:b w:val="0"/>
      </w:rPr>
    </w:lvl>
    <w:lvl w:ilvl="1">
      <w:start w:val="3"/>
      <w:numFmt w:val="decimal"/>
      <w:lvlText w:val="%1.%2."/>
      <w:lvlJc w:val="left"/>
      <w:pPr>
        <w:ind w:left="1215" w:hanging="495"/>
      </w:pPr>
      <w:rPr>
        <w:rFonts w:hint="default"/>
        <w:b w:val="0"/>
      </w:rPr>
    </w:lvl>
    <w:lvl w:ilvl="2">
      <w:start w:val="1"/>
      <w:numFmt w:val="decimal"/>
      <w:lvlText w:val="%1.%2.%3."/>
      <w:lvlJc w:val="left"/>
      <w:pPr>
        <w:ind w:left="2160" w:hanging="720"/>
      </w:pPr>
      <w:rPr>
        <w:rFonts w:hint="default"/>
        <w:b/>
        <w:bCs/>
        <w:u w:val="none"/>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8"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9" w15:restartNumberingAfterBreak="0">
    <w:nsid w:val="68D91556"/>
    <w:multiLevelType w:val="multilevel"/>
    <w:tmpl w:val="CA98A662"/>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40" w15:restartNumberingAfterBreak="0">
    <w:nsid w:val="698D0195"/>
    <w:multiLevelType w:val="multilevel"/>
    <w:tmpl w:val="BD4C9526"/>
    <w:lvl w:ilvl="0">
      <w:start w:val="4"/>
      <w:numFmt w:val="decimal"/>
      <w:lvlText w:val="%1."/>
      <w:lvlJc w:val="left"/>
      <w:pPr>
        <w:ind w:left="600" w:hanging="600"/>
      </w:pPr>
      <w:rPr>
        <w:rFonts w:hint="default"/>
        <w:b w:val="0"/>
      </w:rPr>
    </w:lvl>
    <w:lvl w:ilvl="1">
      <w:start w:val="25"/>
      <w:numFmt w:val="decimal"/>
      <w:lvlText w:val="%1.%2."/>
      <w:lvlJc w:val="left"/>
      <w:pPr>
        <w:ind w:left="1455" w:hanging="600"/>
      </w:pPr>
      <w:rPr>
        <w:rFonts w:hint="default"/>
        <w:b w:val="0"/>
      </w:rPr>
    </w:lvl>
    <w:lvl w:ilvl="2">
      <w:start w:val="1"/>
      <w:numFmt w:val="decimal"/>
      <w:lvlText w:val="%1.%2.%3."/>
      <w:lvlJc w:val="left"/>
      <w:pPr>
        <w:ind w:left="2430" w:hanging="720"/>
      </w:pPr>
      <w:rPr>
        <w:rFonts w:hint="default"/>
        <w:b w:val="0"/>
      </w:rPr>
    </w:lvl>
    <w:lvl w:ilvl="3">
      <w:start w:val="1"/>
      <w:numFmt w:val="decimal"/>
      <w:lvlText w:val="%1.%2.%3.%4."/>
      <w:lvlJc w:val="left"/>
      <w:pPr>
        <w:ind w:left="3285" w:hanging="720"/>
      </w:pPr>
      <w:rPr>
        <w:rFonts w:hint="default"/>
        <w:b w:val="0"/>
      </w:rPr>
    </w:lvl>
    <w:lvl w:ilvl="4">
      <w:start w:val="1"/>
      <w:numFmt w:val="decimal"/>
      <w:lvlText w:val="%1.%2.%3.%4.%5."/>
      <w:lvlJc w:val="left"/>
      <w:pPr>
        <w:ind w:left="4500" w:hanging="1080"/>
      </w:pPr>
      <w:rPr>
        <w:rFonts w:hint="default"/>
        <w:b w:val="0"/>
      </w:rPr>
    </w:lvl>
    <w:lvl w:ilvl="5">
      <w:start w:val="1"/>
      <w:numFmt w:val="decimal"/>
      <w:lvlText w:val="%1.%2.%3.%4.%5.%6."/>
      <w:lvlJc w:val="left"/>
      <w:pPr>
        <w:ind w:left="5355" w:hanging="1080"/>
      </w:pPr>
      <w:rPr>
        <w:rFonts w:hint="default"/>
        <w:b w:val="0"/>
      </w:rPr>
    </w:lvl>
    <w:lvl w:ilvl="6">
      <w:start w:val="1"/>
      <w:numFmt w:val="decimal"/>
      <w:lvlText w:val="%1.%2.%3.%4.%5.%6.%7."/>
      <w:lvlJc w:val="left"/>
      <w:pPr>
        <w:ind w:left="6570" w:hanging="1440"/>
      </w:pPr>
      <w:rPr>
        <w:rFonts w:hint="default"/>
        <w:b w:val="0"/>
      </w:rPr>
    </w:lvl>
    <w:lvl w:ilvl="7">
      <w:start w:val="1"/>
      <w:numFmt w:val="decimal"/>
      <w:lvlText w:val="%1.%2.%3.%4.%5.%6.%7.%8."/>
      <w:lvlJc w:val="left"/>
      <w:pPr>
        <w:ind w:left="7425" w:hanging="1440"/>
      </w:pPr>
      <w:rPr>
        <w:rFonts w:hint="default"/>
        <w:b w:val="0"/>
      </w:rPr>
    </w:lvl>
    <w:lvl w:ilvl="8">
      <w:start w:val="1"/>
      <w:numFmt w:val="decimal"/>
      <w:lvlText w:val="%1.%2.%3.%4.%5.%6.%7.%8.%9."/>
      <w:lvlJc w:val="left"/>
      <w:pPr>
        <w:ind w:left="8640" w:hanging="1800"/>
      </w:pPr>
      <w:rPr>
        <w:rFonts w:hint="default"/>
        <w:b w:val="0"/>
      </w:rPr>
    </w:lvl>
  </w:abstractNum>
  <w:abstractNum w:abstractNumId="41" w15:restartNumberingAfterBreak="0">
    <w:nsid w:val="6AFB6883"/>
    <w:multiLevelType w:val="hybridMultilevel"/>
    <w:tmpl w:val="A2B443B4"/>
    <w:styleLink w:val="Style2"/>
    <w:lvl w:ilvl="0" w:tplc="71BA5AD6">
      <w:start w:val="1"/>
      <w:numFmt w:val="decimal"/>
      <w:lvlText w:val="4.%1"/>
      <w:lvlJc w:val="left"/>
      <w:pPr>
        <w:ind w:left="720" w:hanging="360"/>
      </w:pPr>
      <w:rPr>
        <w:rFonts w:cs="Times New Roman" w:hint="default"/>
      </w:rPr>
    </w:lvl>
    <w:lvl w:ilvl="1" w:tplc="4BC2AB3C">
      <w:start w:val="1"/>
      <w:numFmt w:val="lowerLetter"/>
      <w:lvlText w:val="%2."/>
      <w:lvlJc w:val="left"/>
      <w:pPr>
        <w:ind w:left="1530" w:hanging="360"/>
      </w:pPr>
    </w:lvl>
    <w:lvl w:ilvl="2" w:tplc="8C6A67C8">
      <w:start w:val="1"/>
      <w:numFmt w:val="lowerRoman"/>
      <w:lvlText w:val="%3."/>
      <w:lvlJc w:val="right"/>
      <w:pPr>
        <w:ind w:left="2160" w:hanging="180"/>
      </w:pPr>
    </w:lvl>
    <w:lvl w:ilvl="3" w:tplc="E60AC238">
      <w:start w:val="1"/>
      <w:numFmt w:val="decimal"/>
      <w:lvlText w:val="A.16.2.%4"/>
      <w:lvlJc w:val="left"/>
      <w:pPr>
        <w:ind w:left="1530" w:hanging="360"/>
      </w:pPr>
      <w:rPr>
        <w:rFonts w:hint="default"/>
      </w:rPr>
    </w:lvl>
    <w:lvl w:ilvl="4" w:tplc="92F66C58">
      <w:start w:val="1"/>
      <w:numFmt w:val="lowerLetter"/>
      <w:lvlText w:val="%5."/>
      <w:lvlJc w:val="left"/>
      <w:pPr>
        <w:ind w:left="3600" w:hanging="360"/>
      </w:pPr>
    </w:lvl>
    <w:lvl w:ilvl="5" w:tplc="F42CF7BA">
      <w:start w:val="1"/>
      <w:numFmt w:val="lowerRoman"/>
      <w:lvlText w:val="%6."/>
      <w:lvlJc w:val="right"/>
      <w:pPr>
        <w:ind w:left="4320" w:hanging="180"/>
      </w:pPr>
    </w:lvl>
    <w:lvl w:ilvl="6" w:tplc="60423DBC">
      <w:start w:val="1"/>
      <w:numFmt w:val="decimal"/>
      <w:lvlText w:val="%7."/>
      <w:lvlJc w:val="left"/>
      <w:pPr>
        <w:ind w:left="5040" w:hanging="360"/>
      </w:pPr>
    </w:lvl>
    <w:lvl w:ilvl="7" w:tplc="B3881886">
      <w:start w:val="1"/>
      <w:numFmt w:val="lowerLetter"/>
      <w:lvlText w:val="%8."/>
      <w:lvlJc w:val="left"/>
      <w:pPr>
        <w:ind w:left="5760" w:hanging="360"/>
      </w:pPr>
    </w:lvl>
    <w:lvl w:ilvl="8" w:tplc="53B8389C">
      <w:start w:val="1"/>
      <w:numFmt w:val="lowerRoman"/>
      <w:lvlText w:val="%9."/>
      <w:lvlJc w:val="right"/>
      <w:pPr>
        <w:ind w:left="6480" w:hanging="180"/>
      </w:pPr>
    </w:lvl>
  </w:abstractNum>
  <w:abstractNum w:abstractNumId="42"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609ED"/>
    <w:multiLevelType w:val="hybridMultilevel"/>
    <w:tmpl w:val="0409001D"/>
    <w:styleLink w:val="Style5"/>
    <w:lvl w:ilvl="0" w:tplc="05BA2F24">
      <w:start w:val="1"/>
      <w:numFmt w:val="upperLetter"/>
      <w:lvlText w:val="%1)"/>
      <w:lvlJc w:val="left"/>
      <w:pPr>
        <w:ind w:left="360" w:hanging="360"/>
      </w:pPr>
      <w:rPr>
        <w:rFonts w:asciiTheme="minorHAnsi" w:hAnsiTheme="minorHAnsi"/>
        <w:sz w:val="22"/>
      </w:rPr>
    </w:lvl>
    <w:lvl w:ilvl="1" w:tplc="BCE07918">
      <w:start w:val="1"/>
      <w:numFmt w:val="lowerLetter"/>
      <w:lvlText w:val="%2)"/>
      <w:lvlJc w:val="left"/>
      <w:pPr>
        <w:ind w:left="720" w:hanging="360"/>
      </w:pPr>
    </w:lvl>
    <w:lvl w:ilvl="2" w:tplc="290C3922">
      <w:start w:val="1"/>
      <w:numFmt w:val="lowerRoman"/>
      <w:lvlText w:val="%3)"/>
      <w:lvlJc w:val="left"/>
      <w:pPr>
        <w:ind w:left="1080" w:hanging="360"/>
      </w:pPr>
    </w:lvl>
    <w:lvl w:ilvl="3" w:tplc="24623862">
      <w:start w:val="1"/>
      <w:numFmt w:val="decimal"/>
      <w:lvlText w:val="(%4)"/>
      <w:lvlJc w:val="left"/>
      <w:pPr>
        <w:ind w:left="1440" w:hanging="360"/>
      </w:pPr>
    </w:lvl>
    <w:lvl w:ilvl="4" w:tplc="51768C1C">
      <w:start w:val="1"/>
      <w:numFmt w:val="lowerLetter"/>
      <w:lvlText w:val="(%5)"/>
      <w:lvlJc w:val="left"/>
      <w:pPr>
        <w:ind w:left="1800" w:hanging="360"/>
      </w:pPr>
    </w:lvl>
    <w:lvl w:ilvl="5" w:tplc="9B8E0978">
      <w:start w:val="1"/>
      <w:numFmt w:val="lowerRoman"/>
      <w:lvlText w:val="(%6)"/>
      <w:lvlJc w:val="left"/>
      <w:pPr>
        <w:ind w:left="2160" w:hanging="360"/>
      </w:pPr>
    </w:lvl>
    <w:lvl w:ilvl="6" w:tplc="7A989E74">
      <w:start w:val="1"/>
      <w:numFmt w:val="decimal"/>
      <w:lvlText w:val="%7."/>
      <w:lvlJc w:val="left"/>
      <w:pPr>
        <w:ind w:left="2520" w:hanging="360"/>
      </w:pPr>
    </w:lvl>
    <w:lvl w:ilvl="7" w:tplc="460CB4CE">
      <w:start w:val="1"/>
      <w:numFmt w:val="lowerLetter"/>
      <w:lvlText w:val="%8."/>
      <w:lvlJc w:val="left"/>
      <w:pPr>
        <w:ind w:left="2880" w:hanging="360"/>
      </w:pPr>
    </w:lvl>
    <w:lvl w:ilvl="8" w:tplc="F1F25DFC">
      <w:start w:val="1"/>
      <w:numFmt w:val="lowerRoman"/>
      <w:lvlText w:val="%9."/>
      <w:lvlJc w:val="left"/>
      <w:pPr>
        <w:ind w:left="3240" w:hanging="360"/>
      </w:pPr>
    </w:lvl>
  </w:abstractNum>
  <w:abstractNum w:abstractNumId="44" w15:restartNumberingAfterBreak="0">
    <w:nsid w:val="7B373567"/>
    <w:multiLevelType w:val="multilevel"/>
    <w:tmpl w:val="B69887B2"/>
    <w:styleLink w:val="Style71"/>
    <w:lvl w:ilvl="0">
      <w:start w:val="7"/>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5" w15:restartNumberingAfterBreak="0">
    <w:nsid w:val="7C3C5AB6"/>
    <w:multiLevelType w:val="multilevel"/>
    <w:tmpl w:val="2C8A32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E41192"/>
    <w:multiLevelType w:val="multilevel"/>
    <w:tmpl w:val="E2D6AB6E"/>
    <w:lvl w:ilvl="0">
      <w:start w:val="5"/>
      <w:numFmt w:val="decimal"/>
      <w:lvlText w:val="%1."/>
      <w:lvlJc w:val="left"/>
      <w:pPr>
        <w:ind w:left="504" w:hanging="504"/>
      </w:pPr>
      <w:rPr>
        <w:rFonts w:hint="default"/>
      </w:rPr>
    </w:lvl>
    <w:lvl w:ilvl="1">
      <w:start w:val="6"/>
      <w:numFmt w:val="decimal"/>
      <w:lvlText w:val="%1.%2."/>
      <w:lvlJc w:val="left"/>
      <w:pPr>
        <w:ind w:left="1296" w:hanging="504"/>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7" w15:restartNumberingAfterBreak="0">
    <w:nsid w:val="7E0F674B"/>
    <w:multiLevelType w:val="multilevel"/>
    <w:tmpl w:val="4AB46600"/>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2"/>
  </w:num>
  <w:num w:numId="2">
    <w:abstractNumId w:val="32"/>
  </w:num>
  <w:num w:numId="3">
    <w:abstractNumId w:val="41"/>
  </w:num>
  <w:num w:numId="4">
    <w:abstractNumId w:val="35"/>
  </w:num>
  <w:num w:numId="5">
    <w:abstractNumId w:val="12"/>
  </w:num>
  <w:num w:numId="6">
    <w:abstractNumId w:val="43"/>
  </w:num>
  <w:num w:numId="7">
    <w:abstractNumId w:val="15"/>
  </w:num>
  <w:num w:numId="8">
    <w:abstractNumId w:val="45"/>
  </w:num>
  <w:num w:numId="9">
    <w:abstractNumId w:val="36"/>
  </w:num>
  <w:num w:numId="10">
    <w:abstractNumId w:val="14"/>
  </w:num>
  <w:num w:numId="11">
    <w:abstractNumId w:val="26"/>
  </w:num>
  <w:num w:numId="12">
    <w:abstractNumId w:val="3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9"/>
  </w:num>
  <w:num w:numId="14">
    <w:abstractNumId w:val="24"/>
  </w:num>
  <w:num w:numId="15">
    <w:abstractNumId w:val="1"/>
    <w:lvlOverride w:ilvl="0">
      <w:startOverride w:val="6"/>
      <w:lvl w:ilvl="0" w:tplc="C7BC2258">
        <w:start w:val="6"/>
        <w:numFmt w:val="decimal"/>
        <w:pStyle w:val="level1"/>
        <w:lvlText w:val="%1."/>
        <w:lvlJc w:val="left"/>
        <w:rPr>
          <w:rFonts w:cs="Times New Roman"/>
        </w:rPr>
      </w:lvl>
    </w:lvlOverride>
    <w:lvlOverride w:ilvl="1">
      <w:startOverride w:val="1"/>
      <w:lvl w:ilvl="1" w:tplc="05C6E2A8">
        <w:start w:val="1"/>
        <w:numFmt w:val="decimal"/>
        <w:lvlText w:val="%2"/>
        <w:lvlJc w:val="left"/>
        <w:rPr>
          <w:rFonts w:cs="Times New Roman"/>
        </w:rPr>
      </w:lvl>
    </w:lvlOverride>
    <w:lvlOverride w:ilvl="2">
      <w:startOverride w:val="1"/>
      <w:lvl w:ilvl="2" w:tplc="0A00007E">
        <w:start w:val="1"/>
        <w:numFmt w:val="decimal"/>
        <w:lvlText w:val="%3"/>
        <w:lvlJc w:val="left"/>
        <w:rPr>
          <w:rFonts w:cs="Times New Roman"/>
        </w:rPr>
      </w:lvl>
    </w:lvlOverride>
    <w:lvlOverride w:ilvl="3">
      <w:startOverride w:val="1"/>
      <w:lvl w:ilvl="3" w:tplc="513E34B4">
        <w:start w:val="1"/>
        <w:numFmt w:val="decimal"/>
        <w:lvlText w:val="%4"/>
        <w:lvlJc w:val="left"/>
        <w:rPr>
          <w:rFonts w:cs="Times New Roman"/>
        </w:rPr>
      </w:lvl>
    </w:lvlOverride>
    <w:lvlOverride w:ilvl="4">
      <w:startOverride w:val="1"/>
      <w:lvl w:ilvl="4" w:tplc="45C2B452">
        <w:start w:val="1"/>
        <w:numFmt w:val="decimal"/>
        <w:lvlText w:val="%5"/>
        <w:lvlJc w:val="left"/>
        <w:rPr>
          <w:rFonts w:cs="Times New Roman"/>
        </w:rPr>
      </w:lvl>
    </w:lvlOverride>
    <w:lvlOverride w:ilvl="5">
      <w:startOverride w:val="1"/>
      <w:lvl w:ilvl="5" w:tplc="285E2B76">
        <w:start w:val="1"/>
        <w:numFmt w:val="decimal"/>
        <w:lvlText w:val="%6"/>
        <w:lvlJc w:val="left"/>
        <w:rPr>
          <w:rFonts w:cs="Times New Roman"/>
        </w:rPr>
      </w:lvl>
    </w:lvlOverride>
    <w:lvlOverride w:ilvl="6">
      <w:startOverride w:val="1"/>
      <w:lvl w:ilvl="6" w:tplc="A4BAEA20">
        <w:start w:val="1"/>
        <w:numFmt w:val="decimal"/>
        <w:lvlText w:val="%7"/>
        <w:lvlJc w:val="left"/>
        <w:rPr>
          <w:rFonts w:cs="Times New Roman"/>
        </w:rPr>
      </w:lvl>
    </w:lvlOverride>
    <w:lvlOverride w:ilvl="7">
      <w:startOverride w:val="1"/>
      <w:lvl w:ilvl="7" w:tplc="4BCE7C98">
        <w:start w:val="1"/>
        <w:numFmt w:val="decimal"/>
        <w:lvlText w:val="%8"/>
        <w:lvlJc w:val="left"/>
        <w:rPr>
          <w:rFonts w:cs="Times New Roman"/>
        </w:rPr>
      </w:lvl>
    </w:lvlOverride>
  </w:num>
  <w:num w:numId="16">
    <w:abstractNumId w:val="23"/>
  </w:num>
  <w:num w:numId="17">
    <w:abstractNumId w:val="27"/>
  </w:num>
  <w:num w:numId="18">
    <w:abstractNumId w:val="25"/>
  </w:num>
  <w:num w:numId="19">
    <w:abstractNumId w:val="47"/>
  </w:num>
  <w:num w:numId="20">
    <w:abstractNumId w:val="7"/>
  </w:num>
  <w:num w:numId="21">
    <w:abstractNumId w:val="20"/>
  </w:num>
  <w:num w:numId="22">
    <w:abstractNumId w:val="11"/>
  </w:num>
  <w:num w:numId="23">
    <w:abstractNumId w:val="6"/>
  </w:num>
  <w:num w:numId="24">
    <w:abstractNumId w:val="39"/>
  </w:num>
  <w:num w:numId="25">
    <w:abstractNumId w:val="28"/>
  </w:num>
  <w:num w:numId="26">
    <w:abstractNumId w:val="4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0"/>
  </w:num>
  <w:num w:numId="32">
    <w:abstractNumId w:val="29"/>
  </w:num>
  <w:num w:numId="33">
    <w:abstractNumId w:val="8"/>
  </w:num>
  <w:num w:numId="34">
    <w:abstractNumId w:val="44"/>
  </w:num>
  <w:num w:numId="35">
    <w:abstractNumId w:val="46"/>
  </w:num>
  <w:num w:numId="36">
    <w:abstractNumId w:val="30"/>
  </w:num>
  <w:num w:numId="37">
    <w:abstractNumId w:val="16"/>
  </w:num>
  <w:num w:numId="38">
    <w:abstractNumId w:val="21"/>
  </w:num>
  <w:num w:numId="39">
    <w:abstractNumId w:val="31"/>
  </w:num>
  <w:num w:numId="40">
    <w:abstractNumId w:val="10"/>
  </w:num>
  <w:num w:numId="41">
    <w:abstractNumId w:val="4"/>
  </w:num>
  <w:num w:numId="42">
    <w:abstractNumId w:val="33"/>
  </w:num>
  <w:num w:numId="43">
    <w:abstractNumId w:val="37"/>
  </w:num>
  <w:num w:numId="44">
    <w:abstractNumId w:val="9"/>
  </w:num>
  <w:num w:numId="45">
    <w:abstractNumId w:val="5"/>
  </w:num>
  <w:num w:numId="46">
    <w:abstractNumId w:val="17"/>
  </w:num>
  <w:num w:numId="47">
    <w:abstractNumId w:val="40"/>
  </w:num>
  <w:num w:numId="48">
    <w:abstractNumId w:val="18"/>
  </w:num>
  <w:num w:numId="49">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0CB"/>
    <w:rsid w:val="000020BD"/>
    <w:rsid w:val="00002B66"/>
    <w:rsid w:val="00003FDC"/>
    <w:rsid w:val="00006C32"/>
    <w:rsid w:val="00007928"/>
    <w:rsid w:val="00012D00"/>
    <w:rsid w:val="00013E86"/>
    <w:rsid w:val="000143B8"/>
    <w:rsid w:val="00015533"/>
    <w:rsid w:val="000165D1"/>
    <w:rsid w:val="00017339"/>
    <w:rsid w:val="00017B71"/>
    <w:rsid w:val="000209B3"/>
    <w:rsid w:val="00020AEC"/>
    <w:rsid w:val="00023188"/>
    <w:rsid w:val="0002408C"/>
    <w:rsid w:val="00024FB9"/>
    <w:rsid w:val="000278BE"/>
    <w:rsid w:val="000307F5"/>
    <w:rsid w:val="00030F27"/>
    <w:rsid w:val="00031226"/>
    <w:rsid w:val="00032A21"/>
    <w:rsid w:val="00032CDB"/>
    <w:rsid w:val="00033B4B"/>
    <w:rsid w:val="00035434"/>
    <w:rsid w:val="00036BBA"/>
    <w:rsid w:val="00037E5E"/>
    <w:rsid w:val="00037E6E"/>
    <w:rsid w:val="000409F4"/>
    <w:rsid w:val="0004351C"/>
    <w:rsid w:val="0004367A"/>
    <w:rsid w:val="00044BCC"/>
    <w:rsid w:val="00045569"/>
    <w:rsid w:val="00045D64"/>
    <w:rsid w:val="00046D35"/>
    <w:rsid w:val="000477FE"/>
    <w:rsid w:val="00050136"/>
    <w:rsid w:val="00052883"/>
    <w:rsid w:val="0005458A"/>
    <w:rsid w:val="00054961"/>
    <w:rsid w:val="0005545C"/>
    <w:rsid w:val="00056578"/>
    <w:rsid w:val="00063BF2"/>
    <w:rsid w:val="00066262"/>
    <w:rsid w:val="00066928"/>
    <w:rsid w:val="00070B48"/>
    <w:rsid w:val="00072639"/>
    <w:rsid w:val="00072847"/>
    <w:rsid w:val="0007302D"/>
    <w:rsid w:val="000734B6"/>
    <w:rsid w:val="000735B7"/>
    <w:rsid w:val="00073A7C"/>
    <w:rsid w:val="000748D1"/>
    <w:rsid w:val="00075FCF"/>
    <w:rsid w:val="00076CE1"/>
    <w:rsid w:val="000773B7"/>
    <w:rsid w:val="00081533"/>
    <w:rsid w:val="00081CA2"/>
    <w:rsid w:val="00083AFD"/>
    <w:rsid w:val="00086A48"/>
    <w:rsid w:val="000875B6"/>
    <w:rsid w:val="00087D7F"/>
    <w:rsid w:val="0009052E"/>
    <w:rsid w:val="000920DA"/>
    <w:rsid w:val="00094564"/>
    <w:rsid w:val="00094C6B"/>
    <w:rsid w:val="000960A3"/>
    <w:rsid w:val="00097706"/>
    <w:rsid w:val="000A0F06"/>
    <w:rsid w:val="000A3C73"/>
    <w:rsid w:val="000A44A1"/>
    <w:rsid w:val="000A4A20"/>
    <w:rsid w:val="000A4A2B"/>
    <w:rsid w:val="000A5BA9"/>
    <w:rsid w:val="000A60BB"/>
    <w:rsid w:val="000A6699"/>
    <w:rsid w:val="000A7556"/>
    <w:rsid w:val="000A79D2"/>
    <w:rsid w:val="000B02D2"/>
    <w:rsid w:val="000B09F1"/>
    <w:rsid w:val="000B147B"/>
    <w:rsid w:val="000B2548"/>
    <w:rsid w:val="000B29F7"/>
    <w:rsid w:val="000B3291"/>
    <w:rsid w:val="000B391F"/>
    <w:rsid w:val="000B4448"/>
    <w:rsid w:val="000B4A8C"/>
    <w:rsid w:val="000B5501"/>
    <w:rsid w:val="000B5621"/>
    <w:rsid w:val="000B64FD"/>
    <w:rsid w:val="000B734C"/>
    <w:rsid w:val="000B749A"/>
    <w:rsid w:val="000B7DB5"/>
    <w:rsid w:val="000B7E0D"/>
    <w:rsid w:val="000C219A"/>
    <w:rsid w:val="000C23DA"/>
    <w:rsid w:val="000C2964"/>
    <w:rsid w:val="000C33D8"/>
    <w:rsid w:val="000C36F2"/>
    <w:rsid w:val="000C4C83"/>
    <w:rsid w:val="000C5574"/>
    <w:rsid w:val="000C5C4B"/>
    <w:rsid w:val="000C63AB"/>
    <w:rsid w:val="000C7B1A"/>
    <w:rsid w:val="000D0195"/>
    <w:rsid w:val="000D1490"/>
    <w:rsid w:val="000D2CCB"/>
    <w:rsid w:val="000D3450"/>
    <w:rsid w:val="000D5506"/>
    <w:rsid w:val="000D5DA4"/>
    <w:rsid w:val="000D721F"/>
    <w:rsid w:val="000D77C7"/>
    <w:rsid w:val="000D7ABC"/>
    <w:rsid w:val="000D7C0B"/>
    <w:rsid w:val="000D7DEE"/>
    <w:rsid w:val="000E076D"/>
    <w:rsid w:val="000E0F86"/>
    <w:rsid w:val="000E1C74"/>
    <w:rsid w:val="000E23CC"/>
    <w:rsid w:val="000E3FBE"/>
    <w:rsid w:val="000E42E8"/>
    <w:rsid w:val="000E4715"/>
    <w:rsid w:val="000E481C"/>
    <w:rsid w:val="000E540F"/>
    <w:rsid w:val="000E5AF8"/>
    <w:rsid w:val="000E63CF"/>
    <w:rsid w:val="000E6BB8"/>
    <w:rsid w:val="000E76F3"/>
    <w:rsid w:val="000E771D"/>
    <w:rsid w:val="000E7DDC"/>
    <w:rsid w:val="000F21E8"/>
    <w:rsid w:val="000F2ABD"/>
    <w:rsid w:val="000F6167"/>
    <w:rsid w:val="000F61BA"/>
    <w:rsid w:val="000F7022"/>
    <w:rsid w:val="000F7EC3"/>
    <w:rsid w:val="00100A18"/>
    <w:rsid w:val="00101533"/>
    <w:rsid w:val="0010162A"/>
    <w:rsid w:val="0010284D"/>
    <w:rsid w:val="00103019"/>
    <w:rsid w:val="00103397"/>
    <w:rsid w:val="00103928"/>
    <w:rsid w:val="00103F22"/>
    <w:rsid w:val="00104EF1"/>
    <w:rsid w:val="001052AB"/>
    <w:rsid w:val="00106079"/>
    <w:rsid w:val="001063CE"/>
    <w:rsid w:val="00110B1C"/>
    <w:rsid w:val="0011182C"/>
    <w:rsid w:val="00111B0D"/>
    <w:rsid w:val="00111BBA"/>
    <w:rsid w:val="00113DD1"/>
    <w:rsid w:val="001145E9"/>
    <w:rsid w:val="00116889"/>
    <w:rsid w:val="00120F9B"/>
    <w:rsid w:val="00121311"/>
    <w:rsid w:val="00121789"/>
    <w:rsid w:val="00121A12"/>
    <w:rsid w:val="00121E09"/>
    <w:rsid w:val="001228DF"/>
    <w:rsid w:val="00122CBA"/>
    <w:rsid w:val="00122CCA"/>
    <w:rsid w:val="00123708"/>
    <w:rsid w:val="001246CA"/>
    <w:rsid w:val="001247CD"/>
    <w:rsid w:val="00127677"/>
    <w:rsid w:val="00127CEC"/>
    <w:rsid w:val="00132CC6"/>
    <w:rsid w:val="00133759"/>
    <w:rsid w:val="00133FE8"/>
    <w:rsid w:val="00134140"/>
    <w:rsid w:val="00135380"/>
    <w:rsid w:val="00135860"/>
    <w:rsid w:val="001368F8"/>
    <w:rsid w:val="00137034"/>
    <w:rsid w:val="001375DC"/>
    <w:rsid w:val="0014043D"/>
    <w:rsid w:val="00140605"/>
    <w:rsid w:val="00142692"/>
    <w:rsid w:val="001427E3"/>
    <w:rsid w:val="001434BD"/>
    <w:rsid w:val="00144410"/>
    <w:rsid w:val="0014470A"/>
    <w:rsid w:val="001451EE"/>
    <w:rsid w:val="001475A6"/>
    <w:rsid w:val="00150845"/>
    <w:rsid w:val="00150C75"/>
    <w:rsid w:val="00150D71"/>
    <w:rsid w:val="00151812"/>
    <w:rsid w:val="001525F7"/>
    <w:rsid w:val="00153042"/>
    <w:rsid w:val="0015369F"/>
    <w:rsid w:val="00154D4C"/>
    <w:rsid w:val="001559B5"/>
    <w:rsid w:val="00155F8C"/>
    <w:rsid w:val="00156026"/>
    <w:rsid w:val="00157869"/>
    <w:rsid w:val="00162642"/>
    <w:rsid w:val="0016497C"/>
    <w:rsid w:val="0016574D"/>
    <w:rsid w:val="00165B65"/>
    <w:rsid w:val="001671B2"/>
    <w:rsid w:val="00167518"/>
    <w:rsid w:val="00167B23"/>
    <w:rsid w:val="001700A8"/>
    <w:rsid w:val="00170C9B"/>
    <w:rsid w:val="00171367"/>
    <w:rsid w:val="001727FF"/>
    <w:rsid w:val="00174428"/>
    <w:rsid w:val="0017566E"/>
    <w:rsid w:val="00175752"/>
    <w:rsid w:val="00175AA0"/>
    <w:rsid w:val="00175D05"/>
    <w:rsid w:val="001777F4"/>
    <w:rsid w:val="0018133A"/>
    <w:rsid w:val="00181B35"/>
    <w:rsid w:val="001833B2"/>
    <w:rsid w:val="00183794"/>
    <w:rsid w:val="00184715"/>
    <w:rsid w:val="00184BE9"/>
    <w:rsid w:val="001852E5"/>
    <w:rsid w:val="00185630"/>
    <w:rsid w:val="0018628F"/>
    <w:rsid w:val="001864AA"/>
    <w:rsid w:val="00187B56"/>
    <w:rsid w:val="0019199E"/>
    <w:rsid w:val="001926EB"/>
    <w:rsid w:val="0019285B"/>
    <w:rsid w:val="001928EB"/>
    <w:rsid w:val="00193851"/>
    <w:rsid w:val="00194C9F"/>
    <w:rsid w:val="00194F4F"/>
    <w:rsid w:val="001953F5"/>
    <w:rsid w:val="00195595"/>
    <w:rsid w:val="00195D3C"/>
    <w:rsid w:val="00196009"/>
    <w:rsid w:val="00196525"/>
    <w:rsid w:val="00196AA8"/>
    <w:rsid w:val="001975AD"/>
    <w:rsid w:val="001A0650"/>
    <w:rsid w:val="001A08A2"/>
    <w:rsid w:val="001A0DC6"/>
    <w:rsid w:val="001A0F38"/>
    <w:rsid w:val="001A1AF6"/>
    <w:rsid w:val="001A2B5A"/>
    <w:rsid w:val="001A39B8"/>
    <w:rsid w:val="001A510F"/>
    <w:rsid w:val="001A6F9C"/>
    <w:rsid w:val="001A716D"/>
    <w:rsid w:val="001B3150"/>
    <w:rsid w:val="001B31D7"/>
    <w:rsid w:val="001B3AF3"/>
    <w:rsid w:val="001B3C37"/>
    <w:rsid w:val="001B4432"/>
    <w:rsid w:val="001B50A2"/>
    <w:rsid w:val="001B57A4"/>
    <w:rsid w:val="001B71A1"/>
    <w:rsid w:val="001B7F43"/>
    <w:rsid w:val="001C09DE"/>
    <w:rsid w:val="001C1384"/>
    <w:rsid w:val="001C1D65"/>
    <w:rsid w:val="001C1E52"/>
    <w:rsid w:val="001C4D7E"/>
    <w:rsid w:val="001C6B3C"/>
    <w:rsid w:val="001D1B6B"/>
    <w:rsid w:val="001D516F"/>
    <w:rsid w:val="001D5DDB"/>
    <w:rsid w:val="001D6903"/>
    <w:rsid w:val="001D690A"/>
    <w:rsid w:val="001D7875"/>
    <w:rsid w:val="001E27AF"/>
    <w:rsid w:val="001E3747"/>
    <w:rsid w:val="001E50A2"/>
    <w:rsid w:val="001E63E8"/>
    <w:rsid w:val="001E6470"/>
    <w:rsid w:val="001F1183"/>
    <w:rsid w:val="001F22A2"/>
    <w:rsid w:val="001F38B4"/>
    <w:rsid w:val="001F3E9A"/>
    <w:rsid w:val="001F5898"/>
    <w:rsid w:val="001F591A"/>
    <w:rsid w:val="001F63FC"/>
    <w:rsid w:val="001F73F1"/>
    <w:rsid w:val="001F765B"/>
    <w:rsid w:val="001F796A"/>
    <w:rsid w:val="001F79F2"/>
    <w:rsid w:val="002009D3"/>
    <w:rsid w:val="00201056"/>
    <w:rsid w:val="00201D54"/>
    <w:rsid w:val="00201F68"/>
    <w:rsid w:val="00204302"/>
    <w:rsid w:val="002044FF"/>
    <w:rsid w:val="00204E19"/>
    <w:rsid w:val="00206FFF"/>
    <w:rsid w:val="0021110E"/>
    <w:rsid w:val="00212003"/>
    <w:rsid w:val="00212291"/>
    <w:rsid w:val="00212D01"/>
    <w:rsid w:val="00213095"/>
    <w:rsid w:val="00213465"/>
    <w:rsid w:val="00213AA6"/>
    <w:rsid w:val="00214B4F"/>
    <w:rsid w:val="00215325"/>
    <w:rsid w:val="002204CD"/>
    <w:rsid w:val="00221070"/>
    <w:rsid w:val="00221BF1"/>
    <w:rsid w:val="00222173"/>
    <w:rsid w:val="00222FAD"/>
    <w:rsid w:val="002249D5"/>
    <w:rsid w:val="002250D1"/>
    <w:rsid w:val="00227952"/>
    <w:rsid w:val="002279E9"/>
    <w:rsid w:val="002317F4"/>
    <w:rsid w:val="0023228F"/>
    <w:rsid w:val="00232D8D"/>
    <w:rsid w:val="00235777"/>
    <w:rsid w:val="00235A20"/>
    <w:rsid w:val="00237EC0"/>
    <w:rsid w:val="0024027C"/>
    <w:rsid w:val="00241372"/>
    <w:rsid w:val="002415C7"/>
    <w:rsid w:val="002418F2"/>
    <w:rsid w:val="00241C5D"/>
    <w:rsid w:val="0024234B"/>
    <w:rsid w:val="00242D15"/>
    <w:rsid w:val="00244315"/>
    <w:rsid w:val="00244EF2"/>
    <w:rsid w:val="002464C6"/>
    <w:rsid w:val="00247C86"/>
    <w:rsid w:val="00250678"/>
    <w:rsid w:val="00250977"/>
    <w:rsid w:val="00250DB0"/>
    <w:rsid w:val="002517E6"/>
    <w:rsid w:val="00252C08"/>
    <w:rsid w:val="00252C5F"/>
    <w:rsid w:val="002550F5"/>
    <w:rsid w:val="0025532D"/>
    <w:rsid w:val="00256D52"/>
    <w:rsid w:val="00260E47"/>
    <w:rsid w:val="0026153D"/>
    <w:rsid w:val="0026176E"/>
    <w:rsid w:val="00261F35"/>
    <w:rsid w:val="002622EA"/>
    <w:rsid w:val="00262AEA"/>
    <w:rsid w:val="00262FCE"/>
    <w:rsid w:val="00264A5C"/>
    <w:rsid w:val="00266321"/>
    <w:rsid w:val="002719A2"/>
    <w:rsid w:val="00272179"/>
    <w:rsid w:val="0027395A"/>
    <w:rsid w:val="002744F2"/>
    <w:rsid w:val="00275A95"/>
    <w:rsid w:val="002804AA"/>
    <w:rsid w:val="002811FD"/>
    <w:rsid w:val="002826DD"/>
    <w:rsid w:val="00282882"/>
    <w:rsid w:val="00284666"/>
    <w:rsid w:val="00287312"/>
    <w:rsid w:val="00290318"/>
    <w:rsid w:val="0029045A"/>
    <w:rsid w:val="002907B7"/>
    <w:rsid w:val="00290F28"/>
    <w:rsid w:val="002921AE"/>
    <w:rsid w:val="00294017"/>
    <w:rsid w:val="00294263"/>
    <w:rsid w:val="0029531C"/>
    <w:rsid w:val="00295AAC"/>
    <w:rsid w:val="00296152"/>
    <w:rsid w:val="00296499"/>
    <w:rsid w:val="00297F30"/>
    <w:rsid w:val="002A0531"/>
    <w:rsid w:val="002A194E"/>
    <w:rsid w:val="002A269C"/>
    <w:rsid w:val="002A6A00"/>
    <w:rsid w:val="002A7458"/>
    <w:rsid w:val="002B36CC"/>
    <w:rsid w:val="002B3F49"/>
    <w:rsid w:val="002B5EC7"/>
    <w:rsid w:val="002B70AF"/>
    <w:rsid w:val="002B71F8"/>
    <w:rsid w:val="002C2CCC"/>
    <w:rsid w:val="002C2CFA"/>
    <w:rsid w:val="002C2DA7"/>
    <w:rsid w:val="002C3A88"/>
    <w:rsid w:val="002C4036"/>
    <w:rsid w:val="002C508A"/>
    <w:rsid w:val="002C535F"/>
    <w:rsid w:val="002C56DA"/>
    <w:rsid w:val="002C587D"/>
    <w:rsid w:val="002C5C90"/>
    <w:rsid w:val="002C60B9"/>
    <w:rsid w:val="002C68D5"/>
    <w:rsid w:val="002C6AEF"/>
    <w:rsid w:val="002C7E43"/>
    <w:rsid w:val="002D0078"/>
    <w:rsid w:val="002D10F8"/>
    <w:rsid w:val="002D1FC5"/>
    <w:rsid w:val="002D2E26"/>
    <w:rsid w:val="002D3BE3"/>
    <w:rsid w:val="002D4B64"/>
    <w:rsid w:val="002D5D76"/>
    <w:rsid w:val="002D6562"/>
    <w:rsid w:val="002D7697"/>
    <w:rsid w:val="002F0BCD"/>
    <w:rsid w:val="002F0ED2"/>
    <w:rsid w:val="002F163C"/>
    <w:rsid w:val="002F1B79"/>
    <w:rsid w:val="002F1D15"/>
    <w:rsid w:val="002F2F83"/>
    <w:rsid w:val="002F3BDD"/>
    <w:rsid w:val="002F3E2A"/>
    <w:rsid w:val="002F565B"/>
    <w:rsid w:val="002F754D"/>
    <w:rsid w:val="00300010"/>
    <w:rsid w:val="00300E79"/>
    <w:rsid w:val="00302C28"/>
    <w:rsid w:val="00304403"/>
    <w:rsid w:val="00304DDF"/>
    <w:rsid w:val="0030556B"/>
    <w:rsid w:val="003056D4"/>
    <w:rsid w:val="00305DFE"/>
    <w:rsid w:val="00306284"/>
    <w:rsid w:val="003076EA"/>
    <w:rsid w:val="00310BCD"/>
    <w:rsid w:val="00312638"/>
    <w:rsid w:val="00314A0D"/>
    <w:rsid w:val="00314B3A"/>
    <w:rsid w:val="00314EA4"/>
    <w:rsid w:val="00315FC3"/>
    <w:rsid w:val="00316E5A"/>
    <w:rsid w:val="003179A7"/>
    <w:rsid w:val="00317E81"/>
    <w:rsid w:val="00320C35"/>
    <w:rsid w:val="00322E87"/>
    <w:rsid w:val="0032338F"/>
    <w:rsid w:val="003249ED"/>
    <w:rsid w:val="00325F71"/>
    <w:rsid w:val="00327F0F"/>
    <w:rsid w:val="00332A0E"/>
    <w:rsid w:val="00333533"/>
    <w:rsid w:val="00333620"/>
    <w:rsid w:val="003341B1"/>
    <w:rsid w:val="00336321"/>
    <w:rsid w:val="0033651D"/>
    <w:rsid w:val="003376A4"/>
    <w:rsid w:val="003377F6"/>
    <w:rsid w:val="00341B3B"/>
    <w:rsid w:val="0034388C"/>
    <w:rsid w:val="003453D1"/>
    <w:rsid w:val="003457CD"/>
    <w:rsid w:val="003479D9"/>
    <w:rsid w:val="00347F1B"/>
    <w:rsid w:val="00350163"/>
    <w:rsid w:val="0035047D"/>
    <w:rsid w:val="00351975"/>
    <w:rsid w:val="00351A88"/>
    <w:rsid w:val="003529D0"/>
    <w:rsid w:val="00355F0B"/>
    <w:rsid w:val="003575DE"/>
    <w:rsid w:val="00360D35"/>
    <w:rsid w:val="00361AD7"/>
    <w:rsid w:val="00363755"/>
    <w:rsid w:val="00363FFA"/>
    <w:rsid w:val="003650E9"/>
    <w:rsid w:val="00365471"/>
    <w:rsid w:val="00366646"/>
    <w:rsid w:val="00366F10"/>
    <w:rsid w:val="00366F67"/>
    <w:rsid w:val="00367573"/>
    <w:rsid w:val="003708DE"/>
    <w:rsid w:val="00370901"/>
    <w:rsid w:val="003716DE"/>
    <w:rsid w:val="00372997"/>
    <w:rsid w:val="00373AD0"/>
    <w:rsid w:val="00376412"/>
    <w:rsid w:val="00383057"/>
    <w:rsid w:val="0038333D"/>
    <w:rsid w:val="00384CD7"/>
    <w:rsid w:val="00385361"/>
    <w:rsid w:val="00385D6F"/>
    <w:rsid w:val="00391A26"/>
    <w:rsid w:val="00391B69"/>
    <w:rsid w:val="003925BF"/>
    <w:rsid w:val="003937B2"/>
    <w:rsid w:val="00393A7F"/>
    <w:rsid w:val="003A2904"/>
    <w:rsid w:val="003A3AB2"/>
    <w:rsid w:val="003A3EB0"/>
    <w:rsid w:val="003B06A3"/>
    <w:rsid w:val="003B1411"/>
    <w:rsid w:val="003B1571"/>
    <w:rsid w:val="003B16BC"/>
    <w:rsid w:val="003B1DEA"/>
    <w:rsid w:val="003B1EA6"/>
    <w:rsid w:val="003B2665"/>
    <w:rsid w:val="003B2CE4"/>
    <w:rsid w:val="003B4A01"/>
    <w:rsid w:val="003B7AB5"/>
    <w:rsid w:val="003C1964"/>
    <w:rsid w:val="003C231C"/>
    <w:rsid w:val="003C28E2"/>
    <w:rsid w:val="003C2EDC"/>
    <w:rsid w:val="003C3B6C"/>
    <w:rsid w:val="003C4994"/>
    <w:rsid w:val="003C5FB2"/>
    <w:rsid w:val="003C7B4A"/>
    <w:rsid w:val="003D1ED2"/>
    <w:rsid w:val="003D28EC"/>
    <w:rsid w:val="003D40D6"/>
    <w:rsid w:val="003D54F0"/>
    <w:rsid w:val="003E035E"/>
    <w:rsid w:val="003E1344"/>
    <w:rsid w:val="003E359D"/>
    <w:rsid w:val="003E479B"/>
    <w:rsid w:val="003E5932"/>
    <w:rsid w:val="003E6064"/>
    <w:rsid w:val="003E649A"/>
    <w:rsid w:val="003F1E7C"/>
    <w:rsid w:val="003F288A"/>
    <w:rsid w:val="003F2FD8"/>
    <w:rsid w:val="003F3447"/>
    <w:rsid w:val="003F3497"/>
    <w:rsid w:val="003F3864"/>
    <w:rsid w:val="003F5D8A"/>
    <w:rsid w:val="00400BC8"/>
    <w:rsid w:val="004018CF"/>
    <w:rsid w:val="00401BF5"/>
    <w:rsid w:val="004054ED"/>
    <w:rsid w:val="00405ECA"/>
    <w:rsid w:val="004073A1"/>
    <w:rsid w:val="00407CD7"/>
    <w:rsid w:val="00410755"/>
    <w:rsid w:val="00414798"/>
    <w:rsid w:val="004149C4"/>
    <w:rsid w:val="0041620B"/>
    <w:rsid w:val="00416263"/>
    <w:rsid w:val="00416931"/>
    <w:rsid w:val="00416B9F"/>
    <w:rsid w:val="00416D4E"/>
    <w:rsid w:val="0042246F"/>
    <w:rsid w:val="0042283E"/>
    <w:rsid w:val="00422B07"/>
    <w:rsid w:val="00423B65"/>
    <w:rsid w:val="0042525D"/>
    <w:rsid w:val="004252BA"/>
    <w:rsid w:val="00427BB8"/>
    <w:rsid w:val="00427DF6"/>
    <w:rsid w:val="00430BE0"/>
    <w:rsid w:val="004310D8"/>
    <w:rsid w:val="0043154D"/>
    <w:rsid w:val="004318CD"/>
    <w:rsid w:val="00432836"/>
    <w:rsid w:val="00432DE2"/>
    <w:rsid w:val="0043594A"/>
    <w:rsid w:val="004366C6"/>
    <w:rsid w:val="004372EF"/>
    <w:rsid w:val="004400C3"/>
    <w:rsid w:val="004403F5"/>
    <w:rsid w:val="00444E4A"/>
    <w:rsid w:val="00446438"/>
    <w:rsid w:val="0044656A"/>
    <w:rsid w:val="004466FA"/>
    <w:rsid w:val="00447491"/>
    <w:rsid w:val="0044776E"/>
    <w:rsid w:val="00447803"/>
    <w:rsid w:val="00450162"/>
    <w:rsid w:val="00450527"/>
    <w:rsid w:val="00451C21"/>
    <w:rsid w:val="00452175"/>
    <w:rsid w:val="00453555"/>
    <w:rsid w:val="004569D3"/>
    <w:rsid w:val="00456DAB"/>
    <w:rsid w:val="004578D8"/>
    <w:rsid w:val="00463E7D"/>
    <w:rsid w:val="00465084"/>
    <w:rsid w:val="00465459"/>
    <w:rsid w:val="00466FCF"/>
    <w:rsid w:val="00472536"/>
    <w:rsid w:val="004732DE"/>
    <w:rsid w:val="004734C0"/>
    <w:rsid w:val="004740D7"/>
    <w:rsid w:val="00474ACC"/>
    <w:rsid w:val="004757AA"/>
    <w:rsid w:val="004759B7"/>
    <w:rsid w:val="00476A2A"/>
    <w:rsid w:val="00477176"/>
    <w:rsid w:val="00477A37"/>
    <w:rsid w:val="00477BD8"/>
    <w:rsid w:val="004803BD"/>
    <w:rsid w:val="00480E13"/>
    <w:rsid w:val="0048168D"/>
    <w:rsid w:val="004816AD"/>
    <w:rsid w:val="0048244F"/>
    <w:rsid w:val="004834C7"/>
    <w:rsid w:val="00484670"/>
    <w:rsid w:val="00484A12"/>
    <w:rsid w:val="00484E37"/>
    <w:rsid w:val="004856A2"/>
    <w:rsid w:val="00486168"/>
    <w:rsid w:val="00487478"/>
    <w:rsid w:val="004912CF"/>
    <w:rsid w:val="00492D16"/>
    <w:rsid w:val="00494690"/>
    <w:rsid w:val="00495976"/>
    <w:rsid w:val="00495BF7"/>
    <w:rsid w:val="004A1654"/>
    <w:rsid w:val="004A20C0"/>
    <w:rsid w:val="004A2FE2"/>
    <w:rsid w:val="004A3859"/>
    <w:rsid w:val="004A3E1E"/>
    <w:rsid w:val="004A3E93"/>
    <w:rsid w:val="004A5139"/>
    <w:rsid w:val="004A5CEC"/>
    <w:rsid w:val="004A65AC"/>
    <w:rsid w:val="004A6DBB"/>
    <w:rsid w:val="004B01EA"/>
    <w:rsid w:val="004B086D"/>
    <w:rsid w:val="004B0FFE"/>
    <w:rsid w:val="004B1177"/>
    <w:rsid w:val="004B4FDC"/>
    <w:rsid w:val="004B5371"/>
    <w:rsid w:val="004B59A0"/>
    <w:rsid w:val="004B75CA"/>
    <w:rsid w:val="004C014A"/>
    <w:rsid w:val="004C0479"/>
    <w:rsid w:val="004C063B"/>
    <w:rsid w:val="004C081C"/>
    <w:rsid w:val="004C0E35"/>
    <w:rsid w:val="004C318C"/>
    <w:rsid w:val="004C59D2"/>
    <w:rsid w:val="004C5D33"/>
    <w:rsid w:val="004C61AD"/>
    <w:rsid w:val="004C74A2"/>
    <w:rsid w:val="004C754A"/>
    <w:rsid w:val="004C7A77"/>
    <w:rsid w:val="004D088F"/>
    <w:rsid w:val="004D17EA"/>
    <w:rsid w:val="004D294C"/>
    <w:rsid w:val="004D35C9"/>
    <w:rsid w:val="004D38FB"/>
    <w:rsid w:val="004D6A19"/>
    <w:rsid w:val="004E32B7"/>
    <w:rsid w:val="004E3B4D"/>
    <w:rsid w:val="004E3C10"/>
    <w:rsid w:val="004E3D42"/>
    <w:rsid w:val="004E7154"/>
    <w:rsid w:val="004F01C9"/>
    <w:rsid w:val="004F04AE"/>
    <w:rsid w:val="004F0588"/>
    <w:rsid w:val="004F10BE"/>
    <w:rsid w:val="004F18BF"/>
    <w:rsid w:val="004F28B9"/>
    <w:rsid w:val="004F406C"/>
    <w:rsid w:val="004F43C2"/>
    <w:rsid w:val="004F5049"/>
    <w:rsid w:val="004F5BBC"/>
    <w:rsid w:val="004F5C70"/>
    <w:rsid w:val="004F5DD1"/>
    <w:rsid w:val="004F6066"/>
    <w:rsid w:val="004F7E47"/>
    <w:rsid w:val="00500595"/>
    <w:rsid w:val="0050081E"/>
    <w:rsid w:val="00500F5F"/>
    <w:rsid w:val="00503672"/>
    <w:rsid w:val="00504657"/>
    <w:rsid w:val="00504E2C"/>
    <w:rsid w:val="005071C9"/>
    <w:rsid w:val="005072F2"/>
    <w:rsid w:val="005110F6"/>
    <w:rsid w:val="00511BD5"/>
    <w:rsid w:val="005137F9"/>
    <w:rsid w:val="00513881"/>
    <w:rsid w:val="00513E1A"/>
    <w:rsid w:val="00515901"/>
    <w:rsid w:val="0051597E"/>
    <w:rsid w:val="00515BCF"/>
    <w:rsid w:val="005168DE"/>
    <w:rsid w:val="00520CC1"/>
    <w:rsid w:val="00521751"/>
    <w:rsid w:val="0052299A"/>
    <w:rsid w:val="00524360"/>
    <w:rsid w:val="00527173"/>
    <w:rsid w:val="00530876"/>
    <w:rsid w:val="00530D24"/>
    <w:rsid w:val="00531F0E"/>
    <w:rsid w:val="005327F1"/>
    <w:rsid w:val="005327F5"/>
    <w:rsid w:val="00533AF5"/>
    <w:rsid w:val="00541093"/>
    <w:rsid w:val="00542936"/>
    <w:rsid w:val="00542D02"/>
    <w:rsid w:val="00543FDE"/>
    <w:rsid w:val="00544918"/>
    <w:rsid w:val="00545004"/>
    <w:rsid w:val="00545FED"/>
    <w:rsid w:val="00546261"/>
    <w:rsid w:val="005462F1"/>
    <w:rsid w:val="00547453"/>
    <w:rsid w:val="00550D62"/>
    <w:rsid w:val="00550E3A"/>
    <w:rsid w:val="005510F1"/>
    <w:rsid w:val="005522FB"/>
    <w:rsid w:val="0055282E"/>
    <w:rsid w:val="00554C20"/>
    <w:rsid w:val="00556F55"/>
    <w:rsid w:val="005613ED"/>
    <w:rsid w:val="00563746"/>
    <w:rsid w:val="00565031"/>
    <w:rsid w:val="00565981"/>
    <w:rsid w:val="00567331"/>
    <w:rsid w:val="00567A7F"/>
    <w:rsid w:val="0057078E"/>
    <w:rsid w:val="005717CC"/>
    <w:rsid w:val="00571BCC"/>
    <w:rsid w:val="00572051"/>
    <w:rsid w:val="0057216A"/>
    <w:rsid w:val="00572A08"/>
    <w:rsid w:val="00574553"/>
    <w:rsid w:val="0057483E"/>
    <w:rsid w:val="00575145"/>
    <w:rsid w:val="0057569B"/>
    <w:rsid w:val="005800F9"/>
    <w:rsid w:val="00580BE5"/>
    <w:rsid w:val="005812FA"/>
    <w:rsid w:val="00581644"/>
    <w:rsid w:val="00583EC4"/>
    <w:rsid w:val="0058438E"/>
    <w:rsid w:val="005851D6"/>
    <w:rsid w:val="00586DFB"/>
    <w:rsid w:val="00586EEF"/>
    <w:rsid w:val="00587E52"/>
    <w:rsid w:val="005901C7"/>
    <w:rsid w:val="005906F6"/>
    <w:rsid w:val="0059169C"/>
    <w:rsid w:val="00594310"/>
    <w:rsid w:val="005946F3"/>
    <w:rsid w:val="005954B4"/>
    <w:rsid w:val="00595C71"/>
    <w:rsid w:val="005961BF"/>
    <w:rsid w:val="0059677F"/>
    <w:rsid w:val="00597395"/>
    <w:rsid w:val="005A01BB"/>
    <w:rsid w:val="005A01CF"/>
    <w:rsid w:val="005A024C"/>
    <w:rsid w:val="005A2201"/>
    <w:rsid w:val="005A659C"/>
    <w:rsid w:val="005A757B"/>
    <w:rsid w:val="005A75C0"/>
    <w:rsid w:val="005A7F8F"/>
    <w:rsid w:val="005B0110"/>
    <w:rsid w:val="005B0FD0"/>
    <w:rsid w:val="005B1680"/>
    <w:rsid w:val="005B4356"/>
    <w:rsid w:val="005B5BAB"/>
    <w:rsid w:val="005B68ED"/>
    <w:rsid w:val="005C0621"/>
    <w:rsid w:val="005C201C"/>
    <w:rsid w:val="005C42D9"/>
    <w:rsid w:val="005C4791"/>
    <w:rsid w:val="005C4842"/>
    <w:rsid w:val="005C58E4"/>
    <w:rsid w:val="005C5EA2"/>
    <w:rsid w:val="005C61F0"/>
    <w:rsid w:val="005C64FA"/>
    <w:rsid w:val="005D01CC"/>
    <w:rsid w:val="005D1CA4"/>
    <w:rsid w:val="005D47A9"/>
    <w:rsid w:val="005D5D6A"/>
    <w:rsid w:val="005D5ED2"/>
    <w:rsid w:val="005D640D"/>
    <w:rsid w:val="005D651A"/>
    <w:rsid w:val="005D6EC1"/>
    <w:rsid w:val="005E1716"/>
    <w:rsid w:val="005E1C20"/>
    <w:rsid w:val="005E29A7"/>
    <w:rsid w:val="005E3547"/>
    <w:rsid w:val="005E393C"/>
    <w:rsid w:val="005E4CFE"/>
    <w:rsid w:val="005E631E"/>
    <w:rsid w:val="005E6FCB"/>
    <w:rsid w:val="005F1E47"/>
    <w:rsid w:val="005F32E7"/>
    <w:rsid w:val="005F3FAA"/>
    <w:rsid w:val="005F48C1"/>
    <w:rsid w:val="005F4EDA"/>
    <w:rsid w:val="005F6C9E"/>
    <w:rsid w:val="005F7861"/>
    <w:rsid w:val="006005A3"/>
    <w:rsid w:val="00601FBE"/>
    <w:rsid w:val="00602653"/>
    <w:rsid w:val="0060380C"/>
    <w:rsid w:val="00605149"/>
    <w:rsid w:val="0060673B"/>
    <w:rsid w:val="00606FEC"/>
    <w:rsid w:val="00607231"/>
    <w:rsid w:val="006072BE"/>
    <w:rsid w:val="006079F6"/>
    <w:rsid w:val="00610DAF"/>
    <w:rsid w:val="006115D5"/>
    <w:rsid w:val="00611F21"/>
    <w:rsid w:val="00611FE7"/>
    <w:rsid w:val="006123D5"/>
    <w:rsid w:val="006136B5"/>
    <w:rsid w:val="00616D2C"/>
    <w:rsid w:val="00617BAF"/>
    <w:rsid w:val="006200BD"/>
    <w:rsid w:val="00624260"/>
    <w:rsid w:val="00626660"/>
    <w:rsid w:val="00626DA8"/>
    <w:rsid w:val="00627326"/>
    <w:rsid w:val="0062751B"/>
    <w:rsid w:val="00627E91"/>
    <w:rsid w:val="00630432"/>
    <w:rsid w:val="006311FF"/>
    <w:rsid w:val="00631513"/>
    <w:rsid w:val="00631778"/>
    <w:rsid w:val="00632437"/>
    <w:rsid w:val="00633A75"/>
    <w:rsid w:val="00633F94"/>
    <w:rsid w:val="006340AB"/>
    <w:rsid w:val="00634297"/>
    <w:rsid w:val="00635C8E"/>
    <w:rsid w:val="00635F90"/>
    <w:rsid w:val="00636C29"/>
    <w:rsid w:val="00636F44"/>
    <w:rsid w:val="00640E72"/>
    <w:rsid w:val="00642479"/>
    <w:rsid w:val="00643BB5"/>
    <w:rsid w:val="00643D29"/>
    <w:rsid w:val="006444E8"/>
    <w:rsid w:val="00646EC3"/>
    <w:rsid w:val="00647C54"/>
    <w:rsid w:val="00647E09"/>
    <w:rsid w:val="00650BA2"/>
    <w:rsid w:val="00650D30"/>
    <w:rsid w:val="00653925"/>
    <w:rsid w:val="00654BC4"/>
    <w:rsid w:val="00656142"/>
    <w:rsid w:val="00656BB2"/>
    <w:rsid w:val="00657408"/>
    <w:rsid w:val="006576B7"/>
    <w:rsid w:val="00661021"/>
    <w:rsid w:val="00661453"/>
    <w:rsid w:val="00661BF7"/>
    <w:rsid w:val="00661DF3"/>
    <w:rsid w:val="006632A9"/>
    <w:rsid w:val="0066381B"/>
    <w:rsid w:val="0066448F"/>
    <w:rsid w:val="00664EF6"/>
    <w:rsid w:val="0066538B"/>
    <w:rsid w:val="00666181"/>
    <w:rsid w:val="0066706F"/>
    <w:rsid w:val="0066733D"/>
    <w:rsid w:val="0067019A"/>
    <w:rsid w:val="006711F5"/>
    <w:rsid w:val="0067189D"/>
    <w:rsid w:val="00672117"/>
    <w:rsid w:val="00673D3C"/>
    <w:rsid w:val="0067495C"/>
    <w:rsid w:val="0067617D"/>
    <w:rsid w:val="00676467"/>
    <w:rsid w:val="006773EA"/>
    <w:rsid w:val="00680DC5"/>
    <w:rsid w:val="006812B1"/>
    <w:rsid w:val="006819B7"/>
    <w:rsid w:val="00681BCC"/>
    <w:rsid w:val="00681F93"/>
    <w:rsid w:val="00684C4B"/>
    <w:rsid w:val="00685DE5"/>
    <w:rsid w:val="006874CB"/>
    <w:rsid w:val="0068765F"/>
    <w:rsid w:val="0068791E"/>
    <w:rsid w:val="00687C38"/>
    <w:rsid w:val="006901DB"/>
    <w:rsid w:val="006903DB"/>
    <w:rsid w:val="006930A1"/>
    <w:rsid w:val="00694570"/>
    <w:rsid w:val="00695CE6"/>
    <w:rsid w:val="006A1352"/>
    <w:rsid w:val="006A1B3A"/>
    <w:rsid w:val="006A4409"/>
    <w:rsid w:val="006A4E35"/>
    <w:rsid w:val="006A6769"/>
    <w:rsid w:val="006A6F34"/>
    <w:rsid w:val="006A761A"/>
    <w:rsid w:val="006B04F2"/>
    <w:rsid w:val="006B43D2"/>
    <w:rsid w:val="006B479F"/>
    <w:rsid w:val="006B5F64"/>
    <w:rsid w:val="006B6521"/>
    <w:rsid w:val="006B69FB"/>
    <w:rsid w:val="006B773B"/>
    <w:rsid w:val="006B7B8C"/>
    <w:rsid w:val="006C0EB0"/>
    <w:rsid w:val="006C1CA5"/>
    <w:rsid w:val="006C2758"/>
    <w:rsid w:val="006C4A47"/>
    <w:rsid w:val="006C4B94"/>
    <w:rsid w:val="006C4D9F"/>
    <w:rsid w:val="006C4EEB"/>
    <w:rsid w:val="006C6297"/>
    <w:rsid w:val="006C7F52"/>
    <w:rsid w:val="006D0497"/>
    <w:rsid w:val="006D1A7F"/>
    <w:rsid w:val="006D2BAA"/>
    <w:rsid w:val="006D30B3"/>
    <w:rsid w:val="006D3B2A"/>
    <w:rsid w:val="006D3E4B"/>
    <w:rsid w:val="006D45B4"/>
    <w:rsid w:val="006D5236"/>
    <w:rsid w:val="006D5B18"/>
    <w:rsid w:val="006D62F9"/>
    <w:rsid w:val="006E1264"/>
    <w:rsid w:val="006E13CF"/>
    <w:rsid w:val="006E28B0"/>
    <w:rsid w:val="006E3515"/>
    <w:rsid w:val="006E4211"/>
    <w:rsid w:val="006E4CCD"/>
    <w:rsid w:val="006E52A4"/>
    <w:rsid w:val="006E7D52"/>
    <w:rsid w:val="006E7E76"/>
    <w:rsid w:val="006F1D44"/>
    <w:rsid w:val="006F2740"/>
    <w:rsid w:val="006F2DC4"/>
    <w:rsid w:val="006F30F2"/>
    <w:rsid w:val="006F3B21"/>
    <w:rsid w:val="006F4E11"/>
    <w:rsid w:val="006F5AFE"/>
    <w:rsid w:val="006F7490"/>
    <w:rsid w:val="0070160B"/>
    <w:rsid w:val="00703D52"/>
    <w:rsid w:val="0070590F"/>
    <w:rsid w:val="00705C83"/>
    <w:rsid w:val="00705D3E"/>
    <w:rsid w:val="007060DC"/>
    <w:rsid w:val="00706585"/>
    <w:rsid w:val="00707ED0"/>
    <w:rsid w:val="00714BDC"/>
    <w:rsid w:val="00714C45"/>
    <w:rsid w:val="00714CC5"/>
    <w:rsid w:val="007151F2"/>
    <w:rsid w:val="0071580B"/>
    <w:rsid w:val="00717E02"/>
    <w:rsid w:val="00721629"/>
    <w:rsid w:val="00722ECC"/>
    <w:rsid w:val="007230ED"/>
    <w:rsid w:val="00726037"/>
    <w:rsid w:val="007271C0"/>
    <w:rsid w:val="007300BF"/>
    <w:rsid w:val="00731B1C"/>
    <w:rsid w:val="00732088"/>
    <w:rsid w:val="007326B6"/>
    <w:rsid w:val="00733C41"/>
    <w:rsid w:val="007346F4"/>
    <w:rsid w:val="00736CF9"/>
    <w:rsid w:val="00736FDB"/>
    <w:rsid w:val="00737794"/>
    <w:rsid w:val="0074031E"/>
    <w:rsid w:val="007403BF"/>
    <w:rsid w:val="00742ED8"/>
    <w:rsid w:val="007456DE"/>
    <w:rsid w:val="0075027B"/>
    <w:rsid w:val="00750ACB"/>
    <w:rsid w:val="007519BD"/>
    <w:rsid w:val="007520A7"/>
    <w:rsid w:val="00754B65"/>
    <w:rsid w:val="00757B6C"/>
    <w:rsid w:val="007603D5"/>
    <w:rsid w:val="00762D0E"/>
    <w:rsid w:val="00764427"/>
    <w:rsid w:val="00764BD9"/>
    <w:rsid w:val="00765CF9"/>
    <w:rsid w:val="00765FFE"/>
    <w:rsid w:val="0076690F"/>
    <w:rsid w:val="007678A3"/>
    <w:rsid w:val="007739B5"/>
    <w:rsid w:val="00775C26"/>
    <w:rsid w:val="0077658E"/>
    <w:rsid w:val="0077672F"/>
    <w:rsid w:val="00776C9D"/>
    <w:rsid w:val="0077716B"/>
    <w:rsid w:val="0077748D"/>
    <w:rsid w:val="00777A63"/>
    <w:rsid w:val="00777D11"/>
    <w:rsid w:val="00777EF2"/>
    <w:rsid w:val="00782BC9"/>
    <w:rsid w:val="007831C0"/>
    <w:rsid w:val="0078400B"/>
    <w:rsid w:val="007841C0"/>
    <w:rsid w:val="00784C46"/>
    <w:rsid w:val="00784FA6"/>
    <w:rsid w:val="00787407"/>
    <w:rsid w:val="00790141"/>
    <w:rsid w:val="00790500"/>
    <w:rsid w:val="007908FB"/>
    <w:rsid w:val="007914CD"/>
    <w:rsid w:val="0079172D"/>
    <w:rsid w:val="00791F37"/>
    <w:rsid w:val="00792467"/>
    <w:rsid w:val="0079423E"/>
    <w:rsid w:val="00794842"/>
    <w:rsid w:val="00794CC9"/>
    <w:rsid w:val="00795A20"/>
    <w:rsid w:val="007960DC"/>
    <w:rsid w:val="007965D5"/>
    <w:rsid w:val="00796774"/>
    <w:rsid w:val="00796F0F"/>
    <w:rsid w:val="007A0359"/>
    <w:rsid w:val="007A08DE"/>
    <w:rsid w:val="007A0ABF"/>
    <w:rsid w:val="007A0BE4"/>
    <w:rsid w:val="007A0FDB"/>
    <w:rsid w:val="007A2715"/>
    <w:rsid w:val="007A2BCE"/>
    <w:rsid w:val="007A3629"/>
    <w:rsid w:val="007A72B3"/>
    <w:rsid w:val="007A72E7"/>
    <w:rsid w:val="007B02EC"/>
    <w:rsid w:val="007B0705"/>
    <w:rsid w:val="007B0F5E"/>
    <w:rsid w:val="007B2E89"/>
    <w:rsid w:val="007B3E26"/>
    <w:rsid w:val="007B4498"/>
    <w:rsid w:val="007B50A3"/>
    <w:rsid w:val="007B5CF7"/>
    <w:rsid w:val="007C0346"/>
    <w:rsid w:val="007C12AF"/>
    <w:rsid w:val="007C183C"/>
    <w:rsid w:val="007C1DD2"/>
    <w:rsid w:val="007C2942"/>
    <w:rsid w:val="007C2D8C"/>
    <w:rsid w:val="007C349F"/>
    <w:rsid w:val="007C443A"/>
    <w:rsid w:val="007C520F"/>
    <w:rsid w:val="007C57CE"/>
    <w:rsid w:val="007C6701"/>
    <w:rsid w:val="007C7F0A"/>
    <w:rsid w:val="007D0655"/>
    <w:rsid w:val="007D346D"/>
    <w:rsid w:val="007D388A"/>
    <w:rsid w:val="007D3E72"/>
    <w:rsid w:val="007D4C09"/>
    <w:rsid w:val="007D5EA1"/>
    <w:rsid w:val="007E0560"/>
    <w:rsid w:val="007E1437"/>
    <w:rsid w:val="007E44B3"/>
    <w:rsid w:val="007E6CC6"/>
    <w:rsid w:val="007F310F"/>
    <w:rsid w:val="007F5BED"/>
    <w:rsid w:val="007F700F"/>
    <w:rsid w:val="007F712F"/>
    <w:rsid w:val="008019A5"/>
    <w:rsid w:val="00803398"/>
    <w:rsid w:val="00803B54"/>
    <w:rsid w:val="008047A2"/>
    <w:rsid w:val="00804866"/>
    <w:rsid w:val="00804931"/>
    <w:rsid w:val="00805A83"/>
    <w:rsid w:val="0080624D"/>
    <w:rsid w:val="0080679D"/>
    <w:rsid w:val="00807477"/>
    <w:rsid w:val="008078E7"/>
    <w:rsid w:val="00807A6E"/>
    <w:rsid w:val="00810171"/>
    <w:rsid w:val="008113D8"/>
    <w:rsid w:val="00811BDA"/>
    <w:rsid w:val="00812AD6"/>
    <w:rsid w:val="0081364A"/>
    <w:rsid w:val="0081504E"/>
    <w:rsid w:val="00815536"/>
    <w:rsid w:val="00817E21"/>
    <w:rsid w:val="00820261"/>
    <w:rsid w:val="0082093E"/>
    <w:rsid w:val="00821572"/>
    <w:rsid w:val="00821B8E"/>
    <w:rsid w:val="00822619"/>
    <w:rsid w:val="00822A67"/>
    <w:rsid w:val="00824E23"/>
    <w:rsid w:val="008258BB"/>
    <w:rsid w:val="00827765"/>
    <w:rsid w:val="00830352"/>
    <w:rsid w:val="00830D1C"/>
    <w:rsid w:val="008324DC"/>
    <w:rsid w:val="00835334"/>
    <w:rsid w:val="00835B3B"/>
    <w:rsid w:val="008366B4"/>
    <w:rsid w:val="00836AA1"/>
    <w:rsid w:val="008375A4"/>
    <w:rsid w:val="0084046D"/>
    <w:rsid w:val="008412A7"/>
    <w:rsid w:val="00841AB3"/>
    <w:rsid w:val="0084213D"/>
    <w:rsid w:val="008424A7"/>
    <w:rsid w:val="00844622"/>
    <w:rsid w:val="00844E43"/>
    <w:rsid w:val="00844FF3"/>
    <w:rsid w:val="00845AF2"/>
    <w:rsid w:val="00846130"/>
    <w:rsid w:val="00846289"/>
    <w:rsid w:val="00846403"/>
    <w:rsid w:val="00846FB4"/>
    <w:rsid w:val="00850E27"/>
    <w:rsid w:val="00851EAA"/>
    <w:rsid w:val="00851F69"/>
    <w:rsid w:val="00856BE6"/>
    <w:rsid w:val="00856E31"/>
    <w:rsid w:val="00857471"/>
    <w:rsid w:val="00857F07"/>
    <w:rsid w:val="00860386"/>
    <w:rsid w:val="008606C4"/>
    <w:rsid w:val="00860D1E"/>
    <w:rsid w:val="00860DFF"/>
    <w:rsid w:val="00860F25"/>
    <w:rsid w:val="008627D8"/>
    <w:rsid w:val="00862EAE"/>
    <w:rsid w:val="008632D5"/>
    <w:rsid w:val="00863C81"/>
    <w:rsid w:val="00864929"/>
    <w:rsid w:val="00864939"/>
    <w:rsid w:val="00865762"/>
    <w:rsid w:val="00867F5E"/>
    <w:rsid w:val="0087093E"/>
    <w:rsid w:val="00873122"/>
    <w:rsid w:val="00873C89"/>
    <w:rsid w:val="00881035"/>
    <w:rsid w:val="0088131E"/>
    <w:rsid w:val="008821AE"/>
    <w:rsid w:val="00883ED5"/>
    <w:rsid w:val="00884B69"/>
    <w:rsid w:val="0088565F"/>
    <w:rsid w:val="00886D80"/>
    <w:rsid w:val="00887645"/>
    <w:rsid w:val="00887BD5"/>
    <w:rsid w:val="00887D49"/>
    <w:rsid w:val="00890F7C"/>
    <w:rsid w:val="00893C9B"/>
    <w:rsid w:val="0089764F"/>
    <w:rsid w:val="00897822"/>
    <w:rsid w:val="008A0376"/>
    <w:rsid w:val="008A0CD2"/>
    <w:rsid w:val="008A1EC9"/>
    <w:rsid w:val="008A2DDC"/>
    <w:rsid w:val="008A4CC7"/>
    <w:rsid w:val="008A4FDF"/>
    <w:rsid w:val="008A7DD6"/>
    <w:rsid w:val="008B2358"/>
    <w:rsid w:val="008B305D"/>
    <w:rsid w:val="008B43B1"/>
    <w:rsid w:val="008B488B"/>
    <w:rsid w:val="008B5ABA"/>
    <w:rsid w:val="008B5CB8"/>
    <w:rsid w:val="008B78C2"/>
    <w:rsid w:val="008C1F4A"/>
    <w:rsid w:val="008C4550"/>
    <w:rsid w:val="008C6519"/>
    <w:rsid w:val="008C693B"/>
    <w:rsid w:val="008C6C0B"/>
    <w:rsid w:val="008C6F62"/>
    <w:rsid w:val="008C7560"/>
    <w:rsid w:val="008D037E"/>
    <w:rsid w:val="008D2938"/>
    <w:rsid w:val="008D542E"/>
    <w:rsid w:val="008D65E2"/>
    <w:rsid w:val="008D7DC9"/>
    <w:rsid w:val="008D7E1F"/>
    <w:rsid w:val="008D7FC1"/>
    <w:rsid w:val="008E155C"/>
    <w:rsid w:val="008E16DA"/>
    <w:rsid w:val="008E25F1"/>
    <w:rsid w:val="008E7F81"/>
    <w:rsid w:val="008F0C11"/>
    <w:rsid w:val="008F10C4"/>
    <w:rsid w:val="008F1B21"/>
    <w:rsid w:val="008F1E80"/>
    <w:rsid w:val="008F25AC"/>
    <w:rsid w:val="008F31A4"/>
    <w:rsid w:val="0090019E"/>
    <w:rsid w:val="00901E42"/>
    <w:rsid w:val="009032ED"/>
    <w:rsid w:val="00903472"/>
    <w:rsid w:val="009040AF"/>
    <w:rsid w:val="00904C44"/>
    <w:rsid w:val="0090539C"/>
    <w:rsid w:val="00905BC0"/>
    <w:rsid w:val="00906727"/>
    <w:rsid w:val="00907EDC"/>
    <w:rsid w:val="00911346"/>
    <w:rsid w:val="0091264B"/>
    <w:rsid w:val="00912CB3"/>
    <w:rsid w:val="00913962"/>
    <w:rsid w:val="00914397"/>
    <w:rsid w:val="00915CC9"/>
    <w:rsid w:val="00915ED7"/>
    <w:rsid w:val="009169AE"/>
    <w:rsid w:val="00920AD7"/>
    <w:rsid w:val="009211BC"/>
    <w:rsid w:val="00924A8D"/>
    <w:rsid w:val="00924E82"/>
    <w:rsid w:val="00926F3E"/>
    <w:rsid w:val="00927777"/>
    <w:rsid w:val="00930C46"/>
    <w:rsid w:val="0093151C"/>
    <w:rsid w:val="0093259A"/>
    <w:rsid w:val="0093404D"/>
    <w:rsid w:val="009346D7"/>
    <w:rsid w:val="009363B3"/>
    <w:rsid w:val="00936482"/>
    <w:rsid w:val="00937A51"/>
    <w:rsid w:val="00940499"/>
    <w:rsid w:val="009412BE"/>
    <w:rsid w:val="009425AB"/>
    <w:rsid w:val="00943341"/>
    <w:rsid w:val="0094418F"/>
    <w:rsid w:val="0094449C"/>
    <w:rsid w:val="00945037"/>
    <w:rsid w:val="00945E81"/>
    <w:rsid w:val="0095000D"/>
    <w:rsid w:val="00951EB9"/>
    <w:rsid w:val="0095203D"/>
    <w:rsid w:val="0095215C"/>
    <w:rsid w:val="00952B63"/>
    <w:rsid w:val="00953014"/>
    <w:rsid w:val="009542BA"/>
    <w:rsid w:val="00955BEB"/>
    <w:rsid w:val="00956B10"/>
    <w:rsid w:val="009574B4"/>
    <w:rsid w:val="00960994"/>
    <w:rsid w:val="00961D4B"/>
    <w:rsid w:val="009624C4"/>
    <w:rsid w:val="00963460"/>
    <w:rsid w:val="0096566C"/>
    <w:rsid w:val="0096691E"/>
    <w:rsid w:val="009701B9"/>
    <w:rsid w:val="00970A90"/>
    <w:rsid w:val="00971B8E"/>
    <w:rsid w:val="00971DC4"/>
    <w:rsid w:val="009720A0"/>
    <w:rsid w:val="00972768"/>
    <w:rsid w:val="0097279D"/>
    <w:rsid w:val="009729D6"/>
    <w:rsid w:val="00973E14"/>
    <w:rsid w:val="009742ED"/>
    <w:rsid w:val="0097762E"/>
    <w:rsid w:val="009800A5"/>
    <w:rsid w:val="00980356"/>
    <w:rsid w:val="0098178A"/>
    <w:rsid w:val="0098198B"/>
    <w:rsid w:val="009826BA"/>
    <w:rsid w:val="00983435"/>
    <w:rsid w:val="00983818"/>
    <w:rsid w:val="00985165"/>
    <w:rsid w:val="00986C4A"/>
    <w:rsid w:val="00987539"/>
    <w:rsid w:val="00991A3C"/>
    <w:rsid w:val="00992FA5"/>
    <w:rsid w:val="009938BA"/>
    <w:rsid w:val="00994BD9"/>
    <w:rsid w:val="0099562F"/>
    <w:rsid w:val="00997195"/>
    <w:rsid w:val="009A01AF"/>
    <w:rsid w:val="009A0325"/>
    <w:rsid w:val="009A0517"/>
    <w:rsid w:val="009A0936"/>
    <w:rsid w:val="009A0C21"/>
    <w:rsid w:val="009A1EEE"/>
    <w:rsid w:val="009A7016"/>
    <w:rsid w:val="009A763E"/>
    <w:rsid w:val="009B0943"/>
    <w:rsid w:val="009B1417"/>
    <w:rsid w:val="009B17C8"/>
    <w:rsid w:val="009B23DC"/>
    <w:rsid w:val="009B4ADF"/>
    <w:rsid w:val="009B7943"/>
    <w:rsid w:val="009C02E8"/>
    <w:rsid w:val="009C24FC"/>
    <w:rsid w:val="009C3451"/>
    <w:rsid w:val="009C4845"/>
    <w:rsid w:val="009C4F58"/>
    <w:rsid w:val="009C6DB3"/>
    <w:rsid w:val="009C7361"/>
    <w:rsid w:val="009D142F"/>
    <w:rsid w:val="009D20ED"/>
    <w:rsid w:val="009D3B08"/>
    <w:rsid w:val="009D3B39"/>
    <w:rsid w:val="009D3E7A"/>
    <w:rsid w:val="009D5F4C"/>
    <w:rsid w:val="009E1CD6"/>
    <w:rsid w:val="009E1EE7"/>
    <w:rsid w:val="009E2100"/>
    <w:rsid w:val="009E3244"/>
    <w:rsid w:val="009E49C5"/>
    <w:rsid w:val="009E5562"/>
    <w:rsid w:val="009E760A"/>
    <w:rsid w:val="009F0841"/>
    <w:rsid w:val="009F2220"/>
    <w:rsid w:val="009F285D"/>
    <w:rsid w:val="009F32C3"/>
    <w:rsid w:val="009F5543"/>
    <w:rsid w:val="009F590D"/>
    <w:rsid w:val="009F5AD0"/>
    <w:rsid w:val="009F5DC1"/>
    <w:rsid w:val="009F6A00"/>
    <w:rsid w:val="009F6FD6"/>
    <w:rsid w:val="009F723B"/>
    <w:rsid w:val="009F72BA"/>
    <w:rsid w:val="009F791B"/>
    <w:rsid w:val="009F7FF1"/>
    <w:rsid w:val="00A00611"/>
    <w:rsid w:val="00A01B7D"/>
    <w:rsid w:val="00A03147"/>
    <w:rsid w:val="00A03F70"/>
    <w:rsid w:val="00A04660"/>
    <w:rsid w:val="00A04EFD"/>
    <w:rsid w:val="00A05DB4"/>
    <w:rsid w:val="00A06AE6"/>
    <w:rsid w:val="00A07439"/>
    <w:rsid w:val="00A1226D"/>
    <w:rsid w:val="00A127A2"/>
    <w:rsid w:val="00A144C1"/>
    <w:rsid w:val="00A2014F"/>
    <w:rsid w:val="00A21270"/>
    <w:rsid w:val="00A21544"/>
    <w:rsid w:val="00A22559"/>
    <w:rsid w:val="00A22B4B"/>
    <w:rsid w:val="00A2344E"/>
    <w:rsid w:val="00A23D3C"/>
    <w:rsid w:val="00A2402E"/>
    <w:rsid w:val="00A254DD"/>
    <w:rsid w:val="00A269C4"/>
    <w:rsid w:val="00A26CD2"/>
    <w:rsid w:val="00A27ACD"/>
    <w:rsid w:val="00A27B9F"/>
    <w:rsid w:val="00A27E15"/>
    <w:rsid w:val="00A3172D"/>
    <w:rsid w:val="00A31AE8"/>
    <w:rsid w:val="00A3229D"/>
    <w:rsid w:val="00A3241A"/>
    <w:rsid w:val="00A32CC4"/>
    <w:rsid w:val="00A331F5"/>
    <w:rsid w:val="00A337B4"/>
    <w:rsid w:val="00A35055"/>
    <w:rsid w:val="00A3610B"/>
    <w:rsid w:val="00A36B25"/>
    <w:rsid w:val="00A400AF"/>
    <w:rsid w:val="00A41FC9"/>
    <w:rsid w:val="00A420E8"/>
    <w:rsid w:val="00A42C2F"/>
    <w:rsid w:val="00A430EC"/>
    <w:rsid w:val="00A43589"/>
    <w:rsid w:val="00A50D95"/>
    <w:rsid w:val="00A51518"/>
    <w:rsid w:val="00A521DB"/>
    <w:rsid w:val="00A52C1B"/>
    <w:rsid w:val="00A53117"/>
    <w:rsid w:val="00A53F93"/>
    <w:rsid w:val="00A53FD6"/>
    <w:rsid w:val="00A5440D"/>
    <w:rsid w:val="00A564E9"/>
    <w:rsid w:val="00A56B16"/>
    <w:rsid w:val="00A5716B"/>
    <w:rsid w:val="00A574CD"/>
    <w:rsid w:val="00A609DD"/>
    <w:rsid w:val="00A61EA6"/>
    <w:rsid w:val="00A63732"/>
    <w:rsid w:val="00A658F7"/>
    <w:rsid w:val="00A662F5"/>
    <w:rsid w:val="00A66A10"/>
    <w:rsid w:val="00A7113B"/>
    <w:rsid w:val="00A71459"/>
    <w:rsid w:val="00A71DF8"/>
    <w:rsid w:val="00A72ABD"/>
    <w:rsid w:val="00A73B9B"/>
    <w:rsid w:val="00A7434F"/>
    <w:rsid w:val="00A7459B"/>
    <w:rsid w:val="00A75BA0"/>
    <w:rsid w:val="00A768C6"/>
    <w:rsid w:val="00A77486"/>
    <w:rsid w:val="00A77B65"/>
    <w:rsid w:val="00A801D9"/>
    <w:rsid w:val="00A802EF"/>
    <w:rsid w:val="00A80F68"/>
    <w:rsid w:val="00A834F3"/>
    <w:rsid w:val="00A83802"/>
    <w:rsid w:val="00A8573D"/>
    <w:rsid w:val="00A85B98"/>
    <w:rsid w:val="00A87E42"/>
    <w:rsid w:val="00A90453"/>
    <w:rsid w:val="00A90703"/>
    <w:rsid w:val="00A90D32"/>
    <w:rsid w:val="00A9312A"/>
    <w:rsid w:val="00A94764"/>
    <w:rsid w:val="00A95ACF"/>
    <w:rsid w:val="00A97A2C"/>
    <w:rsid w:val="00A97D3C"/>
    <w:rsid w:val="00A97DB6"/>
    <w:rsid w:val="00AA042F"/>
    <w:rsid w:val="00AA166D"/>
    <w:rsid w:val="00AA2FD7"/>
    <w:rsid w:val="00AA3208"/>
    <w:rsid w:val="00AA4A42"/>
    <w:rsid w:val="00AA52F6"/>
    <w:rsid w:val="00AA7A52"/>
    <w:rsid w:val="00AB222F"/>
    <w:rsid w:val="00AB2C31"/>
    <w:rsid w:val="00AB31BE"/>
    <w:rsid w:val="00AB366C"/>
    <w:rsid w:val="00AB5DCF"/>
    <w:rsid w:val="00AB6002"/>
    <w:rsid w:val="00AB780E"/>
    <w:rsid w:val="00AB7871"/>
    <w:rsid w:val="00AC121C"/>
    <w:rsid w:val="00AC2526"/>
    <w:rsid w:val="00AC453D"/>
    <w:rsid w:val="00AC4E73"/>
    <w:rsid w:val="00AC61DB"/>
    <w:rsid w:val="00AC6A37"/>
    <w:rsid w:val="00AD0005"/>
    <w:rsid w:val="00AD1020"/>
    <w:rsid w:val="00AD1AFB"/>
    <w:rsid w:val="00AD2C6E"/>
    <w:rsid w:val="00AD326B"/>
    <w:rsid w:val="00AD3909"/>
    <w:rsid w:val="00AD3AB6"/>
    <w:rsid w:val="00AD3CE9"/>
    <w:rsid w:val="00AD473F"/>
    <w:rsid w:val="00AD7077"/>
    <w:rsid w:val="00AD78DD"/>
    <w:rsid w:val="00AD7F53"/>
    <w:rsid w:val="00AE0205"/>
    <w:rsid w:val="00AE4AD2"/>
    <w:rsid w:val="00AE4BD7"/>
    <w:rsid w:val="00AE551B"/>
    <w:rsid w:val="00AE6373"/>
    <w:rsid w:val="00AE6815"/>
    <w:rsid w:val="00AF1723"/>
    <w:rsid w:val="00AF207E"/>
    <w:rsid w:val="00AF210B"/>
    <w:rsid w:val="00AF2839"/>
    <w:rsid w:val="00AF3809"/>
    <w:rsid w:val="00AF3821"/>
    <w:rsid w:val="00AF58A2"/>
    <w:rsid w:val="00AF6CE7"/>
    <w:rsid w:val="00B00330"/>
    <w:rsid w:val="00B0048C"/>
    <w:rsid w:val="00B01FC5"/>
    <w:rsid w:val="00B04BF1"/>
    <w:rsid w:val="00B1334E"/>
    <w:rsid w:val="00B146E5"/>
    <w:rsid w:val="00B14EB3"/>
    <w:rsid w:val="00B15D4D"/>
    <w:rsid w:val="00B17A57"/>
    <w:rsid w:val="00B21B13"/>
    <w:rsid w:val="00B23199"/>
    <w:rsid w:val="00B24B88"/>
    <w:rsid w:val="00B258FD"/>
    <w:rsid w:val="00B2594D"/>
    <w:rsid w:val="00B25A94"/>
    <w:rsid w:val="00B25EBF"/>
    <w:rsid w:val="00B26C03"/>
    <w:rsid w:val="00B3079E"/>
    <w:rsid w:val="00B30C75"/>
    <w:rsid w:val="00B313C3"/>
    <w:rsid w:val="00B32BCC"/>
    <w:rsid w:val="00B33777"/>
    <w:rsid w:val="00B37158"/>
    <w:rsid w:val="00B3781D"/>
    <w:rsid w:val="00B40953"/>
    <w:rsid w:val="00B4122D"/>
    <w:rsid w:val="00B41C75"/>
    <w:rsid w:val="00B429C6"/>
    <w:rsid w:val="00B447B7"/>
    <w:rsid w:val="00B4513A"/>
    <w:rsid w:val="00B45BA2"/>
    <w:rsid w:val="00B45C53"/>
    <w:rsid w:val="00B46725"/>
    <w:rsid w:val="00B500A4"/>
    <w:rsid w:val="00B5035B"/>
    <w:rsid w:val="00B50D85"/>
    <w:rsid w:val="00B51B4C"/>
    <w:rsid w:val="00B523CF"/>
    <w:rsid w:val="00B52E24"/>
    <w:rsid w:val="00B52E70"/>
    <w:rsid w:val="00B544D9"/>
    <w:rsid w:val="00B5455B"/>
    <w:rsid w:val="00B55135"/>
    <w:rsid w:val="00B56030"/>
    <w:rsid w:val="00B56106"/>
    <w:rsid w:val="00B61610"/>
    <w:rsid w:val="00B62BF8"/>
    <w:rsid w:val="00B6353E"/>
    <w:rsid w:val="00B644EF"/>
    <w:rsid w:val="00B6699D"/>
    <w:rsid w:val="00B676AB"/>
    <w:rsid w:val="00B67D49"/>
    <w:rsid w:val="00B71C89"/>
    <w:rsid w:val="00B74692"/>
    <w:rsid w:val="00B74906"/>
    <w:rsid w:val="00B75182"/>
    <w:rsid w:val="00B75183"/>
    <w:rsid w:val="00B766C4"/>
    <w:rsid w:val="00B77753"/>
    <w:rsid w:val="00B8263F"/>
    <w:rsid w:val="00B827DC"/>
    <w:rsid w:val="00B82C19"/>
    <w:rsid w:val="00B832BE"/>
    <w:rsid w:val="00B833DF"/>
    <w:rsid w:val="00B83F01"/>
    <w:rsid w:val="00B858BE"/>
    <w:rsid w:val="00B870D4"/>
    <w:rsid w:val="00B872C7"/>
    <w:rsid w:val="00B87412"/>
    <w:rsid w:val="00B87790"/>
    <w:rsid w:val="00B87DBA"/>
    <w:rsid w:val="00B91329"/>
    <w:rsid w:val="00B9143F"/>
    <w:rsid w:val="00B91C80"/>
    <w:rsid w:val="00B92986"/>
    <w:rsid w:val="00B92D86"/>
    <w:rsid w:val="00B9358B"/>
    <w:rsid w:val="00B93F95"/>
    <w:rsid w:val="00B94E5F"/>
    <w:rsid w:val="00B96DF0"/>
    <w:rsid w:val="00B9795B"/>
    <w:rsid w:val="00B97BE4"/>
    <w:rsid w:val="00BA0C07"/>
    <w:rsid w:val="00BA0D8E"/>
    <w:rsid w:val="00BA1A1F"/>
    <w:rsid w:val="00BA41F8"/>
    <w:rsid w:val="00BA46FD"/>
    <w:rsid w:val="00BA529D"/>
    <w:rsid w:val="00BA5D0B"/>
    <w:rsid w:val="00BA74EB"/>
    <w:rsid w:val="00BB08E0"/>
    <w:rsid w:val="00BB1E28"/>
    <w:rsid w:val="00BB20D7"/>
    <w:rsid w:val="00BB24B6"/>
    <w:rsid w:val="00BB5254"/>
    <w:rsid w:val="00BB54CE"/>
    <w:rsid w:val="00BB61B5"/>
    <w:rsid w:val="00BC02E2"/>
    <w:rsid w:val="00BC1839"/>
    <w:rsid w:val="00BC1D46"/>
    <w:rsid w:val="00BC25AA"/>
    <w:rsid w:val="00BC27A9"/>
    <w:rsid w:val="00BC3DDC"/>
    <w:rsid w:val="00BC71AD"/>
    <w:rsid w:val="00BC749F"/>
    <w:rsid w:val="00BD0F2F"/>
    <w:rsid w:val="00BD2424"/>
    <w:rsid w:val="00BD2C88"/>
    <w:rsid w:val="00BD2EF9"/>
    <w:rsid w:val="00BD42D1"/>
    <w:rsid w:val="00BD4F3B"/>
    <w:rsid w:val="00BD52EE"/>
    <w:rsid w:val="00BD7560"/>
    <w:rsid w:val="00BD7AED"/>
    <w:rsid w:val="00BD7CA6"/>
    <w:rsid w:val="00BE0459"/>
    <w:rsid w:val="00BE1DA6"/>
    <w:rsid w:val="00BE27EE"/>
    <w:rsid w:val="00BE4047"/>
    <w:rsid w:val="00BE4354"/>
    <w:rsid w:val="00BE5487"/>
    <w:rsid w:val="00BE59E0"/>
    <w:rsid w:val="00BE5E03"/>
    <w:rsid w:val="00BE6016"/>
    <w:rsid w:val="00BE65A7"/>
    <w:rsid w:val="00BE6CDC"/>
    <w:rsid w:val="00BF04DC"/>
    <w:rsid w:val="00BF0CED"/>
    <w:rsid w:val="00BF141C"/>
    <w:rsid w:val="00BF2AB2"/>
    <w:rsid w:val="00BF4A62"/>
    <w:rsid w:val="00BF4A99"/>
    <w:rsid w:val="00C002C2"/>
    <w:rsid w:val="00C104C7"/>
    <w:rsid w:val="00C1130B"/>
    <w:rsid w:val="00C12584"/>
    <w:rsid w:val="00C12B19"/>
    <w:rsid w:val="00C131E9"/>
    <w:rsid w:val="00C138CE"/>
    <w:rsid w:val="00C14246"/>
    <w:rsid w:val="00C14B0E"/>
    <w:rsid w:val="00C14D50"/>
    <w:rsid w:val="00C20189"/>
    <w:rsid w:val="00C21423"/>
    <w:rsid w:val="00C22114"/>
    <w:rsid w:val="00C2220A"/>
    <w:rsid w:val="00C22D01"/>
    <w:rsid w:val="00C237CB"/>
    <w:rsid w:val="00C23DEE"/>
    <w:rsid w:val="00C26607"/>
    <w:rsid w:val="00C304CB"/>
    <w:rsid w:val="00C315A0"/>
    <w:rsid w:val="00C323D0"/>
    <w:rsid w:val="00C33CAC"/>
    <w:rsid w:val="00C34050"/>
    <w:rsid w:val="00C34C02"/>
    <w:rsid w:val="00C351C9"/>
    <w:rsid w:val="00C36865"/>
    <w:rsid w:val="00C36F1B"/>
    <w:rsid w:val="00C4117A"/>
    <w:rsid w:val="00C41549"/>
    <w:rsid w:val="00C41BF1"/>
    <w:rsid w:val="00C4332C"/>
    <w:rsid w:val="00C44400"/>
    <w:rsid w:val="00C44B60"/>
    <w:rsid w:val="00C44B98"/>
    <w:rsid w:val="00C46ACC"/>
    <w:rsid w:val="00C46BB2"/>
    <w:rsid w:val="00C46C7E"/>
    <w:rsid w:val="00C47F2F"/>
    <w:rsid w:val="00C50217"/>
    <w:rsid w:val="00C504A1"/>
    <w:rsid w:val="00C507C7"/>
    <w:rsid w:val="00C51330"/>
    <w:rsid w:val="00C547DF"/>
    <w:rsid w:val="00C54FF3"/>
    <w:rsid w:val="00C55A26"/>
    <w:rsid w:val="00C55FC2"/>
    <w:rsid w:val="00C566CC"/>
    <w:rsid w:val="00C56A0B"/>
    <w:rsid w:val="00C570C4"/>
    <w:rsid w:val="00C574A6"/>
    <w:rsid w:val="00C577F6"/>
    <w:rsid w:val="00C60DAF"/>
    <w:rsid w:val="00C616F1"/>
    <w:rsid w:val="00C61DD1"/>
    <w:rsid w:val="00C62655"/>
    <w:rsid w:val="00C62B6B"/>
    <w:rsid w:val="00C64A9D"/>
    <w:rsid w:val="00C653B9"/>
    <w:rsid w:val="00C6541C"/>
    <w:rsid w:val="00C655F5"/>
    <w:rsid w:val="00C65ABF"/>
    <w:rsid w:val="00C6623C"/>
    <w:rsid w:val="00C7061B"/>
    <w:rsid w:val="00C70865"/>
    <w:rsid w:val="00C70D6E"/>
    <w:rsid w:val="00C719A2"/>
    <w:rsid w:val="00C73714"/>
    <w:rsid w:val="00C747F3"/>
    <w:rsid w:val="00C74DFE"/>
    <w:rsid w:val="00C753D3"/>
    <w:rsid w:val="00C76E70"/>
    <w:rsid w:val="00C76FEA"/>
    <w:rsid w:val="00C771A1"/>
    <w:rsid w:val="00C778E5"/>
    <w:rsid w:val="00C81120"/>
    <w:rsid w:val="00C813DA"/>
    <w:rsid w:val="00C829C2"/>
    <w:rsid w:val="00C846BD"/>
    <w:rsid w:val="00C85943"/>
    <w:rsid w:val="00C86217"/>
    <w:rsid w:val="00C869E9"/>
    <w:rsid w:val="00C9148C"/>
    <w:rsid w:val="00C92858"/>
    <w:rsid w:val="00C93520"/>
    <w:rsid w:val="00C93F8A"/>
    <w:rsid w:val="00C95696"/>
    <w:rsid w:val="00C96639"/>
    <w:rsid w:val="00C97C30"/>
    <w:rsid w:val="00C97D8B"/>
    <w:rsid w:val="00CA00F5"/>
    <w:rsid w:val="00CA2100"/>
    <w:rsid w:val="00CA2204"/>
    <w:rsid w:val="00CA241F"/>
    <w:rsid w:val="00CA27CA"/>
    <w:rsid w:val="00CA3882"/>
    <w:rsid w:val="00CA6201"/>
    <w:rsid w:val="00CA65E7"/>
    <w:rsid w:val="00CB10BB"/>
    <w:rsid w:val="00CB1271"/>
    <w:rsid w:val="00CB2D7E"/>
    <w:rsid w:val="00CB3213"/>
    <w:rsid w:val="00CB7BB2"/>
    <w:rsid w:val="00CB7FD7"/>
    <w:rsid w:val="00CC00A2"/>
    <w:rsid w:val="00CC0101"/>
    <w:rsid w:val="00CC051E"/>
    <w:rsid w:val="00CC0872"/>
    <w:rsid w:val="00CC16B5"/>
    <w:rsid w:val="00CC36A0"/>
    <w:rsid w:val="00CC41FC"/>
    <w:rsid w:val="00CC459C"/>
    <w:rsid w:val="00CC4BB1"/>
    <w:rsid w:val="00CC4F5D"/>
    <w:rsid w:val="00CC6ED9"/>
    <w:rsid w:val="00CC744B"/>
    <w:rsid w:val="00CC756D"/>
    <w:rsid w:val="00CD013E"/>
    <w:rsid w:val="00CD0524"/>
    <w:rsid w:val="00CD059B"/>
    <w:rsid w:val="00CD113C"/>
    <w:rsid w:val="00CD171D"/>
    <w:rsid w:val="00CD1D9A"/>
    <w:rsid w:val="00CD23CD"/>
    <w:rsid w:val="00CD27F5"/>
    <w:rsid w:val="00CD29ED"/>
    <w:rsid w:val="00CD2B6C"/>
    <w:rsid w:val="00CD3F38"/>
    <w:rsid w:val="00CD4DAA"/>
    <w:rsid w:val="00CD5204"/>
    <w:rsid w:val="00CD5465"/>
    <w:rsid w:val="00CD5F65"/>
    <w:rsid w:val="00CD6386"/>
    <w:rsid w:val="00CD67F7"/>
    <w:rsid w:val="00CD6F8E"/>
    <w:rsid w:val="00CD76D5"/>
    <w:rsid w:val="00CD7D55"/>
    <w:rsid w:val="00CE04DC"/>
    <w:rsid w:val="00CE0DFD"/>
    <w:rsid w:val="00CE0FC7"/>
    <w:rsid w:val="00CE2E5C"/>
    <w:rsid w:val="00CE2F24"/>
    <w:rsid w:val="00CE37AF"/>
    <w:rsid w:val="00CE3DC2"/>
    <w:rsid w:val="00CE4451"/>
    <w:rsid w:val="00CE4B89"/>
    <w:rsid w:val="00CE5EA9"/>
    <w:rsid w:val="00CE6901"/>
    <w:rsid w:val="00CE6D34"/>
    <w:rsid w:val="00CE70D9"/>
    <w:rsid w:val="00CE7796"/>
    <w:rsid w:val="00CF0A96"/>
    <w:rsid w:val="00CF168E"/>
    <w:rsid w:val="00CF1A65"/>
    <w:rsid w:val="00CF20A9"/>
    <w:rsid w:val="00CF291E"/>
    <w:rsid w:val="00CF3F48"/>
    <w:rsid w:val="00CF57E7"/>
    <w:rsid w:val="00CF5BB3"/>
    <w:rsid w:val="00CF6878"/>
    <w:rsid w:val="00CF7A35"/>
    <w:rsid w:val="00D001D2"/>
    <w:rsid w:val="00D00BC0"/>
    <w:rsid w:val="00D013D7"/>
    <w:rsid w:val="00D02F0C"/>
    <w:rsid w:val="00D032D5"/>
    <w:rsid w:val="00D10E51"/>
    <w:rsid w:val="00D11AD7"/>
    <w:rsid w:val="00D14DD1"/>
    <w:rsid w:val="00D15513"/>
    <w:rsid w:val="00D15667"/>
    <w:rsid w:val="00D161C0"/>
    <w:rsid w:val="00D1799E"/>
    <w:rsid w:val="00D179A7"/>
    <w:rsid w:val="00D2191E"/>
    <w:rsid w:val="00D2194A"/>
    <w:rsid w:val="00D21A96"/>
    <w:rsid w:val="00D21CF9"/>
    <w:rsid w:val="00D2310E"/>
    <w:rsid w:val="00D23B9E"/>
    <w:rsid w:val="00D25779"/>
    <w:rsid w:val="00D27AB3"/>
    <w:rsid w:val="00D31E2A"/>
    <w:rsid w:val="00D31EFF"/>
    <w:rsid w:val="00D3286C"/>
    <w:rsid w:val="00D32CB9"/>
    <w:rsid w:val="00D34B6D"/>
    <w:rsid w:val="00D37349"/>
    <w:rsid w:val="00D40344"/>
    <w:rsid w:val="00D4194A"/>
    <w:rsid w:val="00D42E0C"/>
    <w:rsid w:val="00D45133"/>
    <w:rsid w:val="00D47D32"/>
    <w:rsid w:val="00D5010A"/>
    <w:rsid w:val="00D50171"/>
    <w:rsid w:val="00D513BC"/>
    <w:rsid w:val="00D523AA"/>
    <w:rsid w:val="00D52E2F"/>
    <w:rsid w:val="00D544B9"/>
    <w:rsid w:val="00D5694B"/>
    <w:rsid w:val="00D634E3"/>
    <w:rsid w:val="00D72069"/>
    <w:rsid w:val="00D7212A"/>
    <w:rsid w:val="00D72E1E"/>
    <w:rsid w:val="00D73876"/>
    <w:rsid w:val="00D7413F"/>
    <w:rsid w:val="00D741C1"/>
    <w:rsid w:val="00D749C5"/>
    <w:rsid w:val="00D75D07"/>
    <w:rsid w:val="00D76B44"/>
    <w:rsid w:val="00D8229A"/>
    <w:rsid w:val="00D83814"/>
    <w:rsid w:val="00D83FB3"/>
    <w:rsid w:val="00D8545B"/>
    <w:rsid w:val="00D8663F"/>
    <w:rsid w:val="00D905A8"/>
    <w:rsid w:val="00D90D52"/>
    <w:rsid w:val="00D90F24"/>
    <w:rsid w:val="00D91D10"/>
    <w:rsid w:val="00D928B2"/>
    <w:rsid w:val="00D929BC"/>
    <w:rsid w:val="00D94DC1"/>
    <w:rsid w:val="00D95BB4"/>
    <w:rsid w:val="00D97132"/>
    <w:rsid w:val="00D974E7"/>
    <w:rsid w:val="00DA0737"/>
    <w:rsid w:val="00DA24A8"/>
    <w:rsid w:val="00DA2832"/>
    <w:rsid w:val="00DA6355"/>
    <w:rsid w:val="00DA6D68"/>
    <w:rsid w:val="00DA6FB3"/>
    <w:rsid w:val="00DA77D6"/>
    <w:rsid w:val="00DA79A8"/>
    <w:rsid w:val="00DB0AB5"/>
    <w:rsid w:val="00DB31E4"/>
    <w:rsid w:val="00DB3849"/>
    <w:rsid w:val="00DB410E"/>
    <w:rsid w:val="00DB4C47"/>
    <w:rsid w:val="00DB5522"/>
    <w:rsid w:val="00DB5603"/>
    <w:rsid w:val="00DB6E60"/>
    <w:rsid w:val="00DB79C2"/>
    <w:rsid w:val="00DB7F92"/>
    <w:rsid w:val="00DC041A"/>
    <w:rsid w:val="00DC2EC4"/>
    <w:rsid w:val="00DC2F45"/>
    <w:rsid w:val="00DC6433"/>
    <w:rsid w:val="00DC7789"/>
    <w:rsid w:val="00DC7883"/>
    <w:rsid w:val="00DD0F1A"/>
    <w:rsid w:val="00DD13DC"/>
    <w:rsid w:val="00DD163C"/>
    <w:rsid w:val="00DD1B4B"/>
    <w:rsid w:val="00DD1DC4"/>
    <w:rsid w:val="00DD27A8"/>
    <w:rsid w:val="00DD3FDF"/>
    <w:rsid w:val="00DD443A"/>
    <w:rsid w:val="00DD4973"/>
    <w:rsid w:val="00DD4EFF"/>
    <w:rsid w:val="00DD695B"/>
    <w:rsid w:val="00DD6D40"/>
    <w:rsid w:val="00DD6DA1"/>
    <w:rsid w:val="00DD7088"/>
    <w:rsid w:val="00DD7EE6"/>
    <w:rsid w:val="00DD7FC9"/>
    <w:rsid w:val="00DE2CBC"/>
    <w:rsid w:val="00DE36CE"/>
    <w:rsid w:val="00DE55EC"/>
    <w:rsid w:val="00DF1D6A"/>
    <w:rsid w:val="00DF3732"/>
    <w:rsid w:val="00DF3DCE"/>
    <w:rsid w:val="00DF6AFA"/>
    <w:rsid w:val="00DF7F65"/>
    <w:rsid w:val="00E003F5"/>
    <w:rsid w:val="00E02B47"/>
    <w:rsid w:val="00E04A42"/>
    <w:rsid w:val="00E053D2"/>
    <w:rsid w:val="00E06894"/>
    <w:rsid w:val="00E06DF4"/>
    <w:rsid w:val="00E11369"/>
    <w:rsid w:val="00E11489"/>
    <w:rsid w:val="00E11A49"/>
    <w:rsid w:val="00E124ED"/>
    <w:rsid w:val="00E12F52"/>
    <w:rsid w:val="00E13289"/>
    <w:rsid w:val="00E1333B"/>
    <w:rsid w:val="00E137DE"/>
    <w:rsid w:val="00E149C1"/>
    <w:rsid w:val="00E14E4E"/>
    <w:rsid w:val="00E1602D"/>
    <w:rsid w:val="00E20052"/>
    <w:rsid w:val="00E206AA"/>
    <w:rsid w:val="00E20F4A"/>
    <w:rsid w:val="00E21324"/>
    <w:rsid w:val="00E219E0"/>
    <w:rsid w:val="00E22BB9"/>
    <w:rsid w:val="00E23784"/>
    <w:rsid w:val="00E27426"/>
    <w:rsid w:val="00E3174D"/>
    <w:rsid w:val="00E31CCC"/>
    <w:rsid w:val="00E3354F"/>
    <w:rsid w:val="00E34FF4"/>
    <w:rsid w:val="00E35742"/>
    <w:rsid w:val="00E3654E"/>
    <w:rsid w:val="00E37307"/>
    <w:rsid w:val="00E37DD9"/>
    <w:rsid w:val="00E403DD"/>
    <w:rsid w:val="00E4043F"/>
    <w:rsid w:val="00E40AF3"/>
    <w:rsid w:val="00E4115F"/>
    <w:rsid w:val="00E41780"/>
    <w:rsid w:val="00E45E0D"/>
    <w:rsid w:val="00E464F0"/>
    <w:rsid w:val="00E468A9"/>
    <w:rsid w:val="00E5031D"/>
    <w:rsid w:val="00E51426"/>
    <w:rsid w:val="00E51D1F"/>
    <w:rsid w:val="00E55AFB"/>
    <w:rsid w:val="00E56C55"/>
    <w:rsid w:val="00E570C9"/>
    <w:rsid w:val="00E612D3"/>
    <w:rsid w:val="00E61488"/>
    <w:rsid w:val="00E61B64"/>
    <w:rsid w:val="00E6391E"/>
    <w:rsid w:val="00E63992"/>
    <w:rsid w:val="00E643CB"/>
    <w:rsid w:val="00E643EE"/>
    <w:rsid w:val="00E661B9"/>
    <w:rsid w:val="00E661CF"/>
    <w:rsid w:val="00E67EA0"/>
    <w:rsid w:val="00E703BD"/>
    <w:rsid w:val="00E72351"/>
    <w:rsid w:val="00E72C19"/>
    <w:rsid w:val="00E7453C"/>
    <w:rsid w:val="00E74E8A"/>
    <w:rsid w:val="00E75DF8"/>
    <w:rsid w:val="00E76A2C"/>
    <w:rsid w:val="00E800F8"/>
    <w:rsid w:val="00E80FB7"/>
    <w:rsid w:val="00E81130"/>
    <w:rsid w:val="00E8150F"/>
    <w:rsid w:val="00E828B4"/>
    <w:rsid w:val="00E83EAC"/>
    <w:rsid w:val="00E84C17"/>
    <w:rsid w:val="00E86DED"/>
    <w:rsid w:val="00E86EFD"/>
    <w:rsid w:val="00E934F5"/>
    <w:rsid w:val="00E94265"/>
    <w:rsid w:val="00E94B11"/>
    <w:rsid w:val="00E94D82"/>
    <w:rsid w:val="00E94DDB"/>
    <w:rsid w:val="00E94F01"/>
    <w:rsid w:val="00E95863"/>
    <w:rsid w:val="00E95D00"/>
    <w:rsid w:val="00E95D22"/>
    <w:rsid w:val="00E976FB"/>
    <w:rsid w:val="00EA2124"/>
    <w:rsid w:val="00EA27C1"/>
    <w:rsid w:val="00EA2BB7"/>
    <w:rsid w:val="00EA3DD4"/>
    <w:rsid w:val="00EA6BD4"/>
    <w:rsid w:val="00EA6CE4"/>
    <w:rsid w:val="00EA7203"/>
    <w:rsid w:val="00EB17B7"/>
    <w:rsid w:val="00EB26F9"/>
    <w:rsid w:val="00EB2D6E"/>
    <w:rsid w:val="00EB3F3C"/>
    <w:rsid w:val="00EB510E"/>
    <w:rsid w:val="00EB79CD"/>
    <w:rsid w:val="00EC2628"/>
    <w:rsid w:val="00EC2CCC"/>
    <w:rsid w:val="00EC37B0"/>
    <w:rsid w:val="00EC4871"/>
    <w:rsid w:val="00EC4ACF"/>
    <w:rsid w:val="00EC4C4D"/>
    <w:rsid w:val="00EC587A"/>
    <w:rsid w:val="00EC59E4"/>
    <w:rsid w:val="00EC7154"/>
    <w:rsid w:val="00ED0EDF"/>
    <w:rsid w:val="00ED408E"/>
    <w:rsid w:val="00ED4161"/>
    <w:rsid w:val="00ED455D"/>
    <w:rsid w:val="00EE0FC0"/>
    <w:rsid w:val="00EE1E91"/>
    <w:rsid w:val="00EE2F3B"/>
    <w:rsid w:val="00EE2F83"/>
    <w:rsid w:val="00EE3161"/>
    <w:rsid w:val="00EE4281"/>
    <w:rsid w:val="00EE4E5E"/>
    <w:rsid w:val="00EE555B"/>
    <w:rsid w:val="00EE5863"/>
    <w:rsid w:val="00EE68BA"/>
    <w:rsid w:val="00EE6C66"/>
    <w:rsid w:val="00EE7232"/>
    <w:rsid w:val="00EE7ADF"/>
    <w:rsid w:val="00EE7E9A"/>
    <w:rsid w:val="00EF2075"/>
    <w:rsid w:val="00EF2BFE"/>
    <w:rsid w:val="00EF3412"/>
    <w:rsid w:val="00EF4104"/>
    <w:rsid w:val="00EF49B4"/>
    <w:rsid w:val="00EF4F98"/>
    <w:rsid w:val="00EF5CCF"/>
    <w:rsid w:val="00EF7207"/>
    <w:rsid w:val="00EF7B6A"/>
    <w:rsid w:val="00F0158E"/>
    <w:rsid w:val="00F02214"/>
    <w:rsid w:val="00F02944"/>
    <w:rsid w:val="00F02B03"/>
    <w:rsid w:val="00F02B3B"/>
    <w:rsid w:val="00F037CB"/>
    <w:rsid w:val="00F06BD6"/>
    <w:rsid w:val="00F1200E"/>
    <w:rsid w:val="00F12EC4"/>
    <w:rsid w:val="00F12FEB"/>
    <w:rsid w:val="00F1522B"/>
    <w:rsid w:val="00F15566"/>
    <w:rsid w:val="00F15A33"/>
    <w:rsid w:val="00F16370"/>
    <w:rsid w:val="00F17215"/>
    <w:rsid w:val="00F23C3C"/>
    <w:rsid w:val="00F24BD4"/>
    <w:rsid w:val="00F25070"/>
    <w:rsid w:val="00F256A9"/>
    <w:rsid w:val="00F300B7"/>
    <w:rsid w:val="00F32042"/>
    <w:rsid w:val="00F34530"/>
    <w:rsid w:val="00F34B3F"/>
    <w:rsid w:val="00F35C2B"/>
    <w:rsid w:val="00F36550"/>
    <w:rsid w:val="00F37893"/>
    <w:rsid w:val="00F4158E"/>
    <w:rsid w:val="00F41745"/>
    <w:rsid w:val="00F42474"/>
    <w:rsid w:val="00F44AD0"/>
    <w:rsid w:val="00F45C9A"/>
    <w:rsid w:val="00F51D0C"/>
    <w:rsid w:val="00F51E11"/>
    <w:rsid w:val="00F52466"/>
    <w:rsid w:val="00F5382A"/>
    <w:rsid w:val="00F53935"/>
    <w:rsid w:val="00F5412D"/>
    <w:rsid w:val="00F54315"/>
    <w:rsid w:val="00F557E1"/>
    <w:rsid w:val="00F62911"/>
    <w:rsid w:val="00F64CF5"/>
    <w:rsid w:val="00F65F67"/>
    <w:rsid w:val="00F6671C"/>
    <w:rsid w:val="00F678A2"/>
    <w:rsid w:val="00F708FE"/>
    <w:rsid w:val="00F71108"/>
    <w:rsid w:val="00F71CE3"/>
    <w:rsid w:val="00F71CE7"/>
    <w:rsid w:val="00F71D54"/>
    <w:rsid w:val="00F7327F"/>
    <w:rsid w:val="00F73924"/>
    <w:rsid w:val="00F73BAA"/>
    <w:rsid w:val="00F75288"/>
    <w:rsid w:val="00F75445"/>
    <w:rsid w:val="00F77FCD"/>
    <w:rsid w:val="00F80D35"/>
    <w:rsid w:val="00F83959"/>
    <w:rsid w:val="00F84D97"/>
    <w:rsid w:val="00F900E8"/>
    <w:rsid w:val="00F91E52"/>
    <w:rsid w:val="00F946F1"/>
    <w:rsid w:val="00F96FE7"/>
    <w:rsid w:val="00F9743D"/>
    <w:rsid w:val="00FA0934"/>
    <w:rsid w:val="00FA0FAA"/>
    <w:rsid w:val="00FA2B28"/>
    <w:rsid w:val="00FA2C6A"/>
    <w:rsid w:val="00FA62C2"/>
    <w:rsid w:val="00FA6EB7"/>
    <w:rsid w:val="00FB0A64"/>
    <w:rsid w:val="00FB162A"/>
    <w:rsid w:val="00FB167E"/>
    <w:rsid w:val="00FB2B15"/>
    <w:rsid w:val="00FB2CE1"/>
    <w:rsid w:val="00FB2ED8"/>
    <w:rsid w:val="00FB7C90"/>
    <w:rsid w:val="00FC13F6"/>
    <w:rsid w:val="00FC34EA"/>
    <w:rsid w:val="00FC3838"/>
    <w:rsid w:val="00FC5AAD"/>
    <w:rsid w:val="00FC747E"/>
    <w:rsid w:val="00FC7B4F"/>
    <w:rsid w:val="00FC7EF8"/>
    <w:rsid w:val="00FD183F"/>
    <w:rsid w:val="00FD1E51"/>
    <w:rsid w:val="00FD4F01"/>
    <w:rsid w:val="00FD5652"/>
    <w:rsid w:val="00FE0954"/>
    <w:rsid w:val="00FE11AD"/>
    <w:rsid w:val="00FE1762"/>
    <w:rsid w:val="00FE4531"/>
    <w:rsid w:val="00FE5F9F"/>
    <w:rsid w:val="00FE7925"/>
    <w:rsid w:val="00FF0D5F"/>
    <w:rsid w:val="00FF197F"/>
    <w:rsid w:val="00FF25F2"/>
    <w:rsid w:val="00FF3E6E"/>
    <w:rsid w:val="00FF3EB3"/>
    <w:rsid w:val="00FF4731"/>
    <w:rsid w:val="00FF49C9"/>
    <w:rsid w:val="00FF4D2D"/>
    <w:rsid w:val="00FF5C65"/>
    <w:rsid w:val="0ADD3D7D"/>
    <w:rsid w:val="0E4692C3"/>
    <w:rsid w:val="1007DCDB"/>
    <w:rsid w:val="11F41571"/>
    <w:rsid w:val="1837FA5C"/>
    <w:rsid w:val="1C7813C1"/>
    <w:rsid w:val="1D59CD1B"/>
    <w:rsid w:val="21299D4F"/>
    <w:rsid w:val="21B5BF9B"/>
    <w:rsid w:val="259BD5A0"/>
    <w:rsid w:val="27F646D7"/>
    <w:rsid w:val="2ABCC849"/>
    <w:rsid w:val="31B909E7"/>
    <w:rsid w:val="33CBC2B4"/>
    <w:rsid w:val="34A03AD7"/>
    <w:rsid w:val="3AAB68C2"/>
    <w:rsid w:val="3B9545F1"/>
    <w:rsid w:val="4060CA89"/>
    <w:rsid w:val="412506BF"/>
    <w:rsid w:val="421DAFD2"/>
    <w:rsid w:val="4289D046"/>
    <w:rsid w:val="45A85B2C"/>
    <w:rsid w:val="526F7C3F"/>
    <w:rsid w:val="54683CFC"/>
    <w:rsid w:val="583C0D2A"/>
    <w:rsid w:val="5A725EA8"/>
    <w:rsid w:val="5CAB6AB4"/>
    <w:rsid w:val="604B6F38"/>
    <w:rsid w:val="626B44BC"/>
    <w:rsid w:val="64279788"/>
    <w:rsid w:val="6608545D"/>
    <w:rsid w:val="67D412D2"/>
    <w:rsid w:val="69B0E2B1"/>
    <w:rsid w:val="6D21B065"/>
    <w:rsid w:val="6EA2ED46"/>
    <w:rsid w:val="71CA2320"/>
    <w:rsid w:val="74901EBF"/>
    <w:rsid w:val="74CC6E8D"/>
    <w:rsid w:val="7591E2E0"/>
    <w:rsid w:val="7C3DC4C3"/>
    <w:rsid w:val="7E640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86677B"/>
  <w15:docId w15:val="{48C359D5-9A5C-4412-B7B4-F896D68E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uiPriority w:val="9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uiPriority w:val="99"/>
    <w:rsid w:val="003C7B4A"/>
    <w:pPr>
      <w:spacing w:after="120" w:line="480" w:lineRule="auto"/>
    </w:pPr>
  </w:style>
  <w:style w:type="character" w:customStyle="1" w:styleId="BodyText2Char">
    <w:name w:val="Body Text 2 Char"/>
    <w:basedOn w:val="DefaultParagraphFont"/>
    <w:link w:val="BodyText2"/>
    <w:uiPriority w:val="99"/>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1671B2"/>
    <w:rPr>
      <w:rFonts w:ascii="Arial" w:eastAsia="Times New Roman" w:hAnsi="Arial" w:cs="Arial"/>
    </w:rPr>
  </w:style>
  <w:style w:type="paragraph" w:customStyle="1" w:styleId="Level3">
    <w:name w:val="Level3"/>
    <w:basedOn w:val="Normal"/>
    <w:link w:val="Level3Char"/>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link w:val="Level2Char"/>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375DC"/>
    <w:rPr>
      <w:color w:val="605E5C"/>
      <w:shd w:val="clear" w:color="auto" w:fill="E1DFDD"/>
    </w:rPr>
  </w:style>
  <w:style w:type="character" w:customStyle="1" w:styleId="ListParagraphChar">
    <w:name w:val="List Paragraph Char"/>
    <w:basedOn w:val="DefaultParagraphFont"/>
    <w:link w:val="ListParagraph"/>
    <w:uiPriority w:val="34"/>
    <w:locked/>
    <w:rsid w:val="00FB2CE1"/>
    <w:rPr>
      <w:rFonts w:ascii="Calibri" w:eastAsia="Times New Roman" w:hAnsi="Calibri" w:cs="Times New Roman"/>
    </w:rPr>
  </w:style>
  <w:style w:type="numbering" w:customStyle="1" w:styleId="NoList7">
    <w:name w:val="No List7"/>
    <w:next w:val="NoList"/>
    <w:uiPriority w:val="99"/>
    <w:semiHidden/>
    <w:unhideWhenUsed/>
    <w:rsid w:val="00A420E8"/>
  </w:style>
  <w:style w:type="paragraph" w:customStyle="1" w:styleId="Heading11">
    <w:name w:val="Heading 11"/>
    <w:basedOn w:val="Normal"/>
    <w:next w:val="Normal"/>
    <w:uiPriority w:val="9"/>
    <w:qFormat/>
    <w:locked/>
    <w:rsid w:val="00A420E8"/>
    <w:pPr>
      <w:keepNext/>
      <w:keepLines/>
      <w:spacing w:before="480" w:line="276" w:lineRule="auto"/>
      <w:outlineLvl w:val="0"/>
    </w:pPr>
    <w:rPr>
      <w:rFonts w:ascii="Cambria" w:hAnsi="Cambria"/>
      <w:b/>
      <w:bCs/>
      <w:color w:val="365F91"/>
      <w:sz w:val="28"/>
      <w:szCs w:val="28"/>
    </w:rPr>
  </w:style>
  <w:style w:type="numbering" w:customStyle="1" w:styleId="NoList12">
    <w:name w:val="No List12"/>
    <w:next w:val="NoList"/>
    <w:uiPriority w:val="99"/>
    <w:semiHidden/>
    <w:unhideWhenUsed/>
    <w:rsid w:val="00A420E8"/>
  </w:style>
  <w:style w:type="paragraph" w:customStyle="1" w:styleId="BodyTextI1">
    <w:name w:val="Body Text I1"/>
    <w:basedOn w:val="Normal"/>
    <w:uiPriority w:val="99"/>
    <w:rsid w:val="00A420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rFonts w:ascii="Arial" w:hAnsi="Arial" w:cs="Arial"/>
      <w:sz w:val="20"/>
      <w:szCs w:val="24"/>
    </w:rPr>
  </w:style>
  <w:style w:type="table" w:customStyle="1" w:styleId="TableGrid8">
    <w:name w:val="Table Grid8"/>
    <w:basedOn w:val="TableNormal"/>
    <w:next w:val="TableGrid"/>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Code1">
    <w:name w:val="HTML Code1"/>
    <w:basedOn w:val="DefaultParagraphFont"/>
    <w:uiPriority w:val="99"/>
    <w:semiHidden/>
    <w:unhideWhenUsed/>
    <w:rsid w:val="00A420E8"/>
    <w:rPr>
      <w:rFonts w:ascii="Courier New" w:eastAsia="Calibri" w:hAnsi="Courier New" w:cs="Courier New" w:hint="default"/>
      <w:sz w:val="20"/>
      <w:szCs w:val="20"/>
    </w:rPr>
  </w:style>
  <w:style w:type="character" w:customStyle="1" w:styleId="Heading1Char1">
    <w:name w:val="Heading 1 Char1"/>
    <w:basedOn w:val="DefaultParagraphFont"/>
    <w:uiPriority w:val="9"/>
    <w:rsid w:val="00A420E8"/>
    <w:rPr>
      <w:rFonts w:asciiTheme="majorHAnsi" w:eastAsiaTheme="majorEastAsia" w:hAnsiTheme="majorHAnsi" w:cstheme="majorBidi"/>
      <w:b/>
      <w:bCs/>
      <w:color w:val="365F91" w:themeColor="accent1" w:themeShade="BF"/>
      <w:sz w:val="28"/>
      <w:szCs w:val="28"/>
    </w:rPr>
  </w:style>
  <w:style w:type="paragraph" w:customStyle="1" w:styleId="TOC21">
    <w:name w:val="TOC 21"/>
    <w:basedOn w:val="Normal"/>
    <w:next w:val="Normal"/>
    <w:autoRedefine/>
    <w:uiPriority w:val="39"/>
    <w:unhideWhenUsed/>
    <w:qFormat/>
    <w:locked/>
    <w:rsid w:val="00A420E8"/>
    <w:pPr>
      <w:spacing w:after="100" w:line="276" w:lineRule="auto"/>
      <w:ind w:left="216"/>
    </w:pPr>
    <w:rPr>
      <w:rFonts w:asciiTheme="minorHAnsi" w:hAnsiTheme="minorHAnsi" w:cstheme="minorBidi"/>
    </w:rPr>
  </w:style>
  <w:style w:type="paragraph" w:customStyle="1" w:styleId="TOC11">
    <w:name w:val="TOC 11"/>
    <w:basedOn w:val="Normal"/>
    <w:next w:val="Normal"/>
    <w:autoRedefine/>
    <w:uiPriority w:val="39"/>
    <w:unhideWhenUsed/>
    <w:qFormat/>
    <w:locked/>
    <w:rsid w:val="00A420E8"/>
    <w:pPr>
      <w:spacing w:after="100" w:line="276" w:lineRule="auto"/>
    </w:pPr>
    <w:rPr>
      <w:rFonts w:asciiTheme="minorHAnsi" w:hAnsiTheme="minorHAnsi" w:cstheme="minorBidi"/>
    </w:rPr>
  </w:style>
  <w:style w:type="paragraph" w:customStyle="1" w:styleId="TOC31">
    <w:name w:val="TOC 31"/>
    <w:basedOn w:val="Normal"/>
    <w:next w:val="Normal"/>
    <w:autoRedefine/>
    <w:uiPriority w:val="39"/>
    <w:unhideWhenUsed/>
    <w:qFormat/>
    <w:locked/>
    <w:rsid w:val="00A420E8"/>
    <w:pPr>
      <w:spacing w:after="100" w:line="276" w:lineRule="auto"/>
      <w:ind w:left="180"/>
    </w:pPr>
    <w:rPr>
      <w:rFonts w:asciiTheme="minorHAnsi" w:hAnsiTheme="minorHAnsi" w:cstheme="minorBidi"/>
    </w:rPr>
  </w:style>
  <w:style w:type="character" w:customStyle="1" w:styleId="Style11">
    <w:name w:val="Style11"/>
    <w:basedOn w:val="DefaultParagraphFont"/>
    <w:uiPriority w:val="1"/>
    <w:rsid w:val="00A420E8"/>
    <w:rPr>
      <w:rFonts w:ascii="Calibri" w:hAnsi="Calibri"/>
      <w:color w:val="000000"/>
      <w:sz w:val="22"/>
    </w:rPr>
  </w:style>
  <w:style w:type="numbering" w:customStyle="1" w:styleId="Style71">
    <w:name w:val="Style71"/>
    <w:uiPriority w:val="99"/>
    <w:rsid w:val="00A420E8"/>
    <w:pPr>
      <w:numPr>
        <w:numId w:val="34"/>
      </w:numPr>
    </w:pPr>
  </w:style>
  <w:style w:type="character" w:customStyle="1" w:styleId="Style110">
    <w:name w:val="Style 11"/>
    <w:basedOn w:val="DefaultParagraphFont"/>
    <w:uiPriority w:val="1"/>
    <w:rsid w:val="00A420E8"/>
    <w:rPr>
      <w:rFonts w:ascii="Calibri" w:hAnsi="Calibri"/>
      <w:color w:val="auto"/>
      <w:sz w:val="22"/>
    </w:rPr>
  </w:style>
  <w:style w:type="character" w:customStyle="1" w:styleId="Style13">
    <w:name w:val="Style 13"/>
    <w:basedOn w:val="DefaultParagraphFont"/>
    <w:uiPriority w:val="1"/>
    <w:rsid w:val="00A420E8"/>
    <w:rPr>
      <w:color w:val="auto"/>
    </w:rPr>
  </w:style>
  <w:style w:type="table" w:customStyle="1" w:styleId="TableGrid13">
    <w:name w:val="Table Grid13"/>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A420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
    <w:name w:val="Body Text 21"/>
    <w:basedOn w:val="Normal"/>
    <w:next w:val="BodyText2"/>
    <w:uiPriority w:val="99"/>
    <w:unhideWhenUsed/>
    <w:rsid w:val="00A420E8"/>
    <w:pPr>
      <w:keepNext/>
      <w:tabs>
        <w:tab w:val="left" w:pos="0"/>
      </w:tabs>
      <w:spacing w:before="480" w:after="240"/>
      <w:jc w:val="both"/>
    </w:pPr>
    <w:rPr>
      <w:rFonts w:cs="Calibri"/>
      <w:bCs/>
    </w:rPr>
  </w:style>
  <w:style w:type="numbering" w:customStyle="1" w:styleId="NoList111">
    <w:name w:val="No List111"/>
    <w:next w:val="NoList"/>
    <w:uiPriority w:val="99"/>
    <w:semiHidden/>
    <w:unhideWhenUsed/>
    <w:rsid w:val="00A420E8"/>
  </w:style>
  <w:style w:type="paragraph" w:customStyle="1" w:styleId="Revision1">
    <w:name w:val="Revision1"/>
    <w:next w:val="Revision"/>
    <w:hidden/>
    <w:uiPriority w:val="99"/>
    <w:semiHidden/>
    <w:rsid w:val="00A420E8"/>
    <w:pPr>
      <w:spacing w:after="0" w:line="240" w:lineRule="auto"/>
    </w:pPr>
  </w:style>
  <w:style w:type="character" w:customStyle="1" w:styleId="BodyText2Char1">
    <w:name w:val="Body Text 2 Char1"/>
    <w:basedOn w:val="DefaultParagraphFont"/>
    <w:uiPriority w:val="99"/>
    <w:semiHidden/>
    <w:rsid w:val="00A420E8"/>
  </w:style>
  <w:style w:type="table" w:customStyle="1" w:styleId="TableGrid41">
    <w:name w:val="Table Grid41"/>
    <w:basedOn w:val="TableNormal"/>
    <w:next w:val="TableGrid"/>
    <w:rsid w:val="00A420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420E8"/>
    <w:rPr>
      <w:rFonts w:ascii="Times New Roman" w:hAnsi="Times New Roman"/>
      <w:sz w:val="24"/>
      <w:szCs w:val="24"/>
    </w:rPr>
  </w:style>
  <w:style w:type="character" w:customStyle="1" w:styleId="normaltextrun1">
    <w:name w:val="normaltextrun1"/>
    <w:basedOn w:val="DefaultParagraphFont"/>
    <w:rsid w:val="00A420E8"/>
  </w:style>
  <w:style w:type="character" w:customStyle="1" w:styleId="eop">
    <w:name w:val="eop"/>
    <w:basedOn w:val="DefaultParagraphFont"/>
    <w:rsid w:val="00A420E8"/>
  </w:style>
  <w:style w:type="character" w:customStyle="1" w:styleId="UnresolvedMention1">
    <w:name w:val="Unresolved Mention1"/>
    <w:basedOn w:val="DefaultParagraphFont"/>
    <w:uiPriority w:val="99"/>
    <w:semiHidden/>
    <w:unhideWhenUsed/>
    <w:rsid w:val="00A420E8"/>
    <w:rPr>
      <w:color w:val="808080"/>
      <w:shd w:val="clear" w:color="auto" w:fill="E6E6E6"/>
    </w:rPr>
  </w:style>
  <w:style w:type="numbering" w:customStyle="1" w:styleId="Style711">
    <w:name w:val="Style711"/>
    <w:uiPriority w:val="99"/>
    <w:rsid w:val="00A420E8"/>
  </w:style>
  <w:style w:type="numbering" w:customStyle="1" w:styleId="Style81">
    <w:name w:val="Style81"/>
    <w:uiPriority w:val="99"/>
    <w:rsid w:val="00A420E8"/>
  </w:style>
  <w:style w:type="paragraph" w:customStyle="1" w:styleId="OGCStyle">
    <w:name w:val="OGC Style"/>
    <w:basedOn w:val="Normal"/>
    <w:uiPriority w:val="99"/>
    <w:qFormat/>
    <w:rsid w:val="00A420E8"/>
    <w:rPr>
      <w:rFonts w:ascii="Times New Roman" w:hAnsi="Times New Roman"/>
      <w:b/>
      <w:smallCaps/>
      <w:sz w:val="24"/>
      <w:szCs w:val="24"/>
    </w:rPr>
  </w:style>
  <w:style w:type="paragraph" w:customStyle="1" w:styleId="MyogcProperties">
    <w:name w:val="My ogc Properties"/>
    <w:basedOn w:val="OGCStyle"/>
    <w:uiPriority w:val="99"/>
    <w:qFormat/>
    <w:rsid w:val="00A420E8"/>
  </w:style>
  <w:style w:type="character" w:customStyle="1" w:styleId="OGC">
    <w:name w:val="OGC"/>
    <w:basedOn w:val="DefaultParagraphFont"/>
    <w:uiPriority w:val="1"/>
    <w:qFormat/>
    <w:rsid w:val="00A420E8"/>
    <w:rPr>
      <w:b/>
      <w:color w:val="FF0000"/>
    </w:rPr>
  </w:style>
  <w:style w:type="character" w:customStyle="1" w:styleId="MyOgc">
    <w:name w:val="My Ogc"/>
    <w:basedOn w:val="DefaultParagraphFont"/>
    <w:uiPriority w:val="1"/>
    <w:qFormat/>
    <w:rsid w:val="00A420E8"/>
    <w:rPr>
      <w:b/>
      <w:smallCaps/>
    </w:rPr>
  </w:style>
  <w:style w:type="numbering" w:customStyle="1" w:styleId="Style7111">
    <w:name w:val="Style7111"/>
    <w:uiPriority w:val="99"/>
    <w:rsid w:val="00A420E8"/>
  </w:style>
  <w:style w:type="numbering" w:customStyle="1" w:styleId="Style811">
    <w:name w:val="Style811"/>
    <w:uiPriority w:val="99"/>
    <w:rsid w:val="00A420E8"/>
  </w:style>
  <w:style w:type="table" w:customStyle="1" w:styleId="TableGrid121">
    <w:name w:val="Table Grid121"/>
    <w:basedOn w:val="TableNormal"/>
    <w:next w:val="TableGrid"/>
    <w:uiPriority w:val="59"/>
    <w:rsid w:val="00A420E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basedOn w:val="DefaultParagraphFont"/>
    <w:uiPriority w:val="33"/>
    <w:qFormat/>
    <w:rsid w:val="00A420E8"/>
    <w:rPr>
      <w:b/>
      <w:bCs/>
      <w:smallCaps/>
      <w:spacing w:val="5"/>
    </w:rPr>
  </w:style>
  <w:style w:type="character" w:customStyle="1" w:styleId="Level3Char">
    <w:name w:val="Level3 Char"/>
    <w:basedOn w:val="DefaultParagraphFont"/>
    <w:link w:val="Level3"/>
    <w:locked/>
    <w:rsid w:val="00A420E8"/>
    <w:rPr>
      <w:rFonts w:ascii="Calibri" w:eastAsia="Times New Roman" w:hAnsi="Calibri" w:cs="Times New Roman"/>
    </w:rPr>
  </w:style>
  <w:style w:type="paragraph" w:customStyle="1" w:styleId="msonormal0">
    <w:name w:val="msonormal"/>
    <w:basedOn w:val="Normal"/>
    <w:uiPriority w:val="99"/>
    <w:rsid w:val="00A420E8"/>
    <w:pPr>
      <w:spacing w:before="100" w:beforeAutospacing="1" w:after="100" w:afterAutospacing="1"/>
    </w:pPr>
    <w:rPr>
      <w:rFonts w:ascii="Arial Narrow" w:hAnsi="Arial Narrow"/>
      <w:sz w:val="24"/>
      <w:szCs w:val="24"/>
    </w:rPr>
  </w:style>
  <w:style w:type="paragraph" w:customStyle="1" w:styleId="ListParagraph1">
    <w:name w:val="List Paragraph1"/>
    <w:basedOn w:val="Normal"/>
    <w:next w:val="ListParagraph"/>
    <w:uiPriority w:val="34"/>
    <w:qFormat/>
    <w:rsid w:val="00A420E8"/>
    <w:pPr>
      <w:spacing w:after="120"/>
      <w:ind w:left="720"/>
      <w:contextualSpacing/>
    </w:pPr>
    <w:rPr>
      <w:rFonts w:asciiTheme="minorHAnsi" w:eastAsiaTheme="minorHAnsi" w:hAnsiTheme="minorHAnsi" w:cstheme="minorBidi"/>
    </w:rPr>
  </w:style>
  <w:style w:type="paragraph" w:customStyle="1" w:styleId="TOCHeading1">
    <w:name w:val="TOC Heading1"/>
    <w:basedOn w:val="Heading1"/>
    <w:next w:val="Normal"/>
    <w:uiPriority w:val="39"/>
    <w:semiHidden/>
    <w:unhideWhenUsed/>
    <w:qFormat/>
    <w:rsid w:val="00A420E8"/>
    <w:pPr>
      <w:spacing w:line="276" w:lineRule="auto"/>
    </w:pPr>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A420E8"/>
    <w:rPr>
      <w:rFonts w:asciiTheme="majorHAnsi" w:eastAsiaTheme="majorEastAsia" w:hAnsiTheme="majorHAnsi" w:cstheme="majorBidi"/>
      <w:color w:val="365F91" w:themeColor="accent1" w:themeShade="BF"/>
      <w:sz w:val="32"/>
      <w:szCs w:val="32"/>
    </w:rPr>
  </w:style>
  <w:style w:type="character" w:customStyle="1" w:styleId="e24kjd">
    <w:name w:val="e24kjd"/>
    <w:basedOn w:val="DefaultParagraphFont"/>
    <w:rsid w:val="00A420E8"/>
  </w:style>
  <w:style w:type="character" w:customStyle="1" w:styleId="Level2Char">
    <w:name w:val="Level2 Char"/>
    <w:link w:val="Level2"/>
    <w:rsid w:val="001C6B3C"/>
    <w:rPr>
      <w:rFonts w:ascii="Palatino Linotype" w:eastAsia="Times New Roman" w:hAnsi="Palatino Linotype"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2985413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580823032">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1916821111">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LbHome" TargetMode="External"/><Relationship Id="rId18" Type="http://schemas.openxmlformats.org/officeDocument/2006/relationships/footer" Target="footer3.xml"/><Relationship Id="rId26" Type="http://schemas.openxmlformats.org/officeDocument/2006/relationships/hyperlink" Target="http://www.ilga.gov/legislation/ilcs/ilcs5.asp?ActID=532&amp;ChapterID=7)%20and" TargetMode="External"/><Relationship Id="rId39" Type="http://schemas.openxmlformats.org/officeDocument/2006/relationships/footer" Target="footer9.xml"/><Relationship Id="rId21" Type="http://schemas.openxmlformats.org/officeDocument/2006/relationships/hyperlink" Target="mailto:elizabeth.fuiten@illinois.gov" TargetMode="External"/><Relationship Id="rId34" Type="http://schemas.openxmlformats.org/officeDocument/2006/relationships/footer" Target="footer6.xml"/><Relationship Id="rId42" Type="http://schemas.openxmlformats.org/officeDocument/2006/relationships/hyperlink" Target="https://webapps.dot.illinois.gov/WCTB/ConstructionSupportProcurementRequest/BulletinItems" TargetMode="External"/><Relationship Id="rId47" Type="http://schemas.openxmlformats.org/officeDocument/2006/relationships/hyperlink" Target="http://www.ilga.gov/legislation/ilcs/ilcs.asp" TargetMode="External"/><Relationship Id="rId50" Type="http://schemas.openxmlformats.org/officeDocument/2006/relationships/header" Target="header8.xml"/><Relationship Id="rId55" Type="http://schemas.openxmlformats.org/officeDocument/2006/relationships/footer" Target="footer15.xml"/><Relationship Id="rId63" Type="http://schemas.openxmlformats.org/officeDocument/2006/relationships/footer" Target="footer18.xml"/><Relationship Id="rId68" Type="http://schemas.openxmlformats.org/officeDocument/2006/relationships/footer" Target="footer19.xml"/><Relationship Id="rId76" Type="http://schemas.openxmlformats.org/officeDocument/2006/relationships/header" Target="header20.xml"/><Relationship Id="rId84" Type="http://schemas.openxmlformats.org/officeDocument/2006/relationships/hyperlink" Target="http://www.idot.illinois.gov/Assets/uploads/files/IDOT-Forms/BoBS/BoBS%202574.pdf" TargetMode="External"/><Relationship Id="rId89" Type="http://schemas.openxmlformats.org/officeDocument/2006/relationships/image" Target="media/image2.png"/><Relationship Id="rId7" Type="http://schemas.openxmlformats.org/officeDocument/2006/relationships/settings" Target="settings.xml"/><Relationship Id="rId71" Type="http://schemas.openxmlformats.org/officeDocument/2006/relationships/header" Target="header17.xm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2.illinois.gov/cms/business/sell2/Pages/VeteranownedBusinesses.aspx" TargetMode="External"/><Relationship Id="rId11" Type="http://schemas.openxmlformats.org/officeDocument/2006/relationships/hyperlink" Target="http://idot.illinois.gov/doing-business/procurements/land-acquisition-services/index" TargetMode="External"/><Relationship Id="rId24" Type="http://schemas.openxmlformats.org/officeDocument/2006/relationships/hyperlink" Target="mailto:Omolara.Erewele@illinois.gov" TargetMode="External"/><Relationship Id="rId32" Type="http://schemas.openxmlformats.org/officeDocument/2006/relationships/footer" Target="footer5.xml"/><Relationship Id="rId37" Type="http://schemas.openxmlformats.org/officeDocument/2006/relationships/footer" Target="footer8.xml"/><Relationship Id="rId40" Type="http://schemas.openxmlformats.org/officeDocument/2006/relationships/hyperlink" Target="http://idot.illinois.gov/doing-business/procurements/land-acquisition-services/index" TargetMode="External"/><Relationship Id="rId45" Type="http://schemas.openxmlformats.org/officeDocument/2006/relationships/footer" Target="footer12.xml"/><Relationship Id="rId53" Type="http://schemas.openxmlformats.org/officeDocument/2006/relationships/hyperlink" Target="http://cyberdriveillinois.com/departments/business_services/home.html" TargetMode="External"/><Relationship Id="rId58" Type="http://schemas.openxmlformats.org/officeDocument/2006/relationships/header" Target="header10.xml"/><Relationship Id="rId66" Type="http://schemas.openxmlformats.org/officeDocument/2006/relationships/header" Target="header13.xml"/><Relationship Id="rId74" Type="http://schemas.openxmlformats.org/officeDocument/2006/relationships/footer" Target="footer21.xml"/><Relationship Id="rId79" Type="http://schemas.openxmlformats.org/officeDocument/2006/relationships/footer" Target="footer23.xml"/><Relationship Id="rId87" Type="http://schemas.openxmlformats.org/officeDocument/2006/relationships/footer" Target="footer25.xml"/><Relationship Id="rId5" Type="http://schemas.openxmlformats.org/officeDocument/2006/relationships/numbering" Target="numbering.xml"/><Relationship Id="rId61" Type="http://schemas.openxmlformats.org/officeDocument/2006/relationships/header" Target="header12.xml"/><Relationship Id="rId82" Type="http://schemas.openxmlformats.org/officeDocument/2006/relationships/hyperlink" Target="http://www.idot.illinois.gov/doing-business/certifications/disadvantaged-business-enterprise-certification/il-ucp-directory/index" TargetMode="External"/><Relationship Id="rId90" Type="http://schemas.openxmlformats.org/officeDocument/2006/relationships/header" Target="header25.xml"/><Relationship Id="rId19" Type="http://schemas.openxmlformats.org/officeDocument/2006/relationships/hyperlink" Target="https://webapps.dot.illinois.gov/WCTB/LbHome" TargetMode="Externa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yperlink" Target="http://www.ilga.gov/commission/jcar/admincode/044/044parts.html" TargetMode="External"/><Relationship Id="rId30" Type="http://schemas.openxmlformats.org/officeDocument/2006/relationships/hyperlink" Target="https://cms.diversitycompliance.com/" TargetMode="External"/><Relationship Id="rId35" Type="http://schemas.openxmlformats.org/officeDocument/2006/relationships/header" Target="header6.xml"/><Relationship Id="rId43" Type="http://schemas.openxmlformats.org/officeDocument/2006/relationships/footer" Target="footer10.xml"/><Relationship Id="rId48" Type="http://schemas.openxmlformats.org/officeDocument/2006/relationships/hyperlink" Target="http://www.ecfr.gov/cgi-bin/text-idx?SID=cbb7305b43e022815d30aeaf7b642744&amp;node=pt48.1.31&amp;rgn=div5" TargetMode="External"/><Relationship Id="rId56" Type="http://schemas.openxmlformats.org/officeDocument/2006/relationships/image" Target="media/image1.jpeg"/><Relationship Id="rId64" Type="http://schemas.openxmlformats.org/officeDocument/2006/relationships/hyperlink" Target="http://www.dhs.state.il.us/iitaa" TargetMode="External"/><Relationship Id="rId69" Type="http://schemas.openxmlformats.org/officeDocument/2006/relationships/header" Target="header15.xml"/><Relationship Id="rId77" Type="http://schemas.openxmlformats.org/officeDocument/2006/relationships/footer" Target="footer22.xml"/><Relationship Id="rId8" Type="http://schemas.openxmlformats.org/officeDocument/2006/relationships/webSettings" Target="webSettings.xml"/><Relationship Id="rId51" Type="http://schemas.openxmlformats.org/officeDocument/2006/relationships/footer" Target="footer13.xml"/><Relationship Id="rId72" Type="http://schemas.openxmlformats.org/officeDocument/2006/relationships/footer" Target="footer20.xml"/><Relationship Id="rId80" Type="http://schemas.openxmlformats.org/officeDocument/2006/relationships/header" Target="header22.xml"/><Relationship Id="rId85" Type="http://schemas.openxmlformats.org/officeDocument/2006/relationships/hyperlink" Target="http://www.idot.illinois.gov/Assets/uploads/files/IDOT-Forms/BoBS/BoBS%202575.pdf" TargetMode="External"/><Relationship Id="rId93"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idot.illinois.gov/Assets/uploads/files/Doing-Business/Manuals-Guides-&amp;-Handbooks/Highways/Land-Acq/Land%20Acquisition%20Manual.pdf" TargetMode="External"/><Relationship Id="rId17" Type="http://schemas.openxmlformats.org/officeDocument/2006/relationships/header" Target="header2.xml"/><Relationship Id="rId25" Type="http://schemas.openxmlformats.org/officeDocument/2006/relationships/hyperlink" Target="http://www.ilga.gov/legislation/ilcs/ilcs.asp" TargetMode="External"/><Relationship Id="rId33" Type="http://schemas.openxmlformats.org/officeDocument/2006/relationships/header" Target="header5.xml"/><Relationship Id="rId38" Type="http://schemas.openxmlformats.org/officeDocument/2006/relationships/header" Target="header7.xml"/><Relationship Id="rId46" Type="http://schemas.openxmlformats.org/officeDocument/2006/relationships/hyperlink" Target="https://www2.illinois.gov/idol/Pages/default.aspx" TargetMode="External"/><Relationship Id="rId59" Type="http://schemas.openxmlformats.org/officeDocument/2006/relationships/footer" Target="footer16.xml"/><Relationship Id="rId67" Type="http://schemas.openxmlformats.org/officeDocument/2006/relationships/header" Target="header14.xml"/><Relationship Id="rId20" Type="http://schemas.openxmlformats.org/officeDocument/2006/relationships/hyperlink" Target="mailto:Elizabeth.Fuiten@illinois.gov" TargetMode="External"/><Relationship Id="rId41" Type="http://schemas.openxmlformats.org/officeDocument/2006/relationships/hyperlink" Target="http://idot.illinois.gov/Assets/uploads/files/Doing-Business/Manuals-Guides-&amp;-Handbooks/Highways/Land-Acq/Land%20Acquisition%20Manual.pdf" TargetMode="External"/><Relationship Id="rId54" Type="http://schemas.openxmlformats.org/officeDocument/2006/relationships/header" Target="header9.xml"/><Relationship Id="rId62" Type="http://schemas.openxmlformats.org/officeDocument/2006/relationships/footer" Target="footer17.xml"/><Relationship Id="rId70" Type="http://schemas.openxmlformats.org/officeDocument/2006/relationships/header" Target="header16.xml"/><Relationship Id="rId75" Type="http://schemas.openxmlformats.org/officeDocument/2006/relationships/header" Target="header19.xml"/><Relationship Id="rId83" Type="http://schemas.openxmlformats.org/officeDocument/2006/relationships/hyperlink" Target="http://www.idot.illinois.gov/doing-business/certifications/disadvantaged-business-enterprise-certification/il-ucp-directory/index" TargetMode="External"/><Relationship Id="rId88" Type="http://schemas.openxmlformats.org/officeDocument/2006/relationships/header" Target="header24.xml"/><Relationship Id="rId91"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yperlink" Target="mailto:Ronald.Brown@illinois.gov" TargetMode="External"/><Relationship Id="rId36" Type="http://schemas.openxmlformats.org/officeDocument/2006/relationships/footer" Target="footer7.xml"/><Relationship Id="rId49" Type="http://schemas.openxmlformats.org/officeDocument/2006/relationships/hyperlink" Target="https://illinoisjoblink.illinois.gov/ada/r/" TargetMode="External"/><Relationship Id="rId57" Type="http://schemas.openxmlformats.org/officeDocument/2006/relationships/hyperlink" Target="https://www2.illinois.gov/dhr/PublicContracts/Pages/IDHR_Number.aspx" TargetMode="External"/><Relationship Id="rId10" Type="http://schemas.openxmlformats.org/officeDocument/2006/relationships/endnotes" Target="endnotes.xml"/><Relationship Id="rId31" Type="http://schemas.openxmlformats.org/officeDocument/2006/relationships/header" Target="header4.xml"/><Relationship Id="rId44" Type="http://schemas.openxmlformats.org/officeDocument/2006/relationships/footer" Target="footer11.xml"/><Relationship Id="rId52" Type="http://schemas.openxmlformats.org/officeDocument/2006/relationships/footer" Target="footer14.xml"/><Relationship Id="rId60" Type="http://schemas.openxmlformats.org/officeDocument/2006/relationships/header" Target="header11.xml"/><Relationship Id="rId65" Type="http://schemas.openxmlformats.org/officeDocument/2006/relationships/hyperlink" Target="https://illinoisjoblink.illinois.gov/ada/r/" TargetMode="External"/><Relationship Id="rId73" Type="http://schemas.openxmlformats.org/officeDocument/2006/relationships/header" Target="header18.xml"/><Relationship Id="rId78" Type="http://schemas.openxmlformats.org/officeDocument/2006/relationships/header" Target="header21.xml"/><Relationship Id="rId81" Type="http://schemas.openxmlformats.org/officeDocument/2006/relationships/footer" Target="footer24.xml"/><Relationship Id="rId86" Type="http://schemas.openxmlformats.org/officeDocument/2006/relationships/header" Target="header23.xm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23CFFD53ADAD4399A4F8EDA101E25E1E"/>
        <w:category>
          <w:name w:val="General"/>
          <w:gallery w:val="placeholder"/>
        </w:category>
        <w:types>
          <w:type w:val="bbPlcHdr"/>
        </w:types>
        <w:behaviors>
          <w:behavior w:val="content"/>
        </w:behaviors>
        <w:guid w:val="{85AE665C-9644-4D95-8B7B-C2E891C945F8}"/>
      </w:docPartPr>
      <w:docPartBody>
        <w:p w:rsidR="003C0701" w:rsidRDefault="00487478" w:rsidP="00487478">
          <w:pPr>
            <w:pStyle w:val="23CFFD53ADAD4399A4F8EDA101E25E1E"/>
          </w:pPr>
          <w:r w:rsidRPr="00F5728D">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0084B"/>
    <w:rsid w:val="00010C83"/>
    <w:rsid w:val="000312AF"/>
    <w:rsid w:val="000763CA"/>
    <w:rsid w:val="00084E18"/>
    <w:rsid w:val="00090E56"/>
    <w:rsid w:val="0012442F"/>
    <w:rsid w:val="00132680"/>
    <w:rsid w:val="00156E82"/>
    <w:rsid w:val="001629E7"/>
    <w:rsid w:val="00172E48"/>
    <w:rsid w:val="00175BCA"/>
    <w:rsid w:val="00190D30"/>
    <w:rsid w:val="00210FEA"/>
    <w:rsid w:val="0022603D"/>
    <w:rsid w:val="00230ECE"/>
    <w:rsid w:val="00242645"/>
    <w:rsid w:val="00282BBD"/>
    <w:rsid w:val="00284F6A"/>
    <w:rsid w:val="00291ABC"/>
    <w:rsid w:val="002B5DE4"/>
    <w:rsid w:val="002D4C48"/>
    <w:rsid w:val="002D6454"/>
    <w:rsid w:val="00317DF5"/>
    <w:rsid w:val="00347735"/>
    <w:rsid w:val="0035040B"/>
    <w:rsid w:val="003521AB"/>
    <w:rsid w:val="003B5417"/>
    <w:rsid w:val="003C0701"/>
    <w:rsid w:val="003F0FAC"/>
    <w:rsid w:val="003F1B64"/>
    <w:rsid w:val="00413DAE"/>
    <w:rsid w:val="00424FB3"/>
    <w:rsid w:val="00436E50"/>
    <w:rsid w:val="00474ECB"/>
    <w:rsid w:val="00476C5C"/>
    <w:rsid w:val="00487478"/>
    <w:rsid w:val="004B4090"/>
    <w:rsid w:val="004C1BC2"/>
    <w:rsid w:val="004C31DE"/>
    <w:rsid w:val="004D280D"/>
    <w:rsid w:val="00515555"/>
    <w:rsid w:val="00522B35"/>
    <w:rsid w:val="005A5CFB"/>
    <w:rsid w:val="005C4B9A"/>
    <w:rsid w:val="005E7E44"/>
    <w:rsid w:val="00635444"/>
    <w:rsid w:val="00640D71"/>
    <w:rsid w:val="006E6454"/>
    <w:rsid w:val="006F120D"/>
    <w:rsid w:val="007112F9"/>
    <w:rsid w:val="00734040"/>
    <w:rsid w:val="007542DB"/>
    <w:rsid w:val="0078254C"/>
    <w:rsid w:val="00790314"/>
    <w:rsid w:val="007D4255"/>
    <w:rsid w:val="008B791B"/>
    <w:rsid w:val="008C24FF"/>
    <w:rsid w:val="00900585"/>
    <w:rsid w:val="00904F03"/>
    <w:rsid w:val="00930204"/>
    <w:rsid w:val="00970623"/>
    <w:rsid w:val="00990171"/>
    <w:rsid w:val="009B3738"/>
    <w:rsid w:val="009F4E47"/>
    <w:rsid w:val="00A21544"/>
    <w:rsid w:val="00A35C28"/>
    <w:rsid w:val="00A93883"/>
    <w:rsid w:val="00AA3E1E"/>
    <w:rsid w:val="00AB4336"/>
    <w:rsid w:val="00AC487B"/>
    <w:rsid w:val="00AC6697"/>
    <w:rsid w:val="00B05DDF"/>
    <w:rsid w:val="00B133AE"/>
    <w:rsid w:val="00B14675"/>
    <w:rsid w:val="00B35C4E"/>
    <w:rsid w:val="00B61AC4"/>
    <w:rsid w:val="00B82B55"/>
    <w:rsid w:val="00BA7D82"/>
    <w:rsid w:val="00BD60EB"/>
    <w:rsid w:val="00C21662"/>
    <w:rsid w:val="00C23A9F"/>
    <w:rsid w:val="00C37D6D"/>
    <w:rsid w:val="00C660AD"/>
    <w:rsid w:val="00CA72E5"/>
    <w:rsid w:val="00D078CA"/>
    <w:rsid w:val="00D0797A"/>
    <w:rsid w:val="00D1347A"/>
    <w:rsid w:val="00D2052A"/>
    <w:rsid w:val="00D339C5"/>
    <w:rsid w:val="00D41144"/>
    <w:rsid w:val="00D41368"/>
    <w:rsid w:val="00D47995"/>
    <w:rsid w:val="00D622BF"/>
    <w:rsid w:val="00D90A75"/>
    <w:rsid w:val="00D94F8D"/>
    <w:rsid w:val="00DD4C3E"/>
    <w:rsid w:val="00DF39C3"/>
    <w:rsid w:val="00DF3F8B"/>
    <w:rsid w:val="00E2323F"/>
    <w:rsid w:val="00E25D5F"/>
    <w:rsid w:val="00E37EF2"/>
    <w:rsid w:val="00EA2C17"/>
    <w:rsid w:val="00F345B9"/>
    <w:rsid w:val="00F504D4"/>
    <w:rsid w:val="00F51A47"/>
    <w:rsid w:val="00FE4AF8"/>
    <w:rsid w:val="00FE5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A75"/>
    <w:rPr>
      <w:rFonts w:cs="Times New Roman"/>
      <w:color w:val="808080"/>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23CFFD53ADAD4399A4F8EDA101E25E1E">
    <w:name w:val="23CFFD53ADAD4399A4F8EDA101E25E1E"/>
    <w:rsid w:val="00487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CC7EE725B78F4E84FDB3E1A3CA7AF5" ma:contentTypeVersion="9" ma:contentTypeDescription="Create a new document." ma:contentTypeScope="" ma:versionID="509c45046be4200f158a1cc5b6bef621">
  <xsd:schema xmlns:xsd="http://www.w3.org/2001/XMLSchema" xmlns:xs="http://www.w3.org/2001/XMLSchema" xmlns:p="http://schemas.microsoft.com/office/2006/metadata/properties" xmlns:ns1="http://schemas.microsoft.com/sharepoint/v3" xmlns:ns3="7615b3b8-6c6b-4e67-92cc-07a0dd044bb7" xmlns:ns4="2c55fc5e-62ea-4a4b-a8be-4ce049af52cc" targetNamespace="http://schemas.microsoft.com/office/2006/metadata/properties" ma:root="true" ma:fieldsID="054b513df428a9bd0c559504716e48f3" ns1:_="" ns3:_="" ns4:_="">
    <xsd:import namespace="http://schemas.microsoft.com/sharepoint/v3"/>
    <xsd:import namespace="7615b3b8-6c6b-4e67-92cc-07a0dd044bb7"/>
    <xsd:import namespace="2c55fc5e-62ea-4a4b-a8be-4ce049af52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5b3b8-6c6b-4e67-92cc-07a0dd044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55fc5e-62ea-4a4b-a8be-4ce049af52c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117AF-F79C-4E83-A40A-4CE02397F18E}">
  <ds:schemaRefs>
    <ds:schemaRef ds:uri="http://schemas.microsoft.com/sharepoint/v3/contenttype/forms"/>
  </ds:schemaRefs>
</ds:datastoreItem>
</file>

<file path=customXml/itemProps2.xml><?xml version="1.0" encoding="utf-8"?>
<ds:datastoreItem xmlns:ds="http://schemas.openxmlformats.org/officeDocument/2006/customXml" ds:itemID="{57E38571-8DCB-4E07-B050-E55BEF3B7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15b3b8-6c6b-4e67-92cc-07a0dd044bb7"/>
    <ds:schemaRef ds:uri="2c55fc5e-62ea-4a4b-a8be-4ce049af5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585D89-4644-4B06-B6AA-8E79BFCBA72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615b3b8-6c6b-4e67-92cc-07a0dd044bb7"/>
    <ds:schemaRef ds:uri="http://schemas.microsoft.com/sharepoint/v3"/>
    <ds:schemaRef ds:uri="http://purl.org/dc/terms/"/>
    <ds:schemaRef ds:uri="http://schemas.openxmlformats.org/package/2006/metadata/core-properties"/>
    <ds:schemaRef ds:uri="2c55fc5e-62ea-4a4b-a8be-4ce049af52cc"/>
    <ds:schemaRef ds:uri="http://www.w3.org/XML/1998/namespace"/>
    <ds:schemaRef ds:uri="http://purl.org/dc/dcmitype/"/>
  </ds:schemaRefs>
</ds:datastoreItem>
</file>

<file path=customXml/itemProps4.xml><?xml version="1.0" encoding="utf-8"?>
<ds:datastoreItem xmlns:ds="http://schemas.openxmlformats.org/officeDocument/2006/customXml" ds:itemID="{40361FC4-F1C8-4E07-BAFA-628FAEB0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103</Pages>
  <Words>33636</Words>
  <Characters>191729</Characters>
  <Application>Microsoft Office Word</Application>
  <DocSecurity>4</DocSecurity>
  <Lines>1597</Lines>
  <Paragraphs>449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224916</CharactersWithSpaces>
  <SharedDoc>false</SharedDoc>
  <HLinks>
    <vt:vector size="168" baseType="variant">
      <vt:variant>
        <vt:i4>4063345</vt:i4>
      </vt:variant>
      <vt:variant>
        <vt:i4>810</vt:i4>
      </vt:variant>
      <vt:variant>
        <vt:i4>0</vt:i4>
      </vt:variant>
      <vt:variant>
        <vt:i4>5</vt:i4>
      </vt:variant>
      <vt:variant>
        <vt:lpwstr>http://www.idot.illinois.gov/Assets/uploads/files/IDOT-Forms/BoBS/BoBS 2575.pdf</vt:lpwstr>
      </vt:variant>
      <vt:variant>
        <vt:lpwstr/>
      </vt:variant>
      <vt:variant>
        <vt:i4>4063344</vt:i4>
      </vt:variant>
      <vt:variant>
        <vt:i4>807</vt:i4>
      </vt:variant>
      <vt:variant>
        <vt:i4>0</vt:i4>
      </vt:variant>
      <vt:variant>
        <vt:i4>5</vt:i4>
      </vt:variant>
      <vt:variant>
        <vt:lpwstr>http://www.idot.illinois.gov/Assets/uploads/files/IDOT-Forms/BoBS/BoBS 2574.pdf</vt:lpwstr>
      </vt:variant>
      <vt:variant>
        <vt:lpwstr/>
      </vt:variant>
      <vt:variant>
        <vt:i4>6160393</vt:i4>
      </vt:variant>
      <vt:variant>
        <vt:i4>804</vt:i4>
      </vt:variant>
      <vt:variant>
        <vt:i4>0</vt:i4>
      </vt:variant>
      <vt:variant>
        <vt:i4>5</vt:i4>
      </vt:variant>
      <vt:variant>
        <vt:lpwstr>http://www.idot.illinois.gov/doing-business/certifications/disadvantaged-business-enterprise-certification/il-ucp-directory/index</vt:lpwstr>
      </vt:variant>
      <vt:variant>
        <vt:lpwstr/>
      </vt:variant>
      <vt:variant>
        <vt:i4>6160393</vt:i4>
      </vt:variant>
      <vt:variant>
        <vt:i4>801</vt:i4>
      </vt:variant>
      <vt:variant>
        <vt:i4>0</vt:i4>
      </vt:variant>
      <vt:variant>
        <vt:i4>5</vt:i4>
      </vt:variant>
      <vt:variant>
        <vt:lpwstr>http://www.idot.illinois.gov/doing-business/certifications/disadvantaged-business-enterprise-certification/il-ucp-directory/index</vt:lpwstr>
      </vt:variant>
      <vt:variant>
        <vt:lpwstr/>
      </vt:variant>
      <vt:variant>
        <vt:i4>3211375</vt:i4>
      </vt:variant>
      <vt:variant>
        <vt:i4>537</vt:i4>
      </vt:variant>
      <vt:variant>
        <vt:i4>0</vt:i4>
      </vt:variant>
      <vt:variant>
        <vt:i4>5</vt:i4>
      </vt:variant>
      <vt:variant>
        <vt:lpwstr>https://illinoisjoblink.illinois.gov/ada/r/</vt:lpwstr>
      </vt:variant>
      <vt:variant>
        <vt:lpwstr/>
      </vt:variant>
      <vt:variant>
        <vt:i4>196614</vt:i4>
      </vt:variant>
      <vt:variant>
        <vt:i4>528</vt:i4>
      </vt:variant>
      <vt:variant>
        <vt:i4>0</vt:i4>
      </vt:variant>
      <vt:variant>
        <vt:i4>5</vt:i4>
      </vt:variant>
      <vt:variant>
        <vt:lpwstr>http://www.dhs.state.il.us/iitaa</vt:lpwstr>
      </vt:variant>
      <vt:variant>
        <vt:lpwstr/>
      </vt:variant>
      <vt:variant>
        <vt:i4>5898282</vt:i4>
      </vt:variant>
      <vt:variant>
        <vt:i4>525</vt:i4>
      </vt:variant>
      <vt:variant>
        <vt:i4>0</vt:i4>
      </vt:variant>
      <vt:variant>
        <vt:i4>5</vt:i4>
      </vt:variant>
      <vt:variant>
        <vt:lpwstr>https://www2.illinois.gov/dhr/PublicContracts/Pages/IDHR_Number.aspx</vt:lpwstr>
      </vt:variant>
      <vt:variant>
        <vt:lpwstr/>
      </vt:variant>
      <vt:variant>
        <vt:i4>5832819</vt:i4>
      </vt:variant>
      <vt:variant>
        <vt:i4>519</vt:i4>
      </vt:variant>
      <vt:variant>
        <vt:i4>0</vt:i4>
      </vt:variant>
      <vt:variant>
        <vt:i4>5</vt:i4>
      </vt:variant>
      <vt:variant>
        <vt:lpwstr>http://cyberdriveillinois.com/departments/business_services/home.html</vt:lpwstr>
      </vt:variant>
      <vt:variant>
        <vt:lpwstr/>
      </vt:variant>
      <vt:variant>
        <vt:i4>3211375</vt:i4>
      </vt:variant>
      <vt:variant>
        <vt:i4>513</vt:i4>
      </vt:variant>
      <vt:variant>
        <vt:i4>0</vt:i4>
      </vt:variant>
      <vt:variant>
        <vt:i4>5</vt:i4>
      </vt:variant>
      <vt:variant>
        <vt:lpwstr>https://illinoisjoblink.illinois.gov/ada/r/</vt:lpwstr>
      </vt:variant>
      <vt:variant>
        <vt:lpwstr/>
      </vt:variant>
      <vt:variant>
        <vt:i4>5701649</vt:i4>
      </vt:variant>
      <vt:variant>
        <vt:i4>510</vt:i4>
      </vt:variant>
      <vt:variant>
        <vt:i4>0</vt:i4>
      </vt:variant>
      <vt:variant>
        <vt:i4>5</vt:i4>
      </vt:variant>
      <vt:variant>
        <vt:lpwstr>http://www.ecfr.gov/cgi-bin/text-idx?SID=cbb7305b43e022815d30aeaf7b642744&amp;node=pt48.1.31&amp;rgn=div5</vt:lpwstr>
      </vt:variant>
      <vt:variant>
        <vt:lpwstr/>
      </vt:variant>
      <vt:variant>
        <vt:i4>5701641</vt:i4>
      </vt:variant>
      <vt:variant>
        <vt:i4>492</vt:i4>
      </vt:variant>
      <vt:variant>
        <vt:i4>0</vt:i4>
      </vt:variant>
      <vt:variant>
        <vt:i4>5</vt:i4>
      </vt:variant>
      <vt:variant>
        <vt:lpwstr>http://www.ilga.gov/legislation/ilcs/ilcs.asp</vt:lpwstr>
      </vt:variant>
      <vt:variant>
        <vt:lpwstr/>
      </vt:variant>
      <vt:variant>
        <vt:i4>4587601</vt:i4>
      </vt:variant>
      <vt:variant>
        <vt:i4>489</vt:i4>
      </vt:variant>
      <vt:variant>
        <vt:i4>0</vt:i4>
      </vt:variant>
      <vt:variant>
        <vt:i4>5</vt:i4>
      </vt:variant>
      <vt:variant>
        <vt:lpwstr>https://www2.illinois.gov/idol/Pages/default.aspx</vt:lpwstr>
      </vt:variant>
      <vt:variant>
        <vt:lpwstr/>
      </vt:variant>
      <vt:variant>
        <vt:i4>1769560</vt:i4>
      </vt:variant>
      <vt:variant>
        <vt:i4>348</vt:i4>
      </vt:variant>
      <vt:variant>
        <vt:i4>0</vt:i4>
      </vt:variant>
      <vt:variant>
        <vt:i4>5</vt:i4>
      </vt:variant>
      <vt:variant>
        <vt:lpwstr>https://webapps.dot.illinois.gov/WCTB/ConstructionSupportProcurementRequest/BulletinItems</vt:lpwstr>
      </vt:variant>
      <vt:variant>
        <vt:lpwstr/>
      </vt:variant>
      <vt:variant>
        <vt:i4>851981</vt:i4>
      </vt:variant>
      <vt:variant>
        <vt:i4>345</vt:i4>
      </vt:variant>
      <vt:variant>
        <vt:i4>0</vt:i4>
      </vt:variant>
      <vt:variant>
        <vt:i4>5</vt:i4>
      </vt:variant>
      <vt:variant>
        <vt:lpwstr>http://idot.illinois.gov/Assets/uploads/files/Doing-Business/Manuals-Guides-&amp;-Handbooks/Highways/Land-Acq/Land Acquisition Manual.pdf</vt:lpwstr>
      </vt:variant>
      <vt:variant>
        <vt:lpwstr/>
      </vt:variant>
      <vt:variant>
        <vt:i4>5963865</vt:i4>
      </vt:variant>
      <vt:variant>
        <vt:i4>342</vt:i4>
      </vt:variant>
      <vt:variant>
        <vt:i4>0</vt:i4>
      </vt:variant>
      <vt:variant>
        <vt:i4>5</vt:i4>
      </vt:variant>
      <vt:variant>
        <vt:lpwstr>http://idot.illinois.gov/doing-business/procurements/land-acquisition-services/index</vt:lpwstr>
      </vt:variant>
      <vt:variant>
        <vt:lpwstr/>
      </vt:variant>
      <vt:variant>
        <vt:i4>5701715</vt:i4>
      </vt:variant>
      <vt:variant>
        <vt:i4>72</vt:i4>
      </vt:variant>
      <vt:variant>
        <vt:i4>0</vt:i4>
      </vt:variant>
      <vt:variant>
        <vt:i4>5</vt:i4>
      </vt:variant>
      <vt:variant>
        <vt:lpwstr>https://cms.diversitycompliance.com/</vt:lpwstr>
      </vt:variant>
      <vt:variant>
        <vt:lpwstr/>
      </vt:variant>
      <vt:variant>
        <vt:i4>7929908</vt:i4>
      </vt:variant>
      <vt:variant>
        <vt:i4>69</vt:i4>
      </vt:variant>
      <vt:variant>
        <vt:i4>0</vt:i4>
      </vt:variant>
      <vt:variant>
        <vt:i4>5</vt:i4>
      </vt:variant>
      <vt:variant>
        <vt:lpwstr>https://www2.illinois.gov/cms/business/sell2/Pages/VeteranownedBusinesses.aspx</vt:lpwstr>
      </vt:variant>
      <vt:variant>
        <vt:lpwstr/>
      </vt:variant>
      <vt:variant>
        <vt:i4>7405568</vt:i4>
      </vt:variant>
      <vt:variant>
        <vt:i4>60</vt:i4>
      </vt:variant>
      <vt:variant>
        <vt:i4>0</vt:i4>
      </vt:variant>
      <vt:variant>
        <vt:i4>5</vt:i4>
      </vt:variant>
      <vt:variant>
        <vt:lpwstr>mailto:Ronald.Brown@illinois.gov</vt:lpwstr>
      </vt:variant>
      <vt:variant>
        <vt:lpwstr/>
      </vt:variant>
      <vt:variant>
        <vt:i4>6750254</vt:i4>
      </vt:variant>
      <vt:variant>
        <vt:i4>45</vt:i4>
      </vt:variant>
      <vt:variant>
        <vt:i4>0</vt:i4>
      </vt:variant>
      <vt:variant>
        <vt:i4>5</vt:i4>
      </vt:variant>
      <vt:variant>
        <vt:lpwstr>http://www.ilga.gov/commission/jcar/admincode/044/044parts.html</vt:lpwstr>
      </vt:variant>
      <vt:variant>
        <vt:lpwstr/>
      </vt:variant>
      <vt:variant>
        <vt:i4>7602299</vt:i4>
      </vt:variant>
      <vt:variant>
        <vt:i4>42</vt:i4>
      </vt:variant>
      <vt:variant>
        <vt:i4>0</vt:i4>
      </vt:variant>
      <vt:variant>
        <vt:i4>5</vt:i4>
      </vt:variant>
      <vt:variant>
        <vt:lpwstr>http://www.ilga.gov/legislation/ilcs/ilcs5.asp?ActID=532&amp;ChapterID=7)%20and</vt:lpwstr>
      </vt:variant>
      <vt:variant>
        <vt:lpwstr/>
      </vt:variant>
      <vt:variant>
        <vt:i4>5701641</vt:i4>
      </vt:variant>
      <vt:variant>
        <vt:i4>39</vt:i4>
      </vt:variant>
      <vt:variant>
        <vt:i4>0</vt:i4>
      </vt:variant>
      <vt:variant>
        <vt:i4>5</vt:i4>
      </vt:variant>
      <vt:variant>
        <vt:lpwstr>http://www.ilga.gov/legislation/ilcs/ilcs.asp</vt:lpwstr>
      </vt:variant>
      <vt:variant>
        <vt:lpwstr/>
      </vt:variant>
      <vt:variant>
        <vt:i4>2162752</vt:i4>
      </vt:variant>
      <vt:variant>
        <vt:i4>30</vt:i4>
      </vt:variant>
      <vt:variant>
        <vt:i4>0</vt:i4>
      </vt:variant>
      <vt:variant>
        <vt:i4>5</vt:i4>
      </vt:variant>
      <vt:variant>
        <vt:lpwstr>mailto:Omolara.Erewele@illinois.gov</vt:lpwstr>
      </vt:variant>
      <vt:variant>
        <vt:lpwstr/>
      </vt:variant>
      <vt:variant>
        <vt:i4>2097224</vt:i4>
      </vt:variant>
      <vt:variant>
        <vt:i4>15</vt:i4>
      </vt:variant>
      <vt:variant>
        <vt:i4>0</vt:i4>
      </vt:variant>
      <vt:variant>
        <vt:i4>5</vt:i4>
      </vt:variant>
      <vt:variant>
        <vt:lpwstr>mailto:elizabeth.fuiten@illinois.gov</vt:lpwstr>
      </vt:variant>
      <vt:variant>
        <vt:lpwstr/>
      </vt:variant>
      <vt:variant>
        <vt:i4>2097224</vt:i4>
      </vt:variant>
      <vt:variant>
        <vt:i4>12</vt:i4>
      </vt:variant>
      <vt:variant>
        <vt:i4>0</vt:i4>
      </vt:variant>
      <vt:variant>
        <vt:i4>5</vt:i4>
      </vt:variant>
      <vt:variant>
        <vt:lpwstr>mailto:Elizabeth.Fuiten@illinois.gov</vt:lpwstr>
      </vt:variant>
      <vt:variant>
        <vt:lpwstr/>
      </vt:variant>
      <vt:variant>
        <vt:i4>4587586</vt:i4>
      </vt:variant>
      <vt:variant>
        <vt:i4>9</vt:i4>
      </vt:variant>
      <vt:variant>
        <vt:i4>0</vt:i4>
      </vt:variant>
      <vt:variant>
        <vt:i4>5</vt:i4>
      </vt:variant>
      <vt:variant>
        <vt:lpwstr>https://webapps.dot.illinois.gov/WCTB/LbHome</vt:lpwstr>
      </vt:variant>
      <vt:variant>
        <vt:lpwstr/>
      </vt:variant>
      <vt:variant>
        <vt:i4>4587586</vt:i4>
      </vt:variant>
      <vt:variant>
        <vt:i4>6</vt:i4>
      </vt:variant>
      <vt:variant>
        <vt:i4>0</vt:i4>
      </vt:variant>
      <vt:variant>
        <vt:i4>5</vt:i4>
      </vt:variant>
      <vt:variant>
        <vt:lpwstr>https://webapps.dot.illinois.gov/WCTB/LbHome</vt:lpwstr>
      </vt:variant>
      <vt:variant>
        <vt:lpwstr/>
      </vt:variant>
      <vt:variant>
        <vt:i4>851981</vt:i4>
      </vt:variant>
      <vt:variant>
        <vt:i4>3</vt:i4>
      </vt:variant>
      <vt:variant>
        <vt:i4>0</vt:i4>
      </vt:variant>
      <vt:variant>
        <vt:i4>5</vt:i4>
      </vt:variant>
      <vt:variant>
        <vt:lpwstr>http://idot.illinois.gov/Assets/uploads/files/Doing-Business/Manuals-Guides-&amp;-Handbooks/Highways/Land-Acq/Land Acquisition Manual.pdf</vt:lpwstr>
      </vt:variant>
      <vt:variant>
        <vt:lpwstr/>
      </vt:variant>
      <vt:variant>
        <vt:i4>5963865</vt:i4>
      </vt:variant>
      <vt:variant>
        <vt:i4>0</vt:i4>
      </vt:variant>
      <vt:variant>
        <vt:i4>0</vt:i4>
      </vt:variant>
      <vt:variant>
        <vt:i4>5</vt:i4>
      </vt:variant>
      <vt:variant>
        <vt:lpwstr>http://idot.illinois.gov/doing-business/procurements/land-acquisition-services/index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Joe</dc:creator>
  <cp:keywords/>
  <cp:lastModifiedBy>Caton, Colleen L.</cp:lastModifiedBy>
  <cp:revision>2</cp:revision>
  <cp:lastPrinted>2021-02-22T18:31:00Z</cp:lastPrinted>
  <dcterms:created xsi:type="dcterms:W3CDTF">2021-03-31T18:16:00Z</dcterms:created>
  <dcterms:modified xsi:type="dcterms:W3CDTF">2021-03-31T18:16:00Z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0x01010067CC7EE725B78F4E84FDB3E1A3CA7AF5</vt:lpwstr>
  </property>
</Properties>
</file>