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B81BB36" w:rsidR="00643BB5" w:rsidRPr="00FC687F" w:rsidRDefault="00484F9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484F9C">
            <w:rPr>
              <w:rStyle w:val="Style10"/>
            </w:rPr>
            <w:t xml:space="preserve">The </w:t>
          </w:r>
          <w:r>
            <w:rPr>
              <w:rStyle w:val="Style10"/>
            </w:rPr>
            <w:t xml:space="preserve">Illinois </w:t>
          </w:r>
          <w:r w:rsidRPr="00484F9C">
            <w:rPr>
              <w:rStyle w:val="Style10"/>
            </w:rPr>
            <w:t>D</w:t>
          </w:r>
          <w:r>
            <w:rPr>
              <w:rStyle w:val="Style10"/>
            </w:rPr>
            <w:t>epartment of Transportation</w:t>
          </w:r>
          <w:r w:rsidRPr="00484F9C">
            <w:rPr>
              <w:rStyle w:val="Style10"/>
            </w:rPr>
            <w:t xml:space="preserve"> seeks one vendor to maintain, support and install its Stand Alone Weather Information Centers (SAWICs) throughout the State.  Vendor shall be able to display current weather information, graphs and forecasts for state, regional and national areas.</w:t>
          </w:r>
        </w:p>
      </w:sdtContent>
    </w:sdt>
    <w:p w14:paraId="77BC5D43" w14:textId="2AEF4BD7"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84F9C" w:rsidRPr="00484F9C">
            <w:rPr>
              <w:rStyle w:val="Style10"/>
            </w:rPr>
            <w:t>end</w:t>
          </w:r>
          <w:r w:rsidR="00484F9C">
            <w:rPr>
              <w:rStyle w:val="Style10"/>
            </w:rPr>
            <w:t>ing</w:t>
          </w:r>
          <w:r w:rsidR="00484F9C" w:rsidRPr="00484F9C">
            <w:rPr>
              <w:rStyle w:val="Style10"/>
            </w:rPr>
            <w:t xml:space="preserve"> on 06/30/20</w:t>
          </w:r>
          <w:r w:rsidR="00533811">
            <w:rPr>
              <w:rStyle w:val="Style10"/>
            </w:rPr>
            <w:t>20</w:t>
          </w:r>
          <w:r w:rsidR="00484F9C">
            <w:rPr>
              <w:rStyle w:val="Style10"/>
            </w:rPr>
            <w:t xml:space="preserve"> </w:t>
          </w:r>
        </w:sdtContent>
      </w:sdt>
      <w:r w:rsidR="00484F9C">
        <w:rPr>
          <w:szCs w:val="20"/>
        </w:rPr>
        <w:t>.</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84F9C">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33811" w:rsidRPr="00533811">
            <w:rPr>
              <w:rStyle w:val="Style10"/>
            </w:rPr>
            <w:t>for a total of two (2)</w:t>
          </w:r>
          <w:r w:rsidR="00533811">
            <w:rPr>
              <w:rStyle w:val="Style10"/>
            </w:rPr>
            <w:t xml:space="preserve"> years</w:t>
          </w:r>
        </w:sdtContent>
      </w:sdt>
      <w:r w:rsidR="002A6D8A">
        <w:rPr>
          <w:szCs w:val="20"/>
        </w:rPr>
        <w:t>.</w:t>
      </w:r>
    </w:p>
    <w:p w14:paraId="3B8E9175" w14:textId="661A8892"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A44E80" w:rsidRDefault="004B4CE6" w:rsidP="00E04A42">
      <w:pPr>
        <w:ind w:left="1800"/>
        <w:rPr>
          <w:rFonts w:asciiTheme="minorHAnsi" w:hAnsiTheme="minorHAnsi"/>
          <w:sz w:val="18"/>
          <w:szCs w:val="18"/>
        </w:rPr>
      </w:pPr>
      <w:hyperlink r:id="rId14" w:history="1">
        <w:r w:rsidR="00DB31E4" w:rsidRPr="00A44E80">
          <w:rPr>
            <w:rStyle w:val="Hyperlink"/>
            <w:rFonts w:asciiTheme="minorHAnsi" w:hAnsiTheme="minorHAnsi"/>
            <w:sz w:val="18"/>
            <w:szCs w:val="18"/>
          </w:rPr>
          <w:t>http://www.idot.illinois.gov/doing-business/procurements/other-procurement-opportunities/index</w:t>
        </w:r>
      </w:hyperlink>
      <w:r w:rsidR="00DB31E4" w:rsidRPr="00A44E80">
        <w:rPr>
          <w:rFonts w:asciiTheme="minorHAnsi" w:hAnsiTheme="minorHAnsi"/>
          <w:sz w:val="18"/>
          <w:szCs w:val="18"/>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8"/>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8B66CA" w:rsidRPr="008B66CA" w14:paraId="657D017D" w14:textId="77777777" w:rsidTr="00375B97">
        <w:tc>
          <w:tcPr>
            <w:tcW w:w="4668" w:type="dxa"/>
          </w:tcPr>
          <w:p w14:paraId="7B1FA13E"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Solicitation Contact: </w:t>
            </w:r>
            <w:sdt>
              <w:sdtPr>
                <w:rPr>
                  <w:rFonts w:asciiTheme="minorHAnsi" w:hAnsiTheme="minorHAnsi" w:cstheme="minorHAnsi"/>
                  <w:bCs/>
                </w:rPr>
                <w:alias w:val="S:  Project Contact"/>
                <w:tag w:val="Project Contact"/>
                <w:id w:val="2665490"/>
                <w:placeholder>
                  <w:docPart w:val="478016C0BE7A4D069AE5879E4C1F397D"/>
                </w:placeholder>
              </w:sdtPr>
              <w:sdtEndPr/>
              <w:sdtContent>
                <w:sdt>
                  <w:sdtPr>
                    <w:rPr>
                      <w:rFonts w:asciiTheme="minorHAnsi" w:hAnsiTheme="minorHAnsi" w:cstheme="minorHAnsi"/>
                      <w:bCs/>
                    </w:rPr>
                    <w:alias w:val="S:  Project Contact"/>
                    <w:tag w:val="Project Contact"/>
                    <w:id w:val="-797219460"/>
                    <w:placeholder>
                      <w:docPart w:val="D49A62EC78184DE3BB7C4F7DD1470102"/>
                    </w:placeholder>
                  </w:sdtPr>
                  <w:sdtEndPr/>
                  <w:sdtContent>
                    <w:r w:rsidRPr="008B66CA">
                      <w:rPr>
                        <w:rFonts w:asciiTheme="minorHAnsi" w:hAnsiTheme="minorHAnsi" w:cstheme="minorHAnsi"/>
                        <w:bCs/>
                      </w:rPr>
                      <w:t>Scott McKinnery</w:t>
                    </w:r>
                  </w:sdtContent>
                </w:sdt>
              </w:sdtContent>
            </w:sdt>
          </w:p>
        </w:tc>
        <w:tc>
          <w:tcPr>
            <w:tcW w:w="3134" w:type="dxa"/>
          </w:tcPr>
          <w:p w14:paraId="0779C4BB"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6CBBF887E99B4F71AF03BC2A3B59A2A6"/>
                </w:placeholder>
              </w:sdtPr>
              <w:sdtEndPr/>
              <w:sdtContent>
                <w:sdt>
                  <w:sdtPr>
                    <w:rPr>
                      <w:rFonts w:asciiTheme="minorHAnsi" w:hAnsiTheme="minorHAnsi" w:cstheme="minorHAnsi"/>
                      <w:bCs/>
                    </w:rPr>
                    <w:alias w:val="S:  Project Contact Phone"/>
                    <w:tag w:val="Project Contact Phone"/>
                    <w:id w:val="644010497"/>
                    <w:placeholder>
                      <w:docPart w:val="E514B3734652455998637D0076F71ECA"/>
                    </w:placeholder>
                  </w:sdtPr>
                  <w:sdtEndPr/>
                  <w:sdtContent>
                    <w:r w:rsidRPr="008B66CA">
                      <w:rPr>
                        <w:rFonts w:asciiTheme="minorHAnsi" w:hAnsiTheme="minorHAnsi" w:cstheme="minorHAnsi"/>
                        <w:bCs/>
                      </w:rPr>
                      <w:t>217-782-8155</w:t>
                    </w:r>
                  </w:sdtContent>
                </w:sdt>
              </w:sdtContent>
            </w:sdt>
          </w:p>
        </w:tc>
      </w:tr>
      <w:tr w:rsidR="008B66CA" w:rsidRPr="008B66CA" w14:paraId="7886DCFD" w14:textId="77777777" w:rsidTr="00375B97">
        <w:tc>
          <w:tcPr>
            <w:tcW w:w="4668" w:type="dxa"/>
          </w:tcPr>
          <w:p w14:paraId="07AF0429"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BD77373E8184BFABA261B9A164385F5"/>
                </w:placeholder>
              </w:sdtPr>
              <w:sdtEndPr/>
              <w:sdtContent>
                <w:r w:rsidRPr="008B66CA">
                  <w:rPr>
                    <w:rFonts w:asciiTheme="minorHAnsi" w:hAnsiTheme="minorHAnsi" w:cstheme="minorHAnsi"/>
                    <w:bCs/>
                  </w:rPr>
                  <w:t>Illinois Department of Transportation</w:t>
                </w:r>
              </w:sdtContent>
            </w:sdt>
          </w:p>
        </w:tc>
        <w:tc>
          <w:tcPr>
            <w:tcW w:w="3134" w:type="dxa"/>
          </w:tcPr>
          <w:p w14:paraId="603F5403"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BA52B1C7C0564F6C9C5199E9D5BB4C2E"/>
                </w:placeholder>
              </w:sdtPr>
              <w:sdtEndPr/>
              <w:sdtContent>
                <w:hyperlink r:id="rId15" w:history="1">
                  <w:r w:rsidRPr="008B66CA">
                    <w:rPr>
                      <w:rFonts w:asciiTheme="minorHAnsi" w:hAnsiTheme="minorHAnsi" w:cstheme="minorHAnsi"/>
                      <w:color w:val="0000FF"/>
                      <w:sz w:val="20"/>
                      <w:u w:val="single"/>
                    </w:rPr>
                    <w:t>scott.mckinnery3@illinois.gov</w:t>
                  </w:r>
                </w:hyperlink>
                <w:r w:rsidRPr="008B66CA">
                  <w:rPr>
                    <w:rFonts w:asciiTheme="minorHAnsi" w:hAnsiTheme="minorHAnsi" w:cstheme="minorHAnsi"/>
                    <w:bCs/>
                  </w:rPr>
                  <w:t xml:space="preserve"> </w:t>
                </w:r>
              </w:sdtContent>
            </w:sdt>
          </w:p>
        </w:tc>
      </w:tr>
      <w:tr w:rsidR="008B66CA" w:rsidRPr="008B66CA" w14:paraId="733490C3" w14:textId="77777777" w:rsidTr="00375B97">
        <w:tc>
          <w:tcPr>
            <w:tcW w:w="4668" w:type="dxa"/>
          </w:tcPr>
          <w:p w14:paraId="68D8D74F"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E11BD0B910BE49DD9CFAEFED55DDA5AC"/>
                </w:placeholder>
              </w:sdtPr>
              <w:sdtEndPr/>
              <w:sdtContent>
                <w:r w:rsidRPr="008B66CA">
                  <w:rPr>
                    <w:rFonts w:asciiTheme="minorHAnsi" w:hAnsiTheme="minorHAnsi" w:cstheme="minorHAnsi"/>
                    <w:bCs/>
                  </w:rPr>
                  <w:t>2300 S. Dirksen Parkway, Rm 302</w:t>
                </w:r>
              </w:sdtContent>
            </w:sdt>
          </w:p>
        </w:tc>
        <w:tc>
          <w:tcPr>
            <w:tcW w:w="3134" w:type="dxa"/>
          </w:tcPr>
          <w:p w14:paraId="61C8E636"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636092C53C8E41AF937452F596944B27"/>
                </w:placeholder>
              </w:sdtPr>
              <w:sdtEndPr/>
              <w:sdtContent>
                <w:r w:rsidRPr="008B66CA">
                  <w:rPr>
                    <w:rFonts w:asciiTheme="minorHAnsi" w:hAnsiTheme="minorHAnsi" w:cstheme="minorHAnsi"/>
                    <w:bCs/>
                  </w:rPr>
                  <w:t>217-524-4875</w:t>
                </w:r>
              </w:sdtContent>
            </w:sdt>
          </w:p>
        </w:tc>
      </w:tr>
      <w:tr w:rsidR="008B66CA" w:rsidRPr="008B66CA" w14:paraId="1D155F99" w14:textId="77777777" w:rsidTr="00375B97">
        <w:tc>
          <w:tcPr>
            <w:tcW w:w="4668" w:type="dxa"/>
          </w:tcPr>
          <w:p w14:paraId="42A27F4D"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8B66CA">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864F582A7D1943778E40ACF52335FC06"/>
                </w:placeholder>
              </w:sdtPr>
              <w:sdtEndPr/>
              <w:sdtContent>
                <w:r w:rsidRPr="008B66CA">
                  <w:rPr>
                    <w:rFonts w:asciiTheme="minorHAnsi" w:hAnsiTheme="minorHAnsi" w:cstheme="minorHAnsi"/>
                    <w:bCs/>
                  </w:rPr>
                  <w:t>Springfield, IL 62764</w:t>
                </w:r>
              </w:sdtContent>
            </w:sdt>
          </w:p>
        </w:tc>
        <w:tc>
          <w:tcPr>
            <w:tcW w:w="3134" w:type="dxa"/>
          </w:tcPr>
          <w:p w14:paraId="6EFA8D8D" w14:textId="77777777" w:rsidR="008B66CA" w:rsidRPr="008B66CA" w:rsidRDefault="008B66CA" w:rsidP="008B6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86A9A64"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10-02T00:00:00Z">
            <w:dateFormat w:val="MMMM d, yyyy"/>
            <w:lid w:val="en-US"/>
            <w:storeMappedDataAs w:val="dateTime"/>
            <w:calendar w:val="gregorian"/>
          </w:date>
        </w:sdtPr>
        <w:sdtContent>
          <w:r w:rsidR="00A44E80">
            <w:rPr>
              <w:rFonts w:asciiTheme="minorHAnsi" w:hAnsiTheme="minorHAnsi" w:cstheme="minorHAnsi"/>
              <w:highlight w:val="yellow"/>
            </w:rPr>
            <w:t>October 2,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B7B9B">
        <w:rPr>
          <w:rFonts w:asciiTheme="minorHAnsi" w:hAnsiTheme="minorHAnsi"/>
        </w:rPr>
      </w:r>
      <w:r w:rsidR="00CB7B9B">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B7B9B">
        <w:rPr>
          <w:rFonts w:asciiTheme="minorHAnsi" w:hAnsiTheme="minorHAnsi"/>
        </w:rPr>
      </w:r>
      <w:r w:rsidR="00CB7B9B">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0B74B1BF"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EndPr/>
        <w:sdtContent>
          <w:r w:rsidR="008B66CA">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42F3A352"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8B66CA">
            <w:rPr>
              <w:rStyle w:val="Style10"/>
            </w:rPr>
            <w:t>n/a</w:t>
          </w:r>
        </w:sdtContent>
      </w:sdt>
    </w:p>
    <w:p w14:paraId="73049EC0" w14:textId="77D977C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8B66CA">
            <w:rPr>
              <w:rStyle w:val="Style10"/>
            </w:rPr>
            <w:t>n/a</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64F0034"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8-10-09T00:00:00Z">
            <w:dateFormat w:val="MMMM d, yyyy"/>
            <w:lid w:val="en-US"/>
            <w:storeMappedDataAs w:val="dateTime"/>
            <w:calendar w:val="gregorian"/>
          </w:date>
        </w:sdtPr>
        <w:sdtEndPr/>
        <w:sdtContent>
          <w:r w:rsidR="00A44E80">
            <w:rPr>
              <w:rFonts w:asciiTheme="minorHAnsi" w:hAnsiTheme="minorHAnsi" w:cstheme="minorHAnsi"/>
              <w:highlight w:val="yellow"/>
            </w:rPr>
            <w:t>October 9, 2018</w:t>
          </w:r>
        </w:sdtContent>
      </w:sdt>
    </w:p>
    <w:p w14:paraId="230F7E47" w14:textId="2F5F2E3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B66CA" w:rsidRPr="008B66CA">
            <w:rPr>
              <w:rStyle w:val="Style10"/>
            </w:rPr>
            <w:t>01:30 PM</w:t>
          </w:r>
          <w:r w:rsidR="008B66CA">
            <w:rPr>
              <w:rStyle w:val="Style10"/>
            </w:rPr>
            <w:t xml:space="preserve"> CST</w:t>
          </w:r>
        </w:sdtContent>
      </w:sdt>
    </w:p>
    <w:p w14:paraId="246C333A" w14:textId="726D837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B66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343"/>
        <w:gridCol w:w="4590"/>
      </w:tblGrid>
      <w:tr w:rsidR="001671B2" w14:paraId="51C5AFFD" w14:textId="77777777" w:rsidTr="00A44E80">
        <w:tc>
          <w:tcPr>
            <w:tcW w:w="4343" w:type="dxa"/>
          </w:tcPr>
          <w:p w14:paraId="563AC1DA" w14:textId="12446780" w:rsidR="001671B2" w:rsidRPr="00093092" w:rsidRDefault="001671B2" w:rsidP="00A44E80">
            <w:pPr>
              <w:keepNext/>
              <w:keepLines/>
              <w:tabs>
                <w:tab w:val="left" w:pos="2160"/>
                <w:tab w:val="left" w:pos="2970"/>
                <w:tab w:val="left" w:pos="5040"/>
                <w:tab w:val="left" w:pos="5760"/>
                <w:tab w:val="left" w:pos="6480"/>
                <w:tab w:val="left" w:pos="7200"/>
                <w:tab w:val="left" w:pos="7920"/>
                <w:tab w:val="left" w:pos="8640"/>
                <w:tab w:val="right" w:pos="9360"/>
              </w:tabs>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2A6D8A">
              <w:rPr>
                <w:rFonts w:asciiTheme="minorHAnsi" w:hAnsiTheme="minorHAnsi"/>
              </w:rPr>
              <w:t>Illinois Department of Transportation</w:t>
            </w:r>
          </w:p>
        </w:tc>
        <w:tc>
          <w:tcPr>
            <w:tcW w:w="459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A44E80">
        <w:tc>
          <w:tcPr>
            <w:tcW w:w="4343" w:type="dxa"/>
          </w:tcPr>
          <w:p w14:paraId="27FD6D3B" w14:textId="36CBB7C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B66CA" w:rsidRPr="008B66CA">
              <w:rPr>
                <w:rFonts w:asciiTheme="minorHAnsi" w:hAnsiTheme="minorHAnsi"/>
              </w:rPr>
              <w:t>Scott McKinnery</w:t>
            </w:r>
          </w:p>
        </w:tc>
        <w:tc>
          <w:tcPr>
            <w:tcW w:w="4590" w:type="dxa"/>
          </w:tcPr>
          <w:p w14:paraId="40542EA0" w14:textId="304B92CC" w:rsidR="009D3B39" w:rsidRPr="00741C29" w:rsidRDefault="001671B2" w:rsidP="008B66CA">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8B66CA" w:rsidRPr="008B66CA">
              <w:rPr>
                <w:rFonts w:asciiTheme="minorHAnsi" w:hAnsiTheme="minorHAnsi"/>
              </w:rPr>
              <w:t>Support of Stand-Alone Weather Information Centers  2019-12</w:t>
            </w:r>
          </w:p>
        </w:tc>
      </w:tr>
      <w:tr w:rsidR="001671B2" w14:paraId="7CF0ACAF" w14:textId="77777777" w:rsidTr="00A44E80">
        <w:tc>
          <w:tcPr>
            <w:tcW w:w="434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590" w:type="dxa"/>
          </w:tcPr>
          <w:p w14:paraId="308BC426" w14:textId="0B96CE1F" w:rsidR="001671B2" w:rsidRPr="006975DC" w:rsidRDefault="001671B2" w:rsidP="00A44E8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8B66CA">
              <w:rPr>
                <w:rStyle w:val="Style3"/>
              </w:rPr>
              <w:t xml:space="preserve">October </w:t>
            </w:r>
            <w:r w:rsidR="00A44E80">
              <w:rPr>
                <w:rStyle w:val="Style3"/>
              </w:rPr>
              <w:t>9</w:t>
            </w:r>
            <w:bookmarkStart w:id="6" w:name="_GoBack"/>
            <w:bookmarkEnd w:id="6"/>
            <w:r w:rsidR="008B66CA">
              <w:rPr>
                <w:rStyle w:val="Style3"/>
              </w:rPr>
              <w:t>, 2018 1:30 p.m. CST</w:t>
            </w:r>
          </w:p>
        </w:tc>
      </w:tr>
      <w:tr w:rsidR="001671B2" w14:paraId="4B307E65" w14:textId="77777777" w:rsidTr="00A44E80">
        <w:tc>
          <w:tcPr>
            <w:tcW w:w="434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59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A44E80">
        <w:tc>
          <w:tcPr>
            <w:tcW w:w="434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59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21833D0" w:rsidR="00631513" w:rsidRDefault="00631513" w:rsidP="008B66CA">
      <w:pPr>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8B66CA">
        <w:rPr>
          <w:rFonts w:asciiTheme="minorHAnsi" w:hAnsiTheme="minorHAnsi"/>
          <w:b/>
          <w:highlight w:val="yellow"/>
        </w:rPr>
        <w:t>201</w:t>
      </w:r>
      <w:r w:rsidR="008B66CA" w:rsidRPr="008B66CA">
        <w:rPr>
          <w:rFonts w:asciiTheme="minorHAnsi" w:hAnsiTheme="minorHAnsi"/>
          <w:b/>
          <w:highlight w:val="yellow"/>
        </w:rPr>
        <w:t>9-12</w:t>
      </w:r>
      <w:r w:rsidR="00B33777" w:rsidRPr="008B66CA">
        <w:rPr>
          <w:rFonts w:asciiTheme="minorHAnsi" w:hAnsiTheme="minorHAnsi"/>
          <w:b/>
          <w:highlight w:val="yellow"/>
        </w:rPr>
        <w:t xml:space="preserve"> </w:t>
      </w:r>
      <w:r w:rsidR="008B66CA" w:rsidRPr="008B66CA">
        <w:rPr>
          <w:rFonts w:asciiTheme="minorHAnsi" w:hAnsiTheme="minorHAnsi"/>
          <w:b/>
          <w:highlight w:val="yellow"/>
        </w:rPr>
        <w:t>Support of Stand-Alone Weather Information Centers</w:t>
      </w:r>
      <w:r w:rsidR="002A6D8A" w:rsidRPr="002A6D8A">
        <w:rPr>
          <w:rFonts w:asciiTheme="minorHAnsi" w:hAnsiTheme="minorHAnsi"/>
          <w:b/>
          <w:highlight w:val="yellow"/>
        </w:rPr>
        <w:t>(SAWICs)</w:t>
      </w:r>
      <w:r w:rsidR="008B66CA" w:rsidRPr="008B66CA">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3EA13895" w:rsidR="001671B2" w:rsidRDefault="008B66CA"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None</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70BE673E" w:rsidR="001671B2" w:rsidRDefault="008B66C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748E3CD6" w:rsidR="001671B2" w:rsidRDefault="008B66CA"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None</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7B10A106" w:rsidR="001671B2" w:rsidRDefault="008B66C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4F5070D6" w:rsidR="001671B2" w:rsidRDefault="008B66CA"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None</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DE981E8" w:rsidR="001671B2" w:rsidRDefault="008B66C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1C264ED7"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8B66CA">
        <w:rPr>
          <w:rFonts w:asciiTheme="minorHAnsi" w:hAnsiTheme="minorHAnsi" w:cs="Arial"/>
        </w:rPr>
        <w:fldChar w:fldCharType="begin">
          <w:ffData>
            <w:name w:val=""/>
            <w:enabled/>
            <w:calcOnExit w:val="0"/>
            <w:checkBox>
              <w:sizeAuto/>
              <w:default w:val="1"/>
            </w:checkBox>
          </w:ffData>
        </w:fldChar>
      </w:r>
      <w:r w:rsidR="008B66CA">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8B66CA">
        <w:rPr>
          <w:rFonts w:asciiTheme="minorHAnsi" w:hAnsiTheme="minorHAnsi" w:cs="Arial"/>
        </w:rPr>
        <w:fldChar w:fldCharType="end"/>
      </w:r>
      <w:r w:rsidR="001671B2" w:rsidRPr="007A3629">
        <w:rPr>
          <w:rFonts w:asciiTheme="minorHAnsi" w:hAnsiTheme="minorHAnsi" w:cs="Arial"/>
        </w:rPr>
        <w:t xml:space="preserve">  Yes   </w:t>
      </w:r>
      <w:r w:rsidR="002A6D8A">
        <w:rPr>
          <w:rFonts w:asciiTheme="minorHAnsi" w:hAnsiTheme="minorHAnsi" w:cs="Arial"/>
        </w:rPr>
        <w:fldChar w:fldCharType="begin">
          <w:ffData>
            <w:name w:val=""/>
            <w:enabled/>
            <w:calcOnExit w:val="0"/>
            <w:checkBox>
              <w:sizeAuto/>
              <w:default w:val="0"/>
            </w:checkBox>
          </w:ffData>
        </w:fldChar>
      </w:r>
      <w:r w:rsidR="002A6D8A">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2A6D8A">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8B26A92"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6D0AA4">
        <w:rPr>
          <w:rFonts w:asciiTheme="minorHAnsi" w:hAnsiTheme="minorHAnsi" w:cs="Courier New"/>
        </w:rPr>
        <w:t>S</w:t>
      </w:r>
      <w:r w:rsidR="006D0AA4" w:rsidRPr="006D0AA4">
        <w:rPr>
          <w:rFonts w:asciiTheme="minorHAnsi" w:hAnsiTheme="minorHAnsi" w:cs="Courier New"/>
        </w:rPr>
        <w:t>cope of work similar to the one described herein</w:t>
      </w:r>
      <w:r w:rsidR="006D0AA4">
        <w:rPr>
          <w:rFonts w:asciiTheme="minorHAnsi" w:hAnsiTheme="minorHAnsi" w:cs="Courier New"/>
        </w:rPr>
        <w:t>.</w:t>
      </w:r>
    </w:p>
    <w:p w14:paraId="3D524C98" w14:textId="199FA318"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6D0AA4">
        <w:rPr>
          <w:rFonts w:asciiTheme="minorHAnsi" w:hAnsiTheme="minorHAnsi" w:cs="Courier New"/>
        </w:rPr>
        <w:t>At least two.</w:t>
      </w:r>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8E14D20"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dtPr>
        <w:sdtEndPr/>
        <w:sdtContent>
          <w:r w:rsidR="006D0AA4">
            <w:rPr>
              <w:rFonts w:asciiTheme="minorHAnsi" w:hAnsiTheme="minorHAnsi"/>
            </w:rPr>
            <w:t>n/a</w:t>
          </w:r>
        </w:sdtContent>
      </w:sdt>
    </w:p>
    <w:p w14:paraId="488A4568" w14:textId="4049071D"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dtPr>
        <w:sdtEndPr/>
        <w:sdtContent>
          <w:r w:rsidR="006D0AA4">
            <w:rPr>
              <w:rFonts w:asciiTheme="minorHAnsi" w:hAnsiTheme="minorHAnsi"/>
            </w:rPr>
            <w:t>n/a</w:t>
          </w:r>
        </w:sdtContent>
      </w:sdt>
    </w:p>
    <w:p w14:paraId="7B95706F" w14:textId="16A6C6C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6D0AA4">
            <w:rPr>
              <w:rFonts w:asciiTheme="minorHAnsi" w:hAnsiTheme="minorHAnsi"/>
            </w:rPr>
            <w:t>n/a</w:t>
          </w:r>
        </w:sdtContent>
      </w:sdt>
    </w:p>
    <w:p w14:paraId="2F07415F" w14:textId="74895855"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6D0AA4">
            <w:rPr>
              <w:rFonts w:asciiTheme="minorHAnsi" w:hAnsiTheme="minorHAnsi"/>
            </w:rPr>
            <w:t>n/a</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07087369"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6D0AA4">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B7B9B" w:rsidP="001671B2">
      <w:pPr>
        <w:pStyle w:val="ListParagraph"/>
        <w:spacing w:after="240" w:line="276" w:lineRule="auto"/>
        <w:jc w:val="both"/>
        <w:rPr>
          <w:rFonts w:asciiTheme="minorHAnsi" w:hAnsiTheme="minorHAnsi"/>
          <w:spacing w:val="-5"/>
          <w:szCs w:val="20"/>
        </w:rPr>
      </w:pPr>
      <w:hyperlink r:id="rId21"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63E32CC" w:rsidR="001671B2" w:rsidRPr="006D0AA4" w:rsidRDefault="001671B2" w:rsidP="006D0AA4">
      <w:pPr>
        <w:rPr>
          <w:b/>
          <w:color w:val="FF0000"/>
        </w:rPr>
      </w:pPr>
      <w:r w:rsidRPr="003D4FC9">
        <w:rPr>
          <w:rFonts w:asciiTheme="minorHAnsi" w:hAnsiTheme="minorHAnsi" w:cs="Arial"/>
          <w:spacing w:val="-5"/>
        </w:rPr>
        <w:t xml:space="preserve">Project Title / Reference #: </w:t>
      </w:r>
      <w:r w:rsidR="006D0AA4" w:rsidRPr="006D0AA4">
        <w:rPr>
          <w:rFonts w:asciiTheme="minorHAnsi" w:hAnsiTheme="minorHAnsi" w:cs="Arial"/>
          <w:b/>
          <w:spacing w:val="-5"/>
        </w:rPr>
        <w:t>Support of Stand-Alone Weather Information Centers  2019-12</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B7B9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B7B9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B7B9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B7B9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B7B9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B7B9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B7B9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7F06614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r w:rsidR="002A6D8A">
              <w:rPr>
                <w:rFonts w:asciiTheme="minorHAnsi" w:hAnsiTheme="minorHAnsi" w:cstheme="minorHAnsi"/>
              </w:rPr>
              <w:t>217-782-8155</w:t>
            </w:r>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95D41D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F37ED">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215F13A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w:t>
                </w:r>
                <w:r w:rsidR="002F37ED">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210068D" w:rsidR="009742ED" w:rsidRDefault="009742ED" w:rsidP="00375B9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D0AA4" w:rsidRPr="002C368A">
        <w:t>201</w:t>
      </w:r>
      <w:r w:rsidR="006D0AA4">
        <w:t>9</w:t>
      </w:r>
      <w:r w:rsidR="006D0AA4" w:rsidRPr="002C368A">
        <w:t>-</w:t>
      </w:r>
      <w:r w:rsidR="006D0AA4">
        <w:t>12</w:t>
      </w:r>
    </w:p>
    <w:p w14:paraId="2C2FE9BD" w14:textId="77777777" w:rsidR="006D0AA4" w:rsidRPr="006D0AA4" w:rsidRDefault="009742ED" w:rsidP="006D0AA4">
      <w:pPr>
        <w:pStyle w:val="ListParagraph"/>
        <w:numPr>
          <w:ilvl w:val="0"/>
          <w:numId w:val="26"/>
        </w:numPr>
      </w:pPr>
      <w:r>
        <w:t xml:space="preserve">Project Title: </w:t>
      </w:r>
      <w:r w:rsidR="006D0AA4" w:rsidRPr="006D0AA4">
        <w:t>Support of Stand-Alone Weather Information Centers  2019-12</w:t>
      </w:r>
    </w:p>
    <w:p w14:paraId="46D83E4D" w14:textId="0D3A01F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D0AA4">
        <w:t>2019-12</w:t>
      </w:r>
    </w:p>
    <w:p w14:paraId="45C6C9C1" w14:textId="7C5DA30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D0AA4">
        <w:t>IFB</w:t>
      </w:r>
    </w:p>
    <w:p w14:paraId="3515DC82" w14:textId="56F9E61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6D0AA4">
        <w:t>2019-12</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16FF5D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D0AA4">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B7B9B">
        <w:rPr>
          <w:rFonts w:asciiTheme="minorHAnsi" w:hAnsiTheme="minorHAnsi"/>
          <w:iCs/>
        </w:rPr>
      </w:r>
      <w:r w:rsidR="00CB7B9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615BA32B" w14:textId="77777777" w:rsidR="00F403AF" w:rsidRPr="00F403AF" w:rsidRDefault="002811FD" w:rsidP="00F403AF">
      <w:pPr>
        <w:pStyle w:val="ListParagraph"/>
        <w:numPr>
          <w:ilvl w:val="1"/>
          <w:numId w:val="9"/>
        </w:numPr>
        <w:rPr>
          <w:rFonts w:asciiTheme="minorHAnsi" w:hAnsiTheme="minorHAnsi"/>
        </w:rPr>
      </w:pPr>
      <w:r w:rsidRPr="00F403AF">
        <w:rPr>
          <w:rFonts w:asciiTheme="minorHAnsi" w:hAnsiTheme="minorHAnsi"/>
          <w:b/>
        </w:rPr>
        <w:t>GOAL:</w:t>
      </w:r>
      <w:r w:rsidRPr="00F403AF">
        <w:rPr>
          <w:rFonts w:asciiTheme="minorHAnsi" w:hAnsiTheme="minorHAnsi"/>
        </w:rPr>
        <w:t xml:space="preserve">  </w:t>
      </w:r>
      <w:r w:rsidR="00F403AF" w:rsidRPr="00F403AF">
        <w:rPr>
          <w:rFonts w:asciiTheme="minorHAnsi" w:hAnsiTheme="minorHAnsi"/>
        </w:rPr>
        <w:t xml:space="preserve">Using the latest in weather mapping technology, provide a stand-alone computer system capable of integrating real time weather information into easy to understand models with multiple display functions.  This Service will provide the most up-to-date weather information throughout the state, via a self-contained system, to the </w:t>
      </w:r>
      <w:r w:rsidR="00F403AF" w:rsidRPr="00FB1F4D">
        <w:rPr>
          <w:rFonts w:asciiTheme="minorHAnsi" w:hAnsiTheme="minorHAnsi"/>
        </w:rPr>
        <w:t>DEPARTMENT</w:t>
      </w:r>
      <w:r w:rsidR="00F403AF" w:rsidRPr="00F403AF">
        <w:rPr>
          <w:rFonts w:asciiTheme="minorHAnsi" w:hAnsiTheme="minorHAnsi"/>
        </w:rPr>
        <w:t xml:space="preserve"> and the motoring public to ensure a safe driving environment.</w:t>
      </w:r>
    </w:p>
    <w:p w14:paraId="0729CAA7" w14:textId="27F9BBF0" w:rsidR="002811FD" w:rsidRPr="00023BF5" w:rsidRDefault="002811FD" w:rsidP="00375B97">
      <w:pPr>
        <w:pStyle w:val="ListParagraph"/>
        <w:numPr>
          <w:ilvl w:val="1"/>
          <w:numId w:val="9"/>
        </w:numPr>
        <w:tabs>
          <w:tab w:val="left" w:pos="720"/>
        </w:tabs>
        <w:spacing w:before="240" w:after="240" w:line="276" w:lineRule="auto"/>
        <w:jc w:val="both"/>
        <w:rPr>
          <w:rFonts w:asciiTheme="minorHAnsi" w:hAnsiTheme="minorHAnsi"/>
        </w:rPr>
      </w:pPr>
      <w:r w:rsidRPr="00F403AF">
        <w:rPr>
          <w:rFonts w:asciiTheme="minorHAnsi" w:hAnsiTheme="minorHAnsi"/>
          <w:b/>
        </w:rPr>
        <w:t xml:space="preserve">SUPPLIES AND/OR SERVICES REQUIRED:  </w:t>
      </w:r>
    </w:p>
    <w:p w14:paraId="7D550918" w14:textId="67F86578" w:rsidR="00023BF5" w:rsidRPr="009510C9" w:rsidRDefault="00023BF5" w:rsidP="009510C9">
      <w:pPr>
        <w:pStyle w:val="ListParagraph"/>
        <w:tabs>
          <w:tab w:val="left" w:pos="1440"/>
        </w:tabs>
        <w:spacing w:before="240" w:after="240" w:line="276" w:lineRule="auto"/>
        <w:ind w:left="1440"/>
        <w:jc w:val="both"/>
        <w:rPr>
          <w:rFonts w:asciiTheme="minorHAnsi" w:hAnsiTheme="minorHAnsi"/>
        </w:rPr>
      </w:pPr>
      <w:r w:rsidRPr="00226C41">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w:t>
      </w:r>
      <w:r w:rsidR="009510C9">
        <w:rPr>
          <w:rFonts w:asciiTheme="minorHAnsi" w:hAnsiTheme="minorHAnsi"/>
        </w:rPr>
        <w:t>n cancellation of the Contract.</w:t>
      </w:r>
    </w:p>
    <w:p w14:paraId="4BD78800" w14:textId="5532A1B8" w:rsidR="00023BF5" w:rsidRPr="009510C9" w:rsidRDefault="00023BF5" w:rsidP="009510C9">
      <w:pPr>
        <w:pStyle w:val="ListParagraph"/>
        <w:numPr>
          <w:ilvl w:val="1"/>
          <w:numId w:val="70"/>
        </w:numPr>
        <w:tabs>
          <w:tab w:val="left" w:pos="1440"/>
        </w:tabs>
        <w:spacing w:before="240" w:after="240" w:line="276" w:lineRule="auto"/>
        <w:ind w:left="720" w:firstLine="0"/>
        <w:jc w:val="both"/>
        <w:rPr>
          <w:rFonts w:asciiTheme="minorHAnsi" w:hAnsiTheme="minorHAnsi"/>
          <w:b/>
        </w:rPr>
      </w:pPr>
      <w:r w:rsidRPr="00023BF5">
        <w:rPr>
          <w:rFonts w:asciiTheme="minorHAnsi" w:hAnsiTheme="minorHAnsi"/>
          <w:b/>
        </w:rPr>
        <w:t>Scope of Service at each Stand-Alone Weather Information Center (SAWIC) includes:</w:t>
      </w:r>
    </w:p>
    <w:p w14:paraId="2689442A" w14:textId="18782B7F" w:rsidR="00023BF5" w:rsidRPr="00226C41" w:rsidRDefault="00023BF5" w:rsidP="00FB1F4D">
      <w:pPr>
        <w:pStyle w:val="ListParagraph"/>
        <w:numPr>
          <w:ilvl w:val="2"/>
          <w:numId w:val="70"/>
        </w:numPr>
        <w:tabs>
          <w:tab w:val="left" w:pos="1440"/>
        </w:tabs>
        <w:spacing w:before="120" w:after="120"/>
        <w:jc w:val="both"/>
        <w:rPr>
          <w:rFonts w:asciiTheme="minorHAnsi" w:hAnsiTheme="minorHAnsi"/>
        </w:rPr>
      </w:pPr>
      <w:r w:rsidRPr="00226C41">
        <w:rPr>
          <w:rFonts w:asciiTheme="minorHAnsi" w:hAnsiTheme="minorHAnsi"/>
        </w:rPr>
        <w:t>SAWIC shall have a processor</w:t>
      </w:r>
      <w:r w:rsidR="004B4CE6">
        <w:rPr>
          <w:rFonts w:asciiTheme="minorHAnsi" w:hAnsiTheme="minorHAnsi"/>
        </w:rPr>
        <w:t xml:space="preserve"> with:</w:t>
      </w:r>
      <w:r w:rsidRPr="00226C41">
        <w:rPr>
          <w:rFonts w:asciiTheme="minorHAnsi" w:hAnsiTheme="minorHAnsi"/>
        </w:rPr>
        <w:t xml:space="preserve"> </w:t>
      </w:r>
    </w:p>
    <w:p w14:paraId="7B08C2C4" w14:textId="57B7B6C1" w:rsidR="00023BF5" w:rsidRPr="00226C41" w:rsidRDefault="00023BF5" w:rsidP="00FB1F4D">
      <w:pPr>
        <w:pStyle w:val="ListParagraph"/>
        <w:numPr>
          <w:ilvl w:val="3"/>
          <w:numId w:val="70"/>
        </w:numPr>
        <w:tabs>
          <w:tab w:val="left" w:pos="1440"/>
        </w:tabs>
        <w:spacing w:before="120" w:after="120"/>
        <w:jc w:val="both"/>
        <w:rPr>
          <w:rFonts w:asciiTheme="minorHAnsi" w:hAnsiTheme="minorHAnsi"/>
        </w:rPr>
      </w:pPr>
      <w:r w:rsidRPr="00226C41">
        <w:rPr>
          <w:rFonts w:asciiTheme="minorHAnsi" w:hAnsiTheme="minorHAnsi"/>
        </w:rPr>
        <w:t xml:space="preserve">an operable RS-232 external port </w:t>
      </w:r>
    </w:p>
    <w:p w14:paraId="1A24CC4C" w14:textId="7AFDADDB" w:rsidR="00023BF5" w:rsidRPr="00226C41" w:rsidRDefault="00023BF5" w:rsidP="00FB1F4D">
      <w:pPr>
        <w:pStyle w:val="ListParagraph"/>
        <w:numPr>
          <w:ilvl w:val="3"/>
          <w:numId w:val="70"/>
        </w:numPr>
        <w:tabs>
          <w:tab w:val="left" w:pos="1440"/>
        </w:tabs>
        <w:spacing w:before="120" w:after="120"/>
        <w:jc w:val="both"/>
        <w:rPr>
          <w:rFonts w:asciiTheme="minorHAnsi" w:hAnsiTheme="minorHAnsi"/>
        </w:rPr>
      </w:pPr>
      <w:proofErr w:type="gramStart"/>
      <w:r w:rsidRPr="00226C41">
        <w:rPr>
          <w:rFonts w:asciiTheme="minorHAnsi" w:hAnsiTheme="minorHAnsi"/>
        </w:rPr>
        <w:t>at</w:t>
      </w:r>
      <w:proofErr w:type="gramEnd"/>
      <w:r w:rsidRPr="00226C41">
        <w:rPr>
          <w:rFonts w:asciiTheme="minorHAnsi" w:hAnsiTheme="minorHAnsi"/>
        </w:rPr>
        <w:t xml:space="preserve"> least a 14-inch-diagonal measure- color video screen (bigger screen may be offered as the standard or as an option) with keyboard, touch screen or keypad.</w:t>
      </w:r>
    </w:p>
    <w:p w14:paraId="10BE3317" w14:textId="341F9392" w:rsidR="00023BF5" w:rsidRPr="00226C41" w:rsidRDefault="00023BF5" w:rsidP="00FB1F4D">
      <w:pPr>
        <w:pStyle w:val="ListParagraph"/>
        <w:numPr>
          <w:ilvl w:val="2"/>
          <w:numId w:val="70"/>
        </w:numPr>
        <w:tabs>
          <w:tab w:val="left" w:pos="1440"/>
        </w:tabs>
        <w:spacing w:before="120" w:after="120"/>
        <w:jc w:val="both"/>
        <w:rPr>
          <w:rFonts w:asciiTheme="minorHAnsi" w:hAnsiTheme="minorHAnsi"/>
        </w:rPr>
      </w:pPr>
      <w:r w:rsidRPr="00226C41">
        <w:rPr>
          <w:rFonts w:asciiTheme="minorHAnsi" w:hAnsiTheme="minorHAnsi"/>
        </w:rPr>
        <w:t>The keyboard, touch screen or keypad shall be used to select and display on each</w:t>
      </w:r>
      <w:r w:rsidR="00FB1F4D">
        <w:rPr>
          <w:rFonts w:asciiTheme="minorHAnsi" w:hAnsiTheme="minorHAnsi"/>
        </w:rPr>
        <w:t xml:space="preserve"> </w:t>
      </w:r>
      <w:r w:rsidRPr="00226C41">
        <w:rPr>
          <w:rFonts w:asciiTheme="minorHAnsi" w:hAnsiTheme="minorHAnsi"/>
        </w:rPr>
        <w:t>SAWIC the following Base Services which shall include, but not be limited to:</w:t>
      </w:r>
    </w:p>
    <w:p w14:paraId="6BBAA4A9" w14:textId="77777777" w:rsidR="00023BF5" w:rsidRPr="00226C41" w:rsidRDefault="00023BF5" w:rsidP="00FB1F4D">
      <w:pPr>
        <w:pStyle w:val="ListParagraph"/>
        <w:numPr>
          <w:ilvl w:val="3"/>
          <w:numId w:val="70"/>
        </w:numPr>
        <w:tabs>
          <w:tab w:val="left" w:pos="1440"/>
        </w:tabs>
        <w:spacing w:before="120" w:after="120"/>
        <w:jc w:val="both"/>
        <w:rPr>
          <w:rFonts w:asciiTheme="minorHAnsi" w:hAnsiTheme="minorHAnsi"/>
        </w:rPr>
      </w:pPr>
      <w:r w:rsidRPr="00226C41">
        <w:rPr>
          <w:rFonts w:asciiTheme="minorHAnsi" w:hAnsiTheme="minorHAnsi"/>
        </w:rPr>
        <w:t xml:space="preserve">United States infrared remap satellite images with the ability to put in motion the images going back 8 to 12 hours. </w:t>
      </w:r>
    </w:p>
    <w:p w14:paraId="724BE725" w14:textId="77777777" w:rsidR="00023BF5" w:rsidRPr="00226C41" w:rsidRDefault="00023BF5" w:rsidP="00FB1F4D">
      <w:pPr>
        <w:pStyle w:val="ListParagraph"/>
        <w:numPr>
          <w:ilvl w:val="3"/>
          <w:numId w:val="70"/>
        </w:numPr>
        <w:tabs>
          <w:tab w:val="left" w:pos="1440"/>
        </w:tabs>
        <w:spacing w:before="120" w:after="120"/>
        <w:jc w:val="both"/>
        <w:rPr>
          <w:rFonts w:asciiTheme="minorHAnsi" w:hAnsiTheme="minorHAnsi"/>
        </w:rPr>
      </w:pPr>
      <w:r w:rsidRPr="00226C41">
        <w:rPr>
          <w:rFonts w:asciiTheme="minorHAnsi" w:hAnsiTheme="minorHAnsi"/>
        </w:rPr>
        <w:t>Radar images with:</w:t>
      </w:r>
    </w:p>
    <w:p w14:paraId="64EF6B1A" w14:textId="3A6D20D4" w:rsidR="00023BF5" w:rsidRPr="00226C41" w:rsidRDefault="00023BF5" w:rsidP="00FB1F4D">
      <w:pPr>
        <w:pStyle w:val="ListParagraph"/>
        <w:numPr>
          <w:ilvl w:val="0"/>
          <w:numId w:val="71"/>
        </w:numPr>
        <w:tabs>
          <w:tab w:val="clear" w:pos="360"/>
          <w:tab w:val="num" w:pos="5040"/>
        </w:tabs>
        <w:spacing w:before="120" w:after="120"/>
        <w:ind w:left="3960"/>
        <w:jc w:val="both"/>
        <w:rPr>
          <w:rFonts w:asciiTheme="minorHAnsi" w:hAnsiTheme="minorHAnsi"/>
        </w:rPr>
      </w:pPr>
      <w:r w:rsidRPr="00226C41">
        <w:rPr>
          <w:rFonts w:asciiTheme="minorHAnsi" w:hAnsiTheme="minorHAnsi"/>
        </w:rPr>
        <w:t>Ability to zoom to a county base map depiction</w:t>
      </w:r>
    </w:p>
    <w:p w14:paraId="4FECBD9B" w14:textId="07914839" w:rsidR="00023BF5" w:rsidRDefault="00023BF5" w:rsidP="00FB1F4D">
      <w:pPr>
        <w:pStyle w:val="ListParagraph"/>
        <w:numPr>
          <w:ilvl w:val="0"/>
          <w:numId w:val="71"/>
        </w:numPr>
        <w:tabs>
          <w:tab w:val="clear" w:pos="360"/>
          <w:tab w:val="left" w:pos="1440"/>
          <w:tab w:val="num" w:pos="3960"/>
        </w:tabs>
        <w:spacing w:before="120" w:after="120"/>
        <w:ind w:left="3960"/>
        <w:jc w:val="both"/>
        <w:rPr>
          <w:rFonts w:asciiTheme="minorHAnsi" w:hAnsiTheme="minorHAnsi"/>
        </w:rPr>
      </w:pPr>
      <w:r w:rsidRPr="00226C41">
        <w:rPr>
          <w:rFonts w:asciiTheme="minorHAnsi" w:hAnsiTheme="minorHAnsi"/>
        </w:rPr>
        <w:t>Ability to zoom to an interstate highway base map depiction</w:t>
      </w:r>
    </w:p>
    <w:p w14:paraId="4832B222" w14:textId="6B8C7910" w:rsidR="00023BF5" w:rsidRPr="00FB1F4D" w:rsidRDefault="00FB1F4D" w:rsidP="00533811">
      <w:pPr>
        <w:pStyle w:val="ListParagraph"/>
        <w:numPr>
          <w:ilvl w:val="0"/>
          <w:numId w:val="71"/>
        </w:numPr>
        <w:tabs>
          <w:tab w:val="clear" w:pos="360"/>
          <w:tab w:val="left" w:pos="1440"/>
          <w:tab w:val="num" w:pos="3960"/>
        </w:tabs>
        <w:spacing w:before="120" w:after="120"/>
        <w:ind w:left="3960"/>
        <w:jc w:val="both"/>
        <w:rPr>
          <w:rFonts w:asciiTheme="minorHAnsi" w:hAnsiTheme="minorHAnsi"/>
        </w:rPr>
      </w:pPr>
      <w:r w:rsidRPr="00FB1F4D">
        <w:rPr>
          <w:rFonts w:asciiTheme="minorHAnsi" w:hAnsiTheme="minorHAnsi"/>
        </w:rPr>
        <w:t>Animations in 15 minute increments going back 2 to 3</w:t>
      </w:r>
      <w:r w:rsidR="00533811">
        <w:rPr>
          <w:rFonts w:asciiTheme="minorHAnsi" w:hAnsiTheme="minorHAnsi"/>
        </w:rPr>
        <w:t xml:space="preserve"> increments</w:t>
      </w:r>
    </w:p>
    <w:p w14:paraId="5BE89F7C" w14:textId="070D4A29" w:rsidR="00023BF5" w:rsidRPr="00226C41" w:rsidRDefault="00023BF5" w:rsidP="00115F00">
      <w:pPr>
        <w:pStyle w:val="ListParagraph"/>
        <w:numPr>
          <w:ilvl w:val="0"/>
          <w:numId w:val="71"/>
        </w:numPr>
        <w:tabs>
          <w:tab w:val="clear" w:pos="360"/>
          <w:tab w:val="left" w:pos="3960"/>
        </w:tabs>
        <w:spacing w:before="120" w:after="120"/>
        <w:ind w:left="3960"/>
        <w:jc w:val="both"/>
        <w:rPr>
          <w:rFonts w:asciiTheme="minorHAnsi" w:hAnsiTheme="minorHAnsi"/>
        </w:rPr>
      </w:pPr>
      <w:r w:rsidRPr="00226C41">
        <w:rPr>
          <w:rFonts w:asciiTheme="minorHAnsi" w:hAnsiTheme="minorHAnsi"/>
        </w:rPr>
        <w:t>Mosaic depicting at least three precipitation types – rain, snow, and mixture of rain and snow</w:t>
      </w:r>
    </w:p>
    <w:p w14:paraId="063B4FC9" w14:textId="23E2B73A" w:rsidR="00023BF5" w:rsidRPr="00226C41" w:rsidRDefault="00023BF5" w:rsidP="00115F00">
      <w:pPr>
        <w:pStyle w:val="ListParagraph"/>
        <w:numPr>
          <w:ilvl w:val="0"/>
          <w:numId w:val="71"/>
        </w:numPr>
        <w:tabs>
          <w:tab w:val="clear" w:pos="360"/>
          <w:tab w:val="left" w:pos="3960"/>
        </w:tabs>
        <w:spacing w:before="120" w:after="120"/>
        <w:ind w:left="4230" w:hanging="630"/>
        <w:jc w:val="both"/>
        <w:rPr>
          <w:rFonts w:asciiTheme="minorHAnsi" w:hAnsiTheme="minorHAnsi"/>
        </w:rPr>
      </w:pPr>
      <w:r w:rsidRPr="00226C41">
        <w:rPr>
          <w:rFonts w:asciiTheme="minorHAnsi" w:hAnsiTheme="minorHAnsi"/>
        </w:rPr>
        <w:t>Mosaic depicting precipitation intensity by color</w:t>
      </w:r>
    </w:p>
    <w:p w14:paraId="2C708F8A" w14:textId="36C4A50F" w:rsidR="00023BF5" w:rsidRPr="00226C41" w:rsidRDefault="00023BF5" w:rsidP="00115F00">
      <w:pPr>
        <w:pStyle w:val="ListParagraph"/>
        <w:numPr>
          <w:ilvl w:val="0"/>
          <w:numId w:val="71"/>
        </w:numPr>
        <w:tabs>
          <w:tab w:val="clear" w:pos="360"/>
          <w:tab w:val="left" w:pos="3960"/>
        </w:tabs>
        <w:spacing w:before="120" w:after="120"/>
        <w:ind w:left="3960"/>
        <w:jc w:val="both"/>
        <w:rPr>
          <w:rFonts w:asciiTheme="minorHAnsi" w:hAnsiTheme="minorHAnsi"/>
        </w:rPr>
      </w:pPr>
      <w:r w:rsidRPr="00226C41">
        <w:rPr>
          <w:rFonts w:asciiTheme="minorHAnsi" w:hAnsiTheme="minorHAnsi"/>
        </w:rPr>
        <w:t>National radar summary depicting severe weather watch boxes (with looping capability preferred</w:t>
      </w:r>
      <w:r w:rsidR="004B4CE6">
        <w:rPr>
          <w:rFonts w:asciiTheme="minorHAnsi" w:hAnsiTheme="minorHAnsi"/>
        </w:rPr>
        <w:t>)</w:t>
      </w:r>
    </w:p>
    <w:p w14:paraId="753F597A" w14:textId="30FCEEF1" w:rsidR="00023BF5" w:rsidRPr="00226C41" w:rsidRDefault="00023BF5" w:rsidP="00115F00">
      <w:pPr>
        <w:pStyle w:val="ListParagraph"/>
        <w:numPr>
          <w:ilvl w:val="0"/>
          <w:numId w:val="71"/>
        </w:numPr>
        <w:tabs>
          <w:tab w:val="num" w:pos="5137"/>
        </w:tabs>
        <w:spacing w:before="120" w:after="120"/>
        <w:ind w:left="3960"/>
        <w:jc w:val="both"/>
        <w:rPr>
          <w:rFonts w:asciiTheme="minorHAnsi" w:hAnsiTheme="minorHAnsi"/>
        </w:rPr>
      </w:pPr>
      <w:r w:rsidRPr="00226C41">
        <w:rPr>
          <w:rFonts w:asciiTheme="minorHAnsi" w:hAnsiTheme="minorHAnsi"/>
        </w:rPr>
        <w:t xml:space="preserve">Ability to view all regional weather </w:t>
      </w:r>
      <w:proofErr w:type="spellStart"/>
      <w:r w:rsidRPr="00226C41">
        <w:rPr>
          <w:rFonts w:asciiTheme="minorHAnsi" w:hAnsiTheme="minorHAnsi"/>
        </w:rPr>
        <w:t>nexrad</w:t>
      </w:r>
      <w:proofErr w:type="spellEnd"/>
      <w:r w:rsidRPr="00226C41">
        <w:rPr>
          <w:rFonts w:asciiTheme="minorHAnsi" w:hAnsiTheme="minorHAnsi"/>
        </w:rPr>
        <w:t xml:space="preserve"> radar precipitation images</w:t>
      </w:r>
    </w:p>
    <w:p w14:paraId="1A588DF1"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 xml:space="preserve">U.S. current temperatures </w:t>
      </w:r>
    </w:p>
    <w:p w14:paraId="524A0A53" w14:textId="726759C1" w:rsidR="00023BF5" w:rsidRPr="00226C41" w:rsidRDefault="004B4CE6" w:rsidP="00FB1F4D">
      <w:pPr>
        <w:pStyle w:val="ListParagraph"/>
        <w:numPr>
          <w:ilvl w:val="3"/>
          <w:numId w:val="70"/>
        </w:numPr>
        <w:tabs>
          <w:tab w:val="left" w:pos="720"/>
        </w:tabs>
        <w:spacing w:before="120" w:after="120"/>
        <w:jc w:val="both"/>
        <w:rPr>
          <w:rFonts w:asciiTheme="minorHAnsi" w:hAnsiTheme="minorHAnsi"/>
        </w:rPr>
      </w:pPr>
      <w:r>
        <w:rPr>
          <w:rFonts w:asciiTheme="minorHAnsi" w:hAnsiTheme="minorHAnsi"/>
        </w:rPr>
        <w:lastRenderedPageBreak/>
        <w:t>T</w:t>
      </w:r>
      <w:r w:rsidR="00023BF5" w:rsidRPr="00226C41">
        <w:rPr>
          <w:rFonts w:asciiTheme="minorHAnsi" w:hAnsiTheme="minorHAnsi"/>
        </w:rPr>
        <w:t xml:space="preserve">ravel hazards and conditions </w:t>
      </w:r>
    </w:p>
    <w:p w14:paraId="7D7AFFB2" w14:textId="01EB48E3" w:rsidR="00023BF5" w:rsidRPr="00226C41" w:rsidRDefault="004B4CE6" w:rsidP="00FB1F4D">
      <w:pPr>
        <w:pStyle w:val="ListParagraph"/>
        <w:numPr>
          <w:ilvl w:val="3"/>
          <w:numId w:val="70"/>
        </w:numPr>
        <w:tabs>
          <w:tab w:val="left" w:pos="720"/>
        </w:tabs>
        <w:spacing w:before="120" w:after="120"/>
        <w:jc w:val="both"/>
        <w:rPr>
          <w:rFonts w:asciiTheme="minorHAnsi" w:hAnsiTheme="minorHAnsi"/>
        </w:rPr>
      </w:pPr>
      <w:r>
        <w:rPr>
          <w:rFonts w:asciiTheme="minorHAnsi" w:hAnsiTheme="minorHAnsi"/>
        </w:rPr>
        <w:t>H</w:t>
      </w:r>
      <w:r w:rsidR="00023BF5" w:rsidRPr="00226C41">
        <w:rPr>
          <w:rFonts w:asciiTheme="minorHAnsi" w:hAnsiTheme="minorHAnsi"/>
        </w:rPr>
        <w:t>ourly wind chill readings</w:t>
      </w:r>
    </w:p>
    <w:p w14:paraId="72B03EEE"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Jet stream maps</w:t>
      </w:r>
    </w:p>
    <w:p w14:paraId="6E6B269F" w14:textId="3A57E509"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Illinois temperatures, wind chill, dew points, regional winds, sky conditions, humidity and barometric pressure</w:t>
      </w:r>
    </w:p>
    <w:p w14:paraId="1FB58CD6" w14:textId="58FA696E"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12, 24, 36 and 48 hour forecast maps and forecasts</w:t>
      </w:r>
    </w:p>
    <w:p w14:paraId="12E8B6F3"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Long-range weather forecasts including:</w:t>
      </w:r>
    </w:p>
    <w:p w14:paraId="04BF4D84" w14:textId="77777777" w:rsidR="00023BF5" w:rsidRPr="00226C41" w:rsidRDefault="00023BF5" w:rsidP="00115F00">
      <w:pPr>
        <w:pStyle w:val="ListParagraph"/>
        <w:numPr>
          <w:ilvl w:val="0"/>
          <w:numId w:val="71"/>
        </w:numPr>
        <w:tabs>
          <w:tab w:val="clear" w:pos="360"/>
        </w:tabs>
        <w:spacing w:before="120" w:after="120"/>
        <w:ind w:left="4140"/>
        <w:jc w:val="both"/>
        <w:rPr>
          <w:rFonts w:asciiTheme="minorHAnsi" w:hAnsiTheme="minorHAnsi"/>
        </w:rPr>
      </w:pPr>
      <w:r w:rsidRPr="00226C41">
        <w:rPr>
          <w:rFonts w:asciiTheme="minorHAnsi" w:hAnsiTheme="minorHAnsi"/>
        </w:rPr>
        <w:t>3, 4 and 5 day forecasts</w:t>
      </w:r>
    </w:p>
    <w:p w14:paraId="3A0D6E23" w14:textId="77777777" w:rsidR="00023BF5" w:rsidRPr="00226C41" w:rsidRDefault="00023BF5" w:rsidP="00115F00">
      <w:pPr>
        <w:pStyle w:val="ListParagraph"/>
        <w:numPr>
          <w:ilvl w:val="0"/>
          <w:numId w:val="71"/>
        </w:numPr>
        <w:tabs>
          <w:tab w:val="clear" w:pos="360"/>
        </w:tabs>
        <w:spacing w:before="120" w:after="120"/>
        <w:ind w:left="4140"/>
        <w:jc w:val="both"/>
        <w:rPr>
          <w:rFonts w:asciiTheme="minorHAnsi" w:hAnsiTheme="minorHAnsi"/>
        </w:rPr>
      </w:pPr>
      <w:r w:rsidRPr="00226C41">
        <w:rPr>
          <w:rFonts w:asciiTheme="minorHAnsi" w:hAnsiTheme="minorHAnsi"/>
        </w:rPr>
        <w:t>3-day minimum and 10 day maximum forecasts</w:t>
      </w:r>
    </w:p>
    <w:p w14:paraId="3046FC7F"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Weekly National Weather Service (NWS) summaries</w:t>
      </w:r>
    </w:p>
    <w:p w14:paraId="2E516E6D"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National weather summary</w:t>
      </w:r>
    </w:p>
    <w:p w14:paraId="050620B8"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National flood summary</w:t>
      </w:r>
    </w:p>
    <w:p w14:paraId="5721F381"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Illinois state forecasts</w:t>
      </w:r>
    </w:p>
    <w:p w14:paraId="4C8792B3"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Illinois zone forecasts</w:t>
      </w:r>
    </w:p>
    <w:p w14:paraId="0813BA04"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City forecasts for major cities in the United States</w:t>
      </w:r>
    </w:p>
    <w:p w14:paraId="77D3EEE3"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Prior weather</w:t>
      </w:r>
    </w:p>
    <w:p w14:paraId="18806697" w14:textId="77777777" w:rsidR="00023BF5" w:rsidRPr="00226C41" w:rsidRDefault="00023BF5" w:rsidP="00FB1F4D">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Archive capability</w:t>
      </w:r>
    </w:p>
    <w:p w14:paraId="5826214F" w14:textId="45FE3227" w:rsidR="00023BF5" w:rsidRPr="004B4CE6" w:rsidRDefault="00023BF5" w:rsidP="004B4CE6">
      <w:pPr>
        <w:pStyle w:val="ListParagraph"/>
        <w:numPr>
          <w:ilvl w:val="3"/>
          <w:numId w:val="70"/>
        </w:numPr>
        <w:tabs>
          <w:tab w:val="left" w:pos="720"/>
        </w:tabs>
        <w:spacing w:before="120" w:after="120"/>
        <w:jc w:val="both"/>
        <w:rPr>
          <w:rFonts w:asciiTheme="minorHAnsi" w:hAnsiTheme="minorHAnsi"/>
        </w:rPr>
      </w:pPr>
      <w:r w:rsidRPr="00226C41">
        <w:rPr>
          <w:rFonts w:asciiTheme="minorHAnsi" w:hAnsiTheme="minorHAnsi"/>
        </w:rPr>
        <w:t>Programmable weather capability</w:t>
      </w:r>
    </w:p>
    <w:p w14:paraId="49D8AC7D"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All images, mosaics, summaries, tracking, outlooks, alerts and forecasts shall be automatically updated on a constant and regular basis as frequently as possible or as often as information is available from the National Weather Service or other sources.  They shall be presented in color using a variety of maps, map overlays, text and reports supplied and maintained by the VENDOR.</w:t>
      </w:r>
    </w:p>
    <w:p w14:paraId="185E1A9E"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SAWIC shall receive (from telephone, radio, cellular or satellite communications) and display current weather information, graphs and forecasts (primarily state weather information but also regional and national data) provided as part of the contract and, optionally, other information selected by the DEPARTMENT (see Subsection 1.2.3 – Additional Services).</w:t>
      </w:r>
    </w:p>
    <w:p w14:paraId="6D2FE5C1"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SAWIC shall display weather forecasts for selected cities to be determined by the Department.</w:t>
      </w:r>
    </w:p>
    <w:p w14:paraId="618E0C74"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SAWIC shall have the ability to present at least 12 displays or screens automatically on a periodic (e.g., screen saver) basis, programmable by DEPARTMENT managers.</w:t>
      </w:r>
    </w:p>
    <w:p w14:paraId="2180BB59"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 xml:space="preserve">SAWIC shall transmit information (provided by the DEPARTMENT or by other sources outside those of the VENDOR) concerning weather and pavement </w:t>
      </w:r>
      <w:r w:rsidRPr="00226C41">
        <w:rPr>
          <w:rFonts w:asciiTheme="minorHAnsi" w:hAnsiTheme="minorHAnsi"/>
        </w:rPr>
        <w:lastRenderedPageBreak/>
        <w:t>measures, weather forecasts, road conditions, highway construction zones, closures and predicted road conditions, in an easy to access and understandable format.</w:t>
      </w:r>
    </w:p>
    <w:p w14:paraId="62A00CD0"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SAWIC shall have color printing capability (printer not required).</w:t>
      </w:r>
    </w:p>
    <w:p w14:paraId="31186C58"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SAWIC shall allow upgrades to new weather transportation industry technologies (i.e. incorporate new kinds of display or interface with other airport data or weather data from other government bodies).</w:t>
      </w:r>
    </w:p>
    <w:p w14:paraId="11012B36" w14:textId="40954C68"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 xml:space="preserve">Except for kiosks and mounting brackets, equipment will be leased for use in a proper and careful manner while the subscription is in force.  Immediately on termination of the subscription, the equipment will be returned to the VENDOR in good condition and in proper packaging.  The equipment will not be removed from the requested location without notification to the VENDOR.  The DEPARTMENT agrees to bear the risk of loss and damage to the equipment from any cause until the equipment is returned, ordinary wear and tear accepted.  VENDOR shall be responsible for new SAWIC equipment installation and set-up. It is understood the VENDOR makes no warranty with respect to the information or service or its adequacy, accuracy, timeliness or completeness for the DEPARTMENT.  The VENDOR will not be liable to the DEPARTMENT for any loss, liability, damage or expenses arising out of or in connection with the contract or the performance or nonperformance of the service unless such liability or loss is due to gross negligence or willful misconduct by the VENDOR.  The DEPARTMENT will use the information solely for DEPARTMENT purposes and will not reproduce, publish or distribute it for sale or commercial use.  The information will be displayed on a single terminal and not networked except as provided under terms </w:t>
      </w:r>
      <w:r w:rsidR="009840CD">
        <w:rPr>
          <w:rFonts w:asciiTheme="minorHAnsi" w:hAnsiTheme="minorHAnsi"/>
        </w:rPr>
        <w:t xml:space="preserve">and </w:t>
      </w:r>
      <w:r w:rsidRPr="00226C41">
        <w:rPr>
          <w:rFonts w:asciiTheme="minorHAnsi" w:hAnsiTheme="minorHAnsi"/>
        </w:rPr>
        <w:t>conditions of this contract.</w:t>
      </w:r>
    </w:p>
    <w:p w14:paraId="74E375C7" w14:textId="77777777" w:rsidR="00023BF5" w:rsidRPr="00226C41" w:rsidRDefault="00023BF5" w:rsidP="00FB1F4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All equipment is to be delivered to the district, central offices or the rest area for which it is ordered.</w:t>
      </w:r>
    </w:p>
    <w:p w14:paraId="548718CF" w14:textId="52270803" w:rsidR="00023BF5" w:rsidRPr="009840CD" w:rsidRDefault="00023BF5" w:rsidP="009840CD">
      <w:pPr>
        <w:pStyle w:val="ListParagraph"/>
        <w:numPr>
          <w:ilvl w:val="2"/>
          <w:numId w:val="70"/>
        </w:numPr>
        <w:tabs>
          <w:tab w:val="left" w:pos="720"/>
        </w:tabs>
        <w:spacing w:before="240" w:after="240"/>
        <w:jc w:val="both"/>
        <w:rPr>
          <w:rFonts w:asciiTheme="minorHAnsi" w:hAnsiTheme="minorHAnsi"/>
        </w:rPr>
      </w:pPr>
      <w:r w:rsidRPr="00226C41">
        <w:rPr>
          <w:rFonts w:asciiTheme="minorHAnsi" w:hAnsiTheme="minorHAnsi"/>
        </w:rPr>
        <w:t>The VENDOR will be expected to provide information from another state or sources only if the information is made available by agreement for this purpose.</w:t>
      </w:r>
    </w:p>
    <w:p w14:paraId="5DCFAD71" w14:textId="77777777" w:rsidR="00023BF5" w:rsidRPr="00023BF5" w:rsidRDefault="00023BF5" w:rsidP="00023BF5">
      <w:pPr>
        <w:pStyle w:val="ListParagraph"/>
        <w:numPr>
          <w:ilvl w:val="1"/>
          <w:numId w:val="70"/>
        </w:numPr>
        <w:tabs>
          <w:tab w:val="left" w:pos="720"/>
        </w:tabs>
        <w:spacing w:before="240" w:after="240" w:line="276" w:lineRule="auto"/>
        <w:jc w:val="both"/>
        <w:rPr>
          <w:rFonts w:asciiTheme="minorHAnsi" w:hAnsiTheme="minorHAnsi"/>
          <w:b/>
        </w:rPr>
      </w:pPr>
      <w:r w:rsidRPr="00023BF5">
        <w:rPr>
          <w:rFonts w:asciiTheme="minorHAnsi" w:hAnsiTheme="minorHAnsi"/>
          <w:b/>
        </w:rPr>
        <w:t>General Information:</w:t>
      </w:r>
    </w:p>
    <w:p w14:paraId="033DA5A4" w14:textId="6F44A1CB"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DEPARTMENT has agreements to share RWIS information with Wisconsin and Iowa.  The DEPARTMENT will arrange for all necessary additional agreements</w:t>
      </w:r>
      <w:r w:rsidR="007C00EC">
        <w:rPr>
          <w:rFonts w:asciiTheme="minorHAnsi" w:hAnsiTheme="minorHAnsi"/>
        </w:rPr>
        <w:t>.</w:t>
      </w:r>
    </w:p>
    <w:p w14:paraId="6F083308"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The DEPARTMENT is not concerned about sub-vendors who may be included by the VENDOR in order to offer the optional services.  The bid for the SAWICs, with Base Services will be with and through one VENDOR.  That VENDOR may use the service of others to supply the optional services to be included and displayed on the SAWICs along with Base Services.  Work authorization for the </w:t>
      </w:r>
      <w:r w:rsidRPr="00226C41">
        <w:rPr>
          <w:rFonts w:asciiTheme="minorHAnsi" w:hAnsiTheme="minorHAnsi"/>
        </w:rPr>
        <w:lastRenderedPageBreak/>
        <w:t>optional services and payment will be made to the VENDOR for the SAWICs with Base Stations.</w:t>
      </w:r>
    </w:p>
    <w:p w14:paraId="289AAB6D"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DEPARTMENT expects optional services to be similar to these described in the contract or in additional to those included. If other optional services can be provided, examples and costs should be included in the bid package by the VENDOR.</w:t>
      </w:r>
    </w:p>
    <w:p w14:paraId="50AF4632"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For most situations, the DEPARTMENT considers the day before or yesterday’s weather as “prior weather.” Going back further than that would be considered an option, not a requirement.</w:t>
      </w:r>
    </w:p>
    <w:p w14:paraId="6F24BE95" w14:textId="51545AEC"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DEPARTMENT does not expect the VENDOR for the SAWICs to provide uninterruptable power sources or to be responsible for the SAWICs to be operable when there is no power at the location.</w:t>
      </w:r>
    </w:p>
    <w:p w14:paraId="6FB052D6" w14:textId="3B1989AD"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“Programmable weather” is the capability similar to a screen saver whereby at least twelve screens of the DEPARTMENT’s choosing are displayed on a periodic (e.g. ten to fifteen second) interval.  DEPARTMENT managers are to be able to program or select on individual SAWICs the screens of </w:t>
      </w:r>
      <w:r w:rsidR="002A6D8A" w:rsidRPr="00226C41">
        <w:rPr>
          <w:rFonts w:asciiTheme="minorHAnsi" w:hAnsiTheme="minorHAnsi"/>
        </w:rPr>
        <w:t>information and</w:t>
      </w:r>
      <w:r w:rsidRPr="00226C41">
        <w:rPr>
          <w:rFonts w:asciiTheme="minorHAnsi" w:hAnsiTheme="minorHAnsi"/>
        </w:rPr>
        <w:t xml:space="preserve"> have them displayed in the order and for the length of time they decide.  This feature will be especially useful for unattended SAWICs located in rest areas.   The screen saver program should be password protected.  After some period of non-use, the SAWICs should revert to the screen saver presentations.</w:t>
      </w:r>
    </w:p>
    <w:p w14:paraId="5A66CD8F"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DEPARTMENT has no preference on how the archive capability is achieved as long as the archive capability is accessible.  The VENDOR should provide in its bid a detailed description of their archive capability.</w:t>
      </w:r>
    </w:p>
    <w:p w14:paraId="34E8BD7E" w14:textId="69F3AFCA"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SAWICs in the central bureau will be located outside the building cafeteria.  Various people, including those outside the DEPARTMENT who happen to be in the building, may use the SAWIC.  The SAWICs in the rest areas will either be located on the desk used by those representing the Bureau of Tourism or, if unattended, wall mounted, ceiling mounted or mounted in a kiosk with screens displayed by the programmable weather capability.  Keypads, touch screens, or “mouse” controls may be offered to the public at some rest area locations.</w:t>
      </w:r>
    </w:p>
    <w:p w14:paraId="5FBA5CBE" w14:textId="30E41B58"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The environment into which the equipment will be installed would be considered an office environment.  The offices located in the team sections and in the rest areas are air conditioned and </w:t>
      </w:r>
      <w:r w:rsidR="002A6D8A" w:rsidRPr="00226C41">
        <w:rPr>
          <w:rFonts w:asciiTheme="minorHAnsi" w:hAnsiTheme="minorHAnsi"/>
        </w:rPr>
        <w:t>heated but</w:t>
      </w:r>
      <w:r w:rsidRPr="00226C41">
        <w:rPr>
          <w:rFonts w:asciiTheme="minorHAnsi" w:hAnsiTheme="minorHAnsi"/>
        </w:rPr>
        <w:t xml:space="preserve"> are exposed to some dust from traffic going to and from the facility. The proposed SAWIC system will need to operate under these conditions.</w:t>
      </w:r>
    </w:p>
    <w:p w14:paraId="0B84DA4A"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lastRenderedPageBreak/>
        <w:t>The contract does not specify how information is to be supplied to the SAWIC.  The SAWICs may receive the required information by telephone, radio, cellular or satellite communications at the VENDOR’s option and expense.  The DEPARTMENT will offer floor space, a table and an electrical outlet.  The rest of the required equipment and communications is to be provided by the VENDOR.</w:t>
      </w:r>
    </w:p>
    <w:p w14:paraId="02B706A1"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Both a state and national map is preferred for national 12, 24, and 36 hour forecasts for the interstate map.  Regional maps showing Illinois and surrounding states would also be very desirable.</w:t>
      </w:r>
    </w:p>
    <w:p w14:paraId="4285F560"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Two or three screens to show the Illinois RWIS, Winter Road Conditions and Summer Construction Zones will be satisfactory.  It would be desirable to display other RWIS sites in Illinois, Iowa and Wisconsin on the Illinois RWIS map.</w:t>
      </w:r>
    </w:p>
    <w:p w14:paraId="28234822" w14:textId="004449FF" w:rsidR="00023BF5" w:rsidRPr="00226C41" w:rsidRDefault="00EF2AF5" w:rsidP="00EF2AF5">
      <w:pPr>
        <w:pStyle w:val="ListParagraph"/>
        <w:numPr>
          <w:ilvl w:val="2"/>
          <w:numId w:val="70"/>
        </w:numPr>
        <w:tabs>
          <w:tab w:val="left" w:pos="1980"/>
        </w:tabs>
        <w:spacing w:before="240" w:after="240" w:line="276" w:lineRule="auto"/>
        <w:ind w:left="1980" w:hanging="90"/>
        <w:rPr>
          <w:rFonts w:asciiTheme="minorHAnsi" w:hAnsiTheme="minorHAnsi"/>
        </w:rPr>
      </w:pPr>
      <w:r>
        <w:rPr>
          <w:rFonts w:asciiTheme="minorHAnsi" w:hAnsiTheme="minorHAnsi"/>
        </w:rPr>
        <w:t xml:space="preserve"> </w:t>
      </w:r>
      <w:r w:rsidR="00023BF5" w:rsidRPr="00226C41">
        <w:rPr>
          <w:rFonts w:asciiTheme="minorHAnsi" w:hAnsiTheme="minorHAnsi"/>
        </w:rPr>
        <w:t>It would be desirable, but not required, to include the city of Chicago or Illinois</w:t>
      </w:r>
      <w:r>
        <w:rPr>
          <w:rFonts w:asciiTheme="minorHAnsi" w:hAnsiTheme="minorHAnsi"/>
        </w:rPr>
        <w:tab/>
      </w:r>
      <w:r>
        <w:rPr>
          <w:rFonts w:asciiTheme="minorHAnsi" w:hAnsiTheme="minorHAnsi"/>
        </w:rPr>
        <w:tab/>
      </w:r>
      <w:r w:rsidR="00023BF5" w:rsidRPr="00226C41">
        <w:rPr>
          <w:rFonts w:asciiTheme="minorHAnsi" w:hAnsiTheme="minorHAnsi"/>
        </w:rPr>
        <w:t xml:space="preserve"> State Tollway RWIS information on the Illinois map segment.</w:t>
      </w:r>
    </w:p>
    <w:p w14:paraId="6C930C2D" w14:textId="3082EB69"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The DEPARTMENT expects missing or “old” RWIS information to be indicated on the RWIS display map.  If the VENDOR can and will verify or offer further quality control of the RWIS data before transmission, an explanation and a cost should be included with the bid.  To date, the DEPARTMENT prefers to see the RWIS information as it is collected by Illinois’ RWIS with no or limited editing. </w:t>
      </w:r>
    </w:p>
    <w:p w14:paraId="604713A8"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simple, short term weather forecasts are needed in a format to help transportation officials manage snow and ice control operations.  Therefore, the information should be available for the DEPARTMENT’s SAWICs and for local government officials (by agreement) who may have similar Weather Information Centers but not for the general public.</w:t>
      </w:r>
    </w:p>
    <w:p w14:paraId="21C9F0DF" w14:textId="7FA73700"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The VENDOR must have written approval from the DEPARTMENT before providing RWIS detailed pavement forecasts, road Conditions or any other information with the DEPARTMENT as its source to any Weather Information Center outside those provided </w:t>
      </w:r>
      <w:r w:rsidR="00A44E80">
        <w:rPr>
          <w:rFonts w:asciiTheme="minorHAnsi" w:hAnsiTheme="minorHAnsi"/>
        </w:rPr>
        <w:t xml:space="preserve">to </w:t>
      </w:r>
      <w:r w:rsidRPr="00226C41">
        <w:rPr>
          <w:rFonts w:asciiTheme="minorHAnsi" w:hAnsiTheme="minorHAnsi"/>
        </w:rPr>
        <w:t>the DEPARTMENT by this contract.  The written approval would be in the form of a three-party agreement with appropriate disclaimers and understandings included, and with the other entity, the VENDOR and the DEPARTMENT as signatories.</w:t>
      </w:r>
    </w:p>
    <w:p w14:paraId="5B2A5082"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The VENDOR is also asked to bid and provide the various optional services to any or all DEPARTMENT SAWICs at a monthly flat rate transmission cost to give the DEPARTMENT a second option.</w:t>
      </w:r>
    </w:p>
    <w:p w14:paraId="015F7F98"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It would be desirable for the VENDOR to offer a disclaimer on SAWICs stating that (at least) the displays and text are for informational purposes only, that the </w:t>
      </w:r>
      <w:r w:rsidRPr="00226C41">
        <w:rPr>
          <w:rFonts w:asciiTheme="minorHAnsi" w:hAnsiTheme="minorHAnsi"/>
        </w:rPr>
        <w:lastRenderedPageBreak/>
        <w:t>DEPARTMENT takes no responsibility or cannot be held liable for its use and makes no claim to its veracity or accuracy.</w:t>
      </w:r>
    </w:p>
    <w:p w14:paraId="47AEA111" w14:textId="6433A964"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It would be desirable for the DEPARTMENT’s logo to be included on some menu titles or displays.  The DEPARTMENT’s logo can be found on the following website:  </w:t>
      </w:r>
      <w:hyperlink r:id="rId32" w:history="1">
        <w:r w:rsidRPr="00226C41">
          <w:rPr>
            <w:rStyle w:val="Hyperlink"/>
            <w:rFonts w:asciiTheme="minorHAnsi" w:hAnsiTheme="minorHAnsi"/>
            <w:sz w:val="22"/>
          </w:rPr>
          <w:t>http://www.idot.illinois.gov/index</w:t>
        </w:r>
      </w:hyperlink>
      <w:r w:rsidRPr="00226C41">
        <w:rPr>
          <w:rFonts w:asciiTheme="minorHAnsi" w:hAnsiTheme="minorHAnsi"/>
        </w:rPr>
        <w:t>. The DEPARTMENT’s Office of Public Affairs must approve the use of the logo in the final design of the menu titles or displays before the logo is used by the VENDOR.</w:t>
      </w:r>
      <w:r w:rsidRPr="00226C41">
        <w:rPr>
          <w:rFonts w:asciiTheme="minorHAnsi" w:hAnsiTheme="minorHAnsi"/>
        </w:rPr>
        <w:tab/>
      </w:r>
    </w:p>
    <w:p w14:paraId="1165E185" w14:textId="2CF64AFA"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Bids will be </w:t>
      </w:r>
      <w:r w:rsidR="002A6D8A" w:rsidRPr="00226C41">
        <w:rPr>
          <w:rFonts w:asciiTheme="minorHAnsi" w:hAnsiTheme="minorHAnsi"/>
        </w:rPr>
        <w:t>accepted</w:t>
      </w:r>
      <w:r w:rsidRPr="00226C41">
        <w:rPr>
          <w:rFonts w:asciiTheme="minorHAnsi" w:hAnsiTheme="minorHAnsi"/>
        </w:rPr>
        <w:t xml:space="preserve"> and the contract awarded to the lowest bidder (per Pricing Table).</w:t>
      </w:r>
    </w:p>
    <w:p w14:paraId="0C89702E" w14:textId="77777777"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Illinois Winter Road Conditions map and text (November 16 through March 31) alternating with Illinois' Summer Construction map and text (April 1 through November 15) including road closure text according to requirements herein.</w:t>
      </w:r>
    </w:p>
    <w:p w14:paraId="0FA1456B" w14:textId="4669DDCD" w:rsidR="00023BF5" w:rsidRPr="00226C41" w:rsidRDefault="00023BF5" w:rsidP="00023BF5">
      <w:pPr>
        <w:pStyle w:val="ListParagraph"/>
        <w:numPr>
          <w:ilvl w:val="2"/>
          <w:numId w:val="70"/>
        </w:numPr>
        <w:tabs>
          <w:tab w:val="left" w:pos="720"/>
        </w:tabs>
        <w:spacing w:before="240" w:after="240" w:line="276" w:lineRule="auto"/>
        <w:jc w:val="both"/>
        <w:rPr>
          <w:rFonts w:asciiTheme="minorHAnsi" w:hAnsiTheme="minorHAnsi"/>
        </w:rPr>
      </w:pPr>
      <w:r w:rsidRPr="00226C41">
        <w:rPr>
          <w:rFonts w:asciiTheme="minorHAnsi" w:hAnsiTheme="minorHAnsi"/>
        </w:rPr>
        <w:t xml:space="preserve">Installation Arrangement:  SAWICs now installed under a previous contract are expected to remain in place with uninterrupted service until </w:t>
      </w:r>
      <w:r w:rsidR="00A43B23">
        <w:rPr>
          <w:rFonts w:asciiTheme="minorHAnsi" w:hAnsiTheme="minorHAnsi"/>
        </w:rPr>
        <w:t>further notice</w:t>
      </w:r>
      <w:r w:rsidRPr="00226C41">
        <w:rPr>
          <w:rFonts w:asciiTheme="minorHAnsi" w:hAnsiTheme="minorHAnsi"/>
        </w:rPr>
        <w:t xml:space="preserve"> when:</w:t>
      </w:r>
    </w:p>
    <w:p w14:paraId="38F0CFE5" w14:textId="77777777" w:rsidR="00023BF5" w:rsidRPr="00226C41" w:rsidRDefault="00023BF5" w:rsidP="00226C41">
      <w:pPr>
        <w:pStyle w:val="ListParagraph"/>
        <w:numPr>
          <w:ilvl w:val="0"/>
          <w:numId w:val="72"/>
        </w:numPr>
        <w:tabs>
          <w:tab w:val="left" w:pos="720"/>
        </w:tabs>
        <w:spacing w:before="240" w:after="240" w:line="276" w:lineRule="auto"/>
        <w:ind w:left="3240"/>
        <w:jc w:val="both"/>
        <w:rPr>
          <w:rFonts w:asciiTheme="minorHAnsi" w:hAnsiTheme="minorHAnsi"/>
        </w:rPr>
      </w:pPr>
      <w:r w:rsidRPr="00226C41">
        <w:rPr>
          <w:rFonts w:asciiTheme="minorHAnsi" w:hAnsiTheme="minorHAnsi"/>
        </w:rPr>
        <w:t>SAWICS under terms and conditions of this contract are installed to replace them, or</w:t>
      </w:r>
    </w:p>
    <w:p w14:paraId="09645C9C" w14:textId="77777777" w:rsidR="00023BF5" w:rsidRPr="00226C41" w:rsidRDefault="00023BF5" w:rsidP="00226C41">
      <w:pPr>
        <w:pStyle w:val="ListParagraph"/>
        <w:numPr>
          <w:ilvl w:val="0"/>
          <w:numId w:val="72"/>
        </w:numPr>
        <w:tabs>
          <w:tab w:val="left" w:pos="720"/>
        </w:tabs>
        <w:spacing w:before="240" w:after="240" w:line="276" w:lineRule="auto"/>
        <w:ind w:left="3240"/>
        <w:jc w:val="both"/>
        <w:rPr>
          <w:rFonts w:asciiTheme="minorHAnsi" w:hAnsiTheme="minorHAnsi"/>
        </w:rPr>
      </w:pPr>
      <w:r w:rsidRPr="00226C41">
        <w:rPr>
          <w:rFonts w:asciiTheme="minorHAnsi" w:hAnsiTheme="minorHAnsi"/>
        </w:rPr>
        <w:t>b.  Service is continued under terms and conditions of this contract.</w:t>
      </w:r>
    </w:p>
    <w:p w14:paraId="6FCC6D3B" w14:textId="2DADA11A" w:rsidR="00023BF5" w:rsidRPr="009840CD" w:rsidRDefault="00023BF5" w:rsidP="009840CD">
      <w:pPr>
        <w:pStyle w:val="ListParagraph"/>
        <w:numPr>
          <w:ilvl w:val="2"/>
          <w:numId w:val="70"/>
        </w:numPr>
        <w:tabs>
          <w:tab w:val="left" w:pos="720"/>
          <w:tab w:val="left" w:pos="2250"/>
        </w:tabs>
        <w:spacing w:before="240" w:after="240" w:line="276" w:lineRule="auto"/>
        <w:jc w:val="both"/>
        <w:rPr>
          <w:rFonts w:asciiTheme="minorHAnsi" w:hAnsiTheme="minorHAnsi"/>
        </w:rPr>
      </w:pPr>
      <w:r w:rsidRPr="00226C41">
        <w:rPr>
          <w:rFonts w:asciiTheme="minorHAnsi" w:hAnsiTheme="minorHAnsi"/>
        </w:rPr>
        <w:t xml:space="preserve">If service is continued on a currently installed Weather Information Center, the </w:t>
      </w:r>
      <w:r w:rsidRPr="00115F00">
        <w:rPr>
          <w:rFonts w:asciiTheme="minorHAnsi" w:hAnsiTheme="minorHAnsi"/>
        </w:rPr>
        <w:t>DEPARTMENT</w:t>
      </w:r>
      <w:r w:rsidRPr="00226C41">
        <w:rPr>
          <w:rFonts w:asciiTheme="minorHAnsi" w:hAnsiTheme="minorHAnsi"/>
        </w:rPr>
        <w:t xml:space="preserve"> will pay only the monthly subscription charge under terms and conditions of this contract.</w:t>
      </w:r>
    </w:p>
    <w:p w14:paraId="10875DE8" w14:textId="77777777" w:rsidR="00023BF5" w:rsidRPr="00023BF5" w:rsidRDefault="00023BF5" w:rsidP="00023BF5">
      <w:pPr>
        <w:pStyle w:val="ListParagraph"/>
        <w:numPr>
          <w:ilvl w:val="1"/>
          <w:numId w:val="70"/>
        </w:numPr>
        <w:tabs>
          <w:tab w:val="left" w:pos="720"/>
        </w:tabs>
        <w:spacing w:before="240" w:after="240" w:line="276" w:lineRule="auto"/>
        <w:jc w:val="both"/>
        <w:rPr>
          <w:rFonts w:asciiTheme="minorHAnsi" w:hAnsiTheme="minorHAnsi"/>
          <w:b/>
        </w:rPr>
      </w:pPr>
      <w:r w:rsidRPr="00023BF5">
        <w:rPr>
          <w:rFonts w:asciiTheme="minorHAnsi" w:hAnsiTheme="minorHAnsi"/>
          <w:b/>
        </w:rPr>
        <w:t>Base Services:</w:t>
      </w:r>
    </w:p>
    <w:p w14:paraId="27E82AD2" w14:textId="77777777" w:rsidR="00226C41" w:rsidRPr="00EF2AF5" w:rsidRDefault="00023BF5" w:rsidP="00226C41">
      <w:pPr>
        <w:pStyle w:val="ListParagraph"/>
        <w:numPr>
          <w:ilvl w:val="2"/>
          <w:numId w:val="70"/>
        </w:numPr>
        <w:tabs>
          <w:tab w:val="left" w:pos="720"/>
        </w:tabs>
        <w:spacing w:before="240" w:after="240" w:line="276" w:lineRule="auto"/>
        <w:ind w:left="1440" w:firstLine="0"/>
        <w:jc w:val="both"/>
        <w:rPr>
          <w:rFonts w:asciiTheme="minorHAnsi" w:hAnsiTheme="minorHAnsi"/>
        </w:rPr>
      </w:pPr>
      <w:r w:rsidRPr="00EF2AF5">
        <w:rPr>
          <w:rFonts w:asciiTheme="minorHAnsi" w:hAnsiTheme="minorHAnsi"/>
        </w:rPr>
        <w:t>Deliver and provide SAWICs and the related required equipment and all</w:t>
      </w:r>
    </w:p>
    <w:p w14:paraId="342A4F4B" w14:textId="61E7FF22" w:rsidR="00023BF5" w:rsidRPr="00EF2AF5" w:rsidRDefault="00023BF5" w:rsidP="00226C41">
      <w:pPr>
        <w:pStyle w:val="ListParagraph"/>
        <w:tabs>
          <w:tab w:val="left" w:pos="720"/>
        </w:tabs>
        <w:spacing w:before="240" w:after="240" w:line="276" w:lineRule="auto"/>
        <w:ind w:left="1440"/>
        <w:jc w:val="both"/>
        <w:rPr>
          <w:rFonts w:asciiTheme="minorHAnsi" w:hAnsiTheme="minorHAnsi"/>
        </w:rPr>
      </w:pPr>
      <w:r w:rsidRPr="00EF2AF5">
        <w:rPr>
          <w:rFonts w:asciiTheme="minorHAnsi" w:hAnsiTheme="minorHAnsi"/>
        </w:rPr>
        <w:t xml:space="preserve"> </w:t>
      </w:r>
      <w:r w:rsidR="00226C41" w:rsidRPr="00EF2AF5">
        <w:rPr>
          <w:rFonts w:asciiTheme="minorHAnsi" w:hAnsiTheme="minorHAnsi"/>
        </w:rPr>
        <w:t xml:space="preserve">              </w:t>
      </w:r>
      <w:r w:rsidRPr="00EF2AF5">
        <w:rPr>
          <w:rFonts w:asciiTheme="minorHAnsi" w:hAnsiTheme="minorHAnsi"/>
        </w:rPr>
        <w:t>software for use in selected state of Illinois facilities</w:t>
      </w:r>
      <w:r w:rsidR="00115F00">
        <w:rPr>
          <w:rFonts w:asciiTheme="minorHAnsi" w:hAnsiTheme="minorHAnsi"/>
        </w:rPr>
        <w:t>.</w:t>
      </w:r>
    </w:p>
    <w:p w14:paraId="5630CB0F" w14:textId="1C3393C5" w:rsidR="00023BF5" w:rsidRPr="00EF2AF5" w:rsidRDefault="00023BF5" w:rsidP="00226C41">
      <w:pPr>
        <w:pStyle w:val="ListParagraph"/>
        <w:numPr>
          <w:ilvl w:val="2"/>
          <w:numId w:val="70"/>
        </w:numPr>
        <w:tabs>
          <w:tab w:val="left" w:pos="720"/>
        </w:tabs>
        <w:spacing w:before="240" w:after="240" w:line="276" w:lineRule="auto"/>
        <w:ind w:left="1440" w:firstLine="0"/>
        <w:jc w:val="both"/>
        <w:rPr>
          <w:rFonts w:asciiTheme="minorHAnsi" w:hAnsiTheme="minorHAnsi"/>
        </w:rPr>
      </w:pPr>
      <w:r w:rsidRPr="00EF2AF5">
        <w:rPr>
          <w:rFonts w:asciiTheme="minorHAnsi" w:hAnsiTheme="minorHAnsi"/>
        </w:rPr>
        <w:t>Maintain the existing SAWICs</w:t>
      </w:r>
      <w:r w:rsidR="00115F00">
        <w:rPr>
          <w:rFonts w:asciiTheme="minorHAnsi" w:hAnsiTheme="minorHAnsi"/>
        </w:rPr>
        <w:t>.</w:t>
      </w:r>
    </w:p>
    <w:p w14:paraId="28EADDFC" w14:textId="01B8ACEF" w:rsidR="00023BF5" w:rsidRPr="00EF2AF5" w:rsidRDefault="00023BF5" w:rsidP="00226C41">
      <w:pPr>
        <w:pStyle w:val="ListParagraph"/>
        <w:numPr>
          <w:ilvl w:val="2"/>
          <w:numId w:val="70"/>
        </w:numPr>
        <w:tabs>
          <w:tab w:val="left" w:pos="720"/>
          <w:tab w:val="left" w:pos="1530"/>
        </w:tabs>
        <w:spacing w:before="240" w:after="240" w:line="276" w:lineRule="auto"/>
        <w:ind w:left="1530" w:hanging="90"/>
        <w:jc w:val="both"/>
        <w:rPr>
          <w:rFonts w:asciiTheme="minorHAnsi" w:hAnsiTheme="minorHAnsi"/>
        </w:rPr>
      </w:pPr>
      <w:r w:rsidRPr="00EF2AF5">
        <w:rPr>
          <w:rFonts w:asciiTheme="minorHAnsi" w:hAnsiTheme="minorHAnsi"/>
        </w:rPr>
        <w:t>Install and set up new SAWICs</w:t>
      </w:r>
      <w:r w:rsidR="00115F00">
        <w:rPr>
          <w:rFonts w:asciiTheme="minorHAnsi" w:hAnsiTheme="minorHAnsi"/>
        </w:rPr>
        <w:t>.</w:t>
      </w:r>
    </w:p>
    <w:p w14:paraId="5D18E477" w14:textId="20205F9E" w:rsidR="00EF2AF5" w:rsidRPr="00EF2AF5" w:rsidRDefault="00023BF5" w:rsidP="00EF2AF5">
      <w:pPr>
        <w:pStyle w:val="ListParagraph"/>
        <w:numPr>
          <w:ilvl w:val="2"/>
          <w:numId w:val="70"/>
        </w:numPr>
        <w:tabs>
          <w:tab w:val="left" w:pos="720"/>
          <w:tab w:val="left" w:pos="1530"/>
        </w:tabs>
        <w:spacing w:line="276" w:lineRule="auto"/>
        <w:ind w:left="1526" w:hanging="90"/>
        <w:jc w:val="both"/>
        <w:rPr>
          <w:rFonts w:asciiTheme="minorHAnsi" w:hAnsiTheme="minorHAnsi"/>
        </w:rPr>
      </w:pPr>
      <w:r w:rsidRPr="00EF2AF5">
        <w:rPr>
          <w:rFonts w:asciiTheme="minorHAnsi" w:hAnsiTheme="minorHAnsi"/>
        </w:rPr>
        <w:t xml:space="preserve">Have </w:t>
      </w:r>
      <w:r w:rsidR="002A6D8A" w:rsidRPr="00EF2AF5">
        <w:rPr>
          <w:rFonts w:asciiTheme="minorHAnsi" w:hAnsiTheme="minorHAnsi"/>
        </w:rPr>
        <w:t>a toll-free number available 24 hour</w:t>
      </w:r>
      <w:r w:rsidRPr="00EF2AF5">
        <w:rPr>
          <w:rFonts w:asciiTheme="minorHAnsi" w:hAnsiTheme="minorHAnsi"/>
        </w:rPr>
        <w:t xml:space="preserve"> a day for the </w:t>
      </w:r>
      <w:r w:rsidRPr="00115F00">
        <w:rPr>
          <w:rFonts w:asciiTheme="minorHAnsi" w:hAnsiTheme="minorHAnsi"/>
        </w:rPr>
        <w:t>DEPARTMENT</w:t>
      </w:r>
      <w:r w:rsidRPr="00EF2AF5">
        <w:rPr>
          <w:rFonts w:asciiTheme="minorHAnsi" w:hAnsiTheme="minorHAnsi"/>
        </w:rPr>
        <w:t xml:space="preserve"> to report</w:t>
      </w:r>
      <w:r w:rsidR="00EF2AF5" w:rsidRPr="00EF2AF5">
        <w:rPr>
          <w:rFonts w:asciiTheme="minorHAnsi" w:hAnsiTheme="minorHAnsi"/>
        </w:rPr>
        <w:tab/>
      </w:r>
      <w:r w:rsidR="00EF2AF5">
        <w:rPr>
          <w:rFonts w:asciiTheme="minorHAnsi" w:hAnsiTheme="minorHAnsi"/>
        </w:rPr>
        <w:tab/>
      </w:r>
      <w:r w:rsidR="00226C41" w:rsidRPr="00EF2AF5">
        <w:rPr>
          <w:rFonts w:asciiTheme="minorHAnsi" w:hAnsiTheme="minorHAnsi"/>
        </w:rPr>
        <w:tab/>
      </w:r>
      <w:r w:rsidRPr="00EF2AF5">
        <w:rPr>
          <w:rFonts w:asciiTheme="minorHAnsi" w:hAnsiTheme="minorHAnsi"/>
        </w:rPr>
        <w:t xml:space="preserve">problems and make service requests.  When service to any SAWIC is </w:t>
      </w:r>
    </w:p>
    <w:p w14:paraId="45CAAA3D" w14:textId="7D48C23D" w:rsidR="00EF2AF5" w:rsidRPr="00EF2AF5" w:rsidRDefault="00EF2AF5" w:rsidP="00EF2AF5">
      <w:pPr>
        <w:pStyle w:val="ListParagraph"/>
        <w:tabs>
          <w:tab w:val="left" w:pos="720"/>
          <w:tab w:val="left" w:pos="1530"/>
        </w:tabs>
        <w:spacing w:line="276" w:lineRule="auto"/>
        <w:ind w:left="1526"/>
        <w:jc w:val="both"/>
        <w:rPr>
          <w:rFonts w:asciiTheme="minorHAnsi" w:hAnsiTheme="minorHAnsi"/>
        </w:rPr>
      </w:pPr>
      <w:r w:rsidRPr="00EF2AF5">
        <w:rPr>
          <w:rFonts w:asciiTheme="minorHAnsi" w:hAnsiTheme="minorHAnsi"/>
        </w:rPr>
        <w:tab/>
      </w:r>
      <w:r w:rsidRPr="00EF2AF5">
        <w:rPr>
          <w:rFonts w:asciiTheme="minorHAnsi" w:hAnsiTheme="minorHAnsi"/>
        </w:rPr>
        <w:tab/>
      </w:r>
      <w:r w:rsidR="00023BF5" w:rsidRPr="00EF2AF5">
        <w:rPr>
          <w:rFonts w:asciiTheme="minorHAnsi" w:hAnsiTheme="minorHAnsi"/>
        </w:rPr>
        <w:t xml:space="preserve">interrupted, the </w:t>
      </w:r>
      <w:r w:rsidR="00023BF5" w:rsidRPr="00115F00">
        <w:rPr>
          <w:rFonts w:asciiTheme="minorHAnsi" w:hAnsiTheme="minorHAnsi"/>
        </w:rPr>
        <w:t>DEPARTMENT</w:t>
      </w:r>
      <w:r w:rsidR="00023BF5" w:rsidRPr="00EF2AF5">
        <w:rPr>
          <w:rFonts w:asciiTheme="minorHAnsi" w:hAnsiTheme="minorHAnsi"/>
        </w:rPr>
        <w:t xml:space="preserve"> will report it to the VENDOR.  If after 72 hours</w:t>
      </w:r>
    </w:p>
    <w:p w14:paraId="3C4E0F7E" w14:textId="5EDD1ABE" w:rsidR="00EF2AF5" w:rsidRPr="00EF2AF5" w:rsidRDefault="00EF2AF5" w:rsidP="00EF2AF5">
      <w:pPr>
        <w:pStyle w:val="ListParagraph"/>
        <w:tabs>
          <w:tab w:val="left" w:pos="720"/>
          <w:tab w:val="left" w:pos="1530"/>
        </w:tabs>
        <w:spacing w:line="276" w:lineRule="auto"/>
        <w:ind w:left="1526"/>
        <w:jc w:val="both"/>
        <w:rPr>
          <w:rFonts w:asciiTheme="minorHAnsi" w:hAnsiTheme="minorHAnsi"/>
        </w:rPr>
      </w:pPr>
      <w:r w:rsidRPr="00EF2AF5">
        <w:rPr>
          <w:rFonts w:asciiTheme="minorHAnsi" w:hAnsiTheme="minorHAnsi"/>
        </w:rPr>
        <w:tab/>
      </w:r>
      <w:r w:rsidRPr="00EF2AF5">
        <w:rPr>
          <w:rFonts w:asciiTheme="minorHAnsi" w:hAnsiTheme="minorHAnsi"/>
        </w:rPr>
        <w:tab/>
      </w:r>
      <w:r w:rsidR="00023BF5" w:rsidRPr="00EF2AF5">
        <w:rPr>
          <w:rFonts w:asciiTheme="minorHAnsi" w:hAnsiTheme="minorHAnsi"/>
        </w:rPr>
        <w:t xml:space="preserve">the service is not restored, the </w:t>
      </w:r>
      <w:r w:rsidR="00023BF5" w:rsidRPr="00115F00">
        <w:rPr>
          <w:rFonts w:asciiTheme="minorHAnsi" w:hAnsiTheme="minorHAnsi"/>
        </w:rPr>
        <w:t>DEPARTMENT</w:t>
      </w:r>
      <w:r w:rsidR="00023BF5" w:rsidRPr="00EF2AF5">
        <w:rPr>
          <w:rFonts w:asciiTheme="minorHAnsi" w:hAnsiTheme="minorHAnsi"/>
        </w:rPr>
        <w:t xml:space="preserve"> may deduct 1/30 of the monthly </w:t>
      </w:r>
    </w:p>
    <w:p w14:paraId="5552D6BA" w14:textId="5BA2EE58" w:rsidR="00023BF5" w:rsidRPr="00EF2AF5" w:rsidRDefault="00023BF5" w:rsidP="00EF2AF5">
      <w:pPr>
        <w:pStyle w:val="ListParagraph"/>
        <w:tabs>
          <w:tab w:val="left" w:pos="720"/>
          <w:tab w:val="left" w:pos="1530"/>
        </w:tabs>
        <w:spacing w:line="276" w:lineRule="auto"/>
        <w:ind w:left="2160"/>
        <w:jc w:val="both"/>
        <w:rPr>
          <w:rFonts w:asciiTheme="minorHAnsi" w:hAnsiTheme="minorHAnsi"/>
        </w:rPr>
      </w:pPr>
      <w:r w:rsidRPr="00EF2AF5">
        <w:rPr>
          <w:rFonts w:asciiTheme="minorHAnsi" w:hAnsiTheme="minorHAnsi"/>
        </w:rPr>
        <w:lastRenderedPageBreak/>
        <w:t>subscription charge for any affected sites. This deduction will continue to accumulate</w:t>
      </w:r>
      <w:r w:rsidR="00EF2AF5" w:rsidRPr="00EF2AF5">
        <w:rPr>
          <w:rFonts w:asciiTheme="minorHAnsi" w:hAnsiTheme="minorHAnsi"/>
        </w:rPr>
        <w:t xml:space="preserve"> </w:t>
      </w:r>
      <w:r w:rsidRPr="00EF2AF5">
        <w:rPr>
          <w:rFonts w:asciiTheme="minorHAnsi" w:hAnsiTheme="minorHAnsi"/>
        </w:rPr>
        <w:t>as long as service is interrupted.  In no event will the deduction exceed the</w:t>
      </w:r>
      <w:r w:rsidR="00EF2AF5" w:rsidRPr="00EF2AF5">
        <w:rPr>
          <w:rFonts w:asciiTheme="minorHAnsi" w:hAnsiTheme="minorHAnsi"/>
        </w:rPr>
        <w:t xml:space="preserve"> </w:t>
      </w:r>
      <w:r w:rsidRPr="00EF2AF5">
        <w:rPr>
          <w:rFonts w:asciiTheme="minorHAnsi" w:hAnsiTheme="minorHAnsi"/>
        </w:rPr>
        <w:t>subscription cost for the remainder of this contract from the time the deduction</w:t>
      </w:r>
      <w:r w:rsidR="00EF2AF5" w:rsidRPr="00EF2AF5">
        <w:rPr>
          <w:rFonts w:asciiTheme="minorHAnsi" w:hAnsiTheme="minorHAnsi"/>
        </w:rPr>
        <w:t xml:space="preserve"> </w:t>
      </w:r>
      <w:r w:rsidRPr="00EF2AF5">
        <w:rPr>
          <w:rFonts w:asciiTheme="minorHAnsi" w:hAnsiTheme="minorHAnsi"/>
        </w:rPr>
        <w:t>begins.</w:t>
      </w:r>
    </w:p>
    <w:p w14:paraId="660470AA" w14:textId="272526EF" w:rsidR="00023BF5" w:rsidRDefault="00023BF5" w:rsidP="00533811">
      <w:pPr>
        <w:pStyle w:val="ListParagraph"/>
        <w:numPr>
          <w:ilvl w:val="2"/>
          <w:numId w:val="70"/>
        </w:numPr>
        <w:tabs>
          <w:tab w:val="left" w:pos="720"/>
          <w:tab w:val="left" w:pos="1530"/>
        </w:tabs>
        <w:spacing w:before="100" w:beforeAutospacing="1" w:after="100" w:afterAutospacing="1" w:line="276" w:lineRule="auto"/>
        <w:ind w:left="1530" w:hanging="90"/>
        <w:jc w:val="both"/>
        <w:rPr>
          <w:rFonts w:asciiTheme="minorHAnsi" w:hAnsiTheme="minorHAnsi"/>
        </w:rPr>
      </w:pPr>
      <w:r w:rsidRPr="00115F00">
        <w:rPr>
          <w:rFonts w:asciiTheme="minorHAnsi" w:hAnsiTheme="minorHAnsi"/>
        </w:rPr>
        <w:t xml:space="preserve">All equipment repairs shall be the responsibility of the vendor.  The Vendor shall </w:t>
      </w:r>
      <w:r w:rsidR="00EF2AF5" w:rsidRPr="00115F00">
        <w:rPr>
          <w:rFonts w:asciiTheme="minorHAnsi" w:hAnsiTheme="minorHAnsi"/>
        </w:rPr>
        <w:tab/>
      </w:r>
      <w:r w:rsidRPr="00115F00">
        <w:rPr>
          <w:rFonts w:asciiTheme="minorHAnsi" w:hAnsiTheme="minorHAnsi"/>
        </w:rPr>
        <w:t>provide all parts and labor or replacement due to equipment failure. The</w:t>
      </w:r>
      <w:r w:rsidR="00EF2AF5" w:rsidRPr="00115F00">
        <w:rPr>
          <w:rFonts w:asciiTheme="minorHAnsi" w:hAnsiTheme="minorHAnsi"/>
        </w:rPr>
        <w:tab/>
      </w:r>
      <w:r w:rsidR="00EF2AF5" w:rsidRPr="00115F00">
        <w:rPr>
          <w:rFonts w:asciiTheme="minorHAnsi" w:hAnsiTheme="minorHAnsi"/>
        </w:rPr>
        <w:tab/>
      </w:r>
      <w:r w:rsidRPr="00115F00">
        <w:rPr>
          <w:rFonts w:asciiTheme="minorHAnsi" w:hAnsiTheme="minorHAnsi"/>
        </w:rPr>
        <w:t xml:space="preserve">DEPARTMENT may require the VENDOR to repair or replace equipment </w:t>
      </w:r>
      <w:r w:rsidR="00EF2AF5" w:rsidRPr="00115F00">
        <w:rPr>
          <w:rFonts w:asciiTheme="minorHAnsi" w:hAnsiTheme="minorHAnsi"/>
        </w:rPr>
        <w:tab/>
      </w:r>
      <w:r w:rsidRPr="00115F00">
        <w:rPr>
          <w:rFonts w:asciiTheme="minorHAnsi" w:hAnsiTheme="minorHAnsi"/>
        </w:rPr>
        <w:t xml:space="preserve">damaged by vandals, acts of God, DEPARTMENT employees or others under </w:t>
      </w:r>
      <w:r w:rsidR="00EF2AF5" w:rsidRPr="00115F00">
        <w:rPr>
          <w:rFonts w:asciiTheme="minorHAnsi" w:hAnsiTheme="minorHAnsi"/>
        </w:rPr>
        <w:tab/>
      </w:r>
      <w:r w:rsidRPr="00115F00">
        <w:rPr>
          <w:rFonts w:asciiTheme="minorHAnsi" w:hAnsiTheme="minorHAnsi"/>
        </w:rPr>
        <w:t xml:space="preserve">contract to the DEPARTMENT or for equipment stolen.  In any of these events, </w:t>
      </w:r>
      <w:r w:rsidR="00EF2AF5" w:rsidRPr="00115F00">
        <w:rPr>
          <w:rFonts w:asciiTheme="minorHAnsi" w:hAnsiTheme="minorHAnsi"/>
        </w:rPr>
        <w:tab/>
      </w:r>
      <w:r w:rsidRPr="00115F00">
        <w:rPr>
          <w:rFonts w:asciiTheme="minorHAnsi" w:hAnsiTheme="minorHAnsi"/>
        </w:rPr>
        <w:t xml:space="preserve">the DEPARTMENT will pay the VENDOR for parts at standard prices advertised or </w:t>
      </w:r>
      <w:r w:rsidR="00EF2AF5" w:rsidRPr="00115F00">
        <w:rPr>
          <w:rFonts w:asciiTheme="minorHAnsi" w:hAnsiTheme="minorHAnsi"/>
        </w:rPr>
        <w:tab/>
      </w:r>
      <w:r w:rsidRPr="00115F00">
        <w:rPr>
          <w:rFonts w:asciiTheme="minorHAnsi" w:hAnsiTheme="minorHAnsi"/>
        </w:rPr>
        <w:t xml:space="preserve">charged to others, standard labor charged to others and other costs associated </w:t>
      </w:r>
      <w:r w:rsidR="00EF2AF5" w:rsidRPr="00115F00">
        <w:rPr>
          <w:rFonts w:asciiTheme="minorHAnsi" w:hAnsiTheme="minorHAnsi"/>
        </w:rPr>
        <w:tab/>
      </w:r>
      <w:r w:rsidRPr="00115F00">
        <w:rPr>
          <w:rFonts w:asciiTheme="minorHAnsi" w:hAnsiTheme="minorHAnsi"/>
        </w:rPr>
        <w:t xml:space="preserve">with the repair. </w:t>
      </w:r>
      <w:r w:rsidR="00115F00">
        <w:rPr>
          <w:rFonts w:asciiTheme="minorHAnsi" w:hAnsiTheme="minorHAnsi"/>
        </w:rPr>
        <w:t xml:space="preserve"> </w:t>
      </w:r>
      <w:r w:rsidRPr="00115F00">
        <w:rPr>
          <w:rFonts w:asciiTheme="minorHAnsi" w:hAnsiTheme="minorHAnsi"/>
        </w:rPr>
        <w:t xml:space="preserve">Such costs should be detailed in documentation accompanying </w:t>
      </w:r>
      <w:r w:rsidR="00EF2AF5" w:rsidRPr="00115F00">
        <w:rPr>
          <w:rFonts w:asciiTheme="minorHAnsi" w:hAnsiTheme="minorHAnsi"/>
        </w:rPr>
        <w:tab/>
      </w:r>
      <w:r w:rsidRPr="00115F00">
        <w:rPr>
          <w:rFonts w:asciiTheme="minorHAnsi" w:hAnsiTheme="minorHAnsi"/>
        </w:rPr>
        <w:t>the invoice.  No markup will be paid to the VENDOR for either parts or labor.</w:t>
      </w:r>
    </w:p>
    <w:p w14:paraId="53631474" w14:textId="57537777" w:rsidR="00023BF5" w:rsidRPr="00EF2AF5" w:rsidRDefault="00023BF5" w:rsidP="00226C41">
      <w:pPr>
        <w:pStyle w:val="ListParagraph"/>
        <w:numPr>
          <w:ilvl w:val="2"/>
          <w:numId w:val="70"/>
        </w:numPr>
        <w:tabs>
          <w:tab w:val="left" w:pos="720"/>
          <w:tab w:val="left" w:pos="1530"/>
        </w:tabs>
        <w:spacing w:before="240" w:after="240" w:line="276" w:lineRule="auto"/>
        <w:ind w:left="1530" w:hanging="90"/>
        <w:jc w:val="both"/>
        <w:rPr>
          <w:rFonts w:asciiTheme="minorHAnsi" w:hAnsiTheme="minorHAnsi"/>
        </w:rPr>
      </w:pPr>
      <w:r w:rsidRPr="00EF2AF5">
        <w:rPr>
          <w:rFonts w:asciiTheme="minorHAnsi" w:hAnsiTheme="minorHAnsi"/>
        </w:rPr>
        <w:t>VENDOR’s warranty applies to products provided by the VENDOR under this</w:t>
      </w:r>
      <w:r w:rsidR="00EF2AF5" w:rsidRPr="00EF2AF5">
        <w:rPr>
          <w:rFonts w:asciiTheme="minorHAnsi" w:hAnsiTheme="minorHAnsi"/>
        </w:rPr>
        <w:tab/>
      </w:r>
      <w:r w:rsidR="00EF2AF5" w:rsidRPr="00EF2AF5">
        <w:rPr>
          <w:rFonts w:asciiTheme="minorHAnsi" w:hAnsiTheme="minorHAnsi"/>
        </w:rPr>
        <w:tab/>
      </w:r>
      <w:r w:rsidRPr="00EF2AF5">
        <w:rPr>
          <w:rFonts w:asciiTheme="minorHAnsi" w:hAnsiTheme="minorHAnsi"/>
        </w:rPr>
        <w:t xml:space="preserve">contract. </w:t>
      </w:r>
      <w:r w:rsidR="00115F00">
        <w:rPr>
          <w:rFonts w:asciiTheme="minorHAnsi" w:hAnsiTheme="minorHAnsi"/>
        </w:rPr>
        <w:t xml:space="preserve"> </w:t>
      </w:r>
      <w:r w:rsidRPr="00EF2AF5">
        <w:rPr>
          <w:rFonts w:asciiTheme="minorHAnsi" w:hAnsiTheme="minorHAnsi"/>
        </w:rPr>
        <w:t xml:space="preserve">The VENDOR’s warranty is separate and distinct from any other </w:t>
      </w:r>
      <w:r w:rsidR="00EF2AF5" w:rsidRPr="00EF2AF5">
        <w:rPr>
          <w:rFonts w:asciiTheme="minorHAnsi" w:hAnsiTheme="minorHAnsi"/>
        </w:rPr>
        <w:tab/>
      </w:r>
      <w:r w:rsidRPr="00EF2AF5">
        <w:rPr>
          <w:rFonts w:asciiTheme="minorHAnsi" w:hAnsiTheme="minorHAnsi"/>
        </w:rPr>
        <w:t xml:space="preserve">warranty specified in this </w:t>
      </w:r>
      <w:r w:rsidR="002A6D8A" w:rsidRPr="00EF2AF5">
        <w:rPr>
          <w:rFonts w:asciiTheme="minorHAnsi" w:hAnsiTheme="minorHAnsi"/>
        </w:rPr>
        <w:t>contract and</w:t>
      </w:r>
      <w:r w:rsidRPr="00EF2AF5">
        <w:rPr>
          <w:rFonts w:asciiTheme="minorHAnsi" w:hAnsiTheme="minorHAnsi"/>
        </w:rPr>
        <w:t xml:space="preserve"> is not subject to any disclaimer of </w:t>
      </w:r>
      <w:r w:rsidR="00EF2AF5" w:rsidRPr="00EF2AF5">
        <w:rPr>
          <w:rFonts w:asciiTheme="minorHAnsi" w:hAnsiTheme="minorHAnsi"/>
        </w:rPr>
        <w:tab/>
      </w:r>
      <w:r w:rsidRPr="00EF2AF5">
        <w:rPr>
          <w:rFonts w:asciiTheme="minorHAnsi" w:hAnsiTheme="minorHAnsi"/>
        </w:rPr>
        <w:t xml:space="preserve">warranty to limitation of the VENDOR’s liability which may be specified in this </w:t>
      </w:r>
      <w:r w:rsidR="00EF2AF5" w:rsidRPr="00EF2AF5">
        <w:rPr>
          <w:rFonts w:asciiTheme="minorHAnsi" w:hAnsiTheme="minorHAnsi"/>
        </w:rPr>
        <w:tab/>
      </w:r>
      <w:r w:rsidRPr="00EF2AF5">
        <w:rPr>
          <w:rFonts w:asciiTheme="minorHAnsi" w:hAnsiTheme="minorHAnsi"/>
        </w:rPr>
        <w:t xml:space="preserve">contract, its exhibits, attachments, schedules, or any document incorporated in </w:t>
      </w:r>
      <w:r w:rsidR="00EF2AF5" w:rsidRPr="00EF2AF5">
        <w:rPr>
          <w:rFonts w:asciiTheme="minorHAnsi" w:hAnsiTheme="minorHAnsi"/>
        </w:rPr>
        <w:tab/>
      </w:r>
      <w:r w:rsidRPr="00EF2AF5">
        <w:rPr>
          <w:rFonts w:asciiTheme="minorHAnsi" w:hAnsiTheme="minorHAnsi"/>
        </w:rPr>
        <w:t>this contract by reference.</w:t>
      </w:r>
    </w:p>
    <w:p w14:paraId="00446668" w14:textId="23366EA5" w:rsidR="00023BF5" w:rsidRPr="007C00EC" w:rsidRDefault="00023BF5" w:rsidP="007C00EC">
      <w:pPr>
        <w:pStyle w:val="ListParagraph"/>
        <w:numPr>
          <w:ilvl w:val="2"/>
          <w:numId w:val="70"/>
        </w:numPr>
        <w:tabs>
          <w:tab w:val="left" w:pos="720"/>
          <w:tab w:val="left" w:pos="2160"/>
        </w:tabs>
        <w:spacing w:before="240" w:after="240" w:line="276" w:lineRule="auto"/>
        <w:ind w:hanging="720"/>
        <w:jc w:val="both"/>
        <w:rPr>
          <w:rFonts w:asciiTheme="minorHAnsi" w:hAnsiTheme="minorHAnsi"/>
        </w:rPr>
      </w:pPr>
      <w:r w:rsidRPr="00EF2AF5">
        <w:rPr>
          <w:rFonts w:asciiTheme="minorHAnsi" w:hAnsiTheme="minorHAnsi"/>
        </w:rPr>
        <w:t>All required communication connections and links for the SAWICS shall be supplied by the VENDOR</w:t>
      </w:r>
      <w:r w:rsidR="007C00EC">
        <w:rPr>
          <w:rFonts w:asciiTheme="minorHAnsi" w:hAnsiTheme="minorHAnsi"/>
        </w:rPr>
        <w:t>.</w:t>
      </w:r>
    </w:p>
    <w:p w14:paraId="759A17A1" w14:textId="42DBE9BD" w:rsidR="00023BF5" w:rsidRPr="007C00EC" w:rsidRDefault="00023BF5" w:rsidP="007C00EC">
      <w:pPr>
        <w:pStyle w:val="ListParagraph"/>
        <w:numPr>
          <w:ilvl w:val="1"/>
          <w:numId w:val="70"/>
        </w:numPr>
        <w:tabs>
          <w:tab w:val="left" w:pos="720"/>
        </w:tabs>
        <w:spacing w:before="240" w:after="240" w:line="276" w:lineRule="auto"/>
        <w:jc w:val="both"/>
        <w:rPr>
          <w:rFonts w:asciiTheme="minorHAnsi" w:hAnsiTheme="minorHAnsi"/>
        </w:rPr>
      </w:pPr>
      <w:r w:rsidRPr="00023BF5">
        <w:rPr>
          <w:rFonts w:asciiTheme="minorHAnsi" w:hAnsiTheme="minorHAnsi"/>
          <w:b/>
        </w:rPr>
        <w:t xml:space="preserve">Additional Services:  </w:t>
      </w:r>
      <w:r w:rsidRPr="00EF2AF5">
        <w:rPr>
          <w:rFonts w:asciiTheme="minorHAnsi" w:hAnsiTheme="minorHAnsi"/>
        </w:rPr>
        <w:t>Vendor must be capable of supplying all services listed below.  The Department will choose which, if any options it wishes to purchase and is not required to purchase any such options.  The Department will notify the vendor in writing if optional services are required.  The following  options shall be made available by the vendor:</w:t>
      </w:r>
    </w:p>
    <w:p w14:paraId="338981FC" w14:textId="7C370802" w:rsidR="00023BF5" w:rsidRPr="00EF2AF5" w:rsidRDefault="00023BF5" w:rsidP="00055AC3">
      <w:pPr>
        <w:pStyle w:val="ListParagraph"/>
        <w:numPr>
          <w:ilvl w:val="2"/>
          <w:numId w:val="70"/>
        </w:numPr>
        <w:tabs>
          <w:tab w:val="left" w:pos="720"/>
        </w:tabs>
        <w:spacing w:before="240" w:after="240" w:line="276" w:lineRule="auto"/>
        <w:ind w:left="720" w:hanging="270"/>
        <w:jc w:val="both"/>
        <w:rPr>
          <w:rFonts w:asciiTheme="minorHAnsi" w:hAnsiTheme="minorHAnsi"/>
        </w:rPr>
      </w:pPr>
      <w:r w:rsidRPr="00EF2AF5">
        <w:rPr>
          <w:rFonts w:asciiTheme="minorHAnsi" w:hAnsiTheme="minorHAnsi"/>
        </w:rPr>
        <w:t xml:space="preserve">Provide the </w:t>
      </w:r>
      <w:r w:rsidRPr="00464976">
        <w:rPr>
          <w:rFonts w:asciiTheme="minorHAnsi" w:hAnsiTheme="minorHAnsi"/>
        </w:rPr>
        <w:t>Department</w:t>
      </w:r>
      <w:r w:rsidRPr="00EF2AF5">
        <w:rPr>
          <w:rFonts w:asciiTheme="minorHAnsi" w:hAnsiTheme="minorHAnsi"/>
        </w:rPr>
        <w:t xml:space="preserve"> with the ability to display any combination of maps and information from the Road and Weather Information Systems (RWIS) as it becomes available.  This option will be at the </w:t>
      </w:r>
      <w:r w:rsidRPr="00464976">
        <w:rPr>
          <w:rFonts w:asciiTheme="minorHAnsi" w:hAnsiTheme="minorHAnsi"/>
        </w:rPr>
        <w:t>DEPARTMENT’S</w:t>
      </w:r>
      <w:r w:rsidRPr="00EF2AF5">
        <w:rPr>
          <w:rFonts w:asciiTheme="minorHAnsi" w:hAnsiTheme="minorHAnsi"/>
        </w:rPr>
        <w:t xml:space="preserve"> discretion as to which SAWIC will display what information.  The following are examples of possible maps to be displayed if this option is exercised by the </w:t>
      </w:r>
      <w:r w:rsidRPr="00464976">
        <w:rPr>
          <w:rFonts w:asciiTheme="minorHAnsi" w:hAnsiTheme="minorHAnsi"/>
        </w:rPr>
        <w:t>D</w:t>
      </w:r>
      <w:r w:rsidR="00464976">
        <w:rPr>
          <w:rFonts w:asciiTheme="minorHAnsi" w:hAnsiTheme="minorHAnsi"/>
        </w:rPr>
        <w:t>EPARTMENT</w:t>
      </w:r>
      <w:r w:rsidRPr="00464976">
        <w:rPr>
          <w:rFonts w:asciiTheme="minorHAnsi" w:hAnsiTheme="minorHAnsi"/>
        </w:rPr>
        <w:t>:</w:t>
      </w:r>
    </w:p>
    <w:p w14:paraId="3D4C7C2F"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Illinois</w:t>
      </w:r>
    </w:p>
    <w:p w14:paraId="3A44F689"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Iowa (upon their agreement and approval)</w:t>
      </w:r>
    </w:p>
    <w:p w14:paraId="02B2A8FC"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Wisconsin (upon their agreement and approval)</w:t>
      </w:r>
    </w:p>
    <w:p w14:paraId="1B097C67"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Illinois State Tollway (upon their agreement and approval)</w:t>
      </w:r>
    </w:p>
    <w:p w14:paraId="55F63F61"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City of Chicago (upon their agreement and approval)</w:t>
      </w:r>
    </w:p>
    <w:p w14:paraId="62EA536A"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Cook County (upon their agreement and approval)</w:t>
      </w:r>
    </w:p>
    <w:p w14:paraId="528EE7EB"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lastRenderedPageBreak/>
        <w:t>Kentucky (if and when available and upon their agreement and approval)</w:t>
      </w:r>
    </w:p>
    <w:p w14:paraId="4F63F71D" w14:textId="77777777" w:rsidR="00023BF5" w:rsidRPr="00EF2AF5" w:rsidRDefault="00023BF5" w:rsidP="008B78B3">
      <w:pPr>
        <w:pStyle w:val="ListParagraph"/>
        <w:numPr>
          <w:ilvl w:val="0"/>
          <w:numId w:val="71"/>
        </w:numPr>
        <w:tabs>
          <w:tab w:val="clear" w:pos="360"/>
          <w:tab w:val="num" w:pos="720"/>
        </w:tabs>
        <w:spacing w:line="276" w:lineRule="auto"/>
        <w:ind w:firstLine="720"/>
        <w:jc w:val="both"/>
        <w:rPr>
          <w:rFonts w:asciiTheme="minorHAnsi" w:hAnsiTheme="minorHAnsi"/>
        </w:rPr>
      </w:pPr>
      <w:r w:rsidRPr="00EF2AF5">
        <w:rPr>
          <w:rFonts w:asciiTheme="minorHAnsi" w:hAnsiTheme="minorHAnsi"/>
        </w:rPr>
        <w:t>Missouri (if and when available and upon their agreement and approval)</w:t>
      </w:r>
    </w:p>
    <w:p w14:paraId="490BFE15" w14:textId="328E0172" w:rsidR="00023BF5" w:rsidRPr="00055AC3" w:rsidRDefault="00023BF5" w:rsidP="00D537D5">
      <w:pPr>
        <w:tabs>
          <w:tab w:val="left" w:pos="1170"/>
        </w:tabs>
        <w:spacing w:before="240" w:after="240" w:line="276" w:lineRule="auto"/>
        <w:ind w:left="720"/>
        <w:jc w:val="both"/>
        <w:rPr>
          <w:rFonts w:asciiTheme="minorHAnsi" w:hAnsiTheme="minorHAnsi"/>
        </w:rPr>
      </w:pPr>
      <w:r w:rsidRPr="00055AC3">
        <w:rPr>
          <w:rFonts w:asciiTheme="minorHAnsi" w:hAnsiTheme="minorHAnsi"/>
        </w:rPr>
        <w:t>The RWIS information to be displayed will be selected by the DEPARTMENT and may include, but is not limited to</w:t>
      </w:r>
    </w:p>
    <w:p w14:paraId="6C1F50B4" w14:textId="77777777" w:rsidR="00023BF5" w:rsidRPr="008B78B3" w:rsidRDefault="00023BF5" w:rsidP="00D537D5">
      <w:pPr>
        <w:pStyle w:val="ListParagraph"/>
        <w:numPr>
          <w:ilvl w:val="0"/>
          <w:numId w:val="71"/>
        </w:numPr>
        <w:tabs>
          <w:tab w:val="clear" w:pos="360"/>
          <w:tab w:val="left" w:pos="1080"/>
        </w:tabs>
        <w:spacing w:line="276" w:lineRule="auto"/>
        <w:ind w:left="1170" w:hanging="90"/>
        <w:jc w:val="both"/>
        <w:rPr>
          <w:rFonts w:asciiTheme="minorHAnsi" w:hAnsiTheme="minorHAnsi"/>
        </w:rPr>
      </w:pPr>
      <w:r w:rsidRPr="008B78B3">
        <w:rPr>
          <w:rFonts w:asciiTheme="minorHAnsi" w:hAnsiTheme="minorHAnsi"/>
        </w:rPr>
        <w:t>air temperature</w:t>
      </w:r>
    </w:p>
    <w:p w14:paraId="08680ADF" w14:textId="77777777" w:rsidR="00023BF5" w:rsidRPr="008B78B3" w:rsidRDefault="00023BF5" w:rsidP="00D537D5">
      <w:pPr>
        <w:pStyle w:val="ListParagraph"/>
        <w:numPr>
          <w:ilvl w:val="0"/>
          <w:numId w:val="71"/>
        </w:numPr>
        <w:tabs>
          <w:tab w:val="clear" w:pos="360"/>
          <w:tab w:val="left" w:pos="1080"/>
        </w:tabs>
        <w:spacing w:line="276" w:lineRule="auto"/>
        <w:ind w:left="1170" w:hanging="90"/>
        <w:jc w:val="both"/>
        <w:rPr>
          <w:rFonts w:asciiTheme="minorHAnsi" w:hAnsiTheme="minorHAnsi"/>
        </w:rPr>
      </w:pPr>
      <w:r w:rsidRPr="008B78B3">
        <w:rPr>
          <w:rFonts w:asciiTheme="minorHAnsi" w:hAnsiTheme="minorHAnsi"/>
        </w:rPr>
        <w:t xml:space="preserve">pavement temperature </w:t>
      </w:r>
    </w:p>
    <w:p w14:paraId="1A75BBB2" w14:textId="77777777" w:rsidR="00023BF5" w:rsidRPr="008B78B3" w:rsidRDefault="00023BF5" w:rsidP="00D537D5">
      <w:pPr>
        <w:pStyle w:val="ListParagraph"/>
        <w:numPr>
          <w:ilvl w:val="0"/>
          <w:numId w:val="71"/>
        </w:numPr>
        <w:tabs>
          <w:tab w:val="clear" w:pos="360"/>
          <w:tab w:val="left" w:pos="1080"/>
        </w:tabs>
        <w:spacing w:line="276" w:lineRule="auto"/>
        <w:ind w:left="1170" w:hanging="90"/>
        <w:jc w:val="both"/>
        <w:rPr>
          <w:rFonts w:asciiTheme="minorHAnsi" w:hAnsiTheme="minorHAnsi"/>
        </w:rPr>
      </w:pPr>
      <w:r w:rsidRPr="008B78B3">
        <w:rPr>
          <w:rFonts w:asciiTheme="minorHAnsi" w:hAnsiTheme="minorHAnsi"/>
        </w:rPr>
        <w:t xml:space="preserve">wind speed /direction </w:t>
      </w:r>
    </w:p>
    <w:p w14:paraId="31AE555C" w14:textId="1363200A" w:rsidR="00023BF5" w:rsidRPr="008B78B3" w:rsidRDefault="007C00EC" w:rsidP="00D537D5">
      <w:pPr>
        <w:pStyle w:val="ListParagraph"/>
        <w:numPr>
          <w:ilvl w:val="0"/>
          <w:numId w:val="71"/>
        </w:numPr>
        <w:tabs>
          <w:tab w:val="clear" w:pos="360"/>
          <w:tab w:val="left" w:pos="1440"/>
        </w:tabs>
        <w:spacing w:line="276" w:lineRule="auto"/>
        <w:ind w:left="1440"/>
        <w:jc w:val="both"/>
        <w:rPr>
          <w:rFonts w:asciiTheme="minorHAnsi" w:hAnsiTheme="minorHAnsi"/>
        </w:rPr>
      </w:pPr>
      <w:r>
        <w:rPr>
          <w:rFonts w:asciiTheme="minorHAnsi" w:hAnsiTheme="minorHAnsi"/>
        </w:rPr>
        <w:t>P</w:t>
      </w:r>
      <w:r w:rsidR="00023BF5" w:rsidRPr="008B78B3">
        <w:rPr>
          <w:rFonts w:asciiTheme="minorHAnsi" w:hAnsiTheme="minorHAnsi"/>
        </w:rPr>
        <w:t>recipitation type with an indication of intensity for each site. Color-coding of these indicators based on pavement condition or precipitation based on the RWIS readings may be required</w:t>
      </w:r>
      <w:r>
        <w:rPr>
          <w:rFonts w:asciiTheme="minorHAnsi" w:hAnsiTheme="minorHAnsi"/>
        </w:rPr>
        <w:t>.</w:t>
      </w:r>
    </w:p>
    <w:p w14:paraId="080D7F05" w14:textId="77777777" w:rsidR="00023BF5" w:rsidRPr="008B78B3" w:rsidRDefault="00023BF5" w:rsidP="00D537D5">
      <w:pPr>
        <w:pStyle w:val="ListParagraph"/>
        <w:numPr>
          <w:ilvl w:val="0"/>
          <w:numId w:val="71"/>
        </w:numPr>
        <w:tabs>
          <w:tab w:val="clear" w:pos="360"/>
          <w:tab w:val="left" w:pos="1080"/>
          <w:tab w:val="left" w:pos="1440"/>
        </w:tabs>
        <w:spacing w:line="276" w:lineRule="auto"/>
        <w:ind w:left="1440"/>
        <w:jc w:val="both"/>
        <w:rPr>
          <w:rFonts w:asciiTheme="minorHAnsi" w:hAnsiTheme="minorHAnsi"/>
        </w:rPr>
      </w:pPr>
      <w:r w:rsidRPr="008B78B3">
        <w:rPr>
          <w:rFonts w:asciiTheme="minorHAnsi" w:hAnsiTheme="minorHAnsi"/>
        </w:rPr>
        <w:t>Other display options to match what is already being done by other nearby states may be required.  RWIS information will be taken and transmitted year-round.  From November 1 through March 31, the transmissions are to be made hourly.  From April 1 through October 31, the transmissions are to be made at 6:00 a.m., 10.00 a.m., 3:00 p.m. and at 9:00 p.m. from all Illinois RWIS sites and others if available.  The information will be displayed on SAWICs selected by the DEPARTMENT.  The goal is for information from the RWIS sites to be displayed within 30 minutes of its time stamp.  This may require accessing individual RWIS Central Processing Units (CPUs) or the central server hosting the RWIS data.</w:t>
      </w:r>
    </w:p>
    <w:p w14:paraId="08CE9911" w14:textId="77777777" w:rsidR="00023BF5" w:rsidRPr="00055AC3" w:rsidRDefault="00023BF5" w:rsidP="00055AC3">
      <w:pPr>
        <w:pStyle w:val="ListParagraph"/>
        <w:numPr>
          <w:ilvl w:val="2"/>
          <w:numId w:val="70"/>
        </w:numPr>
        <w:tabs>
          <w:tab w:val="left" w:pos="720"/>
        </w:tabs>
        <w:spacing w:before="240" w:after="240" w:line="276" w:lineRule="auto"/>
        <w:ind w:left="720" w:hanging="450"/>
        <w:jc w:val="both"/>
        <w:rPr>
          <w:rFonts w:asciiTheme="minorHAnsi" w:hAnsiTheme="minorHAnsi"/>
        </w:rPr>
      </w:pPr>
      <w:r w:rsidRPr="00055AC3">
        <w:rPr>
          <w:rFonts w:asciiTheme="minorHAnsi" w:hAnsiTheme="minorHAnsi"/>
        </w:rPr>
        <w:t xml:space="preserve">Display Illinois’ Winter Road Conditions by segment including, but not limited to, those for I-24, 39, 55, 57, 64, 70, 72, 74, 80, 88, 90, 94, 155, 172, 270, 280, 290, 394 and 474 in map and text format, similar and like that appearing on Illinois’ Internet home page </w:t>
      </w:r>
      <w:hyperlink r:id="rId33" w:history="1">
        <w:r w:rsidRPr="00055AC3">
          <w:rPr>
            <w:rStyle w:val="Hyperlink"/>
            <w:rFonts w:asciiTheme="minorHAnsi" w:hAnsiTheme="minorHAnsi"/>
            <w:sz w:val="22"/>
          </w:rPr>
          <w:t>http://www.idot.illinois.gov/travel-information/index</w:t>
        </w:r>
      </w:hyperlink>
      <w:r w:rsidRPr="00055AC3">
        <w:rPr>
          <w:rFonts w:asciiTheme="minorHAnsi" w:hAnsiTheme="minorHAnsi"/>
        </w:rPr>
        <w:t>.  The map and text are to be taken and transmitted hourly from November 16 through March 31 each year.  This information is created and made available by the DEPARTMENT; the VENDOR only needs to ensure it is displayed on the SAWICs.</w:t>
      </w:r>
    </w:p>
    <w:p w14:paraId="78D2E821" w14:textId="42575BD0"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Alternating with the Illinois Winter Road Condition map and text, display Illinois’ Summer Construction map and text showing lane restriction and construction work zones similar and like that appearing on Illinois’ Internet home page.  The map and text are to be taken and transmitted four times daily (6:00 a.m., 10:00 a.m., 2:00 p.m. and 6:00 p.m.) April 1 through November 15 each year.  This information is created and made available by the DEPARTMENT; the VENDOR ONLY needs to ensure it is displayed on the SAWICs</w:t>
      </w:r>
      <w:r w:rsidR="007C00EC">
        <w:rPr>
          <w:rFonts w:asciiTheme="minorHAnsi" w:hAnsiTheme="minorHAnsi"/>
        </w:rPr>
        <w:t>.</w:t>
      </w:r>
    </w:p>
    <w:p w14:paraId="4E203AB7" w14:textId="77777777"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Display Illinois “road closure” text messages similar and like that appearing on Illinois’ Internet home page.  The text messages are to be taken and transmitted hourly from November 16 through March 31 and at 6:00 a.m., 10:00 a.m., 2:00 p.m. and 6:00 p.m. from April 1 through November 15 each year.    This information is created and made available by the DEPARTMENT; the VENDOR only needs to ensure it is displayed on the Weather Information Centers.</w:t>
      </w:r>
    </w:p>
    <w:p w14:paraId="45795AB8" w14:textId="77777777"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lastRenderedPageBreak/>
        <w:t>Display map and text of Iowa and Wisconsin’s Summer Construction Zones similar or like that appearing on their Weather Information Centers, Intranet or Internet home pages.  This information is created and will be made available by agreement of the state of origin to the DEPARTMENT and VENDOR for this purpose.  The VENDOR only needs to ensure it is displayed, as it is available from the source state on the SAWIC.  Information is to be transmitted at 6:00 a.m., 10:00 a.m., 2:00 p.m. and</w:t>
      </w:r>
      <w:r w:rsidRPr="00023BF5">
        <w:rPr>
          <w:rFonts w:asciiTheme="minorHAnsi" w:hAnsiTheme="minorHAnsi"/>
          <w:b/>
        </w:rPr>
        <w:t xml:space="preserve"> </w:t>
      </w:r>
      <w:r w:rsidRPr="008B78B3">
        <w:rPr>
          <w:rFonts w:asciiTheme="minorHAnsi" w:hAnsiTheme="minorHAnsi"/>
        </w:rPr>
        <w:t>6:00 p.m. for summer construction zones or at times, not to exceed four times daily, except as otherwise arranged and mutually agreed by the VENDOR and the DEPARTMENT.</w:t>
      </w:r>
    </w:p>
    <w:p w14:paraId="5B9A0F52" w14:textId="77777777"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 xml:space="preserve">Display a map and text of Iowa and Wisconsin’s Winter Road Conditions similar or like that appearing on their Weather Information Centers, Intranet or Internet home pages.  This information is created and will be made available by agreement of the state of origin to the DEPARTMENT and VENDOR for this purpose.  The VENDOR only needs to ensure that the map and text are displayed, since both are available from the source state on the SAWICs.  This information is to be transmitted hourly for Winter Road Conditions. </w:t>
      </w:r>
    </w:p>
    <w:p w14:paraId="404AABC2" w14:textId="77777777"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Display a map of the Illinois State Tollways’ Winter Road Conditions similar or like that appearing on its Intranet or Internet home page.  The originator of the map will, by agreement with the DEPARTMENT and the VENDOR, make it available to both parties. The VENDOR only needs to ensure it is displayed, as it is available from its source on the SAWICs.  Information is to be transmitted hourly for Winter Road Conditions.</w:t>
      </w:r>
    </w:p>
    <w:p w14:paraId="0BAC0BB2" w14:textId="5CD0D3B5"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Display a map of the Illinois State Tollways’ Summer Construction Zones similar to or like that appearing on its Intranet or Internet home page.  The information is created and will be made available by agreement with its originator to the DEPARTMENT and VENDOR for this purpose.  The VENDOR only needs to ensure it is displayed, as it is available from its source on the SAWIC</w:t>
      </w:r>
      <w:r w:rsidR="007C00EC">
        <w:rPr>
          <w:rFonts w:asciiTheme="minorHAnsi" w:hAnsiTheme="minorHAnsi"/>
        </w:rPr>
        <w:t>s</w:t>
      </w:r>
      <w:r w:rsidRPr="008B78B3">
        <w:rPr>
          <w:rFonts w:asciiTheme="minorHAnsi" w:hAnsiTheme="minorHAnsi"/>
        </w:rPr>
        <w:t>.  Information is to be transmitted at 6:00 a.m., 10:00 a.m., 2:00 p.m. and 6:00 p.m. for Summer Construction zones or at times, not to exceed four times daily, otherwise arranged and mutually agreed to by the VENDOR and the DEPARTMENT.</w:t>
      </w:r>
    </w:p>
    <w:p w14:paraId="62495373" w14:textId="5256A9CF" w:rsidR="00023BF5" w:rsidRPr="006056D2"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6056D2">
        <w:rPr>
          <w:rFonts w:asciiTheme="minorHAnsi" w:hAnsiTheme="minorHAnsi"/>
        </w:rPr>
        <w:t xml:space="preserve">Information for the RWIS map </w:t>
      </w:r>
      <w:r w:rsidR="002A6D8A" w:rsidRPr="006056D2">
        <w:rPr>
          <w:rFonts w:asciiTheme="minorHAnsi" w:hAnsiTheme="minorHAnsi"/>
        </w:rPr>
        <w:t>displays</w:t>
      </w:r>
      <w:r w:rsidRPr="006056D2">
        <w:rPr>
          <w:rFonts w:asciiTheme="minorHAnsi" w:hAnsiTheme="minorHAnsi"/>
        </w:rPr>
        <w:t xml:space="preserve"> and </w:t>
      </w:r>
      <w:proofErr w:type="gramStart"/>
      <w:r w:rsidRPr="006056D2">
        <w:rPr>
          <w:rFonts w:asciiTheme="minorHAnsi" w:hAnsiTheme="minorHAnsi"/>
        </w:rPr>
        <w:t>alerts based on selected criteria from the RWIS sites is</w:t>
      </w:r>
      <w:proofErr w:type="gramEnd"/>
      <w:r w:rsidRPr="006056D2">
        <w:rPr>
          <w:rFonts w:asciiTheme="minorHAnsi" w:hAnsiTheme="minorHAnsi"/>
        </w:rPr>
        <w:t xml:space="preserve"> to come from Illinois’ RWIS and those from other states and governmental entities.  </w:t>
      </w:r>
    </w:p>
    <w:p w14:paraId="32134DED" w14:textId="77777777"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Information for Illinois’ Winter Road Condition map and text, Summer Construction map and text and the closure list reside on the DEPARTMENT’s Internet home page.  If the information is not available on the Internet, direct access via modem or other server, to DEPARTMENT CPU(s) may be made available to the VENDOR.</w:t>
      </w:r>
    </w:p>
    <w:p w14:paraId="29A14D33" w14:textId="74D7BFE5" w:rsidR="00023BF5" w:rsidRPr="008B78B3" w:rsidRDefault="00023BF5" w:rsidP="008B78B3">
      <w:pPr>
        <w:pStyle w:val="ListParagraph"/>
        <w:numPr>
          <w:ilvl w:val="2"/>
          <w:numId w:val="70"/>
        </w:numPr>
        <w:tabs>
          <w:tab w:val="left" w:pos="720"/>
        </w:tabs>
        <w:spacing w:before="240" w:after="240" w:line="276" w:lineRule="auto"/>
        <w:ind w:left="720" w:hanging="450"/>
        <w:jc w:val="both"/>
        <w:rPr>
          <w:rFonts w:asciiTheme="minorHAnsi" w:hAnsiTheme="minorHAnsi"/>
        </w:rPr>
      </w:pPr>
      <w:r w:rsidRPr="008B78B3">
        <w:rPr>
          <w:rFonts w:asciiTheme="minorHAnsi" w:hAnsiTheme="minorHAnsi"/>
        </w:rPr>
        <w:t xml:space="preserve">Transmit NWS warnings or alerts based on selected criteria from the RWIS sites to an </w:t>
      </w:r>
      <w:r w:rsidR="00233AB4">
        <w:rPr>
          <w:rFonts w:asciiTheme="minorHAnsi" w:hAnsiTheme="minorHAnsi"/>
        </w:rPr>
        <w:t>electronic device or telephone</w:t>
      </w:r>
      <w:r w:rsidRPr="008B78B3">
        <w:rPr>
          <w:rFonts w:asciiTheme="minorHAnsi" w:hAnsiTheme="minorHAnsi"/>
        </w:rPr>
        <w:t xml:space="preserve"> according to the requirements described above.</w:t>
      </w:r>
    </w:p>
    <w:p w14:paraId="2C1B57AC" w14:textId="61BD48FB" w:rsidR="00023BF5" w:rsidRPr="008B78B3" w:rsidRDefault="00023BF5" w:rsidP="00023BF5">
      <w:pPr>
        <w:pStyle w:val="ListParagraph"/>
        <w:tabs>
          <w:tab w:val="left" w:pos="720"/>
        </w:tabs>
        <w:spacing w:before="240" w:after="240" w:line="276" w:lineRule="auto"/>
        <w:ind w:left="1440"/>
        <w:jc w:val="both"/>
        <w:rPr>
          <w:rFonts w:asciiTheme="minorHAnsi" w:hAnsiTheme="minorHAnsi"/>
        </w:rPr>
      </w:pPr>
      <w:r w:rsidRPr="008B78B3">
        <w:rPr>
          <w:rFonts w:asciiTheme="minorHAnsi" w:hAnsiTheme="minorHAnsi"/>
        </w:rPr>
        <w:t>(1)  NWS storm warnings</w:t>
      </w:r>
    </w:p>
    <w:p w14:paraId="6D4EB3ED" w14:textId="463343E7" w:rsidR="00023BF5" w:rsidRPr="007C00EC" w:rsidRDefault="00023BF5" w:rsidP="007C00EC">
      <w:pPr>
        <w:pStyle w:val="ListParagraph"/>
        <w:tabs>
          <w:tab w:val="left" w:pos="720"/>
        </w:tabs>
        <w:spacing w:before="240" w:after="240" w:line="276" w:lineRule="auto"/>
        <w:ind w:left="1440"/>
        <w:jc w:val="both"/>
        <w:rPr>
          <w:rFonts w:asciiTheme="minorHAnsi" w:hAnsiTheme="minorHAnsi"/>
        </w:rPr>
      </w:pPr>
      <w:r w:rsidRPr="008B78B3">
        <w:rPr>
          <w:rFonts w:asciiTheme="minorHAnsi" w:hAnsiTheme="minorHAnsi"/>
        </w:rPr>
        <w:lastRenderedPageBreak/>
        <w:t>(2)  Alerts based on se</w:t>
      </w:r>
      <w:r w:rsidR="007C00EC">
        <w:rPr>
          <w:rFonts w:asciiTheme="minorHAnsi" w:hAnsiTheme="minorHAnsi"/>
        </w:rPr>
        <w:t>lected criteria from RWIS sites</w:t>
      </w:r>
    </w:p>
    <w:p w14:paraId="7F597AAA" w14:textId="77777777" w:rsidR="00023BF5" w:rsidRPr="00023BF5" w:rsidRDefault="00023BF5" w:rsidP="00023BF5">
      <w:pPr>
        <w:pStyle w:val="ListParagraph"/>
        <w:numPr>
          <w:ilvl w:val="1"/>
          <w:numId w:val="70"/>
        </w:numPr>
        <w:tabs>
          <w:tab w:val="left" w:pos="720"/>
        </w:tabs>
        <w:spacing w:before="240" w:after="240" w:line="276" w:lineRule="auto"/>
        <w:jc w:val="both"/>
        <w:rPr>
          <w:rFonts w:asciiTheme="minorHAnsi" w:hAnsiTheme="minorHAnsi"/>
          <w:b/>
        </w:rPr>
      </w:pPr>
      <w:r w:rsidRPr="00023BF5">
        <w:rPr>
          <w:rFonts w:asciiTheme="minorHAnsi" w:hAnsiTheme="minorHAnsi"/>
          <w:b/>
        </w:rPr>
        <w:t>Other Services</w:t>
      </w:r>
    </w:p>
    <w:p w14:paraId="26C3B76E" w14:textId="77777777" w:rsidR="00023BF5" w:rsidRPr="008B78B3" w:rsidRDefault="00023BF5" w:rsidP="00464976">
      <w:pPr>
        <w:pStyle w:val="ListParagraph"/>
        <w:numPr>
          <w:ilvl w:val="2"/>
          <w:numId w:val="70"/>
        </w:numPr>
        <w:tabs>
          <w:tab w:val="left" w:pos="720"/>
        </w:tabs>
        <w:spacing w:before="240" w:after="240" w:line="276" w:lineRule="auto"/>
        <w:ind w:left="1080" w:hanging="450"/>
        <w:jc w:val="both"/>
        <w:rPr>
          <w:rFonts w:asciiTheme="minorHAnsi" w:hAnsiTheme="minorHAnsi"/>
        </w:rPr>
      </w:pPr>
      <w:r w:rsidRPr="008B78B3">
        <w:rPr>
          <w:rFonts w:asciiTheme="minorHAnsi" w:hAnsiTheme="minorHAnsi"/>
        </w:rPr>
        <w:t>Display NEXRAD- single site radar images with looping capability for two, three or four sites in Illinois and surrounding states to the Weather Information Centers or to a DEPARTMENT supplied PC.  Equipment, software, communications, subscriptions and incidentals needed to provide the NEXRAD images are to be included in the bid.  The VENDOR will perform any needed installation.  The method of delivery should be specified and described with the bid.</w:t>
      </w:r>
    </w:p>
    <w:p w14:paraId="3D60D18D" w14:textId="37C0D7F9" w:rsidR="00023BF5" w:rsidRPr="008B78B3" w:rsidRDefault="00023BF5" w:rsidP="008B78B3">
      <w:pPr>
        <w:pStyle w:val="ListParagraph"/>
        <w:numPr>
          <w:ilvl w:val="2"/>
          <w:numId w:val="70"/>
        </w:numPr>
        <w:tabs>
          <w:tab w:val="left" w:pos="1170"/>
        </w:tabs>
        <w:spacing w:before="240" w:after="240" w:line="276" w:lineRule="auto"/>
        <w:ind w:left="1080" w:hanging="360"/>
        <w:jc w:val="both"/>
        <w:rPr>
          <w:rFonts w:asciiTheme="minorHAnsi" w:hAnsiTheme="minorHAnsi"/>
        </w:rPr>
      </w:pPr>
      <w:r w:rsidRPr="008B78B3">
        <w:rPr>
          <w:rFonts w:asciiTheme="minorHAnsi" w:hAnsiTheme="minorHAnsi"/>
        </w:rPr>
        <w:t>Display Radar Images-. Display live weather images on IDOT owned personal digital assistants (PPA’s) including but not limited to live full-color radar, current conditions and detail</w:t>
      </w:r>
      <w:r w:rsidR="007C00EC">
        <w:rPr>
          <w:rFonts w:asciiTheme="minorHAnsi" w:hAnsiTheme="minorHAnsi"/>
        </w:rPr>
        <w:t>ed</w:t>
      </w:r>
      <w:r w:rsidRPr="008B78B3">
        <w:rPr>
          <w:rFonts w:asciiTheme="minorHAnsi" w:hAnsiTheme="minorHAnsi"/>
        </w:rPr>
        <w:t xml:space="preserve"> 48-hour city forecasts (in three-hour increments)</w:t>
      </w:r>
    </w:p>
    <w:p w14:paraId="4653D8DA" w14:textId="56A0D53D" w:rsidR="00023BF5" w:rsidRPr="008B78B3" w:rsidRDefault="00023BF5" w:rsidP="008B78B3">
      <w:pPr>
        <w:pStyle w:val="ListParagraph"/>
        <w:numPr>
          <w:ilvl w:val="2"/>
          <w:numId w:val="70"/>
        </w:numPr>
        <w:tabs>
          <w:tab w:val="left" w:pos="720"/>
        </w:tabs>
        <w:spacing w:before="240" w:after="240" w:line="276" w:lineRule="auto"/>
        <w:ind w:left="1080" w:hanging="360"/>
        <w:jc w:val="both"/>
        <w:rPr>
          <w:rFonts w:asciiTheme="minorHAnsi" w:hAnsiTheme="minorHAnsi"/>
        </w:rPr>
      </w:pPr>
      <w:r w:rsidRPr="008B78B3">
        <w:rPr>
          <w:rFonts w:asciiTheme="minorHAnsi" w:hAnsiTheme="minorHAnsi"/>
        </w:rPr>
        <w:t xml:space="preserve">Kiosks (new installation)- Either wood laminated (or equivalent) or tamper resistant metal (or equivalent) stand-alone kiosks with viewable monitor space for nominal 20” or 21” SAWICs (not included in price of the kiosk) may be required at particular sites.  Kiosks are desired to include the ability to expose or cover both the screen and keypad.  Since the kiosks will be placed in public rest areas and may not be attended, they must include hardware to make them secure and resistant to removal and tampering.  The DEPARTMENT may add securing devices to the kiosk beyond that provided by the VENDOR.  All exposed surfaces shall be of hard material, finished and available in at least 10 colors, including earth tones, at no extra cost.  Kiosks are desired in either a stand-alone, floor model or for use on a countertop.  The kiosks shall meet American with Disabilities Act requirements for height and access.  All wires or other connections to the SAWIC should be enclosed by the </w:t>
      </w:r>
      <w:r w:rsidR="002A6D8A" w:rsidRPr="008B78B3">
        <w:rPr>
          <w:rFonts w:asciiTheme="minorHAnsi" w:hAnsiTheme="minorHAnsi"/>
        </w:rPr>
        <w:t>kiosk and</w:t>
      </w:r>
      <w:r w:rsidRPr="008B78B3">
        <w:rPr>
          <w:rFonts w:asciiTheme="minorHAnsi" w:hAnsiTheme="minorHAnsi"/>
        </w:rPr>
        <w:t xml:space="preserve"> should source out or into the kiosk at one location.  Arrangements to ventilate the kiosk with an electric fan for heat buildup from SAWIC are to be included.  Repair parts and items must be available to the DEPARTMENT from the VENDOR at their standard publicly advertised price and/or cost documented by paid invoices.</w:t>
      </w:r>
    </w:p>
    <w:p w14:paraId="19B2F9BD" w14:textId="77777777" w:rsidR="00023BF5" w:rsidRPr="008B78B3" w:rsidRDefault="00023BF5" w:rsidP="008B78B3">
      <w:pPr>
        <w:pStyle w:val="ListParagraph"/>
        <w:numPr>
          <w:ilvl w:val="2"/>
          <w:numId w:val="70"/>
        </w:numPr>
        <w:tabs>
          <w:tab w:val="left" w:pos="720"/>
        </w:tabs>
        <w:spacing w:before="240" w:after="240" w:line="276" w:lineRule="auto"/>
        <w:ind w:left="1080" w:hanging="450"/>
        <w:jc w:val="both"/>
        <w:rPr>
          <w:rFonts w:asciiTheme="minorHAnsi" w:hAnsiTheme="minorHAnsi"/>
        </w:rPr>
      </w:pPr>
      <w:r w:rsidRPr="008B78B3">
        <w:rPr>
          <w:rFonts w:asciiTheme="minorHAnsi" w:hAnsiTheme="minorHAnsi"/>
        </w:rPr>
        <w:t xml:space="preserve">Floor Model Kiosks (new installation)- should be wood laminated (or equivalent).  The main construction is to be wood- glued and screwed together and covered by laminate.  The top is to have an unobtrusive locked door on the side for the keyboard or keypad.  The kiosk should tilt the monitor at an upward angle for easier and better viewing.  For stand-alone tamper resistant metal or equivalent floor model kiosks, the base and frame should be of fabricated steel with powder coat finish.  Exterior corners are to match the window and door molding, sides and top panels.  The color for the entire kiosk is to be selected by the DEPARTMENT from those offered by the VENDOR.  The monitor opening should be extruded aluminum or equivalent, with concealed fasteners and ½ inch laminated glass.  The desired unit should include a rear access door with a key lock(s) of ¼ inch glazing panels with porcelain on a stucco embossed aluminum finish, a stainless steel concealed piano hinge and tamper proof fasteners and door perimeter.  The interior should have a shelf for a </w:t>
      </w:r>
      <w:r w:rsidRPr="008B78B3">
        <w:rPr>
          <w:rFonts w:asciiTheme="minorHAnsi" w:hAnsiTheme="minorHAnsi"/>
        </w:rPr>
        <w:lastRenderedPageBreak/>
        <w:t>nominal 20” or 21” monitor with a vent, a filter and an electrical exhaust fan.  Mounting should be by using mounting holes from inside the unit with wedge anchors as required.</w:t>
      </w:r>
    </w:p>
    <w:p w14:paraId="32ABB949" w14:textId="0F59601E" w:rsidR="00023BF5" w:rsidRDefault="00023BF5" w:rsidP="00B91F83">
      <w:pPr>
        <w:pStyle w:val="ListParagraph"/>
        <w:numPr>
          <w:ilvl w:val="2"/>
          <w:numId w:val="70"/>
        </w:numPr>
        <w:tabs>
          <w:tab w:val="left" w:pos="720"/>
        </w:tabs>
        <w:spacing w:before="240" w:after="240" w:line="276" w:lineRule="auto"/>
        <w:ind w:left="1080" w:hanging="360"/>
        <w:jc w:val="both"/>
        <w:rPr>
          <w:rStyle w:val="Style10"/>
        </w:rPr>
      </w:pPr>
      <w:r w:rsidRPr="008B78B3">
        <w:rPr>
          <w:rFonts w:asciiTheme="minorHAnsi" w:hAnsiTheme="minorHAnsi"/>
        </w:rPr>
        <w:t>Mounting Brackets (new installation</w:t>
      </w:r>
      <w:r w:rsidR="00115F00">
        <w:rPr>
          <w:rFonts w:asciiTheme="minorHAnsi" w:hAnsiTheme="minorHAnsi"/>
        </w:rPr>
        <w:t xml:space="preserve">) </w:t>
      </w:r>
      <w:r w:rsidRPr="008B78B3">
        <w:rPr>
          <w:rFonts w:asciiTheme="minorHAnsi" w:hAnsiTheme="minorHAnsi"/>
        </w:rPr>
        <w:t>are needed to encase or attach 20-21” nominal screen size SAWIC monitors to a ceiling or a wall.  Since the SAWIC monitors attached with these mounting brackets will be placed in public rest areas and will not be attended, they must be resistant to removal and tampering.  They need to allow for “tilt and angle” of the attached or enclosed monitor and should be able to be locked into place.  Any encasement must provide ventilation for heat buildup from the monitor.  The mounting brackets must be available in black and other colors.  All wires or other connections to the SAWIC monitor will be accommodated and not be jeopardized by the mounting brackets.  The DEPARTMENT will purchase the mounting brackets.</w:t>
      </w:r>
    </w:p>
    <w:p w14:paraId="6950285B" w14:textId="06B24E7E" w:rsidR="002811FD" w:rsidRDefault="002811FD" w:rsidP="00115F00">
      <w:pPr>
        <w:pStyle w:val="ListParagraph"/>
        <w:numPr>
          <w:ilvl w:val="1"/>
          <w:numId w:val="9"/>
        </w:numPr>
        <w:tabs>
          <w:tab w:val="left" w:pos="720"/>
        </w:tabs>
        <w:spacing w:before="240" w:after="240" w:line="276" w:lineRule="auto"/>
        <w:ind w:hanging="1350"/>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055AC3" w:rsidRPr="00055AC3">
            <w:rPr>
              <w:rStyle w:val="Style10"/>
            </w:rPr>
            <w:t>As described in Section 1.2</w:t>
          </w:r>
        </w:sdtContent>
      </w:sdt>
    </w:p>
    <w:p w14:paraId="43291409" w14:textId="7AC52688" w:rsidR="002811FD" w:rsidRDefault="002811FD" w:rsidP="00115F00">
      <w:pPr>
        <w:pStyle w:val="ListParagraph"/>
        <w:numPr>
          <w:ilvl w:val="1"/>
          <w:numId w:val="9"/>
        </w:numPr>
        <w:tabs>
          <w:tab w:val="left" w:pos="720"/>
        </w:tabs>
        <w:spacing w:before="240" w:after="240" w:line="276" w:lineRule="auto"/>
        <w:ind w:hanging="1350"/>
        <w:jc w:val="both"/>
        <w:rPr>
          <w:rStyle w:val="Style10"/>
        </w:rPr>
      </w:pPr>
      <w:r w:rsidRPr="00F96816">
        <w:rPr>
          <w:rFonts w:asciiTheme="minorHAnsi" w:hAnsiTheme="minorHAnsi"/>
          <w:b/>
        </w:rPr>
        <w:t xml:space="preserve"> VENDOR / STAFF SPECIFICATIONS:  </w:t>
      </w:r>
    </w:p>
    <w:p w14:paraId="5C2297A8" w14:textId="25B702FF" w:rsidR="00055AC3" w:rsidRPr="00055AC3" w:rsidRDefault="00055AC3" w:rsidP="00055AC3">
      <w:pPr>
        <w:pStyle w:val="ListParagraph"/>
        <w:numPr>
          <w:ilvl w:val="2"/>
          <w:numId w:val="9"/>
        </w:numPr>
        <w:tabs>
          <w:tab w:val="left" w:pos="720"/>
        </w:tabs>
        <w:spacing w:before="240" w:after="240" w:line="276" w:lineRule="auto"/>
        <w:jc w:val="both"/>
        <w:rPr>
          <w:rFonts w:asciiTheme="minorHAnsi" w:hAnsiTheme="minorHAnsi"/>
        </w:rPr>
      </w:pPr>
      <w:r w:rsidRPr="005004F4">
        <w:rPr>
          <w:rFonts w:asciiTheme="minorHAnsi" w:hAnsiTheme="minorHAnsi"/>
        </w:rPr>
        <w:t xml:space="preserve">VENDOR and Associated Staff must be qualified and prepared to perform the said requirements </w:t>
      </w:r>
      <w:r w:rsidRPr="005004F4">
        <w:rPr>
          <w:rFonts w:asciiTheme="minorHAnsi" w:hAnsiTheme="minorHAnsi" w:cs="Arial"/>
        </w:rPr>
        <w:t>(pursuant to Section 1.2).  No additional compensation will be issued outside of the Pricing outlined in corresponding Pricing Table of the Contract.</w:t>
      </w:r>
    </w:p>
    <w:p w14:paraId="469E4E5B" w14:textId="77777777" w:rsidR="00055AC3" w:rsidRPr="005004F4" w:rsidRDefault="00055AC3" w:rsidP="00115F00">
      <w:pPr>
        <w:pStyle w:val="ListParagraph"/>
        <w:numPr>
          <w:ilvl w:val="2"/>
          <w:numId w:val="9"/>
        </w:numPr>
        <w:tabs>
          <w:tab w:val="left" w:pos="720"/>
        </w:tabs>
        <w:spacing w:before="240" w:after="240" w:line="276" w:lineRule="auto"/>
        <w:jc w:val="both"/>
        <w:rPr>
          <w:rFonts w:asciiTheme="minorHAnsi" w:hAnsiTheme="minorHAnsi"/>
        </w:rPr>
      </w:pPr>
      <w:r w:rsidRPr="005004F4">
        <w:rPr>
          <w:rFonts w:asciiTheme="minorHAnsi" w:hAnsiTheme="minorHAnsi"/>
        </w:rPr>
        <w:t>In order to ensure compliance with expected Base Services to be delivered under the provisions of this contract, the bidders MUST submit with their bid, printed document examples of each of the types of screens their SAWICs will deliver under base services and the frequency at which these screens will be updated.  Vendors who fail to submit the printed examples will be considered non-responsive.</w:t>
      </w:r>
    </w:p>
    <w:p w14:paraId="19F2631B" w14:textId="7A6DE33B" w:rsidR="002811FD" w:rsidRDefault="002811FD" w:rsidP="00115F00">
      <w:pPr>
        <w:pStyle w:val="ListParagraph"/>
        <w:numPr>
          <w:ilvl w:val="1"/>
          <w:numId w:val="9"/>
        </w:numPr>
        <w:tabs>
          <w:tab w:val="left" w:pos="720"/>
        </w:tabs>
        <w:spacing w:before="240" w:after="240" w:line="276" w:lineRule="auto"/>
        <w:ind w:hanging="135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055AC3">
            <w:rPr>
              <w:rStyle w:val="Style10"/>
            </w:rPr>
            <w:t>N/A</w:t>
          </w:r>
        </w:sdtContent>
      </w:sdt>
    </w:p>
    <w:p w14:paraId="4817E2CF" w14:textId="77777777" w:rsidR="009742ED" w:rsidRPr="00C670D8" w:rsidRDefault="009742ED" w:rsidP="00115F00">
      <w:pPr>
        <w:pStyle w:val="ListParagraph"/>
        <w:numPr>
          <w:ilvl w:val="1"/>
          <w:numId w:val="9"/>
        </w:numPr>
        <w:tabs>
          <w:tab w:val="left" w:pos="720"/>
        </w:tabs>
        <w:spacing w:before="240" w:after="240" w:line="276" w:lineRule="auto"/>
        <w:ind w:hanging="1350"/>
        <w:jc w:val="both"/>
        <w:rPr>
          <w:rFonts w:asciiTheme="minorHAnsi" w:hAnsiTheme="minorHAnsi"/>
          <w:b/>
          <w:sz w:val="24"/>
          <w:szCs w:val="24"/>
        </w:rPr>
      </w:pPr>
      <w:r w:rsidRPr="00F96816">
        <w:rPr>
          <w:rFonts w:asciiTheme="minorHAnsi" w:hAnsiTheme="minorHAnsi"/>
          <w:b/>
        </w:rPr>
        <w:t>SUBCONTRACTING</w:t>
      </w:r>
    </w:p>
    <w:p w14:paraId="5764F1EB" w14:textId="4F4C8468" w:rsidR="009742ED" w:rsidRPr="00A26F54" w:rsidRDefault="009742ED" w:rsidP="00464976">
      <w:pPr>
        <w:pStyle w:val="ListParagraph"/>
        <w:spacing w:before="240" w:after="240" w:line="276" w:lineRule="auto"/>
        <w:ind w:left="1440" w:hanging="720"/>
        <w:jc w:val="both"/>
        <w:rPr>
          <w:rFonts w:asciiTheme="minorHAnsi" w:hAnsiTheme="minorHAnsi"/>
        </w:rPr>
      </w:pPr>
      <w:r w:rsidRPr="00A26F54">
        <w:rPr>
          <w:rFonts w:asciiTheme="minorHAnsi" w:hAnsiTheme="minorHAnsi"/>
        </w:rPr>
        <w:t xml:space="preserve">Subcontractors </w:t>
      </w:r>
      <w:sdt>
        <w:sdtPr>
          <w:rPr>
            <w:rStyle w:val="Style10"/>
            <w:b/>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055AC3" w:rsidRPr="00055AC3">
            <w:rPr>
              <w:rStyle w:val="Style10"/>
              <w:b/>
            </w:rPr>
            <w:t>are not</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B7B9B">
        <w:rPr>
          <w:rFonts w:asciiTheme="minorHAnsi" w:hAnsiTheme="minorHAnsi"/>
        </w:rPr>
      </w:r>
      <w:r w:rsidR="00CB7B9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3247A783" w:rsidR="009742ED" w:rsidRDefault="001C2B32"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w:t>
      </w:r>
      <w:r w:rsidRPr="000477FE">
        <w:rPr>
          <w:rFonts w:asciiTheme="minorHAnsi" w:hAnsiTheme="minorHAnsi"/>
        </w:rPr>
        <w:t>ubcontractor</w:t>
      </w:r>
      <w:r>
        <w:rPr>
          <w:rFonts w:asciiTheme="minorHAnsi" w:hAnsiTheme="minorHAnsi"/>
        </w:rPr>
        <w:t xml:space="preserve"> is a person or entity that is</w:t>
      </w:r>
      <w:r w:rsidRPr="000477FE">
        <w:rPr>
          <w:rFonts w:asciiTheme="minorHAnsi" w:hAnsiTheme="minorHAnsi"/>
        </w:rPr>
        <w:t xml:space="preserve"> hired to perform all or part of the work covered by this contract</w:t>
      </w:r>
      <w:r>
        <w:rPr>
          <w:rFonts w:asciiTheme="minorHAnsi" w:hAnsiTheme="minorHAnsi"/>
        </w:rPr>
        <w:t xml:space="preserve">.  Offeror must identify any </w:t>
      </w:r>
      <w:r w:rsidR="009742ED">
        <w:rPr>
          <w:rFonts w:asciiTheme="minorHAnsi" w:hAnsiTheme="minorHAnsi"/>
        </w:rPr>
        <w:t xml:space="preserve">subcontractor </w:t>
      </w:r>
      <w:r>
        <w:rPr>
          <w:rFonts w:asciiTheme="minorHAnsi" w:hAnsiTheme="minorHAnsi"/>
        </w:rPr>
        <w:t xml:space="preserve">who </w:t>
      </w:r>
      <w:r w:rsidR="009742ED">
        <w:rPr>
          <w:rFonts w:asciiTheme="minorHAnsi" w:hAnsiTheme="minorHAnsi"/>
        </w:rPr>
        <w:t xml:space="preserve">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w:t>
      </w:r>
      <w:r w:rsidR="009742ED">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54A7C14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dtPr>
        <w:sdtEndPr>
          <w:rPr>
            <w:rStyle w:val="DefaultParagraphFont"/>
            <w:rFonts w:ascii="Consolas" w:hAnsi="Consolas"/>
            <w:color w:val="FF0000"/>
            <w:sz w:val="21"/>
          </w:rPr>
        </w:sdtEndPr>
        <w:sdtContent>
          <w:r w:rsidR="00055AC3">
            <w:rPr>
              <w:rStyle w:val="Style10"/>
            </w:rPr>
            <w:t>N/A</w:t>
          </w:r>
        </w:sdtContent>
      </w:sdt>
      <w:r w:rsidRPr="00C036C2">
        <w:rPr>
          <w:rFonts w:asciiTheme="minorHAnsi" w:hAnsiTheme="minorHAnsi" w:cs="Arial"/>
          <w:sz w:val="22"/>
          <w:szCs w:val="22"/>
        </w:rPr>
        <w:t xml:space="preserve"> </w:t>
      </w:r>
    </w:p>
    <w:p w14:paraId="6C862B8C" w14:textId="7CE0A4EA"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dtPr>
        <w:sdtEndPr>
          <w:rPr>
            <w:rStyle w:val="DefaultParagraphFont"/>
            <w:rFonts w:ascii="Consolas" w:hAnsi="Consolas"/>
            <w:color w:val="FF0000"/>
            <w:sz w:val="21"/>
          </w:rPr>
        </w:sdtEndPr>
        <w:sdtContent>
          <w:r w:rsidR="00055AC3">
            <w:rPr>
              <w:rStyle w:val="Style10"/>
            </w:rPr>
            <w:t>N/A</w:t>
          </w:r>
        </w:sdtContent>
      </w:sdt>
      <w:r w:rsidRPr="002C5D5A">
        <w:rPr>
          <w:rFonts w:asciiTheme="minorHAnsi" w:hAnsiTheme="minorHAnsi"/>
          <w:sz w:val="22"/>
          <w:szCs w:val="22"/>
        </w:rPr>
        <w:t xml:space="preserve"> </w:t>
      </w:r>
    </w:p>
    <w:p w14:paraId="72418587" w14:textId="0563F554"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dtPr>
        <w:sdtEndPr>
          <w:rPr>
            <w:rStyle w:val="DefaultParagraphFont"/>
            <w:rFonts w:ascii="Consolas" w:hAnsi="Consolas"/>
            <w:color w:val="FF0000"/>
            <w:sz w:val="21"/>
          </w:rPr>
        </w:sdtEndPr>
        <w:sdtContent>
          <w:r w:rsidR="00055AC3">
            <w:rPr>
              <w:rStyle w:val="Style10"/>
            </w:rPr>
            <w:t>N/A</w:t>
          </w:r>
        </w:sdtContent>
      </w:sdt>
      <w:r w:rsidRPr="00F70F10">
        <w:rPr>
          <w:rFonts w:asciiTheme="minorHAnsi" w:hAnsiTheme="minorHAnsi" w:cs="Arial"/>
          <w:color w:val="00B050"/>
          <w:sz w:val="22"/>
          <w:szCs w:val="22"/>
        </w:rPr>
        <w:t xml:space="preserve"> </w:t>
      </w:r>
    </w:p>
    <w:p w14:paraId="56AC8CFE" w14:textId="61919C1C"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dtPr>
        <w:sdtEndPr>
          <w:rPr>
            <w:rStyle w:val="DefaultParagraphFont"/>
            <w:rFonts w:ascii="Consolas" w:hAnsi="Consolas"/>
            <w:color w:val="FF0000"/>
            <w:sz w:val="21"/>
          </w:rPr>
        </w:sdtEndPr>
        <w:sdtContent>
          <w:r w:rsidR="00055AC3">
            <w:rPr>
              <w:rStyle w:val="Style10"/>
            </w:rPr>
            <w:t>N/A</w:t>
          </w:r>
        </w:sdtContent>
      </w:sdt>
      <w:r w:rsidRPr="002C5D5A">
        <w:rPr>
          <w:rFonts w:asciiTheme="minorHAnsi" w:hAnsiTheme="minorHAnsi"/>
          <w:sz w:val="22"/>
          <w:szCs w:val="22"/>
        </w:rPr>
        <w:t xml:space="preserve"> </w:t>
      </w:r>
    </w:p>
    <w:p w14:paraId="34A9DD57" w14:textId="6724D2A0"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dtPr>
        <w:sdtEndPr>
          <w:rPr>
            <w:rStyle w:val="DefaultParagraphFont"/>
            <w:rFonts w:ascii="Consolas" w:hAnsi="Consolas"/>
            <w:color w:val="FF0000"/>
            <w:sz w:val="21"/>
          </w:rPr>
        </w:sdtEndPr>
        <w:sdtContent>
          <w:r w:rsidR="00055AC3">
            <w:rPr>
              <w:rStyle w:val="Style10"/>
            </w:rPr>
            <w:t>N/A</w:t>
          </w:r>
        </w:sdtContent>
      </w:sdt>
      <w:r w:rsidRPr="00C036C2">
        <w:rPr>
          <w:rFonts w:asciiTheme="minorHAnsi" w:hAnsiTheme="minorHAnsi" w:cs="Arial"/>
          <w:sz w:val="22"/>
          <w:szCs w:val="22"/>
        </w:rPr>
        <w:t xml:space="preserve"> </w:t>
      </w:r>
    </w:p>
    <w:p w14:paraId="739D301D" w14:textId="4474016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dtPr>
        <w:sdtEndPr>
          <w:rPr>
            <w:rStyle w:val="DefaultParagraphFont"/>
            <w:rFonts w:ascii="Consolas" w:hAnsi="Consolas"/>
            <w:color w:val="FF0000"/>
            <w:sz w:val="21"/>
          </w:rPr>
        </w:sdtEndPr>
        <w:sdtContent>
          <w:r w:rsidR="00055AC3">
            <w:rPr>
              <w:rStyle w:val="Style10"/>
            </w:rPr>
            <w:t>N/A</w:t>
          </w:r>
        </w:sdtContent>
      </w:sdt>
      <w:r w:rsidRPr="00C036C2">
        <w:rPr>
          <w:rFonts w:asciiTheme="minorHAnsi" w:hAnsiTheme="minorHAnsi" w:cs="Arial"/>
          <w:sz w:val="22"/>
          <w:szCs w:val="22"/>
        </w:rPr>
        <w:t xml:space="preserve"> </w:t>
      </w:r>
    </w:p>
    <w:p w14:paraId="704BBCBF" w14:textId="03F3A760"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dtPr>
        <w:sdtEndPr>
          <w:rPr>
            <w:rStyle w:val="DefaultParagraphFont"/>
            <w:rFonts w:ascii="Consolas" w:hAnsi="Consolas"/>
            <w:color w:val="FF0000"/>
            <w:sz w:val="21"/>
          </w:rPr>
        </w:sdtEndPr>
        <w:sdtContent>
          <w:r w:rsidR="00055AC3">
            <w:rPr>
              <w:rStyle w:val="Style10"/>
            </w:rPr>
            <w:t>N/A</w:t>
          </w:r>
        </w:sdtContent>
      </w:sdt>
      <w:r w:rsidRPr="000956D2">
        <w:rPr>
          <w:rFonts w:asciiTheme="minorHAnsi" w:hAnsiTheme="minorHAnsi" w:cs="Arial"/>
          <w:sz w:val="22"/>
          <w:szCs w:val="22"/>
        </w:rPr>
        <w:t xml:space="preserve"> </w:t>
      </w:r>
    </w:p>
    <w:p w14:paraId="2494E11A" w14:textId="256C90AF"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dtPr>
        <w:sdtEndPr>
          <w:rPr>
            <w:rStyle w:val="DefaultParagraphFont"/>
            <w:rFonts w:ascii="Consolas" w:hAnsi="Consolas"/>
            <w:color w:val="FF0000"/>
            <w:sz w:val="21"/>
          </w:rPr>
        </w:sdtEndPr>
        <w:sdtContent>
          <w:r w:rsidR="00055AC3">
            <w:rPr>
              <w:rStyle w:val="Style10"/>
            </w:rPr>
            <w:t>N/A</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D23B9E">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2B51CADD" w14:textId="77777777" w:rsidR="008C5CBE" w:rsidRDefault="008C5CBE" w:rsidP="00877CD2">
      <w:pPr>
        <w:tabs>
          <w:tab w:val="left" w:pos="1440"/>
        </w:tabs>
        <w:spacing w:before="240" w:after="240" w:line="276" w:lineRule="auto"/>
        <w:jc w:val="center"/>
        <w:rPr>
          <w:rFonts w:asciiTheme="minorHAnsi" w:hAnsiTheme="minorHAnsi"/>
          <w:b/>
          <w:color w:val="000000" w:themeColor="text1"/>
        </w:rPr>
      </w:pPr>
    </w:p>
    <w:p w14:paraId="7BE050AE" w14:textId="77777777" w:rsidR="008C5CBE" w:rsidRDefault="008C5CBE" w:rsidP="00877CD2">
      <w:pPr>
        <w:tabs>
          <w:tab w:val="left" w:pos="1440"/>
        </w:tabs>
        <w:spacing w:before="240" w:after="240" w:line="276" w:lineRule="auto"/>
        <w:jc w:val="center"/>
        <w:rPr>
          <w:rFonts w:asciiTheme="minorHAnsi" w:hAnsiTheme="minorHAnsi"/>
          <w:b/>
          <w:color w:val="000000" w:themeColor="text1"/>
        </w:rPr>
      </w:pPr>
    </w:p>
    <w:p w14:paraId="67841F97" w14:textId="77777777" w:rsidR="008C5CBE" w:rsidRDefault="008C5CBE" w:rsidP="00877CD2">
      <w:pPr>
        <w:tabs>
          <w:tab w:val="left" w:pos="1440"/>
        </w:tabs>
        <w:spacing w:before="240" w:after="240" w:line="276" w:lineRule="auto"/>
        <w:jc w:val="center"/>
        <w:rPr>
          <w:rFonts w:asciiTheme="minorHAnsi" w:hAnsiTheme="minorHAnsi"/>
          <w:b/>
          <w:color w:val="000000" w:themeColor="text1"/>
        </w:rPr>
      </w:pPr>
    </w:p>
    <w:p w14:paraId="52BCD1C6" w14:textId="77777777" w:rsidR="008C5CBE" w:rsidRDefault="008C5CBE" w:rsidP="00877CD2">
      <w:pPr>
        <w:tabs>
          <w:tab w:val="left" w:pos="1440"/>
        </w:tabs>
        <w:spacing w:before="240" w:after="240" w:line="276" w:lineRule="auto"/>
        <w:jc w:val="center"/>
        <w:rPr>
          <w:rFonts w:asciiTheme="minorHAnsi" w:hAnsiTheme="minorHAnsi"/>
          <w:b/>
          <w:color w:val="000000" w:themeColor="text1"/>
        </w:rPr>
      </w:pPr>
    </w:p>
    <w:p w14:paraId="30C884AE" w14:textId="77777777" w:rsidR="008C5CBE" w:rsidRDefault="008C5CBE" w:rsidP="00877CD2">
      <w:pPr>
        <w:tabs>
          <w:tab w:val="left" w:pos="1440"/>
        </w:tabs>
        <w:spacing w:before="240" w:after="240" w:line="276" w:lineRule="auto"/>
        <w:jc w:val="center"/>
        <w:rPr>
          <w:rFonts w:asciiTheme="minorHAnsi" w:hAnsiTheme="minorHAnsi"/>
          <w:b/>
          <w:color w:val="000000" w:themeColor="text1"/>
        </w:rPr>
      </w:pPr>
    </w:p>
    <w:p w14:paraId="61478C19" w14:textId="77777777" w:rsidR="00877CD2" w:rsidRPr="00877CD2" w:rsidRDefault="00877CD2" w:rsidP="00877CD2">
      <w:pPr>
        <w:tabs>
          <w:tab w:val="left" w:pos="1440"/>
        </w:tabs>
        <w:spacing w:before="240" w:after="240" w:line="276" w:lineRule="auto"/>
        <w:jc w:val="center"/>
        <w:rPr>
          <w:rFonts w:asciiTheme="minorHAnsi" w:hAnsiTheme="minorHAnsi"/>
          <w:b/>
          <w:color w:val="000000" w:themeColor="text1"/>
        </w:rPr>
      </w:pPr>
      <w:r w:rsidRPr="00877CD2">
        <w:rPr>
          <w:rFonts w:asciiTheme="minorHAnsi" w:hAnsiTheme="minorHAnsi"/>
          <w:b/>
          <w:color w:val="000000" w:themeColor="text1"/>
        </w:rPr>
        <w:t>Locations of rest areas, by district, where SAWICs are currently installed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2970"/>
        <w:gridCol w:w="1974"/>
      </w:tblGrid>
      <w:tr w:rsidR="00877CD2" w:rsidRPr="005004F4" w14:paraId="5C1FFEFE" w14:textId="77777777" w:rsidTr="00375B97">
        <w:trPr>
          <w:jc w:val="center"/>
        </w:trPr>
        <w:tc>
          <w:tcPr>
            <w:tcW w:w="913" w:type="dxa"/>
            <w:tcBorders>
              <w:top w:val="single" w:sz="12" w:space="0" w:color="auto"/>
              <w:left w:val="single" w:sz="12" w:space="0" w:color="auto"/>
              <w:bottom w:val="single" w:sz="12" w:space="0" w:color="auto"/>
              <w:right w:val="single" w:sz="12" w:space="0" w:color="auto"/>
            </w:tcBorders>
          </w:tcPr>
          <w:p w14:paraId="10D684BC"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District</w:t>
            </w:r>
          </w:p>
        </w:tc>
        <w:tc>
          <w:tcPr>
            <w:tcW w:w="2970" w:type="dxa"/>
            <w:tcBorders>
              <w:top w:val="single" w:sz="12" w:space="0" w:color="auto"/>
              <w:left w:val="single" w:sz="12" w:space="0" w:color="auto"/>
              <w:bottom w:val="single" w:sz="12" w:space="0" w:color="auto"/>
              <w:right w:val="single" w:sz="12" w:space="0" w:color="auto"/>
            </w:tcBorders>
          </w:tcPr>
          <w:p w14:paraId="10AED81F"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Rest Area and Notes</w:t>
            </w:r>
          </w:p>
        </w:tc>
        <w:tc>
          <w:tcPr>
            <w:tcW w:w="1974" w:type="dxa"/>
            <w:tcBorders>
              <w:top w:val="single" w:sz="12" w:space="0" w:color="auto"/>
              <w:left w:val="single" w:sz="12" w:space="0" w:color="auto"/>
              <w:bottom w:val="single" w:sz="12" w:space="0" w:color="auto"/>
              <w:right w:val="single" w:sz="12" w:space="0" w:color="auto"/>
            </w:tcBorders>
          </w:tcPr>
          <w:p w14:paraId="1EA5DD1A"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Number of Stations</w:t>
            </w:r>
          </w:p>
        </w:tc>
      </w:tr>
      <w:tr w:rsidR="00877CD2" w:rsidRPr="005004F4" w14:paraId="09881F8C" w14:textId="77777777" w:rsidTr="00375B97">
        <w:trPr>
          <w:jc w:val="center"/>
        </w:trPr>
        <w:tc>
          <w:tcPr>
            <w:tcW w:w="913" w:type="dxa"/>
            <w:tcBorders>
              <w:top w:val="single" w:sz="12" w:space="0" w:color="auto"/>
            </w:tcBorders>
          </w:tcPr>
          <w:p w14:paraId="52863A3A"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1</w:t>
            </w:r>
          </w:p>
        </w:tc>
        <w:tc>
          <w:tcPr>
            <w:tcW w:w="2970" w:type="dxa"/>
            <w:tcBorders>
              <w:top w:val="single" w:sz="12" w:space="0" w:color="auto"/>
            </w:tcBorders>
          </w:tcPr>
          <w:p w14:paraId="0274A8C1"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Prairie View Tourism</w:t>
            </w:r>
          </w:p>
        </w:tc>
        <w:tc>
          <w:tcPr>
            <w:tcW w:w="1974" w:type="dxa"/>
            <w:tcBorders>
              <w:top w:val="single" w:sz="12" w:space="0" w:color="auto"/>
            </w:tcBorders>
          </w:tcPr>
          <w:p w14:paraId="507A93E2"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451371A7" w14:textId="77777777" w:rsidTr="00375B97">
        <w:trPr>
          <w:jc w:val="center"/>
        </w:trPr>
        <w:tc>
          <w:tcPr>
            <w:tcW w:w="913" w:type="dxa"/>
          </w:tcPr>
          <w:p w14:paraId="462EEB31"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2</w:t>
            </w:r>
          </w:p>
        </w:tc>
        <w:tc>
          <w:tcPr>
            <w:tcW w:w="2970" w:type="dxa"/>
          </w:tcPr>
          <w:p w14:paraId="11018C86" w14:textId="77777777" w:rsidR="00877CD2" w:rsidRPr="005004F4" w:rsidRDefault="00877CD2" w:rsidP="00375B97">
            <w:pPr>
              <w:pStyle w:val="Style13"/>
              <w:numPr>
                <w:ilvl w:val="0"/>
                <w:numId w:val="0"/>
              </w:numPr>
              <w:ind w:right="-468"/>
              <w:rPr>
                <w:rFonts w:asciiTheme="minorHAnsi" w:hAnsiTheme="minorHAnsi"/>
                <w:szCs w:val="22"/>
              </w:rPr>
            </w:pPr>
            <w:r w:rsidRPr="005004F4">
              <w:rPr>
                <w:rFonts w:asciiTheme="minorHAnsi" w:hAnsiTheme="minorHAnsi"/>
                <w:szCs w:val="22"/>
              </w:rPr>
              <w:t>Mississippi Rapids Tourism</w:t>
            </w:r>
          </w:p>
        </w:tc>
        <w:tc>
          <w:tcPr>
            <w:tcW w:w="1974" w:type="dxa"/>
          </w:tcPr>
          <w:p w14:paraId="03789C5E"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7E3E1FD6" w14:textId="77777777" w:rsidTr="00375B97">
        <w:trPr>
          <w:jc w:val="center"/>
        </w:trPr>
        <w:tc>
          <w:tcPr>
            <w:tcW w:w="913" w:type="dxa"/>
          </w:tcPr>
          <w:p w14:paraId="15FBF3A7"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lastRenderedPageBreak/>
              <w:tab/>
              <w:t>2</w:t>
            </w:r>
          </w:p>
        </w:tc>
        <w:tc>
          <w:tcPr>
            <w:tcW w:w="2970" w:type="dxa"/>
          </w:tcPr>
          <w:p w14:paraId="7DBF1B4A"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Turtle Creek</w:t>
            </w:r>
          </w:p>
        </w:tc>
        <w:tc>
          <w:tcPr>
            <w:tcW w:w="1974" w:type="dxa"/>
          </w:tcPr>
          <w:p w14:paraId="2786ECFB"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6718D5EA" w14:textId="77777777" w:rsidTr="00375B97">
        <w:trPr>
          <w:jc w:val="center"/>
        </w:trPr>
        <w:tc>
          <w:tcPr>
            <w:tcW w:w="913" w:type="dxa"/>
          </w:tcPr>
          <w:p w14:paraId="30585FF6"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2</w:t>
            </w:r>
          </w:p>
        </w:tc>
        <w:tc>
          <w:tcPr>
            <w:tcW w:w="2970" w:type="dxa"/>
          </w:tcPr>
          <w:p w14:paraId="496626B9"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Krisdala Baka</w:t>
            </w:r>
          </w:p>
        </w:tc>
        <w:tc>
          <w:tcPr>
            <w:tcW w:w="1974" w:type="dxa"/>
          </w:tcPr>
          <w:p w14:paraId="6EE8768C"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61DBEF77" w14:textId="77777777" w:rsidTr="00375B97">
        <w:trPr>
          <w:jc w:val="center"/>
        </w:trPr>
        <w:tc>
          <w:tcPr>
            <w:tcW w:w="913" w:type="dxa"/>
          </w:tcPr>
          <w:p w14:paraId="3ED351FE"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2</w:t>
            </w:r>
          </w:p>
        </w:tc>
        <w:tc>
          <w:tcPr>
            <w:tcW w:w="2970" w:type="dxa"/>
          </w:tcPr>
          <w:p w14:paraId="4BFD4AE6" w14:textId="77777777" w:rsidR="00877CD2" w:rsidRPr="005004F4" w:rsidRDefault="00877CD2" w:rsidP="00375B97">
            <w:pPr>
              <w:pStyle w:val="Style13"/>
              <w:numPr>
                <w:ilvl w:val="0"/>
                <w:numId w:val="0"/>
              </w:numPr>
              <w:ind w:right="-468"/>
              <w:rPr>
                <w:rFonts w:asciiTheme="minorHAnsi" w:hAnsiTheme="minorHAnsi"/>
                <w:szCs w:val="22"/>
              </w:rPr>
            </w:pPr>
            <w:r w:rsidRPr="005004F4">
              <w:rPr>
                <w:rFonts w:asciiTheme="minorHAnsi" w:hAnsiTheme="minorHAnsi"/>
                <w:szCs w:val="22"/>
              </w:rPr>
              <w:t>Great Sauk Trail</w:t>
            </w:r>
          </w:p>
        </w:tc>
        <w:tc>
          <w:tcPr>
            <w:tcW w:w="1974" w:type="dxa"/>
          </w:tcPr>
          <w:p w14:paraId="4F2F3A49"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6E32C0E6" w14:textId="77777777" w:rsidTr="00375B97">
        <w:trPr>
          <w:jc w:val="center"/>
        </w:trPr>
        <w:tc>
          <w:tcPr>
            <w:tcW w:w="913" w:type="dxa"/>
          </w:tcPr>
          <w:p w14:paraId="4D7E861D"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3</w:t>
            </w:r>
          </w:p>
        </w:tc>
        <w:tc>
          <w:tcPr>
            <w:tcW w:w="2970" w:type="dxa"/>
          </w:tcPr>
          <w:p w14:paraId="09EBF73B"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Three Rivers</w:t>
            </w:r>
          </w:p>
        </w:tc>
        <w:tc>
          <w:tcPr>
            <w:tcW w:w="1974" w:type="dxa"/>
          </w:tcPr>
          <w:p w14:paraId="3C784D1A"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6E094A9E" w14:textId="77777777" w:rsidTr="00375B97">
        <w:trPr>
          <w:jc w:val="center"/>
        </w:trPr>
        <w:tc>
          <w:tcPr>
            <w:tcW w:w="913" w:type="dxa"/>
          </w:tcPr>
          <w:p w14:paraId="2C1F2B52"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3</w:t>
            </w:r>
          </w:p>
        </w:tc>
        <w:tc>
          <w:tcPr>
            <w:tcW w:w="2970" w:type="dxa"/>
          </w:tcPr>
          <w:p w14:paraId="42CDB4B1"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 xml:space="preserve">Funks Grove </w:t>
            </w:r>
          </w:p>
        </w:tc>
        <w:tc>
          <w:tcPr>
            <w:tcW w:w="1974" w:type="dxa"/>
          </w:tcPr>
          <w:p w14:paraId="6899C436" w14:textId="77777777" w:rsidR="00877CD2" w:rsidRPr="005004F4" w:rsidRDefault="00877CD2" w:rsidP="00375B97">
            <w:pPr>
              <w:pStyle w:val="Style13"/>
              <w:numPr>
                <w:ilvl w:val="0"/>
                <w:numId w:val="0"/>
              </w:numPr>
              <w:tabs>
                <w:tab w:val="clear" w:pos="720"/>
                <w:tab w:val="left" w:pos="432"/>
                <w:tab w:val="left" w:pos="1512"/>
              </w:tabs>
              <w:jc w:val="center"/>
              <w:rPr>
                <w:rFonts w:asciiTheme="minorHAnsi" w:hAnsiTheme="minorHAnsi"/>
                <w:szCs w:val="22"/>
              </w:rPr>
            </w:pPr>
            <w:r w:rsidRPr="005004F4">
              <w:rPr>
                <w:rFonts w:asciiTheme="minorHAnsi" w:hAnsiTheme="minorHAnsi"/>
                <w:szCs w:val="22"/>
              </w:rPr>
              <w:t>1</w:t>
            </w:r>
          </w:p>
        </w:tc>
      </w:tr>
      <w:tr w:rsidR="00877CD2" w:rsidRPr="005004F4" w14:paraId="392EF0E4" w14:textId="77777777" w:rsidTr="00375B97">
        <w:trPr>
          <w:jc w:val="center"/>
        </w:trPr>
        <w:tc>
          <w:tcPr>
            <w:tcW w:w="913" w:type="dxa"/>
          </w:tcPr>
          <w:p w14:paraId="75808B07" w14:textId="77777777" w:rsidR="00877CD2" w:rsidRPr="005004F4" w:rsidRDefault="00877CD2" w:rsidP="00375B97">
            <w:pPr>
              <w:pStyle w:val="Style13"/>
              <w:numPr>
                <w:ilvl w:val="0"/>
                <w:numId w:val="0"/>
              </w:numPr>
              <w:tabs>
                <w:tab w:val="clear" w:pos="720"/>
                <w:tab w:val="left" w:pos="355"/>
                <w:tab w:val="left" w:pos="2155"/>
              </w:tabs>
              <w:rPr>
                <w:rFonts w:asciiTheme="minorHAnsi" w:hAnsiTheme="minorHAnsi"/>
                <w:szCs w:val="22"/>
              </w:rPr>
            </w:pPr>
            <w:r w:rsidRPr="005004F4">
              <w:rPr>
                <w:rFonts w:asciiTheme="minorHAnsi" w:hAnsiTheme="minorHAnsi"/>
                <w:szCs w:val="22"/>
              </w:rPr>
              <w:tab/>
              <w:t>3</w:t>
            </w:r>
          </w:p>
        </w:tc>
        <w:tc>
          <w:tcPr>
            <w:tcW w:w="2970" w:type="dxa"/>
          </w:tcPr>
          <w:p w14:paraId="5F6280A8" w14:textId="77777777" w:rsidR="00877CD2" w:rsidRPr="005004F4" w:rsidRDefault="00877CD2" w:rsidP="00375B97">
            <w:pPr>
              <w:pStyle w:val="Style13"/>
              <w:numPr>
                <w:ilvl w:val="0"/>
                <w:numId w:val="0"/>
              </w:numPr>
              <w:ind w:right="-468"/>
              <w:rPr>
                <w:rFonts w:asciiTheme="minorHAnsi" w:hAnsiTheme="minorHAnsi"/>
                <w:szCs w:val="22"/>
              </w:rPr>
            </w:pPr>
            <w:r w:rsidRPr="005004F4">
              <w:rPr>
                <w:rFonts w:asciiTheme="minorHAnsi" w:hAnsiTheme="minorHAnsi"/>
                <w:szCs w:val="22"/>
              </w:rPr>
              <w:t>Mainline</w:t>
            </w:r>
          </w:p>
        </w:tc>
        <w:tc>
          <w:tcPr>
            <w:tcW w:w="1974" w:type="dxa"/>
          </w:tcPr>
          <w:p w14:paraId="60EE8346"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7CA009F1" w14:textId="77777777" w:rsidTr="00375B97">
        <w:trPr>
          <w:jc w:val="center"/>
        </w:trPr>
        <w:tc>
          <w:tcPr>
            <w:tcW w:w="913" w:type="dxa"/>
          </w:tcPr>
          <w:p w14:paraId="58DC3A36"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4</w:t>
            </w:r>
          </w:p>
        </w:tc>
        <w:tc>
          <w:tcPr>
            <w:tcW w:w="2970" w:type="dxa"/>
          </w:tcPr>
          <w:p w14:paraId="13B20C3A"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Spoon River</w:t>
            </w:r>
          </w:p>
        </w:tc>
        <w:tc>
          <w:tcPr>
            <w:tcW w:w="1974" w:type="dxa"/>
          </w:tcPr>
          <w:p w14:paraId="308BC20C"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718FAAA1" w14:textId="77777777" w:rsidTr="00375B97">
        <w:trPr>
          <w:jc w:val="center"/>
        </w:trPr>
        <w:tc>
          <w:tcPr>
            <w:tcW w:w="913" w:type="dxa"/>
          </w:tcPr>
          <w:p w14:paraId="22AA5C9C"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4</w:t>
            </w:r>
          </w:p>
        </w:tc>
        <w:tc>
          <w:tcPr>
            <w:tcW w:w="2970" w:type="dxa"/>
          </w:tcPr>
          <w:p w14:paraId="7CAFA276" w14:textId="77777777" w:rsidR="00877CD2" w:rsidRPr="005004F4" w:rsidRDefault="00877CD2" w:rsidP="00375B97">
            <w:pPr>
              <w:pStyle w:val="Style13"/>
              <w:numPr>
                <w:ilvl w:val="0"/>
                <w:numId w:val="0"/>
              </w:numPr>
              <w:ind w:right="-288"/>
              <w:rPr>
                <w:rFonts w:asciiTheme="minorHAnsi" w:hAnsiTheme="minorHAnsi"/>
                <w:szCs w:val="22"/>
              </w:rPr>
            </w:pPr>
            <w:r w:rsidRPr="005004F4">
              <w:rPr>
                <w:rFonts w:asciiTheme="minorHAnsi" w:hAnsiTheme="minorHAnsi"/>
                <w:szCs w:val="22"/>
              </w:rPr>
              <w:t>Mackinaw Dells</w:t>
            </w:r>
          </w:p>
        </w:tc>
        <w:tc>
          <w:tcPr>
            <w:tcW w:w="1974" w:type="dxa"/>
          </w:tcPr>
          <w:p w14:paraId="78F8883E"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3FD49677" w14:textId="77777777" w:rsidTr="00375B97">
        <w:trPr>
          <w:jc w:val="center"/>
        </w:trPr>
        <w:tc>
          <w:tcPr>
            <w:tcW w:w="913" w:type="dxa"/>
          </w:tcPr>
          <w:p w14:paraId="39D9F0E0"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5</w:t>
            </w:r>
          </w:p>
        </w:tc>
        <w:tc>
          <w:tcPr>
            <w:tcW w:w="2970" w:type="dxa"/>
          </w:tcPr>
          <w:p w14:paraId="78FAA600" w14:textId="77777777" w:rsidR="00877CD2" w:rsidRPr="005004F4" w:rsidRDefault="00877CD2" w:rsidP="00375B97">
            <w:pPr>
              <w:pStyle w:val="Style13"/>
              <w:numPr>
                <w:ilvl w:val="0"/>
                <w:numId w:val="0"/>
              </w:numPr>
              <w:ind w:right="-288"/>
              <w:rPr>
                <w:rFonts w:asciiTheme="minorHAnsi" w:hAnsiTheme="minorHAnsi"/>
                <w:szCs w:val="22"/>
              </w:rPr>
            </w:pPr>
            <w:r w:rsidRPr="005004F4">
              <w:rPr>
                <w:rFonts w:asciiTheme="minorHAnsi" w:hAnsiTheme="minorHAnsi"/>
                <w:szCs w:val="22"/>
              </w:rPr>
              <w:t>Illini Prairie</w:t>
            </w:r>
          </w:p>
        </w:tc>
        <w:tc>
          <w:tcPr>
            <w:tcW w:w="1974" w:type="dxa"/>
          </w:tcPr>
          <w:p w14:paraId="42BF4C08" w14:textId="77777777" w:rsidR="00877CD2" w:rsidRPr="005004F4" w:rsidRDefault="00877CD2" w:rsidP="00375B97">
            <w:pPr>
              <w:pStyle w:val="Style13"/>
              <w:numPr>
                <w:ilvl w:val="0"/>
                <w:numId w:val="0"/>
              </w:numPr>
              <w:tabs>
                <w:tab w:val="clear" w:pos="720"/>
                <w:tab w:val="left" w:pos="432"/>
                <w:tab w:val="left" w:pos="1512"/>
              </w:tabs>
              <w:jc w:val="center"/>
              <w:rPr>
                <w:rFonts w:asciiTheme="minorHAnsi" w:hAnsiTheme="minorHAnsi"/>
                <w:szCs w:val="22"/>
              </w:rPr>
            </w:pPr>
            <w:r w:rsidRPr="005004F4">
              <w:rPr>
                <w:rFonts w:asciiTheme="minorHAnsi" w:hAnsiTheme="minorHAnsi"/>
                <w:szCs w:val="22"/>
              </w:rPr>
              <w:t>2</w:t>
            </w:r>
          </w:p>
        </w:tc>
      </w:tr>
      <w:tr w:rsidR="00877CD2" w:rsidRPr="005004F4" w14:paraId="5AE9A598" w14:textId="77777777" w:rsidTr="00375B97">
        <w:trPr>
          <w:jc w:val="center"/>
        </w:trPr>
        <w:tc>
          <w:tcPr>
            <w:tcW w:w="913" w:type="dxa"/>
          </w:tcPr>
          <w:p w14:paraId="599D189D"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5</w:t>
            </w:r>
          </w:p>
        </w:tc>
        <w:tc>
          <w:tcPr>
            <w:tcW w:w="2970" w:type="dxa"/>
          </w:tcPr>
          <w:p w14:paraId="7AC62083"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Cumberland Road</w:t>
            </w:r>
          </w:p>
        </w:tc>
        <w:tc>
          <w:tcPr>
            <w:tcW w:w="1974" w:type="dxa"/>
          </w:tcPr>
          <w:p w14:paraId="1DDA4DDC"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140605E1" w14:textId="77777777" w:rsidTr="00375B97">
        <w:trPr>
          <w:jc w:val="center"/>
        </w:trPr>
        <w:tc>
          <w:tcPr>
            <w:tcW w:w="913" w:type="dxa"/>
          </w:tcPr>
          <w:p w14:paraId="5082ACA8"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5</w:t>
            </w:r>
          </w:p>
        </w:tc>
        <w:tc>
          <w:tcPr>
            <w:tcW w:w="2970" w:type="dxa"/>
          </w:tcPr>
          <w:p w14:paraId="40268D36"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Salt Kettle</w:t>
            </w:r>
          </w:p>
        </w:tc>
        <w:tc>
          <w:tcPr>
            <w:tcW w:w="1974" w:type="dxa"/>
          </w:tcPr>
          <w:p w14:paraId="220424D7" w14:textId="77777777" w:rsidR="00877CD2" w:rsidRPr="005004F4" w:rsidRDefault="00877CD2" w:rsidP="00375B97">
            <w:pPr>
              <w:pStyle w:val="Style13"/>
              <w:numPr>
                <w:ilvl w:val="0"/>
                <w:numId w:val="0"/>
              </w:numPr>
              <w:tabs>
                <w:tab w:val="clear" w:pos="720"/>
                <w:tab w:val="left" w:pos="432"/>
                <w:tab w:val="left" w:pos="522"/>
              </w:tabs>
              <w:jc w:val="center"/>
              <w:rPr>
                <w:rFonts w:asciiTheme="minorHAnsi" w:hAnsiTheme="minorHAnsi"/>
                <w:szCs w:val="22"/>
              </w:rPr>
            </w:pPr>
            <w:r w:rsidRPr="005004F4">
              <w:rPr>
                <w:rFonts w:asciiTheme="minorHAnsi" w:hAnsiTheme="minorHAnsi"/>
                <w:szCs w:val="22"/>
              </w:rPr>
              <w:t>2</w:t>
            </w:r>
          </w:p>
        </w:tc>
      </w:tr>
      <w:tr w:rsidR="00877CD2" w:rsidRPr="005004F4" w14:paraId="44F59557" w14:textId="77777777" w:rsidTr="00375B97">
        <w:trPr>
          <w:jc w:val="center"/>
        </w:trPr>
        <w:tc>
          <w:tcPr>
            <w:tcW w:w="913" w:type="dxa"/>
          </w:tcPr>
          <w:p w14:paraId="461C3DF0"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6</w:t>
            </w:r>
          </w:p>
        </w:tc>
        <w:tc>
          <w:tcPr>
            <w:tcW w:w="2970" w:type="dxa"/>
          </w:tcPr>
          <w:p w14:paraId="4480F8AE"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Coalfield</w:t>
            </w:r>
          </w:p>
        </w:tc>
        <w:tc>
          <w:tcPr>
            <w:tcW w:w="1974" w:type="dxa"/>
          </w:tcPr>
          <w:p w14:paraId="22D0F28B" w14:textId="77777777" w:rsidR="00877CD2" w:rsidRPr="005004F4" w:rsidRDefault="00877CD2" w:rsidP="00375B97">
            <w:pPr>
              <w:pStyle w:val="Style13"/>
              <w:numPr>
                <w:ilvl w:val="0"/>
                <w:numId w:val="0"/>
              </w:numPr>
              <w:tabs>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79BEA025" w14:textId="77777777" w:rsidTr="00375B97">
        <w:trPr>
          <w:jc w:val="center"/>
        </w:trPr>
        <w:tc>
          <w:tcPr>
            <w:tcW w:w="913" w:type="dxa"/>
          </w:tcPr>
          <w:p w14:paraId="1C6EF217" w14:textId="77777777" w:rsidR="00877CD2" w:rsidRPr="005004F4" w:rsidRDefault="00877CD2" w:rsidP="00375B97">
            <w:pPr>
              <w:pStyle w:val="Style13"/>
              <w:numPr>
                <w:ilvl w:val="0"/>
                <w:numId w:val="0"/>
              </w:numPr>
              <w:tabs>
                <w:tab w:val="clear" w:pos="720"/>
                <w:tab w:val="left" w:pos="355"/>
              </w:tabs>
              <w:rPr>
                <w:rFonts w:asciiTheme="minorHAnsi" w:hAnsiTheme="minorHAnsi"/>
                <w:szCs w:val="22"/>
              </w:rPr>
            </w:pPr>
            <w:r w:rsidRPr="005004F4">
              <w:rPr>
                <w:rFonts w:asciiTheme="minorHAnsi" w:hAnsiTheme="minorHAnsi"/>
                <w:szCs w:val="22"/>
              </w:rPr>
              <w:tab/>
              <w:t>7</w:t>
            </w:r>
          </w:p>
        </w:tc>
        <w:tc>
          <w:tcPr>
            <w:tcW w:w="2970" w:type="dxa"/>
          </w:tcPr>
          <w:p w14:paraId="674A1AC5"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Goshen Road</w:t>
            </w:r>
          </w:p>
        </w:tc>
        <w:tc>
          <w:tcPr>
            <w:tcW w:w="1974" w:type="dxa"/>
          </w:tcPr>
          <w:p w14:paraId="20F1DD2C"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72F70E60" w14:textId="77777777" w:rsidTr="00375B97">
        <w:trPr>
          <w:jc w:val="center"/>
        </w:trPr>
        <w:tc>
          <w:tcPr>
            <w:tcW w:w="913" w:type="dxa"/>
          </w:tcPr>
          <w:p w14:paraId="2112B05E"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7</w:t>
            </w:r>
          </w:p>
        </w:tc>
        <w:tc>
          <w:tcPr>
            <w:tcW w:w="2970" w:type="dxa"/>
          </w:tcPr>
          <w:p w14:paraId="6504C29D" w14:textId="77777777" w:rsidR="00877CD2" w:rsidRPr="005004F4" w:rsidRDefault="00877CD2" w:rsidP="00375B97">
            <w:pPr>
              <w:pStyle w:val="Style13"/>
              <w:numPr>
                <w:ilvl w:val="0"/>
                <w:numId w:val="0"/>
              </w:numPr>
              <w:ind w:left="-648" w:firstLine="648"/>
              <w:rPr>
                <w:rFonts w:asciiTheme="minorHAnsi" w:hAnsiTheme="minorHAnsi"/>
                <w:szCs w:val="22"/>
              </w:rPr>
            </w:pPr>
            <w:r w:rsidRPr="005004F4">
              <w:rPr>
                <w:rFonts w:asciiTheme="minorHAnsi" w:hAnsiTheme="minorHAnsi"/>
                <w:szCs w:val="22"/>
              </w:rPr>
              <w:t>Post Oak</w:t>
            </w:r>
          </w:p>
        </w:tc>
        <w:tc>
          <w:tcPr>
            <w:tcW w:w="1974" w:type="dxa"/>
          </w:tcPr>
          <w:p w14:paraId="02AAF148"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2EACA1BB" w14:textId="77777777" w:rsidTr="00375B97">
        <w:trPr>
          <w:jc w:val="center"/>
        </w:trPr>
        <w:tc>
          <w:tcPr>
            <w:tcW w:w="913" w:type="dxa"/>
          </w:tcPr>
          <w:p w14:paraId="0AEF7410"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7</w:t>
            </w:r>
          </w:p>
        </w:tc>
        <w:tc>
          <w:tcPr>
            <w:tcW w:w="2970" w:type="dxa"/>
          </w:tcPr>
          <w:p w14:paraId="1F4445AF"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Green Creek</w:t>
            </w:r>
          </w:p>
        </w:tc>
        <w:tc>
          <w:tcPr>
            <w:tcW w:w="1974" w:type="dxa"/>
          </w:tcPr>
          <w:p w14:paraId="19320313"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53CF35C5" w14:textId="77777777" w:rsidTr="00375B97">
        <w:trPr>
          <w:jc w:val="center"/>
        </w:trPr>
        <w:tc>
          <w:tcPr>
            <w:tcW w:w="913" w:type="dxa"/>
          </w:tcPr>
          <w:p w14:paraId="2FC554C2"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8</w:t>
            </w:r>
          </w:p>
        </w:tc>
        <w:tc>
          <w:tcPr>
            <w:tcW w:w="2970" w:type="dxa"/>
          </w:tcPr>
          <w:p w14:paraId="40515771"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Silver Lake Tourism</w:t>
            </w:r>
          </w:p>
        </w:tc>
        <w:tc>
          <w:tcPr>
            <w:tcW w:w="1974" w:type="dxa"/>
          </w:tcPr>
          <w:p w14:paraId="0B94500A"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66349CE0" w14:textId="77777777" w:rsidTr="00375B97">
        <w:trPr>
          <w:jc w:val="center"/>
        </w:trPr>
        <w:tc>
          <w:tcPr>
            <w:tcW w:w="913" w:type="dxa"/>
          </w:tcPr>
          <w:p w14:paraId="4F4EB1DD"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8</w:t>
            </w:r>
          </w:p>
        </w:tc>
        <w:tc>
          <w:tcPr>
            <w:tcW w:w="2970" w:type="dxa"/>
          </w:tcPr>
          <w:p w14:paraId="190A4953"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Gateway Tourism</w:t>
            </w:r>
          </w:p>
        </w:tc>
        <w:tc>
          <w:tcPr>
            <w:tcW w:w="1974" w:type="dxa"/>
          </w:tcPr>
          <w:p w14:paraId="3AABA70E"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4C27D105" w14:textId="77777777" w:rsidTr="00375B97">
        <w:trPr>
          <w:jc w:val="center"/>
        </w:trPr>
        <w:tc>
          <w:tcPr>
            <w:tcW w:w="913" w:type="dxa"/>
          </w:tcPr>
          <w:p w14:paraId="0B732095"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9</w:t>
            </w:r>
          </w:p>
        </w:tc>
        <w:tc>
          <w:tcPr>
            <w:tcW w:w="2970" w:type="dxa"/>
          </w:tcPr>
          <w:p w14:paraId="5AB5BA7C"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Trail Of Tears Tourism</w:t>
            </w:r>
          </w:p>
        </w:tc>
        <w:tc>
          <w:tcPr>
            <w:tcW w:w="1974" w:type="dxa"/>
          </w:tcPr>
          <w:p w14:paraId="08C01665"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5FB27D4E" w14:textId="77777777" w:rsidTr="00375B97">
        <w:trPr>
          <w:jc w:val="center"/>
        </w:trPr>
        <w:tc>
          <w:tcPr>
            <w:tcW w:w="913" w:type="dxa"/>
          </w:tcPr>
          <w:p w14:paraId="2E8A8CBA"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9</w:t>
            </w:r>
          </w:p>
        </w:tc>
        <w:tc>
          <w:tcPr>
            <w:tcW w:w="2970" w:type="dxa"/>
          </w:tcPr>
          <w:p w14:paraId="1445823B"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Rend Lake</w:t>
            </w:r>
          </w:p>
        </w:tc>
        <w:tc>
          <w:tcPr>
            <w:tcW w:w="1974" w:type="dxa"/>
          </w:tcPr>
          <w:p w14:paraId="49A1CFEC"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2</w:t>
            </w:r>
          </w:p>
        </w:tc>
      </w:tr>
      <w:tr w:rsidR="00877CD2" w:rsidRPr="005004F4" w14:paraId="66D0C7F5" w14:textId="77777777" w:rsidTr="00375B97">
        <w:trPr>
          <w:jc w:val="center"/>
        </w:trPr>
        <w:tc>
          <w:tcPr>
            <w:tcW w:w="913" w:type="dxa"/>
          </w:tcPr>
          <w:p w14:paraId="5D7DFABE"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 9</w:t>
            </w:r>
          </w:p>
        </w:tc>
        <w:tc>
          <w:tcPr>
            <w:tcW w:w="2970" w:type="dxa"/>
          </w:tcPr>
          <w:p w14:paraId="450929F5" w14:textId="77777777" w:rsidR="00877CD2" w:rsidRPr="005004F4" w:rsidRDefault="00877CD2" w:rsidP="00375B97">
            <w:pPr>
              <w:pStyle w:val="Style13"/>
              <w:numPr>
                <w:ilvl w:val="0"/>
                <w:numId w:val="0"/>
              </w:numPr>
              <w:rPr>
                <w:rFonts w:asciiTheme="minorHAnsi" w:hAnsiTheme="minorHAnsi"/>
                <w:szCs w:val="22"/>
              </w:rPr>
            </w:pPr>
            <w:r w:rsidRPr="005004F4">
              <w:rPr>
                <w:rFonts w:asciiTheme="minorHAnsi" w:hAnsiTheme="minorHAnsi"/>
                <w:szCs w:val="22"/>
              </w:rPr>
              <w:t>Fort Massac</w:t>
            </w:r>
          </w:p>
        </w:tc>
        <w:tc>
          <w:tcPr>
            <w:tcW w:w="1974" w:type="dxa"/>
          </w:tcPr>
          <w:p w14:paraId="0B9B7B2B" w14:textId="77777777" w:rsidR="00877CD2" w:rsidRPr="005004F4" w:rsidRDefault="00877CD2" w:rsidP="00375B97">
            <w:pPr>
              <w:pStyle w:val="Style13"/>
              <w:numPr>
                <w:ilvl w:val="0"/>
                <w:numId w:val="0"/>
              </w:numPr>
              <w:tabs>
                <w:tab w:val="clear" w:pos="720"/>
                <w:tab w:val="left" w:pos="432"/>
              </w:tabs>
              <w:jc w:val="center"/>
              <w:rPr>
                <w:rFonts w:asciiTheme="minorHAnsi" w:hAnsiTheme="minorHAnsi"/>
                <w:szCs w:val="22"/>
              </w:rPr>
            </w:pPr>
            <w:r w:rsidRPr="005004F4">
              <w:rPr>
                <w:rFonts w:asciiTheme="minorHAnsi" w:hAnsiTheme="minorHAnsi"/>
                <w:szCs w:val="22"/>
              </w:rPr>
              <w:t>1</w:t>
            </w:r>
          </w:p>
        </w:tc>
      </w:tr>
      <w:tr w:rsidR="00877CD2" w:rsidRPr="005004F4" w14:paraId="4C021C33" w14:textId="77777777" w:rsidTr="00375B97">
        <w:trPr>
          <w:jc w:val="center"/>
        </w:trPr>
        <w:tc>
          <w:tcPr>
            <w:tcW w:w="913" w:type="dxa"/>
          </w:tcPr>
          <w:p w14:paraId="7293E9B4" w14:textId="77777777" w:rsidR="00877CD2" w:rsidRPr="005004F4" w:rsidRDefault="00877CD2" w:rsidP="00375B97">
            <w:pPr>
              <w:pStyle w:val="Style13"/>
              <w:numPr>
                <w:ilvl w:val="0"/>
                <w:numId w:val="0"/>
              </w:numPr>
              <w:jc w:val="center"/>
              <w:rPr>
                <w:rFonts w:asciiTheme="minorHAnsi" w:hAnsiTheme="minorHAnsi"/>
                <w:szCs w:val="22"/>
              </w:rPr>
            </w:pPr>
          </w:p>
        </w:tc>
        <w:tc>
          <w:tcPr>
            <w:tcW w:w="2970" w:type="dxa"/>
          </w:tcPr>
          <w:p w14:paraId="2F798737" w14:textId="77777777" w:rsidR="00877CD2" w:rsidRPr="005004F4" w:rsidRDefault="00877CD2" w:rsidP="00375B97">
            <w:pPr>
              <w:pStyle w:val="Style13"/>
              <w:numPr>
                <w:ilvl w:val="0"/>
                <w:numId w:val="0"/>
              </w:numPr>
              <w:jc w:val="center"/>
              <w:rPr>
                <w:rFonts w:asciiTheme="minorHAnsi" w:hAnsiTheme="minorHAnsi"/>
                <w:b/>
                <w:szCs w:val="22"/>
              </w:rPr>
            </w:pPr>
            <w:r w:rsidRPr="005004F4">
              <w:rPr>
                <w:rFonts w:asciiTheme="minorHAnsi" w:hAnsiTheme="minorHAnsi"/>
                <w:b/>
                <w:szCs w:val="22"/>
              </w:rPr>
              <w:t>Total</w:t>
            </w:r>
          </w:p>
        </w:tc>
        <w:tc>
          <w:tcPr>
            <w:tcW w:w="1974" w:type="dxa"/>
          </w:tcPr>
          <w:p w14:paraId="64452750" w14:textId="77777777" w:rsidR="00877CD2" w:rsidRPr="005004F4" w:rsidRDefault="00877CD2" w:rsidP="00375B97">
            <w:pPr>
              <w:pStyle w:val="Style13"/>
              <w:numPr>
                <w:ilvl w:val="0"/>
                <w:numId w:val="0"/>
              </w:numPr>
              <w:tabs>
                <w:tab w:val="clear" w:pos="720"/>
                <w:tab w:val="left" w:pos="342"/>
              </w:tabs>
              <w:jc w:val="center"/>
              <w:rPr>
                <w:rFonts w:asciiTheme="minorHAnsi" w:hAnsiTheme="minorHAnsi"/>
                <w:b/>
                <w:szCs w:val="22"/>
              </w:rPr>
            </w:pPr>
            <w:r w:rsidRPr="005004F4">
              <w:rPr>
                <w:rFonts w:asciiTheme="minorHAnsi" w:hAnsiTheme="minorHAnsi"/>
                <w:b/>
                <w:szCs w:val="22"/>
              </w:rPr>
              <w:t>37</w:t>
            </w:r>
          </w:p>
        </w:tc>
      </w:tr>
    </w:tbl>
    <w:p w14:paraId="0800BF33" w14:textId="77777777" w:rsidR="00877CD2" w:rsidRPr="005004F4" w:rsidRDefault="00877CD2" w:rsidP="00877CD2">
      <w:pPr>
        <w:tabs>
          <w:tab w:val="left" w:pos="1440"/>
        </w:tabs>
        <w:spacing w:before="240" w:after="240" w:line="276" w:lineRule="auto"/>
        <w:jc w:val="center"/>
        <w:rPr>
          <w:rFonts w:asciiTheme="minorHAnsi" w:hAnsiTheme="minorHAnsi"/>
        </w:rPr>
      </w:pPr>
      <w:r w:rsidRPr="005004F4">
        <w:rPr>
          <w:rFonts w:asciiTheme="minorHAnsi" w:hAnsiTheme="minorHAnsi"/>
        </w:rPr>
        <w:t>The DEPARTMENT reserves the right to add or eliminate SAWIC locations</w:t>
      </w:r>
    </w:p>
    <w:p w14:paraId="1FB3C5DF" w14:textId="77777777" w:rsidR="00877CD2" w:rsidRPr="00877CD2" w:rsidRDefault="00877CD2" w:rsidP="00877CD2">
      <w:pPr>
        <w:tabs>
          <w:tab w:val="left" w:pos="1440"/>
        </w:tabs>
        <w:spacing w:before="240" w:after="240" w:line="276" w:lineRule="auto"/>
        <w:jc w:val="center"/>
        <w:rPr>
          <w:rFonts w:asciiTheme="minorHAnsi" w:hAnsiTheme="minorHAnsi"/>
          <w:b/>
          <w:color w:val="000000" w:themeColor="text1"/>
        </w:rPr>
      </w:pPr>
      <w:r w:rsidRPr="00877CD2">
        <w:rPr>
          <w:rFonts w:asciiTheme="minorHAnsi" w:hAnsiTheme="minorHAnsi"/>
          <w:b/>
          <w:color w:val="000000" w:themeColor="text1"/>
        </w:rPr>
        <w:t>Locations where SAWIC might be installed or expanded.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7058"/>
        <w:gridCol w:w="1970"/>
      </w:tblGrid>
      <w:tr w:rsidR="00877CD2" w:rsidRPr="005004F4" w14:paraId="0C075E19" w14:textId="77777777" w:rsidTr="00375B97">
        <w:trPr>
          <w:jc w:val="center"/>
        </w:trPr>
        <w:tc>
          <w:tcPr>
            <w:tcW w:w="929" w:type="dxa"/>
            <w:tcBorders>
              <w:top w:val="single" w:sz="12" w:space="0" w:color="auto"/>
              <w:left w:val="single" w:sz="12" w:space="0" w:color="auto"/>
              <w:bottom w:val="single" w:sz="12" w:space="0" w:color="auto"/>
              <w:right w:val="single" w:sz="12" w:space="0" w:color="auto"/>
            </w:tcBorders>
          </w:tcPr>
          <w:p w14:paraId="4EBAB448" w14:textId="77777777" w:rsidR="00877CD2" w:rsidRPr="005004F4" w:rsidRDefault="00877CD2" w:rsidP="00375B97">
            <w:pPr>
              <w:pStyle w:val="Style13"/>
              <w:numPr>
                <w:ilvl w:val="0"/>
                <w:numId w:val="0"/>
              </w:numPr>
              <w:jc w:val="center"/>
              <w:rPr>
                <w:rFonts w:asciiTheme="minorHAnsi" w:hAnsiTheme="minorHAnsi"/>
                <w:b/>
                <w:szCs w:val="22"/>
              </w:rPr>
            </w:pPr>
            <w:r w:rsidRPr="005004F4">
              <w:rPr>
                <w:rFonts w:asciiTheme="minorHAnsi" w:hAnsiTheme="minorHAnsi"/>
                <w:b/>
                <w:szCs w:val="22"/>
              </w:rPr>
              <w:t>District</w:t>
            </w:r>
          </w:p>
        </w:tc>
        <w:tc>
          <w:tcPr>
            <w:tcW w:w="7058" w:type="dxa"/>
            <w:tcBorders>
              <w:top w:val="single" w:sz="12" w:space="0" w:color="auto"/>
              <w:left w:val="single" w:sz="12" w:space="0" w:color="auto"/>
              <w:bottom w:val="single" w:sz="12" w:space="0" w:color="auto"/>
              <w:right w:val="single" w:sz="12" w:space="0" w:color="auto"/>
            </w:tcBorders>
          </w:tcPr>
          <w:p w14:paraId="6BA317CE" w14:textId="77777777" w:rsidR="00877CD2" w:rsidRPr="005004F4" w:rsidRDefault="00877CD2" w:rsidP="00375B97">
            <w:pPr>
              <w:pStyle w:val="Style13"/>
              <w:numPr>
                <w:ilvl w:val="0"/>
                <w:numId w:val="0"/>
              </w:numPr>
              <w:jc w:val="center"/>
              <w:rPr>
                <w:rFonts w:asciiTheme="minorHAnsi" w:hAnsiTheme="minorHAnsi"/>
                <w:b/>
                <w:szCs w:val="22"/>
              </w:rPr>
            </w:pPr>
            <w:r w:rsidRPr="005004F4">
              <w:rPr>
                <w:rFonts w:asciiTheme="minorHAnsi" w:hAnsiTheme="minorHAnsi"/>
                <w:b/>
                <w:szCs w:val="22"/>
              </w:rPr>
              <w:t>Location</w:t>
            </w:r>
          </w:p>
        </w:tc>
        <w:tc>
          <w:tcPr>
            <w:tcW w:w="1970" w:type="dxa"/>
            <w:tcBorders>
              <w:top w:val="single" w:sz="12" w:space="0" w:color="auto"/>
              <w:left w:val="single" w:sz="12" w:space="0" w:color="auto"/>
              <w:bottom w:val="single" w:sz="12" w:space="0" w:color="auto"/>
              <w:right w:val="single" w:sz="12" w:space="0" w:color="auto"/>
            </w:tcBorders>
          </w:tcPr>
          <w:p w14:paraId="6AD51805" w14:textId="77777777" w:rsidR="00877CD2" w:rsidRPr="005004F4" w:rsidRDefault="00877CD2" w:rsidP="00375B97">
            <w:pPr>
              <w:pStyle w:val="Style13"/>
              <w:numPr>
                <w:ilvl w:val="0"/>
                <w:numId w:val="0"/>
              </w:numPr>
              <w:tabs>
                <w:tab w:val="clear" w:pos="720"/>
                <w:tab w:val="clear" w:pos="7920"/>
              </w:tabs>
              <w:jc w:val="center"/>
              <w:rPr>
                <w:rFonts w:asciiTheme="minorHAnsi" w:hAnsiTheme="minorHAnsi"/>
                <w:b/>
                <w:szCs w:val="22"/>
              </w:rPr>
            </w:pPr>
            <w:r w:rsidRPr="005004F4">
              <w:rPr>
                <w:rFonts w:asciiTheme="minorHAnsi" w:hAnsiTheme="minorHAnsi"/>
                <w:b/>
                <w:szCs w:val="22"/>
              </w:rPr>
              <w:t>Possible Number of added stations</w:t>
            </w:r>
          </w:p>
        </w:tc>
      </w:tr>
      <w:tr w:rsidR="00877CD2" w:rsidRPr="005004F4" w14:paraId="7CC0884F" w14:textId="77777777" w:rsidTr="00375B97">
        <w:trPr>
          <w:jc w:val="center"/>
        </w:trPr>
        <w:tc>
          <w:tcPr>
            <w:tcW w:w="929" w:type="dxa"/>
            <w:tcBorders>
              <w:top w:val="single" w:sz="12" w:space="0" w:color="auto"/>
            </w:tcBorders>
          </w:tcPr>
          <w:p w14:paraId="11B19650"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2</w:t>
            </w:r>
          </w:p>
        </w:tc>
        <w:tc>
          <w:tcPr>
            <w:tcW w:w="7058" w:type="dxa"/>
            <w:tcBorders>
              <w:top w:val="single" w:sz="12" w:space="0" w:color="auto"/>
            </w:tcBorders>
          </w:tcPr>
          <w:p w14:paraId="64E03B80"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Willow Creek</w:t>
            </w:r>
          </w:p>
        </w:tc>
        <w:tc>
          <w:tcPr>
            <w:tcW w:w="1970" w:type="dxa"/>
            <w:tcBorders>
              <w:top w:val="single" w:sz="12" w:space="0" w:color="auto"/>
            </w:tcBorders>
          </w:tcPr>
          <w:p w14:paraId="09577F6F"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3</w:t>
            </w:r>
          </w:p>
        </w:tc>
      </w:tr>
      <w:tr w:rsidR="00877CD2" w:rsidRPr="005004F4" w14:paraId="6C8603D5" w14:textId="77777777" w:rsidTr="00375B97">
        <w:trPr>
          <w:jc w:val="center"/>
        </w:trPr>
        <w:tc>
          <w:tcPr>
            <w:tcW w:w="929" w:type="dxa"/>
          </w:tcPr>
          <w:p w14:paraId="013A2761"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3</w:t>
            </w:r>
          </w:p>
        </w:tc>
        <w:tc>
          <w:tcPr>
            <w:tcW w:w="7058" w:type="dxa"/>
          </w:tcPr>
          <w:p w14:paraId="2F055E46"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Limestone</w:t>
            </w:r>
          </w:p>
        </w:tc>
        <w:tc>
          <w:tcPr>
            <w:tcW w:w="1970" w:type="dxa"/>
          </w:tcPr>
          <w:p w14:paraId="7BFE7972"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2</w:t>
            </w:r>
          </w:p>
        </w:tc>
      </w:tr>
      <w:tr w:rsidR="00877CD2" w:rsidRPr="005004F4" w14:paraId="76282ADC" w14:textId="77777777" w:rsidTr="00375B97">
        <w:trPr>
          <w:jc w:val="center"/>
        </w:trPr>
        <w:tc>
          <w:tcPr>
            <w:tcW w:w="929" w:type="dxa"/>
          </w:tcPr>
          <w:p w14:paraId="6C4DFCE2"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5</w:t>
            </w:r>
          </w:p>
        </w:tc>
        <w:tc>
          <w:tcPr>
            <w:tcW w:w="7058" w:type="dxa"/>
          </w:tcPr>
          <w:p w14:paraId="06EB69B5"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Farmland</w:t>
            </w:r>
          </w:p>
        </w:tc>
        <w:tc>
          <w:tcPr>
            <w:tcW w:w="1970" w:type="dxa"/>
          </w:tcPr>
          <w:p w14:paraId="1043051F"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2</w:t>
            </w:r>
          </w:p>
        </w:tc>
      </w:tr>
      <w:tr w:rsidR="00877CD2" w:rsidRPr="005004F4" w14:paraId="5FBF554B" w14:textId="77777777" w:rsidTr="00375B97">
        <w:trPr>
          <w:jc w:val="center"/>
        </w:trPr>
        <w:tc>
          <w:tcPr>
            <w:tcW w:w="929" w:type="dxa"/>
          </w:tcPr>
          <w:p w14:paraId="7E012763"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5</w:t>
            </w:r>
          </w:p>
        </w:tc>
        <w:tc>
          <w:tcPr>
            <w:tcW w:w="7058" w:type="dxa"/>
          </w:tcPr>
          <w:p w14:paraId="0D510FB5"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Pride of the Prairie</w:t>
            </w:r>
          </w:p>
        </w:tc>
        <w:tc>
          <w:tcPr>
            <w:tcW w:w="1970" w:type="dxa"/>
          </w:tcPr>
          <w:p w14:paraId="79D44747"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2</w:t>
            </w:r>
          </w:p>
        </w:tc>
      </w:tr>
      <w:tr w:rsidR="00877CD2" w:rsidRPr="005004F4" w14:paraId="3725F651" w14:textId="77777777" w:rsidTr="00375B97">
        <w:trPr>
          <w:jc w:val="center"/>
        </w:trPr>
        <w:tc>
          <w:tcPr>
            <w:tcW w:w="929" w:type="dxa"/>
          </w:tcPr>
          <w:p w14:paraId="4A380AAB"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6</w:t>
            </w:r>
          </w:p>
        </w:tc>
        <w:tc>
          <w:tcPr>
            <w:tcW w:w="7058" w:type="dxa"/>
          </w:tcPr>
          <w:p w14:paraId="62FE1597"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Railsplitter</w:t>
            </w:r>
          </w:p>
        </w:tc>
        <w:tc>
          <w:tcPr>
            <w:tcW w:w="1970" w:type="dxa"/>
          </w:tcPr>
          <w:p w14:paraId="488F2908"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1</w:t>
            </w:r>
          </w:p>
        </w:tc>
      </w:tr>
      <w:tr w:rsidR="00877CD2" w:rsidRPr="005004F4" w14:paraId="7E45D623" w14:textId="77777777" w:rsidTr="00375B97">
        <w:trPr>
          <w:jc w:val="center"/>
        </w:trPr>
        <w:tc>
          <w:tcPr>
            <w:tcW w:w="929" w:type="dxa"/>
          </w:tcPr>
          <w:p w14:paraId="4667562B"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7</w:t>
            </w:r>
          </w:p>
        </w:tc>
        <w:tc>
          <w:tcPr>
            <w:tcW w:w="7058" w:type="dxa"/>
          </w:tcPr>
          <w:p w14:paraId="05619A2C"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Skeeter Mountain</w:t>
            </w:r>
          </w:p>
        </w:tc>
        <w:tc>
          <w:tcPr>
            <w:tcW w:w="1970" w:type="dxa"/>
          </w:tcPr>
          <w:p w14:paraId="0C6448B4"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1</w:t>
            </w:r>
          </w:p>
        </w:tc>
      </w:tr>
      <w:tr w:rsidR="00877CD2" w:rsidRPr="005004F4" w14:paraId="09B1211C" w14:textId="77777777" w:rsidTr="00375B97">
        <w:trPr>
          <w:jc w:val="center"/>
        </w:trPr>
        <w:tc>
          <w:tcPr>
            <w:tcW w:w="929" w:type="dxa"/>
          </w:tcPr>
          <w:p w14:paraId="5834F81F"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7</w:t>
            </w:r>
          </w:p>
        </w:tc>
        <w:tc>
          <w:tcPr>
            <w:tcW w:w="7058" w:type="dxa"/>
          </w:tcPr>
          <w:p w14:paraId="031F9D66"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National Trail</w:t>
            </w:r>
          </w:p>
        </w:tc>
        <w:tc>
          <w:tcPr>
            <w:tcW w:w="1970" w:type="dxa"/>
          </w:tcPr>
          <w:p w14:paraId="6EE60740"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1</w:t>
            </w:r>
          </w:p>
        </w:tc>
      </w:tr>
      <w:tr w:rsidR="00877CD2" w:rsidRPr="005004F4" w14:paraId="3488E4D3" w14:textId="77777777" w:rsidTr="00375B97">
        <w:trPr>
          <w:jc w:val="center"/>
        </w:trPr>
        <w:tc>
          <w:tcPr>
            <w:tcW w:w="929" w:type="dxa"/>
          </w:tcPr>
          <w:p w14:paraId="6B4FE724" w14:textId="77777777" w:rsidR="00877CD2" w:rsidRPr="005004F4" w:rsidRDefault="00877CD2" w:rsidP="00375B97">
            <w:pPr>
              <w:pStyle w:val="Style13"/>
              <w:numPr>
                <w:ilvl w:val="0"/>
                <w:numId w:val="0"/>
              </w:numPr>
              <w:tabs>
                <w:tab w:val="clear" w:pos="720"/>
                <w:tab w:val="left" w:pos="252"/>
              </w:tabs>
              <w:jc w:val="center"/>
              <w:rPr>
                <w:rFonts w:asciiTheme="minorHAnsi" w:hAnsiTheme="minorHAnsi"/>
                <w:szCs w:val="22"/>
              </w:rPr>
            </w:pPr>
            <w:r w:rsidRPr="005004F4">
              <w:rPr>
                <w:rFonts w:asciiTheme="minorHAnsi" w:hAnsiTheme="minorHAnsi"/>
                <w:szCs w:val="22"/>
              </w:rPr>
              <w:t>8</w:t>
            </w:r>
          </w:p>
        </w:tc>
        <w:tc>
          <w:tcPr>
            <w:tcW w:w="7058" w:type="dxa"/>
          </w:tcPr>
          <w:p w14:paraId="73634437"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Homestead Tourism (NB)</w:t>
            </w:r>
          </w:p>
        </w:tc>
        <w:tc>
          <w:tcPr>
            <w:tcW w:w="1970" w:type="dxa"/>
          </w:tcPr>
          <w:p w14:paraId="423CE0CD" w14:textId="77777777" w:rsidR="00877CD2" w:rsidRPr="005004F4" w:rsidRDefault="00877CD2" w:rsidP="00375B97">
            <w:pPr>
              <w:pStyle w:val="Style13"/>
              <w:numPr>
                <w:ilvl w:val="0"/>
                <w:numId w:val="0"/>
              </w:numPr>
              <w:tabs>
                <w:tab w:val="clear" w:pos="720"/>
                <w:tab w:val="left" w:pos="972"/>
              </w:tabs>
              <w:jc w:val="center"/>
              <w:rPr>
                <w:rFonts w:asciiTheme="minorHAnsi" w:hAnsiTheme="minorHAnsi"/>
                <w:szCs w:val="22"/>
              </w:rPr>
            </w:pPr>
            <w:r w:rsidRPr="005004F4">
              <w:rPr>
                <w:rFonts w:asciiTheme="minorHAnsi" w:hAnsiTheme="minorHAnsi"/>
                <w:szCs w:val="22"/>
              </w:rPr>
              <w:t>2</w:t>
            </w:r>
          </w:p>
        </w:tc>
      </w:tr>
      <w:tr w:rsidR="00877CD2" w:rsidRPr="005004F4" w14:paraId="6688FA96" w14:textId="77777777" w:rsidTr="00375B97">
        <w:trPr>
          <w:jc w:val="center"/>
        </w:trPr>
        <w:tc>
          <w:tcPr>
            <w:tcW w:w="929" w:type="dxa"/>
          </w:tcPr>
          <w:p w14:paraId="02BF5004"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3</w:t>
            </w:r>
          </w:p>
        </w:tc>
        <w:tc>
          <w:tcPr>
            <w:tcW w:w="7058" w:type="dxa"/>
          </w:tcPr>
          <w:p w14:paraId="006D695F"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District Headquarters (Ottawa), Bloomington, Kankakee, Wenona, Pontiac, Ottawa, Yorkville, Watseka, Gibson City, Ashkum, La Salle, Morris, Towanda</w:t>
            </w:r>
          </w:p>
        </w:tc>
        <w:tc>
          <w:tcPr>
            <w:tcW w:w="1970" w:type="dxa"/>
          </w:tcPr>
          <w:p w14:paraId="007012AC"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1</w:t>
            </w:r>
          </w:p>
        </w:tc>
      </w:tr>
      <w:tr w:rsidR="00877CD2" w:rsidRPr="005004F4" w14:paraId="5D19964F" w14:textId="77777777" w:rsidTr="00375B97">
        <w:trPr>
          <w:jc w:val="center"/>
        </w:trPr>
        <w:tc>
          <w:tcPr>
            <w:tcW w:w="929" w:type="dxa"/>
          </w:tcPr>
          <w:p w14:paraId="30023CB8"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5</w:t>
            </w:r>
          </w:p>
        </w:tc>
        <w:tc>
          <w:tcPr>
            <w:tcW w:w="7058" w:type="dxa"/>
          </w:tcPr>
          <w:p w14:paraId="60E01DEF"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District Headquarters (Paris), Decatur, (Field Engineer Office), Paris Storage Office, Sullivan, Monticello, Mattoon, Greenup, Fithian, Danville, Champaign, St. Joseph, Sullivan</w:t>
            </w:r>
          </w:p>
        </w:tc>
        <w:tc>
          <w:tcPr>
            <w:tcW w:w="1970" w:type="dxa"/>
          </w:tcPr>
          <w:p w14:paraId="10E9316B"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6</w:t>
            </w:r>
          </w:p>
        </w:tc>
      </w:tr>
      <w:tr w:rsidR="00877CD2" w:rsidRPr="005004F4" w14:paraId="12C1CA33" w14:textId="77777777" w:rsidTr="00375B97">
        <w:trPr>
          <w:jc w:val="center"/>
        </w:trPr>
        <w:tc>
          <w:tcPr>
            <w:tcW w:w="929" w:type="dxa"/>
          </w:tcPr>
          <w:p w14:paraId="39A836A2"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6</w:t>
            </w:r>
          </w:p>
        </w:tc>
        <w:tc>
          <w:tcPr>
            <w:tcW w:w="7058" w:type="dxa"/>
          </w:tcPr>
          <w:p w14:paraId="0544A7D7"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District Headquarters (Springfield), District Engineer’s Office, Operations Engineer’s Office, District Communications Center, Pittsfield, Quincy, Jacksonville, Sign Shop (Springfield), Springfield West, Springfield East, Taylorville, Rushville, Carthage, Mason City, Lincoln, Carlinville, Litchfield</w:t>
            </w:r>
          </w:p>
        </w:tc>
        <w:tc>
          <w:tcPr>
            <w:tcW w:w="1970" w:type="dxa"/>
          </w:tcPr>
          <w:p w14:paraId="35E7A56B"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16</w:t>
            </w:r>
          </w:p>
        </w:tc>
      </w:tr>
      <w:tr w:rsidR="00877CD2" w:rsidRPr="005004F4" w14:paraId="04B58880" w14:textId="77777777" w:rsidTr="00375B97">
        <w:trPr>
          <w:jc w:val="center"/>
        </w:trPr>
        <w:tc>
          <w:tcPr>
            <w:tcW w:w="929" w:type="dxa"/>
          </w:tcPr>
          <w:p w14:paraId="2F76AF37"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t xml:space="preserve">Central </w:t>
            </w:r>
            <w:r w:rsidRPr="005004F4">
              <w:rPr>
                <w:rFonts w:asciiTheme="minorHAnsi" w:hAnsiTheme="minorHAnsi"/>
                <w:szCs w:val="22"/>
              </w:rPr>
              <w:lastRenderedPageBreak/>
              <w:t>Bureau</w:t>
            </w:r>
          </w:p>
        </w:tc>
        <w:tc>
          <w:tcPr>
            <w:tcW w:w="7058" w:type="dxa"/>
          </w:tcPr>
          <w:p w14:paraId="772C9CA8"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lastRenderedPageBreak/>
              <w:t xml:space="preserve">Central Bureau of Operations, Director of Highways, Deputy Director of </w:t>
            </w:r>
            <w:r w:rsidRPr="005004F4">
              <w:rPr>
                <w:rFonts w:asciiTheme="minorHAnsi" w:hAnsiTheme="minorHAnsi"/>
                <w:szCs w:val="22"/>
              </w:rPr>
              <w:lastRenderedPageBreak/>
              <w:t>Highways, Bureau of Information Processing</w:t>
            </w:r>
          </w:p>
        </w:tc>
        <w:tc>
          <w:tcPr>
            <w:tcW w:w="1970" w:type="dxa"/>
          </w:tcPr>
          <w:p w14:paraId="0582C468" w14:textId="77777777" w:rsidR="00877CD2" w:rsidRPr="005004F4" w:rsidRDefault="00877CD2" w:rsidP="00375B97">
            <w:pPr>
              <w:pStyle w:val="Style13"/>
              <w:numPr>
                <w:ilvl w:val="0"/>
                <w:numId w:val="0"/>
              </w:numPr>
              <w:jc w:val="center"/>
              <w:rPr>
                <w:rFonts w:asciiTheme="minorHAnsi" w:hAnsiTheme="minorHAnsi"/>
                <w:szCs w:val="22"/>
              </w:rPr>
            </w:pPr>
            <w:r w:rsidRPr="005004F4">
              <w:rPr>
                <w:rFonts w:asciiTheme="minorHAnsi" w:hAnsiTheme="minorHAnsi"/>
                <w:szCs w:val="22"/>
              </w:rPr>
              <w:lastRenderedPageBreak/>
              <w:t>1</w:t>
            </w:r>
          </w:p>
        </w:tc>
      </w:tr>
    </w:tbl>
    <w:p w14:paraId="43424B40" w14:textId="12B7D058" w:rsidR="00877CD2" w:rsidRPr="00877CD2" w:rsidRDefault="00877CD2" w:rsidP="00464976">
      <w:pPr>
        <w:pStyle w:val="ListParagraph"/>
        <w:tabs>
          <w:tab w:val="left" w:pos="1800"/>
        </w:tabs>
        <w:spacing w:before="240" w:after="240" w:line="276" w:lineRule="auto"/>
        <w:ind w:left="1800" w:hanging="2070"/>
        <w:jc w:val="center"/>
        <w:rPr>
          <w:rFonts w:asciiTheme="minorHAnsi" w:hAnsiTheme="minorHAnsi"/>
          <w:b/>
          <w:color w:val="00B050"/>
          <w:u w:val="single"/>
        </w:rPr>
      </w:pPr>
      <w:r w:rsidRPr="00877CD2">
        <w:rPr>
          <w:rFonts w:asciiTheme="minorHAnsi" w:hAnsiTheme="minorHAnsi"/>
          <w:b/>
          <w:color w:val="000000" w:themeColor="text1"/>
        </w:rPr>
        <w:lastRenderedPageBreak/>
        <w:t xml:space="preserve">Value of services performed at these locations: </w:t>
      </w:r>
      <w:sdt>
        <w:sdtPr>
          <w:rPr>
            <w:rStyle w:val="Style10"/>
            <w:b/>
            <w:color w:val="000000" w:themeColor="text1"/>
          </w:rPr>
          <w:alias w:val="V:  Value of Services"/>
          <w:tag w:val=" "/>
          <w:id w:val="77179164"/>
        </w:sdtPr>
        <w:sdtEndPr>
          <w:rPr>
            <w:rStyle w:val="DefaultParagraphFont"/>
            <w:rFonts w:ascii="Calibri" w:hAnsi="Calibri"/>
          </w:rPr>
        </w:sdtEndPr>
        <w:sdtContent>
          <w:r w:rsidRPr="00877CD2">
            <w:rPr>
              <w:rStyle w:val="Style10"/>
              <w:b/>
              <w:color w:val="000000" w:themeColor="text1"/>
            </w:rPr>
            <w:t>See Pricing Table with loaded rates.</w:t>
          </w:r>
        </w:sdtContent>
      </w:sdt>
    </w:p>
    <w:p w14:paraId="353283C3" w14:textId="77777777" w:rsidR="009742ED" w:rsidRDefault="009742ED" w:rsidP="009742ED">
      <w:pPr>
        <w:pStyle w:val="ListParagraph"/>
        <w:tabs>
          <w:tab w:val="left" w:pos="1800"/>
        </w:tabs>
        <w:spacing w:before="240" w:after="240" w:line="276" w:lineRule="auto"/>
        <w:ind w:left="1800"/>
        <w:jc w:val="both"/>
      </w:pPr>
    </w:p>
    <w:p w14:paraId="0D686B11" w14:textId="2B09E212" w:rsidR="00464976" w:rsidRDefault="00464976" w:rsidP="009742ED">
      <w:pPr>
        <w:pStyle w:val="ListParagraph"/>
        <w:tabs>
          <w:tab w:val="left" w:pos="1800"/>
        </w:tabs>
        <w:spacing w:before="240" w:after="240" w:line="276" w:lineRule="auto"/>
        <w:ind w:left="1800"/>
        <w:jc w:val="both"/>
        <w:sectPr w:rsidR="00464976"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14531B3F" w:rsidR="003B06A3" w:rsidRPr="00877CD2" w:rsidRDefault="009742ED" w:rsidP="00375B97">
      <w:pPr>
        <w:pStyle w:val="ListParagraph"/>
        <w:numPr>
          <w:ilvl w:val="2"/>
          <w:numId w:val="13"/>
        </w:numPr>
        <w:tabs>
          <w:tab w:val="left" w:pos="1440"/>
        </w:tabs>
        <w:spacing w:before="240" w:after="200" w:line="276" w:lineRule="auto"/>
        <w:jc w:val="both"/>
        <w:rPr>
          <w:rFonts w:asciiTheme="minorHAnsi" w:hAnsiTheme="minorHAnsi" w:cstheme="minorHAnsi"/>
        </w:rPr>
      </w:pPr>
      <w:r w:rsidRPr="00877CD2">
        <w:rPr>
          <w:rFonts w:asciiTheme="minorHAnsi" w:hAnsiTheme="minorHAnsi" w:cstheme="minorHAnsi"/>
        </w:rPr>
        <w:t xml:space="preserve">Vendor shall submit pricing in the </w:t>
      </w:r>
      <w:r w:rsidR="00AA767F">
        <w:rPr>
          <w:rFonts w:asciiTheme="minorHAnsi" w:hAnsiTheme="minorHAnsi" w:cstheme="minorHAnsi"/>
        </w:rPr>
        <w:t xml:space="preserve">separate </w:t>
      </w:r>
      <w:r w:rsidR="00AA767F" w:rsidRPr="00AA767F">
        <w:rPr>
          <w:rFonts w:asciiTheme="minorHAnsi" w:hAnsiTheme="minorHAnsi" w:cstheme="minorHAnsi"/>
          <w:b/>
          <w:u w:val="single"/>
        </w:rPr>
        <w:t>Pricing Table</w:t>
      </w:r>
      <w:r w:rsidRPr="00877CD2">
        <w:rPr>
          <w:rFonts w:asciiTheme="minorHAnsi" w:hAnsiTheme="minorHAnsi" w:cstheme="minorHAnsi"/>
        </w:rPr>
        <w:t>, based on the terms and conditions set forth in section 1 of this Contract.</w:t>
      </w:r>
      <w:r w:rsidR="007F5BED" w:rsidRPr="00877CD2">
        <w:rPr>
          <w:rFonts w:asciiTheme="minorHAnsi" w:hAnsiTheme="minorHAnsi" w:cstheme="minorHAnsi"/>
        </w:rPr>
        <w:t xml:space="preserve">  Award will be made by </w:t>
      </w:r>
      <w:r w:rsidR="00FC3838" w:rsidRPr="00877CD2">
        <w:rPr>
          <w:rFonts w:asciiTheme="minorHAnsi" w:hAnsiTheme="minorHAnsi" w:cstheme="minorHAnsi"/>
        </w:rPr>
        <w:t>the complete low total</w:t>
      </w:r>
      <w:r w:rsidR="007F5BED" w:rsidRPr="00877CD2">
        <w:rPr>
          <w:rFonts w:asciiTheme="minorHAnsi" w:hAnsiTheme="minorHAnsi" w:cstheme="minorHAnsi"/>
        </w:rPr>
        <w:t xml:space="preserve"> to the responsible bidder offering the lowest responsive bid.  </w:t>
      </w:r>
      <w:r w:rsidR="005071C9" w:rsidRPr="00877CD2">
        <w:rPr>
          <w:rFonts w:asciiTheme="minorHAnsi" w:hAnsiTheme="minorHAnsi" w:cstheme="minorHAnsi"/>
        </w:rPr>
        <w:t>The q</w:t>
      </w:r>
      <w:r w:rsidR="007F5BED" w:rsidRPr="00877CD2">
        <w:rPr>
          <w:rFonts w:asciiTheme="minorHAnsi" w:hAnsiTheme="minorHAnsi" w:cstheme="minorHAnsi"/>
        </w:rPr>
        <w:t>uoted price</w:t>
      </w:r>
      <w:r w:rsidR="00A768C6" w:rsidRPr="00877CD2">
        <w:rPr>
          <w:rFonts w:asciiTheme="minorHAnsi" w:hAnsiTheme="minorHAnsi" w:cstheme="minorHAnsi"/>
        </w:rPr>
        <w:t>s</w:t>
      </w:r>
      <w:r w:rsidR="007F5BED" w:rsidRPr="00877CD2">
        <w:rPr>
          <w:rFonts w:asciiTheme="minorHAnsi" w:hAnsiTheme="minorHAnsi" w:cstheme="minorHAnsi"/>
        </w:rPr>
        <w:t xml:space="preserve"> shall be F.O.B. destination, freight prepaid to delivery location as specified.</w:t>
      </w:r>
    </w:p>
    <w:p w14:paraId="7891A5E0" w14:textId="50ED03BB" w:rsidR="006E4211" w:rsidRPr="00375B97"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p w14:paraId="6A190F1B" w14:textId="77777777" w:rsidR="00375B97" w:rsidRPr="00375B97" w:rsidRDefault="00375B97" w:rsidP="00375B97">
      <w:pPr>
        <w:pStyle w:val="ListParagraph"/>
        <w:numPr>
          <w:ilvl w:val="2"/>
          <w:numId w:val="13"/>
        </w:numPr>
        <w:rPr>
          <w:rFonts w:asciiTheme="minorHAnsi" w:hAnsiTheme="minorHAnsi"/>
        </w:rPr>
      </w:pPr>
      <w:r w:rsidRPr="00375B97">
        <w:rPr>
          <w:rFonts w:asciiTheme="minorHAnsi" w:hAnsiTheme="minorHAnsi"/>
        </w:rPr>
        <w:t xml:space="preserve">The quantities listed in the </w:t>
      </w:r>
      <w:r w:rsidRPr="00AA767F">
        <w:rPr>
          <w:rFonts w:asciiTheme="minorHAnsi" w:hAnsiTheme="minorHAnsi"/>
          <w:b/>
          <w:u w:val="single"/>
        </w:rPr>
        <w:t>Pricing Table</w:t>
      </w:r>
      <w:r w:rsidRPr="00375B97">
        <w:rPr>
          <w:rFonts w:asciiTheme="minorHAnsi" w:hAnsiTheme="minorHAnsi"/>
        </w:rPr>
        <w:t xml:space="preserve"> are estimated based on annual historical average.  They are listed for information and to facilitate a comparison of bids.  They are not a guarantee of the quantities that will be needed during the contract period, which may be more or less than the estimates.</w:t>
      </w:r>
    </w:p>
    <w:p w14:paraId="39EC9F1A" w14:textId="77777777" w:rsidR="00375B97" w:rsidRPr="00375B97" w:rsidRDefault="00375B97" w:rsidP="00375B97">
      <w:pPr>
        <w:pStyle w:val="ListParagraph"/>
        <w:numPr>
          <w:ilvl w:val="2"/>
          <w:numId w:val="13"/>
        </w:numPr>
        <w:rPr>
          <w:rFonts w:asciiTheme="minorHAnsi" w:hAnsiTheme="minorHAnsi"/>
        </w:rPr>
      </w:pPr>
      <w:r w:rsidRPr="00375B97">
        <w:rPr>
          <w:rFonts w:asciiTheme="minorHAnsi" w:hAnsiTheme="minorHAnsi"/>
        </w:rPr>
        <w:t>Each SAWIC/quote shall include with the bid price all supply, delivery, installation, initiation, registration, shipping, handling and any other incidental or additional charges i.e., a turnkey system.</w:t>
      </w:r>
    </w:p>
    <w:p w14:paraId="6426EFBC" w14:textId="233B3C3E" w:rsidR="00375B97" w:rsidRDefault="00375B97" w:rsidP="00375B97">
      <w:pPr>
        <w:pStyle w:val="ListParagraph"/>
        <w:numPr>
          <w:ilvl w:val="2"/>
          <w:numId w:val="13"/>
        </w:numPr>
        <w:rPr>
          <w:rFonts w:asciiTheme="minorHAnsi" w:hAnsiTheme="minorHAnsi"/>
        </w:rPr>
      </w:pPr>
      <w:r w:rsidRPr="00375B97">
        <w:rPr>
          <w:rFonts w:asciiTheme="minorHAnsi" w:hAnsiTheme="minorHAnsi"/>
        </w:rPr>
        <w:t>Monthly charges shall include all costs for the services and equipment. This includes the cost of the equipment lease (including hardware and software), subscription for weather information services provided, and equipment maintenance. The monthly subscription charge bid shall include all communication costs and services as described in Section 1.2.  Vendor may invoice the Department for services rendered or equipment delivered only after the Department provides written acceptance of the services or equipment.</w:t>
      </w:r>
    </w:p>
    <w:p w14:paraId="3282E68C" w14:textId="77777777" w:rsidR="00133B42" w:rsidRPr="00375B97" w:rsidRDefault="00133B42" w:rsidP="00133B42">
      <w:pPr>
        <w:pStyle w:val="ListParagraph"/>
        <w:ind w:left="2160"/>
        <w:rPr>
          <w:rFonts w:asciiTheme="minorHAnsi" w:hAnsiTheme="minorHAnsi"/>
        </w:rPr>
      </w:pPr>
    </w:p>
    <w:p w14:paraId="5017BD62" w14:textId="67E6699F" w:rsidR="009742ED" w:rsidRPr="00B91F83" w:rsidRDefault="00B91F83"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375B97">
        <w:rPr>
          <w:rFonts w:asciiTheme="minorHAnsi" w:hAnsiTheme="minorHAnsi" w:cstheme="minorHAnsi"/>
          <w:b/>
        </w:rPr>
        <w:t>TYPE OF PRICING:</w:t>
      </w:r>
      <w:r w:rsidRPr="00375B97">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this contract is</w:t>
      </w:r>
      <w:r w:rsidRPr="00375B97">
        <w:rPr>
          <w:rFonts w:asciiTheme="minorHAnsi" w:hAnsiTheme="minorHAnsi"/>
        </w:rPr>
        <w:t xml:space="preserve"> estimated based on </w:t>
      </w:r>
      <w:r>
        <w:rPr>
          <w:rFonts w:asciiTheme="minorHAnsi" w:hAnsiTheme="minorHAnsi"/>
        </w:rPr>
        <w:t xml:space="preserve">firm </w:t>
      </w:r>
      <w:r w:rsidRPr="00375B97">
        <w:rPr>
          <w:rFonts w:asciiTheme="minorHAnsi" w:hAnsiTheme="minorHAnsi"/>
        </w:rPr>
        <w:t>loaded rates from Vendor.</w:t>
      </w:r>
    </w:p>
    <w:p w14:paraId="0D6EE0EA" w14:textId="1EB6FE5B" w:rsidR="00B91F83" w:rsidRPr="00B91F83" w:rsidRDefault="00B91F83" w:rsidP="00B91F83">
      <w:pPr>
        <w:pStyle w:val="ListParagraph"/>
        <w:tabs>
          <w:tab w:val="left" w:pos="1440"/>
        </w:tabs>
        <w:spacing w:before="240" w:after="200" w:line="23" w:lineRule="atLeast"/>
        <w:ind w:left="1440"/>
        <w:jc w:val="both"/>
        <w:rPr>
          <w:rFonts w:asciiTheme="minorHAnsi" w:hAnsiTheme="minorHAnsi"/>
          <w:b/>
        </w:rPr>
      </w:pPr>
      <w:r w:rsidRPr="00375B97">
        <w:rPr>
          <w:rFonts w:asciiTheme="minorHAnsi" w:hAnsiTheme="minorHAnsi"/>
        </w:rPr>
        <w:t>Loaded rate means inclusive of all costs.  No additional payment except for parts will be permitted</w:t>
      </w:r>
    </w:p>
    <w:p w14:paraId="6102BC94" w14:textId="3D2B8C19" w:rsidR="00B91F83" w:rsidRPr="00991F35" w:rsidRDefault="00B91F83"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751233347"/>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A800DE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w:t>
      </w:r>
      <w:proofErr w:type="gramStart"/>
      <w:r w:rsidRPr="00DE1EC7">
        <w:rPr>
          <w:rFonts w:asciiTheme="minorHAnsi" w:hAnsiTheme="minorHAnsi" w:cstheme="minorHAnsi"/>
        </w:rPr>
        <w:t>a</w:t>
      </w:r>
      <w:proofErr w:type="gramEnd"/>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375B97">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375B97">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lastRenderedPageBreak/>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CC69905" w:rsidR="009742ED" w:rsidRPr="000477FE" w:rsidRDefault="009742ED" w:rsidP="00654BC4">
      <w:pPr>
        <w:pStyle w:val="ListParagraph"/>
        <w:numPr>
          <w:ilvl w:val="3"/>
          <w:numId w:val="17"/>
        </w:numPr>
        <w:tabs>
          <w:tab w:val="left" w:pos="2160"/>
        </w:tabs>
        <w:spacing w:before="240" w:after="200" w:line="23" w:lineRule="atLeast"/>
        <w:jc w:val="both"/>
      </w:pPr>
      <w:r w:rsidRPr="00375B97">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375B97" w:rsidRPr="00375B97">
            <w:rPr>
              <w:rStyle w:val="Style10"/>
            </w:rPr>
            <w:t xml:space="preserve">is shown in the pricing section of this contract.  </w:t>
          </w:r>
          <w:r w:rsidR="00375B97">
            <w:rPr>
              <w:rStyle w:val="Style10"/>
            </w:rPr>
            <w:t xml:space="preserve"> </w:t>
          </w:r>
        </w:sdtContent>
      </w:sdt>
    </w:p>
    <w:p w14:paraId="15092E3C" w14:textId="4BBCAAF4" w:rsidR="00212CA8" w:rsidRDefault="009742ED" w:rsidP="00B91F83">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1781D068" w14:textId="77777777" w:rsidR="00212CA8" w:rsidRDefault="00212CA8" w:rsidP="00212CA8">
      <w:pPr>
        <w:tabs>
          <w:tab w:val="left" w:pos="2160"/>
        </w:tabs>
        <w:spacing w:before="240" w:after="200" w:line="23" w:lineRule="atLeast"/>
        <w:jc w:val="both"/>
        <w:rPr>
          <w:rFonts w:asciiTheme="minorHAnsi" w:hAnsiTheme="minorHAnsi"/>
        </w:rPr>
      </w:pPr>
    </w:p>
    <w:p w14:paraId="43014497" w14:textId="77777777" w:rsidR="00212CA8" w:rsidRDefault="00212CA8" w:rsidP="00212CA8">
      <w:pPr>
        <w:tabs>
          <w:tab w:val="left" w:pos="2160"/>
        </w:tabs>
        <w:spacing w:before="240" w:after="200" w:line="23" w:lineRule="atLeast"/>
        <w:jc w:val="both"/>
        <w:rPr>
          <w:rFonts w:asciiTheme="minorHAnsi" w:hAnsiTheme="minorHAnsi"/>
        </w:rPr>
      </w:pPr>
    </w:p>
    <w:p w14:paraId="22B11AD7" w14:textId="77777777" w:rsidR="00212CA8" w:rsidRDefault="00212CA8" w:rsidP="00212CA8">
      <w:pPr>
        <w:tabs>
          <w:tab w:val="left" w:pos="2160"/>
        </w:tabs>
        <w:spacing w:before="240" w:after="200" w:line="23" w:lineRule="atLeast"/>
        <w:jc w:val="both"/>
        <w:rPr>
          <w:rFonts w:asciiTheme="minorHAnsi" w:hAnsiTheme="minorHAnsi"/>
        </w:rPr>
      </w:pPr>
    </w:p>
    <w:p w14:paraId="7F5F769B" w14:textId="77777777" w:rsidR="00212CA8" w:rsidRDefault="00212CA8" w:rsidP="00212CA8">
      <w:pPr>
        <w:tabs>
          <w:tab w:val="left" w:pos="2160"/>
        </w:tabs>
        <w:spacing w:before="240" w:after="200" w:line="23" w:lineRule="atLeast"/>
        <w:jc w:val="both"/>
        <w:rPr>
          <w:rFonts w:asciiTheme="minorHAnsi" w:hAnsiTheme="minorHAnsi"/>
        </w:rPr>
      </w:pPr>
    </w:p>
    <w:p w14:paraId="0C56039C" w14:textId="77777777" w:rsidR="00212CA8" w:rsidRDefault="00212CA8" w:rsidP="00212CA8">
      <w:pPr>
        <w:tabs>
          <w:tab w:val="left" w:pos="2160"/>
        </w:tabs>
        <w:spacing w:before="240" w:after="200" w:line="23" w:lineRule="atLeast"/>
        <w:jc w:val="both"/>
        <w:rPr>
          <w:rFonts w:asciiTheme="minorHAnsi" w:hAnsiTheme="minorHAnsi"/>
        </w:rPr>
      </w:pPr>
    </w:p>
    <w:p w14:paraId="5AD52F58" w14:textId="77777777" w:rsidR="00212CA8" w:rsidRDefault="00212CA8" w:rsidP="00212CA8">
      <w:pPr>
        <w:tabs>
          <w:tab w:val="left" w:pos="2160"/>
        </w:tabs>
        <w:spacing w:before="240" w:after="200" w:line="23" w:lineRule="atLeast"/>
        <w:jc w:val="both"/>
        <w:rPr>
          <w:rFonts w:asciiTheme="minorHAnsi" w:hAnsiTheme="minorHAnsi"/>
        </w:rPr>
      </w:pPr>
    </w:p>
    <w:p w14:paraId="3F861B3C" w14:textId="77777777" w:rsidR="00212CA8" w:rsidRDefault="00212CA8" w:rsidP="00212CA8">
      <w:pPr>
        <w:tabs>
          <w:tab w:val="left" w:pos="2160"/>
        </w:tabs>
        <w:spacing w:before="240" w:after="200" w:line="23" w:lineRule="atLeast"/>
        <w:jc w:val="both"/>
        <w:rPr>
          <w:rFonts w:asciiTheme="minorHAnsi" w:hAnsiTheme="minorHAnsi"/>
        </w:rPr>
      </w:pPr>
    </w:p>
    <w:p w14:paraId="16CFA597" w14:textId="77777777" w:rsidR="00212CA8" w:rsidRDefault="00212CA8" w:rsidP="00212CA8">
      <w:pPr>
        <w:tabs>
          <w:tab w:val="left" w:pos="2160"/>
        </w:tabs>
        <w:spacing w:before="240" w:after="200" w:line="23" w:lineRule="atLeast"/>
        <w:jc w:val="both"/>
        <w:rPr>
          <w:rFonts w:asciiTheme="minorHAnsi" w:hAnsiTheme="minorHAnsi"/>
        </w:rPr>
      </w:pPr>
    </w:p>
    <w:p w14:paraId="37104EB3" w14:textId="77777777" w:rsidR="00212CA8" w:rsidRDefault="00212CA8" w:rsidP="00212CA8">
      <w:pPr>
        <w:tabs>
          <w:tab w:val="left" w:pos="2160"/>
        </w:tabs>
        <w:spacing w:before="240" w:after="200" w:line="23" w:lineRule="atLeast"/>
        <w:jc w:val="both"/>
        <w:rPr>
          <w:rFonts w:asciiTheme="minorHAnsi" w:hAnsiTheme="minorHAnsi"/>
        </w:rPr>
      </w:pPr>
    </w:p>
    <w:p w14:paraId="4D03FE07" w14:textId="77777777" w:rsidR="00212CA8" w:rsidRDefault="00212CA8" w:rsidP="00212CA8">
      <w:pPr>
        <w:tabs>
          <w:tab w:val="left" w:pos="2160"/>
        </w:tabs>
        <w:spacing w:before="240" w:after="200" w:line="23" w:lineRule="atLeast"/>
        <w:jc w:val="both"/>
        <w:rPr>
          <w:rFonts w:asciiTheme="minorHAnsi" w:hAnsiTheme="minorHAnsi"/>
        </w:rPr>
        <w:sectPr w:rsidR="00212CA8" w:rsidSect="009742ED">
          <w:footerReference w:type="default" r:id="rId35"/>
          <w:pgSz w:w="12240" w:h="15840"/>
          <w:pgMar w:top="1440" w:right="1440" w:bottom="1440" w:left="1440" w:header="720" w:footer="720" w:gutter="0"/>
          <w:cols w:space="720"/>
          <w:docGrid w:linePitch="360"/>
        </w:sectPr>
      </w:pPr>
    </w:p>
    <w:p w14:paraId="15712D09" w14:textId="1B2A8114" w:rsidR="00212CA8" w:rsidRDefault="00212CA8" w:rsidP="00212CA8">
      <w:pPr>
        <w:tabs>
          <w:tab w:val="left" w:pos="720"/>
        </w:tabs>
        <w:spacing w:before="480" w:after="240"/>
        <w:rPr>
          <w:rFonts w:asciiTheme="minorHAnsi" w:hAnsiTheme="minorHAnsi"/>
          <w:b/>
          <w:sz w:val="24"/>
          <w:szCs w:val="24"/>
        </w:rPr>
      </w:pPr>
    </w:p>
    <w:p w14:paraId="5C9DDE26" w14:textId="77777777" w:rsidR="00212CA8" w:rsidRDefault="00212CA8" w:rsidP="00212CA8">
      <w:pPr>
        <w:tabs>
          <w:tab w:val="left" w:pos="720"/>
        </w:tabs>
        <w:spacing w:before="480" w:after="240"/>
        <w:rPr>
          <w:rFonts w:asciiTheme="minorHAnsi" w:hAnsiTheme="minorHAnsi"/>
          <w:b/>
          <w:sz w:val="24"/>
          <w:szCs w:val="24"/>
        </w:rPr>
      </w:pPr>
    </w:p>
    <w:p w14:paraId="2F604F77" w14:textId="77777777" w:rsidR="00212CA8" w:rsidRDefault="00212CA8" w:rsidP="00212CA8">
      <w:pPr>
        <w:tabs>
          <w:tab w:val="left" w:pos="720"/>
        </w:tabs>
        <w:spacing w:before="480" w:after="240"/>
        <w:rPr>
          <w:rFonts w:asciiTheme="minorHAnsi" w:hAnsiTheme="minorHAnsi"/>
          <w:b/>
          <w:sz w:val="24"/>
          <w:szCs w:val="24"/>
        </w:rPr>
      </w:pPr>
    </w:p>
    <w:p w14:paraId="1CD56525" w14:textId="77777777" w:rsidR="00212CA8" w:rsidRDefault="00212CA8" w:rsidP="00212CA8">
      <w:pPr>
        <w:tabs>
          <w:tab w:val="left" w:pos="720"/>
        </w:tabs>
        <w:spacing w:before="480" w:after="240"/>
        <w:rPr>
          <w:rFonts w:asciiTheme="minorHAnsi" w:hAnsiTheme="minorHAnsi"/>
          <w:b/>
          <w:sz w:val="24"/>
          <w:szCs w:val="24"/>
        </w:rPr>
      </w:pPr>
    </w:p>
    <w:p w14:paraId="4195F8E9" w14:textId="77777777" w:rsidR="00212CA8" w:rsidRDefault="00212CA8" w:rsidP="00212CA8">
      <w:pPr>
        <w:tabs>
          <w:tab w:val="left" w:pos="720"/>
        </w:tabs>
        <w:spacing w:before="480" w:after="240"/>
        <w:rPr>
          <w:rFonts w:asciiTheme="minorHAnsi" w:hAnsiTheme="minorHAnsi"/>
          <w:b/>
          <w:sz w:val="24"/>
          <w:szCs w:val="24"/>
        </w:rPr>
      </w:pPr>
    </w:p>
    <w:p w14:paraId="317ACC86" w14:textId="77777777" w:rsidR="00212CA8" w:rsidRDefault="00212CA8" w:rsidP="00212CA8">
      <w:pPr>
        <w:tabs>
          <w:tab w:val="left" w:pos="720"/>
        </w:tabs>
        <w:spacing w:before="480" w:after="240"/>
        <w:rPr>
          <w:rFonts w:asciiTheme="minorHAnsi" w:hAnsiTheme="minorHAnsi"/>
          <w:b/>
          <w:sz w:val="24"/>
          <w:szCs w:val="24"/>
        </w:rPr>
      </w:pPr>
    </w:p>
    <w:p w14:paraId="4F050E44" w14:textId="77777777" w:rsidR="00212CA8" w:rsidRPr="00212CA8" w:rsidRDefault="00212CA8" w:rsidP="00212CA8">
      <w:pPr>
        <w:tabs>
          <w:tab w:val="left" w:pos="720"/>
        </w:tabs>
        <w:spacing w:before="480" w:after="240"/>
        <w:rPr>
          <w:rFonts w:asciiTheme="minorHAnsi" w:hAnsiTheme="minorHAnsi"/>
          <w:b/>
          <w:sz w:val="24"/>
          <w:szCs w:val="24"/>
        </w:r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59DFA0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w:t>
      </w:r>
      <w:r w:rsidRPr="00DD6D5D">
        <w:rPr>
          <w:rFonts w:asciiTheme="minorHAnsi" w:hAnsiTheme="minorHAnsi"/>
        </w:rPr>
        <w:t xml:space="preserve">to </w:t>
      </w:r>
      <w:sdt>
        <w:sdtPr>
          <w:rPr>
            <w:rStyle w:val="Style10"/>
          </w:rPr>
          <w:alias w:val="S: End Date"/>
          <w:tag w:val=" "/>
          <w:id w:val="597662504"/>
        </w:sdtPr>
        <w:sdtEndPr>
          <w:rPr>
            <w:rStyle w:val="DefaultParagraphFont"/>
            <w:rFonts w:ascii="Calibri" w:hAnsi="Calibri"/>
            <w:color w:val="FF0000"/>
          </w:rPr>
        </w:sdtEndPr>
        <w:sdtContent>
          <w:r w:rsidR="001052AB" w:rsidRPr="00DD6D5D">
            <w:rPr>
              <w:rStyle w:val="Style10"/>
            </w:rPr>
            <w:t>June 30, 20</w:t>
          </w:r>
          <w:r w:rsidR="00DD6D5D" w:rsidRPr="00DD6D5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07427B1"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375B97" w:rsidRPr="00133B42">
            <w:rPr>
              <w:rStyle w:val="Style10"/>
            </w:rPr>
            <w:t>two (2)</w:t>
          </w:r>
        </w:sdtContent>
      </w:sdt>
      <w:r w:rsidRPr="002E2D22">
        <w:rPr>
          <w:rFonts w:asciiTheme="minorHAnsi" w:hAnsiTheme="minorHAnsi"/>
        </w:rPr>
        <w:t xml:space="preserve"> year</w:t>
      </w:r>
      <w:r w:rsidR="00375B97">
        <w:rPr>
          <w:rFonts w:asciiTheme="minorHAnsi" w:hAnsiTheme="minorHAnsi"/>
        </w:rPr>
        <w:t>s</w:t>
      </w:r>
      <w:r w:rsidRPr="002E2D22">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232384B3"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w:t>
      </w:r>
      <w:r w:rsidR="00375B97">
        <w:rPr>
          <w:rFonts w:asciiTheme="minorHAnsi" w:hAnsiTheme="minorHAnsi"/>
        </w:rPr>
        <w:t>s</w:t>
      </w:r>
      <w:r w:rsidRPr="00B2180F">
        <w:rPr>
          <w:rFonts w:asciiTheme="minorHAnsi" w:hAnsiTheme="minorHAnsi"/>
        </w:rPr>
        <w:t xml:space="preserve"> up to and including the entire renewal allowance; or</w:t>
      </w:r>
    </w:p>
    <w:p w14:paraId="2E567B2B" w14:textId="24A680E0"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w:t>
      </w:r>
      <w:r w:rsidR="00375B97">
        <w:rPr>
          <w:rFonts w:asciiTheme="minorHAnsi" w:hAnsiTheme="minorHAnsi"/>
        </w:rPr>
        <w:t>s</w:t>
      </w:r>
      <w:r w:rsidRPr="00B2180F">
        <w:rPr>
          <w:rFonts w:asciiTheme="minorHAnsi" w:hAnsiTheme="minorHAnsi"/>
        </w:rPr>
        <w:t xml:space="preserve">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212CA8">
          <w:footerReference w:type="default" r:id="rId36"/>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7"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1"/>
        <w:tblW w:w="0" w:type="auto"/>
        <w:tblInd w:w="2628" w:type="dxa"/>
        <w:tblLayout w:type="fixed"/>
        <w:tblLook w:val="04A0" w:firstRow="1" w:lastRow="0" w:firstColumn="1" w:lastColumn="0" w:noHBand="0" w:noVBand="1"/>
      </w:tblPr>
      <w:tblGrid>
        <w:gridCol w:w="2970"/>
        <w:gridCol w:w="3870"/>
      </w:tblGrid>
      <w:tr w:rsidR="00CB24F7" w:rsidRPr="00CB24F7" w14:paraId="70B0C000" w14:textId="77777777" w:rsidTr="00967D77">
        <w:tc>
          <w:tcPr>
            <w:tcW w:w="2970" w:type="dxa"/>
          </w:tcPr>
          <w:p w14:paraId="7E1E8802" w14:textId="77777777" w:rsidR="00CB24F7" w:rsidRPr="00CB24F7" w:rsidRDefault="00CB24F7" w:rsidP="00CB24F7">
            <w:pPr>
              <w:keepNext/>
              <w:keepLines/>
              <w:tabs>
                <w:tab w:val="left" w:pos="315"/>
                <w:tab w:val="left" w:pos="1485"/>
              </w:tabs>
              <w:spacing w:before="240" w:line="23" w:lineRule="atLeast"/>
              <w:ind w:left="315" w:right="1245"/>
              <w:jc w:val="both"/>
              <w:rPr>
                <w:rFonts w:asciiTheme="minorHAnsi" w:hAnsiTheme="minorHAnsi" w:cstheme="minorHAnsi"/>
              </w:rPr>
            </w:pPr>
            <w:r w:rsidRPr="00CB24F7">
              <w:rPr>
                <w:rFonts w:asciiTheme="minorHAnsi" w:hAnsiTheme="minorHAnsi" w:cstheme="minorHAnsi"/>
              </w:rPr>
              <w:t>Agency:</w:t>
            </w:r>
          </w:p>
        </w:tc>
        <w:tc>
          <w:tcPr>
            <w:tcW w:w="3870" w:type="dxa"/>
          </w:tcPr>
          <w:p w14:paraId="7454B500" w14:textId="77777777" w:rsidR="00CB24F7" w:rsidRPr="00CB24F7" w:rsidRDefault="00CB7B9B" w:rsidP="00CB24F7">
            <w:pPr>
              <w:keepNext/>
              <w:keepLines/>
              <w:tabs>
                <w:tab w:val="left" w:pos="720"/>
                <w:tab w:val="left" w:pos="1440"/>
              </w:tabs>
              <w:spacing w:before="240" w:line="23" w:lineRule="atLeast"/>
              <w:ind w:left="231"/>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CB24F7" w:rsidRPr="00CB24F7">
                  <w:t>Illinois Department of Transportation</w:t>
                </w:r>
              </w:sdtContent>
            </w:sdt>
          </w:p>
        </w:tc>
      </w:tr>
      <w:tr w:rsidR="00CB24F7" w:rsidRPr="00CB24F7" w14:paraId="07F1E823" w14:textId="77777777" w:rsidTr="00967D77">
        <w:trPr>
          <w:trHeight w:val="314"/>
        </w:trPr>
        <w:tc>
          <w:tcPr>
            <w:tcW w:w="2970" w:type="dxa"/>
          </w:tcPr>
          <w:p w14:paraId="47C2BBB5" w14:textId="77777777" w:rsidR="00CB24F7" w:rsidRPr="00CB24F7" w:rsidRDefault="00CB24F7" w:rsidP="00CB24F7">
            <w:pPr>
              <w:keepNext/>
              <w:keepLines/>
              <w:tabs>
                <w:tab w:val="left" w:pos="315"/>
                <w:tab w:val="left" w:pos="1485"/>
              </w:tabs>
              <w:spacing w:before="240" w:line="23" w:lineRule="atLeast"/>
              <w:ind w:left="315" w:right="1245"/>
              <w:jc w:val="both"/>
              <w:rPr>
                <w:rFonts w:asciiTheme="minorHAnsi" w:hAnsiTheme="minorHAnsi" w:cstheme="minorHAnsi"/>
              </w:rPr>
            </w:pPr>
            <w:r w:rsidRPr="00CB24F7">
              <w:rPr>
                <w:rFonts w:asciiTheme="minorHAnsi" w:hAnsiTheme="minorHAnsi" w:cstheme="minorHAnsi"/>
              </w:rPr>
              <w:t>Attn:</w:t>
            </w:r>
          </w:p>
        </w:tc>
        <w:tc>
          <w:tcPr>
            <w:tcW w:w="3870" w:type="dxa"/>
          </w:tcPr>
          <w:p w14:paraId="14A7E466" w14:textId="77777777" w:rsidR="00CB24F7" w:rsidRPr="00CB24F7" w:rsidRDefault="00CB7B9B" w:rsidP="00CB24F7">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CB24F7" w:rsidRPr="00CB24F7">
                  <w:t>Operations Financial Services</w:t>
                </w:r>
              </w:sdtContent>
            </w:sdt>
          </w:p>
        </w:tc>
      </w:tr>
      <w:tr w:rsidR="00CB24F7" w:rsidRPr="00CB24F7" w14:paraId="37CF3E21" w14:textId="77777777" w:rsidTr="00967D77">
        <w:tc>
          <w:tcPr>
            <w:tcW w:w="2970" w:type="dxa"/>
          </w:tcPr>
          <w:p w14:paraId="66633A57" w14:textId="77777777" w:rsidR="00CB24F7" w:rsidRPr="00CB24F7" w:rsidRDefault="00CB24F7" w:rsidP="00CB24F7">
            <w:pPr>
              <w:keepNext/>
              <w:keepLines/>
              <w:tabs>
                <w:tab w:val="left" w:pos="315"/>
                <w:tab w:val="left" w:pos="1485"/>
              </w:tabs>
              <w:spacing w:before="240" w:line="23" w:lineRule="atLeast"/>
              <w:ind w:left="315" w:right="1245"/>
              <w:jc w:val="both"/>
              <w:rPr>
                <w:rFonts w:asciiTheme="minorHAnsi" w:hAnsiTheme="minorHAnsi" w:cstheme="minorHAnsi"/>
              </w:rPr>
            </w:pPr>
            <w:r w:rsidRPr="00CB24F7">
              <w:rPr>
                <w:rFonts w:asciiTheme="minorHAnsi" w:hAnsiTheme="minorHAnsi" w:cstheme="minorHAnsi"/>
              </w:rPr>
              <w:t>Address:</w:t>
            </w:r>
          </w:p>
        </w:tc>
        <w:tc>
          <w:tcPr>
            <w:tcW w:w="3870" w:type="dxa"/>
          </w:tcPr>
          <w:p w14:paraId="07C1FB38" w14:textId="77777777" w:rsidR="00CB24F7" w:rsidRPr="00CB24F7" w:rsidRDefault="00CB7B9B" w:rsidP="00CB24F7">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CB24F7" w:rsidRPr="00CB24F7">
                  <w:t>2300 S. Dirksen Parkway, Room 009</w:t>
                </w:r>
              </w:sdtContent>
            </w:sdt>
          </w:p>
        </w:tc>
      </w:tr>
      <w:tr w:rsidR="00CB24F7" w:rsidRPr="00CB24F7" w14:paraId="150F562F" w14:textId="77777777" w:rsidTr="00967D77">
        <w:tc>
          <w:tcPr>
            <w:tcW w:w="2970" w:type="dxa"/>
          </w:tcPr>
          <w:p w14:paraId="248F46F7" w14:textId="77777777" w:rsidR="00CB24F7" w:rsidRPr="00CB24F7" w:rsidRDefault="00CB24F7" w:rsidP="00CB24F7">
            <w:pPr>
              <w:keepNext/>
              <w:keepLines/>
              <w:tabs>
                <w:tab w:val="left" w:pos="315"/>
                <w:tab w:val="left" w:pos="1485"/>
              </w:tabs>
              <w:spacing w:before="240" w:line="23" w:lineRule="atLeast"/>
              <w:ind w:left="315" w:right="1245" w:hanging="90"/>
              <w:jc w:val="both"/>
              <w:rPr>
                <w:rFonts w:asciiTheme="minorHAnsi" w:hAnsiTheme="minorHAnsi" w:cstheme="minorHAnsi"/>
              </w:rPr>
            </w:pPr>
            <w:r w:rsidRPr="00CB24F7">
              <w:rPr>
                <w:rFonts w:asciiTheme="minorHAnsi" w:hAnsiTheme="minorHAnsi" w:cstheme="minorHAnsi"/>
              </w:rPr>
              <w:t>City, State Zip</w:t>
            </w:r>
          </w:p>
        </w:tc>
        <w:tc>
          <w:tcPr>
            <w:tcW w:w="3870" w:type="dxa"/>
          </w:tcPr>
          <w:p w14:paraId="27A23671" w14:textId="77777777" w:rsidR="00CB24F7" w:rsidRPr="00CB24F7" w:rsidRDefault="00CB7B9B" w:rsidP="00CB24F7">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CB24F7" w:rsidRPr="00CB24F7">
                  <w:t>Springfield, IL 62764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w:t>
      </w:r>
      <w:r w:rsidRPr="000477FE">
        <w:rPr>
          <w:rFonts w:asciiTheme="minorHAnsi" w:hAnsiTheme="minorHAnsi"/>
        </w:rPr>
        <w:lastRenderedPageBreak/>
        <w:t>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0A2576D4" w:rsidR="005C4842" w:rsidRDefault="008E155C" w:rsidP="00B91F83">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B7B9B">
        <w:rPr>
          <w:rFonts w:asciiTheme="minorHAnsi" w:hAnsiTheme="minorHAnsi" w:cstheme="minorHAnsi"/>
          <w:iCs/>
        </w:rPr>
      </w:r>
      <w:r w:rsidR="00CB7B9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B7B9B">
        <w:rPr>
          <w:rFonts w:asciiTheme="minorHAnsi" w:hAnsiTheme="minorHAnsi" w:cstheme="minorHAnsi"/>
          <w:iCs/>
        </w:rPr>
      </w:r>
      <w:r w:rsidR="00CB7B9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B7B9B">
        <w:rPr>
          <w:rFonts w:asciiTheme="minorHAnsi" w:hAnsiTheme="minorHAnsi" w:cstheme="minorHAnsi"/>
          <w:iCs/>
        </w:rPr>
      </w:r>
      <w:r w:rsidR="00CB7B9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B7B9B">
        <w:rPr>
          <w:rFonts w:asciiTheme="minorHAnsi" w:hAnsiTheme="minorHAnsi" w:cstheme="minorHAnsi"/>
          <w:iCs/>
        </w:rPr>
      </w:r>
      <w:r w:rsidR="00CB7B9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CB7B9B">
        <w:rPr>
          <w:rFonts w:asciiTheme="minorHAnsi" w:hAnsiTheme="minorHAnsi" w:cstheme="minorHAnsi"/>
          <w:iCs/>
        </w:rPr>
      </w:r>
      <w:r w:rsidR="00CB7B9B">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2649C96F" w:rsidR="004A20C0" w:rsidRPr="006E4211" w:rsidRDefault="006C6297" w:rsidP="008C5CBE">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7530A0FA" w14:textId="5134B876" w:rsidR="007D346D" w:rsidRDefault="005E393C" w:rsidP="00B91F83">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w:t>
      </w:r>
      <w:r w:rsidR="00B91F83">
        <w:rPr>
          <w:rFonts w:asciiTheme="minorHAnsi" w:hAnsiTheme="minorHAnsi"/>
        </w:rPr>
        <w:t>om the Contract for good cause.</w:t>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B7B9B">
              <w:rPr>
                <w:rFonts w:ascii="Arial Narrow" w:hAnsi="Arial Narrow"/>
                <w:color w:val="000000" w:themeColor="text1"/>
                <w:sz w:val="20"/>
                <w:szCs w:val="20"/>
              </w:rPr>
            </w:r>
            <w:r w:rsidR="00CB7B9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B7B9B">
              <w:rPr>
                <w:rFonts w:ascii="Arial Narrow" w:hAnsi="Arial Narrow"/>
                <w:color w:val="000000" w:themeColor="text1"/>
                <w:sz w:val="20"/>
                <w:szCs w:val="20"/>
              </w:rPr>
            </w:r>
            <w:r w:rsidR="00CB7B9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2C53BD6E" w14:textId="77777777" w:rsidR="001D38C2" w:rsidRDefault="001D38C2" w:rsidP="006C6297">
      <w:pPr>
        <w:tabs>
          <w:tab w:val="left" w:pos="2160"/>
        </w:tabs>
        <w:spacing w:before="240" w:line="23" w:lineRule="atLeast"/>
        <w:jc w:val="both"/>
        <w:rPr>
          <w:rFonts w:asciiTheme="minorHAnsi" w:hAnsiTheme="minorHAnsi" w:cstheme="minorHAnsi"/>
          <w:iCs/>
        </w:rPr>
        <w:sectPr w:rsidR="001D38C2">
          <w:headerReference w:type="default" r:id="rId40"/>
          <w:footerReference w:type="default" r:id="rId41"/>
          <w:pgSz w:w="12240" w:h="15840"/>
          <w:pgMar w:top="1440" w:right="1440" w:bottom="1440" w:left="1440" w:header="720" w:footer="720" w:gutter="0"/>
          <w:cols w:space="720"/>
          <w:docGrid w:linePitch="360"/>
        </w:sectPr>
      </w:pPr>
    </w:p>
    <w:p w14:paraId="48997D37" w14:textId="3B043AE2" w:rsidR="006C6297" w:rsidRDefault="006C6297" w:rsidP="006C6297">
      <w:pPr>
        <w:tabs>
          <w:tab w:val="left" w:pos="2160"/>
        </w:tabs>
        <w:spacing w:before="240" w:line="23" w:lineRule="atLeast"/>
        <w:jc w:val="both"/>
        <w:rPr>
          <w:rFonts w:asciiTheme="minorHAnsi" w:hAnsiTheme="minorHAnsi" w:cstheme="minorHAnsi"/>
          <w:iCs/>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77C17998" w14:textId="77777777" w:rsidR="008C5CBE" w:rsidRDefault="008C5CBE" w:rsidP="001D5DDB">
      <w:pPr>
        <w:tabs>
          <w:tab w:val="left" w:pos="9360"/>
          <w:tab w:val="left" w:pos="10080"/>
        </w:tabs>
        <w:spacing w:before="240" w:after="240"/>
        <w:jc w:val="center"/>
        <w:rPr>
          <w:rStyle w:val="Style10"/>
          <w:b/>
          <w:sz w:val="36"/>
          <w:szCs w:val="36"/>
        </w:rPr>
      </w:pPr>
    </w:p>
    <w:p w14:paraId="5462A6FE" w14:textId="77777777" w:rsidR="008C5CBE" w:rsidRDefault="008C5CBE" w:rsidP="001D5DDB">
      <w:pPr>
        <w:tabs>
          <w:tab w:val="left" w:pos="9360"/>
          <w:tab w:val="left" w:pos="10080"/>
        </w:tabs>
        <w:spacing w:before="240" w:after="240"/>
        <w:jc w:val="center"/>
        <w:rPr>
          <w:rStyle w:val="Style10"/>
          <w:b/>
          <w:sz w:val="36"/>
          <w:szCs w:val="36"/>
        </w:rPr>
      </w:pPr>
    </w:p>
    <w:p w14:paraId="67AD31F7" w14:textId="77777777" w:rsidR="008C5CBE" w:rsidRDefault="008C5CBE"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2396E9D2"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5" w:history="1">
        <w:r w:rsidRPr="008C5CBE">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B7B9B">
        <w:rPr>
          <w:rFonts w:asciiTheme="minorHAnsi" w:hAnsiTheme="minorHAnsi" w:cs="Arial"/>
        </w:rPr>
      </w:r>
      <w:r w:rsidR="00CB7B9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2"/>
          <w:footerReference w:type="default" r:id="rId53"/>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4" w:history="1">
        <w:r w:rsidRPr="008C5CBE">
          <w:rPr>
            <w:rStyle w:val="Hyperlink"/>
            <w:rFonts w:asciiTheme="minorHAnsi" w:eastAsia="Calibri" w:hAnsiTheme="minorHAnsi" w:cs="Calibri"/>
          </w:rPr>
          <w:t>w</w:t>
        </w:r>
        <w:r w:rsidRPr="008C5CBE">
          <w:rPr>
            <w:rStyle w:val="Hyperlink"/>
            <w:rFonts w:asciiTheme="minorHAnsi" w:eastAsia="Calibri" w:hAnsiTheme="minorHAnsi" w:cs="Calibri"/>
            <w:spacing w:val="-2"/>
          </w:rPr>
          <w:t>w</w:t>
        </w:r>
        <w:r w:rsidRPr="008C5CBE">
          <w:rPr>
            <w:rStyle w:val="Hyperlink"/>
            <w:rFonts w:asciiTheme="minorHAnsi" w:eastAsia="Calibri" w:hAnsiTheme="minorHAnsi" w:cs="Calibri"/>
          </w:rPr>
          <w:t>w.</w:t>
        </w:r>
        <w:r w:rsidRPr="008C5CBE">
          <w:rPr>
            <w:rStyle w:val="Hyperlink"/>
            <w:rFonts w:asciiTheme="minorHAnsi" w:eastAsia="Calibri" w:hAnsiTheme="minorHAnsi" w:cs="Calibri"/>
            <w:spacing w:val="-1"/>
          </w:rPr>
          <w:t>dh</w:t>
        </w:r>
        <w:r w:rsidRPr="008C5CBE">
          <w:rPr>
            <w:rStyle w:val="Hyperlink"/>
            <w:rFonts w:asciiTheme="minorHAnsi" w:eastAsia="Calibri" w:hAnsiTheme="minorHAnsi" w:cs="Calibri"/>
          </w:rPr>
          <w:t>s.sta</w:t>
        </w:r>
        <w:r w:rsidRPr="008C5CBE">
          <w:rPr>
            <w:rStyle w:val="Hyperlink"/>
            <w:rFonts w:asciiTheme="minorHAnsi" w:eastAsia="Calibri" w:hAnsiTheme="minorHAnsi" w:cs="Calibri"/>
            <w:spacing w:val="-2"/>
          </w:rPr>
          <w:t>t</w:t>
        </w:r>
        <w:r w:rsidRPr="008C5CBE">
          <w:rPr>
            <w:rStyle w:val="Hyperlink"/>
            <w:rFonts w:asciiTheme="minorHAnsi" w:eastAsia="Calibri" w:hAnsiTheme="minorHAnsi" w:cs="Calibri"/>
          </w:rPr>
          <w:t>e.il.</w:t>
        </w:r>
        <w:r w:rsidRPr="008C5CBE">
          <w:rPr>
            <w:rStyle w:val="Hyperlink"/>
            <w:rFonts w:asciiTheme="minorHAnsi" w:eastAsia="Calibri" w:hAnsiTheme="minorHAnsi" w:cs="Calibri"/>
            <w:spacing w:val="-1"/>
          </w:rPr>
          <w:t>u</w:t>
        </w:r>
        <w:r w:rsidRPr="008C5CBE">
          <w:rPr>
            <w:rStyle w:val="Hyperlink"/>
            <w:rFonts w:asciiTheme="minorHAnsi" w:eastAsia="Calibri" w:hAnsiTheme="minorHAnsi" w:cs="Calibri"/>
          </w:rPr>
          <w:t>s</w:t>
        </w:r>
        <w:r w:rsidRPr="008C5CBE">
          <w:rPr>
            <w:rStyle w:val="Hyperlink"/>
            <w:rFonts w:asciiTheme="minorHAnsi" w:eastAsia="Calibri" w:hAnsiTheme="minorHAnsi" w:cs="Calibri"/>
            <w:spacing w:val="1"/>
          </w:rPr>
          <w:t>/</w:t>
        </w:r>
        <w:r w:rsidRPr="008C5CBE">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0663834"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212AD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B7B9B">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B7B9B">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w:t>
      </w:r>
      <w:r>
        <w:rPr>
          <w:rFonts w:asciiTheme="minorHAnsi" w:hAnsiTheme="minorHAnsi" w:cstheme="minorHAnsi"/>
        </w:rPr>
        <w:lastRenderedPageBreak/>
        <w:t>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B7B9B">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B7B9B">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B135879"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B7B9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8"/>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B7B9B">
        <w:rPr>
          <w:rFonts w:cstheme="minorHAnsi"/>
          <w:bCs/>
        </w:rPr>
      </w:r>
      <w:r w:rsidR="00CB7B9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B7B9B">
        <w:rPr>
          <w:rFonts w:cstheme="minorHAnsi"/>
          <w:bCs/>
        </w:rPr>
      </w:r>
      <w:r w:rsidR="00CB7B9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B7B9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B7B9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B7B9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B7B9B">
              <w:rPr>
                <w:rFonts w:cstheme="minorHAnsi"/>
              </w:rPr>
            </w:r>
            <w:r w:rsidR="00CB7B9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B7B9B">
        <w:rPr>
          <w:rFonts w:cstheme="minorHAnsi"/>
          <w:bCs/>
        </w:rPr>
      </w:r>
      <w:r w:rsidR="00CB7B9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B7B9B">
        <w:rPr>
          <w:rFonts w:cstheme="minorHAnsi"/>
          <w:bCs/>
        </w:rPr>
      </w:r>
      <w:r w:rsidR="00CB7B9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23D92AA"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8097618"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0"/>
          <w:footerReference w:type="default" r:id="rId61"/>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2"/>
          <w:footerReference w:type="default" r:id="rId63"/>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794B308"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36CE8B4"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977559"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47D76C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A9CA498"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765F27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4"/>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EE77F80"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B7B9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B7B9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5"/>
          <w:footerReference w:type="default" r:id="rId66"/>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286FD8F" w:rsidR="00647E09" w:rsidRDefault="00B91F83" w:rsidP="00312638">
      <w:pPr>
        <w:sectPr w:rsidR="00647E09">
          <w:headerReference w:type="default" r:id="rId67"/>
          <w:footerReference w:type="default" r:id="rId68"/>
          <w:pgSz w:w="12240" w:h="15840"/>
          <w:pgMar w:top="1440" w:right="1440" w:bottom="1440" w:left="1440" w:header="720" w:footer="720" w:gutter="0"/>
          <w:cols w:space="720"/>
          <w:docGrid w:linePitch="360"/>
        </w:sectPr>
      </w:pPr>
      <w:r>
        <w:br w:type="page"/>
      </w:r>
    </w:p>
    <w:p w14:paraId="7C70900F" w14:textId="243C4F13" w:rsidR="00647E09" w:rsidRPr="00B91F83" w:rsidRDefault="00647E09" w:rsidP="00B91F83">
      <w:pPr>
        <w:tabs>
          <w:tab w:val="left" w:pos="3867"/>
        </w:tabs>
        <w:jc w:val="both"/>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B7B9B">
        <w:rPr>
          <w:rFonts w:eastAsia="Calibri"/>
          <w:sz w:val="20"/>
          <w:szCs w:val="20"/>
        </w:rPr>
      </w:r>
      <w:r w:rsidR="00CB7B9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9"/>
          <w:footerReference w:type="default" r:id="rId70"/>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1" w:name="StartSPIndex"/>
      <w:bookmarkEnd w:id="11"/>
    </w:p>
    <w:sectPr w:rsidR="0057216A" w:rsidRPr="0057216A" w:rsidSect="00A53117">
      <w:headerReference w:type="default" r:id="rId71"/>
      <w:footerReference w:type="default" r:id="rId72"/>
      <w:headerReference w:type="first" r:id="rId7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7D1E" w14:textId="77777777" w:rsidR="00CB7B9B" w:rsidRDefault="00CB7B9B" w:rsidP="003C7B4A">
      <w:r>
        <w:separator/>
      </w:r>
    </w:p>
  </w:endnote>
  <w:endnote w:type="continuationSeparator" w:id="0">
    <w:p w14:paraId="6F7AA5EA" w14:textId="77777777" w:rsidR="00CB7B9B" w:rsidRDefault="00CB7B9B"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B4CE6" w:rsidRPr="001671B2" w:rsidRDefault="004B4CE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B4CE6" w:rsidRPr="001671B2" w:rsidRDefault="004B4CE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4B4CE6" w:rsidRPr="00AD1B34" w:rsidRDefault="004B4CE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A44E80">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B4CE6" w:rsidRDefault="004B4CE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B4CE6" w:rsidRPr="006B79D0" w:rsidRDefault="004B4CE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B4CE6" w:rsidRDefault="004B4CE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w:t>
        </w:r>
        <w:r w:rsidRPr="008C3FF7">
          <w:rPr>
            <w:noProof/>
            <w:sz w:val="16"/>
            <w:szCs w:val="16"/>
          </w:rPr>
          <w:fldChar w:fldCharType="end"/>
        </w:r>
      </w:p>
      <w:p w14:paraId="2B36325A"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B4CE6" w:rsidRDefault="004B4CE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B4CE6" w:rsidRPr="00971DC4" w:rsidRDefault="004B4CE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740793"/>
      <w:docPartObj>
        <w:docPartGallery w:val="Page Numbers (Bottom of Page)"/>
        <w:docPartUnique/>
      </w:docPartObj>
    </w:sdtPr>
    <w:sdtEndPr>
      <w:rPr>
        <w:noProof/>
      </w:rPr>
    </w:sdtEndPr>
    <w:sdtContent>
      <w:p w14:paraId="6DD826A0" w14:textId="6F2EF003"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21</w:t>
        </w:r>
        <w:r w:rsidRPr="008C3FF7">
          <w:rPr>
            <w:noProof/>
            <w:sz w:val="16"/>
            <w:szCs w:val="16"/>
          </w:rPr>
          <w:fldChar w:fldCharType="end"/>
        </w:r>
      </w:p>
      <w:p w14:paraId="184EAF01"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665A59E2" w:rsidR="004B4CE6" w:rsidRDefault="004B4CE6" w:rsidP="001671B2">
        <w:pPr>
          <w:pStyle w:val="Footer"/>
          <w:rPr>
            <w:rFonts w:asciiTheme="minorHAnsi" w:hAnsiTheme="minorHAnsi"/>
            <w:sz w:val="16"/>
            <w:szCs w:val="16"/>
          </w:rPr>
        </w:pPr>
        <w:r>
          <w:rPr>
            <w:rFonts w:asciiTheme="minorHAnsi" w:hAnsiTheme="minorHAnsi"/>
            <w:sz w:val="16"/>
            <w:szCs w:val="16"/>
          </w:rPr>
          <w:t xml:space="preserve">Contract:  </w:t>
        </w:r>
        <w:r w:rsidR="001D38C2">
          <w:rPr>
            <w:rFonts w:asciiTheme="minorHAnsi" w:hAnsiTheme="minorHAnsi"/>
            <w:sz w:val="16"/>
            <w:szCs w:val="16"/>
          </w:rPr>
          <w:t>Pricing</w:t>
        </w:r>
      </w:p>
      <w:p w14:paraId="174CEBA8" w14:textId="5AFAC9A0" w:rsidR="004B4CE6" w:rsidRDefault="004B4CE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09477"/>
      <w:docPartObj>
        <w:docPartGallery w:val="Page Numbers (Bottom of Page)"/>
        <w:docPartUnique/>
      </w:docPartObj>
    </w:sdtPr>
    <w:sdtEndPr>
      <w:rPr>
        <w:noProof/>
      </w:rPr>
    </w:sdtEndPr>
    <w:sdtContent>
      <w:p w14:paraId="4EC5D2CF" w14:textId="77777777" w:rsidR="001D38C2" w:rsidRPr="008C3FF7" w:rsidRDefault="001D38C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23</w:t>
        </w:r>
        <w:r w:rsidRPr="008C3FF7">
          <w:rPr>
            <w:noProof/>
            <w:sz w:val="16"/>
            <w:szCs w:val="16"/>
          </w:rPr>
          <w:fldChar w:fldCharType="end"/>
        </w:r>
      </w:p>
      <w:p w14:paraId="163533FB" w14:textId="77777777" w:rsidR="001D38C2" w:rsidRDefault="001D38C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217E36D" w14:textId="77777777" w:rsidR="001D38C2" w:rsidRDefault="001D38C2" w:rsidP="001671B2">
        <w:pPr>
          <w:pStyle w:val="Footer"/>
          <w:rPr>
            <w:rFonts w:asciiTheme="minorHAnsi" w:hAnsiTheme="minorHAnsi"/>
            <w:sz w:val="16"/>
            <w:szCs w:val="16"/>
          </w:rPr>
        </w:pPr>
        <w:r>
          <w:rPr>
            <w:rFonts w:asciiTheme="minorHAnsi" w:hAnsiTheme="minorHAnsi"/>
            <w:sz w:val="16"/>
            <w:szCs w:val="16"/>
          </w:rPr>
          <w:t>Contract:  Term and Termination</w:t>
        </w:r>
      </w:p>
      <w:p w14:paraId="397C8BC3" w14:textId="77777777" w:rsidR="001D38C2" w:rsidRDefault="001D38C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7436D6A"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35</w:t>
        </w:r>
        <w:r w:rsidRPr="008C3FF7">
          <w:rPr>
            <w:noProof/>
            <w:sz w:val="16"/>
            <w:szCs w:val="16"/>
          </w:rPr>
          <w:fldChar w:fldCharType="end"/>
        </w:r>
      </w:p>
      <w:p w14:paraId="5FA743ED"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615B65D3" w:rsidR="004B4CE6" w:rsidRDefault="001D38C2" w:rsidP="001671B2">
        <w:pPr>
          <w:pStyle w:val="Footer"/>
          <w:rPr>
            <w:rFonts w:asciiTheme="minorHAnsi" w:hAnsiTheme="minorHAnsi"/>
            <w:sz w:val="16"/>
            <w:szCs w:val="16"/>
          </w:rPr>
        </w:pPr>
        <w:r>
          <w:rPr>
            <w:rFonts w:asciiTheme="minorHAnsi" w:hAnsiTheme="minorHAnsi"/>
            <w:sz w:val="16"/>
            <w:szCs w:val="16"/>
          </w:rPr>
          <w:t xml:space="preserve">Contract: Standard </w:t>
        </w:r>
        <w:r w:rsidR="004B4CE6">
          <w:rPr>
            <w:rFonts w:asciiTheme="minorHAnsi" w:hAnsiTheme="minorHAnsi"/>
            <w:sz w:val="16"/>
            <w:szCs w:val="16"/>
          </w:rPr>
          <w:t>Terms and Conditions</w:t>
        </w:r>
      </w:p>
      <w:p w14:paraId="3D135018" w14:textId="77777777" w:rsidR="004B4CE6" w:rsidRDefault="004B4CE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569523"/>
      <w:docPartObj>
        <w:docPartGallery w:val="Page Numbers (Bottom of Page)"/>
        <w:docPartUnique/>
      </w:docPartObj>
    </w:sdtPr>
    <w:sdtEndPr>
      <w:rPr>
        <w:noProof/>
      </w:rPr>
    </w:sdtEndPr>
    <w:sdtContent>
      <w:p w14:paraId="47CC7A6E" w14:textId="77777777" w:rsidR="00FA5BD6" w:rsidRPr="008C3FF7" w:rsidRDefault="00FA5BD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36</w:t>
        </w:r>
        <w:r w:rsidRPr="008C3FF7">
          <w:rPr>
            <w:noProof/>
            <w:sz w:val="16"/>
            <w:szCs w:val="16"/>
          </w:rPr>
          <w:fldChar w:fldCharType="end"/>
        </w:r>
      </w:p>
      <w:p w14:paraId="0A81AE2C" w14:textId="77777777" w:rsidR="00FA5BD6" w:rsidRDefault="00FA5BD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909C84B" w14:textId="5D3D570C" w:rsidR="00FA5BD6" w:rsidRDefault="00FA5BD6" w:rsidP="001671B2">
        <w:pPr>
          <w:pStyle w:val="Footer"/>
          <w:rPr>
            <w:rFonts w:asciiTheme="minorHAnsi" w:hAnsiTheme="minorHAnsi"/>
            <w:sz w:val="16"/>
            <w:szCs w:val="16"/>
          </w:rPr>
        </w:pPr>
        <w:r>
          <w:rPr>
            <w:rFonts w:asciiTheme="minorHAnsi" w:hAnsiTheme="minorHAnsi"/>
            <w:sz w:val="16"/>
            <w:szCs w:val="16"/>
          </w:rPr>
          <w:t>Attachments</w:t>
        </w:r>
      </w:p>
      <w:p w14:paraId="208F9AC1" w14:textId="77777777" w:rsidR="00FA5BD6" w:rsidRDefault="00FA5BD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A5BD6">
          <w:rPr>
            <w:noProof/>
            <w:sz w:val="16"/>
            <w:szCs w:val="16"/>
          </w:rPr>
          <w:t>36</w:t>
        </w:r>
        <w:r w:rsidRPr="008C3FF7">
          <w:rPr>
            <w:noProof/>
            <w:sz w:val="16"/>
            <w:szCs w:val="16"/>
          </w:rPr>
          <w:fldChar w:fldCharType="end"/>
        </w:r>
      </w:p>
      <w:p w14:paraId="7E5975D4"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4B4CE6" w:rsidRDefault="004B4CE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4B4CE6" w:rsidRDefault="004B4CE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37</w:t>
        </w:r>
        <w:r w:rsidRPr="008C3FF7">
          <w:rPr>
            <w:noProof/>
            <w:sz w:val="16"/>
            <w:szCs w:val="16"/>
          </w:rPr>
          <w:fldChar w:fldCharType="end"/>
        </w:r>
      </w:p>
      <w:p w14:paraId="1E1377F7"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4B4CE6" w:rsidRDefault="004B4CE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B4CE6" w:rsidRDefault="004B4CE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38</w:t>
        </w:r>
        <w:r w:rsidRPr="008C3FF7">
          <w:rPr>
            <w:noProof/>
            <w:sz w:val="16"/>
            <w:szCs w:val="16"/>
          </w:rPr>
          <w:fldChar w:fldCharType="end"/>
        </w:r>
      </w:p>
      <w:p w14:paraId="238A5FDA"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B4CE6" w:rsidRDefault="004B4CE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B4CE6" w:rsidRDefault="004B4CE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43</w:t>
        </w:r>
        <w:r w:rsidRPr="008C3FF7">
          <w:rPr>
            <w:noProof/>
            <w:sz w:val="16"/>
            <w:szCs w:val="16"/>
          </w:rPr>
          <w:fldChar w:fldCharType="end"/>
        </w:r>
      </w:p>
      <w:p w14:paraId="2A953C5D"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B4CE6" w:rsidRDefault="004B4CE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B4CE6" w:rsidRDefault="004B4CE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52</w:t>
        </w:r>
        <w:r w:rsidRPr="008C3FF7">
          <w:rPr>
            <w:noProof/>
            <w:sz w:val="16"/>
            <w:szCs w:val="16"/>
          </w:rPr>
          <w:fldChar w:fldCharType="end"/>
        </w:r>
      </w:p>
      <w:p w14:paraId="644C7653"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B4CE6" w:rsidRDefault="004B4CE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B4CE6" w:rsidRDefault="004B4CE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4B4CE6" w:rsidRDefault="004B4C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4B4CE6" w:rsidRDefault="004B4CE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53</w:t>
        </w:r>
        <w:r w:rsidRPr="008C3FF7">
          <w:rPr>
            <w:noProof/>
            <w:sz w:val="16"/>
            <w:szCs w:val="16"/>
          </w:rPr>
          <w:fldChar w:fldCharType="end"/>
        </w:r>
      </w:p>
      <w:p w14:paraId="769577C7"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B4CE6" w:rsidRDefault="004B4CE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B4CE6" w:rsidRDefault="004B4CE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55</w:t>
        </w:r>
        <w:r w:rsidRPr="008C3FF7">
          <w:rPr>
            <w:noProof/>
            <w:sz w:val="16"/>
            <w:szCs w:val="16"/>
          </w:rPr>
          <w:fldChar w:fldCharType="end"/>
        </w:r>
      </w:p>
      <w:p w14:paraId="1A4CD33B"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B4CE6" w:rsidRDefault="004B4CE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B4CE6" w:rsidRDefault="004B4CE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56</w:t>
        </w:r>
        <w:r w:rsidRPr="008C3FF7">
          <w:rPr>
            <w:noProof/>
            <w:sz w:val="16"/>
            <w:szCs w:val="16"/>
          </w:rPr>
          <w:fldChar w:fldCharType="end"/>
        </w:r>
      </w:p>
      <w:p w14:paraId="105DFDBA"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B4CE6" w:rsidRDefault="004B4CE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B4CE6" w:rsidRDefault="004B4CE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57</w:t>
        </w:r>
        <w:r w:rsidRPr="008C3FF7">
          <w:rPr>
            <w:noProof/>
            <w:sz w:val="16"/>
            <w:szCs w:val="16"/>
          </w:rPr>
          <w:fldChar w:fldCharType="end"/>
        </w:r>
      </w:p>
      <w:p w14:paraId="41F34C18"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B4CE6" w:rsidRDefault="004B4CE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B4CE6" w:rsidRDefault="004B4CE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58</w:t>
        </w:r>
        <w:r w:rsidRPr="008C3FF7">
          <w:rPr>
            <w:noProof/>
            <w:sz w:val="16"/>
            <w:szCs w:val="16"/>
          </w:rPr>
          <w:fldChar w:fldCharType="end"/>
        </w:r>
      </w:p>
      <w:p w14:paraId="57357666"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4B4CE6" w:rsidRDefault="004B4CE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B4CE6" w:rsidRDefault="004B4CE6"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4B4CE6" w:rsidRDefault="004B4CE6" w:rsidP="00AD3909">
    <w:pPr>
      <w:pStyle w:val="Footer"/>
      <w:rPr>
        <w:rStyle w:val="PageNumber"/>
      </w:rPr>
    </w:pPr>
  </w:p>
  <w:p w14:paraId="544FFDE4" w14:textId="77777777" w:rsidR="004B4CE6" w:rsidRPr="00B21C9A" w:rsidRDefault="004B4CE6"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4</w:t>
        </w:r>
        <w:r w:rsidRPr="008C3FF7">
          <w:rPr>
            <w:noProof/>
            <w:sz w:val="16"/>
            <w:szCs w:val="16"/>
          </w:rPr>
          <w:fldChar w:fldCharType="end"/>
        </w:r>
      </w:p>
      <w:p w14:paraId="2454FCAE"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B4CE6" w:rsidRDefault="004B4CE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B4CE6" w:rsidRDefault="004B4CE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6</w:t>
        </w:r>
        <w:r w:rsidRPr="008C3FF7">
          <w:rPr>
            <w:noProof/>
            <w:sz w:val="16"/>
            <w:szCs w:val="16"/>
          </w:rPr>
          <w:fldChar w:fldCharType="end"/>
        </w:r>
      </w:p>
      <w:p w14:paraId="790B6794"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B4CE6" w:rsidRDefault="004B4CE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B4CE6" w:rsidRDefault="004B4CE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7</w:t>
        </w:r>
        <w:r w:rsidRPr="008C3FF7">
          <w:rPr>
            <w:noProof/>
            <w:sz w:val="16"/>
            <w:szCs w:val="16"/>
          </w:rPr>
          <w:fldChar w:fldCharType="end"/>
        </w:r>
      </w:p>
      <w:p w14:paraId="48713615"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B4CE6" w:rsidRDefault="004B4CE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B4CE6" w:rsidRDefault="004B4CE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16</w:t>
        </w:r>
        <w:r w:rsidRPr="008C3FF7">
          <w:rPr>
            <w:noProof/>
            <w:sz w:val="16"/>
            <w:szCs w:val="16"/>
          </w:rPr>
          <w:fldChar w:fldCharType="end"/>
        </w:r>
      </w:p>
      <w:p w14:paraId="7745893A"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B4CE6" w:rsidRDefault="004B4CE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B4CE6" w:rsidRDefault="004B4CE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1</w:t>
        </w:r>
        <w:r w:rsidRPr="008C3FF7">
          <w:rPr>
            <w:noProof/>
            <w:sz w:val="16"/>
            <w:szCs w:val="16"/>
          </w:rPr>
          <w:fldChar w:fldCharType="end"/>
        </w:r>
      </w:p>
      <w:p w14:paraId="69B2EA63"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B4CE6" w:rsidRDefault="004B4CE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B4CE6" w:rsidRDefault="004B4CE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2</w:t>
        </w:r>
        <w:r w:rsidRPr="008C3FF7">
          <w:rPr>
            <w:noProof/>
            <w:sz w:val="16"/>
            <w:szCs w:val="16"/>
          </w:rPr>
          <w:fldChar w:fldCharType="end"/>
        </w:r>
      </w:p>
      <w:p w14:paraId="6431898B" w14:textId="77777777"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B4CE6" w:rsidRDefault="004B4CE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B4CE6" w:rsidRDefault="004B4CE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4B4CE6" w:rsidRPr="008C3FF7" w:rsidRDefault="004B4CE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44E80">
          <w:rPr>
            <w:noProof/>
            <w:sz w:val="16"/>
            <w:szCs w:val="16"/>
          </w:rPr>
          <w:t>4</w:t>
        </w:r>
        <w:r w:rsidRPr="008C3FF7">
          <w:rPr>
            <w:noProof/>
            <w:sz w:val="16"/>
            <w:szCs w:val="16"/>
          </w:rPr>
          <w:fldChar w:fldCharType="end"/>
        </w:r>
      </w:p>
      <w:p w14:paraId="1E33FF49" w14:textId="28B65A96" w:rsidR="004B4CE6" w:rsidRDefault="004B4CE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B4CE6" w:rsidRDefault="004B4CE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B4CE6" w:rsidRDefault="004B4CE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CFEF" w14:textId="77777777" w:rsidR="00CB7B9B" w:rsidRDefault="00CB7B9B" w:rsidP="003C7B4A">
      <w:r>
        <w:separator/>
      </w:r>
    </w:p>
  </w:footnote>
  <w:footnote w:type="continuationSeparator" w:id="0">
    <w:p w14:paraId="0CA981CF" w14:textId="77777777" w:rsidR="00CB7B9B" w:rsidRDefault="00CB7B9B"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4B4CE6" w:rsidRDefault="004B4CE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B4CE6" w:rsidRPr="00BB33B4" w:rsidRDefault="004B4CE6" w:rsidP="003C7B4A">
    <w:pPr>
      <w:pStyle w:val="Header"/>
      <w:jc w:val="center"/>
      <w:rPr>
        <w:rFonts w:asciiTheme="minorHAnsi" w:hAnsiTheme="minorHAnsi"/>
        <w:b/>
        <w:sz w:val="28"/>
      </w:rPr>
    </w:pPr>
    <w:r>
      <w:rPr>
        <w:rFonts w:asciiTheme="minorHAnsi" w:hAnsiTheme="minorHAnsi"/>
        <w:b/>
        <w:sz w:val="28"/>
      </w:rPr>
      <w:t>INVITATION FOR BID</w:t>
    </w:r>
  </w:p>
  <w:p w14:paraId="5694FD4D" w14:textId="0AF7CB42" w:rsidR="004B4CE6" w:rsidRDefault="004B4CE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1590732857"/>
    </w:sdtPr>
    <w:sdtEndPr>
      <w:rPr>
        <w:rStyle w:val="DefaultParagraphFont"/>
        <w:rFonts w:ascii="Calibri" w:hAnsi="Calibri"/>
        <w:color w:val="FF0000"/>
      </w:rPr>
    </w:sdtEndPr>
    <w:sdtContent>
      <w:p w14:paraId="78C7DC55" w14:textId="35C70C2A" w:rsidR="004B4CE6" w:rsidRPr="001413EB" w:rsidRDefault="00CB7B9B" w:rsidP="00484F9C">
        <w:pPr>
          <w:pStyle w:val="Header"/>
          <w:spacing w:before="40"/>
          <w:jc w:val="center"/>
          <w:rPr>
            <w:rFonts w:asciiTheme="minorHAnsi" w:hAnsiTheme="minorHAnsi"/>
            <w:color w:val="000000" w:themeColor="text1"/>
          </w:rPr>
        </w:pPr>
        <w:sdt>
          <w:sdtPr>
            <w:rPr>
              <w:rFonts w:asciiTheme="minorHAnsi" w:hAnsiTheme="minorHAnsi"/>
              <w:color w:val="000000" w:themeColor="text1"/>
            </w:rPr>
            <w:alias w:val="S:  Title of Procurement"/>
            <w:tag w:val="Agency"/>
            <w:id w:val="-1222048799"/>
          </w:sdtPr>
          <w:sdtEndPr/>
          <w:sdtContent>
            <w:r w:rsidR="004B4CE6" w:rsidRPr="00484F9C">
              <w:rPr>
                <w:rFonts w:asciiTheme="minorHAnsi" w:hAnsiTheme="minorHAnsi"/>
                <w:color w:val="000000" w:themeColor="text1"/>
              </w:rPr>
              <w:t>Support of Stand-Alone Weather Information Centers</w:t>
            </w:r>
          </w:sdtContent>
        </w:sdt>
        <w:r w:rsidR="004B4CE6">
          <w:rPr>
            <w:rFonts w:asciiTheme="minorHAnsi" w:hAnsiTheme="minorHAnsi"/>
            <w:color w:val="000000" w:themeColor="text1"/>
          </w:rPr>
          <w:t xml:space="preserve">  2019-12</w:t>
        </w:r>
      </w:p>
      <w:p w14:paraId="265C92E8" w14:textId="77777777" w:rsidR="004B4CE6" w:rsidRDefault="00CB7B9B" w:rsidP="00484F9C">
        <w:pPr>
          <w:pStyle w:val="Header"/>
          <w:spacing w:before="40"/>
          <w:jc w:val="center"/>
          <w:rPr>
            <w:color w:val="FF0000"/>
          </w:rPr>
        </w:pPr>
      </w:p>
    </w:sdtContent>
  </w:sdt>
  <w:p w14:paraId="5F3D4A46" w14:textId="77777777" w:rsidR="004B4CE6" w:rsidRDefault="004B4CE6" w:rsidP="003C7B4A">
    <w:pPr>
      <w:pStyle w:val="Header"/>
      <w:spacing w:before="40"/>
      <w:jc w:val="center"/>
      <w:rPr>
        <w:rStyle w:val="Style10"/>
        <w:color w:val="00B050"/>
      </w:rPr>
    </w:pPr>
  </w:p>
  <w:p w14:paraId="2CC65967" w14:textId="31AB7495" w:rsidR="004B4CE6" w:rsidRDefault="00CB7B9B" w:rsidP="003C7B4A">
    <w:pPr>
      <w:pStyle w:val="Header"/>
      <w:spacing w:before="40"/>
      <w:jc w:val="center"/>
      <w:rPr>
        <w:rStyle w:val="Style10"/>
      </w:rPr>
    </w:pPr>
    <w:sdt>
      <w:sdtPr>
        <w:rPr>
          <w:rStyle w:val="Style10"/>
        </w:rPr>
        <w:alias w:val="Project Title"/>
        <w:id w:val="570155489"/>
        <w:showingPlcHdr/>
      </w:sdtPr>
      <w:sdtEndPr>
        <w:rPr>
          <w:rStyle w:val="DefaultParagraphFont"/>
          <w:rFonts w:ascii="Calibri" w:hAnsi="Calibri"/>
          <w:color w:val="FF0000"/>
        </w:rPr>
      </w:sdtEndPr>
      <w:sdtContent>
        <w:r w:rsidR="004B4CE6">
          <w:rPr>
            <w:rStyle w:val="Style10"/>
          </w:rPr>
          <w:t xml:space="preserve">     </w:t>
        </w:r>
      </w:sdtContent>
    </w:sdt>
  </w:p>
  <w:p w14:paraId="21A1E9D2" w14:textId="77777777" w:rsidR="004B4CE6" w:rsidRDefault="004B4CE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4B4CE6" w:rsidRPr="00106079" w:rsidRDefault="004B4CE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B4CE6" w:rsidRPr="00106079" w:rsidRDefault="004B4CE6" w:rsidP="00106079">
    <w:pPr>
      <w:pStyle w:val="Header"/>
      <w:jc w:val="center"/>
      <w:rPr>
        <w:b/>
        <w:sz w:val="28"/>
        <w:szCs w:val="28"/>
      </w:rPr>
    </w:pPr>
    <w:r w:rsidRPr="00106079">
      <w:rPr>
        <w:b/>
        <w:sz w:val="28"/>
        <w:szCs w:val="28"/>
      </w:rPr>
      <w:t>STATE OF ILLINOIS</w:t>
    </w:r>
  </w:p>
  <w:p w14:paraId="6B109FCA" w14:textId="12A3FB7A" w:rsidR="004B4CE6" w:rsidRPr="00106079" w:rsidRDefault="004B4CE6"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4B4CE6" w:rsidRDefault="004B4CE6" w:rsidP="00106079">
    <w:pPr>
      <w:pStyle w:val="Header"/>
      <w:jc w:val="center"/>
      <w:rPr>
        <w:b/>
        <w:sz w:val="28"/>
        <w:szCs w:val="28"/>
      </w:rPr>
    </w:pPr>
    <w:r>
      <w:rPr>
        <w:b/>
        <w:sz w:val="28"/>
        <w:szCs w:val="28"/>
      </w:rPr>
      <w:t>ATTACHMENT CC</w:t>
    </w:r>
  </w:p>
  <w:p w14:paraId="4FA92E93" w14:textId="1E975FB3" w:rsidR="004B4CE6" w:rsidRDefault="004B4CE6" w:rsidP="00106079">
    <w:pPr>
      <w:pStyle w:val="Header"/>
      <w:jc w:val="center"/>
      <w:rPr>
        <w:b/>
        <w:sz w:val="28"/>
        <w:szCs w:val="28"/>
      </w:rPr>
    </w:pPr>
    <w:r>
      <w:rPr>
        <w:b/>
        <w:sz w:val="28"/>
        <w:szCs w:val="28"/>
      </w:rPr>
      <w:t>STATE OF ILLINOIS</w:t>
    </w:r>
  </w:p>
  <w:p w14:paraId="303F2381" w14:textId="0C3E9D12" w:rsidR="004B4CE6" w:rsidRPr="00106079" w:rsidRDefault="004B4CE6"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4B4CE6" w:rsidRDefault="004B4CE6" w:rsidP="00106079">
    <w:pPr>
      <w:pStyle w:val="Header"/>
      <w:jc w:val="center"/>
      <w:rPr>
        <w:b/>
        <w:sz w:val="28"/>
        <w:szCs w:val="28"/>
      </w:rPr>
    </w:pPr>
    <w:r>
      <w:rPr>
        <w:b/>
        <w:sz w:val="28"/>
        <w:szCs w:val="28"/>
      </w:rPr>
      <w:t>ATTACHMENT DD</w:t>
    </w:r>
  </w:p>
  <w:p w14:paraId="6BB2F41F" w14:textId="77777777" w:rsidR="004B4CE6" w:rsidRDefault="004B4CE6" w:rsidP="00106079">
    <w:pPr>
      <w:pStyle w:val="Header"/>
      <w:jc w:val="center"/>
      <w:rPr>
        <w:b/>
        <w:sz w:val="28"/>
        <w:szCs w:val="28"/>
      </w:rPr>
    </w:pPr>
    <w:r>
      <w:rPr>
        <w:b/>
        <w:sz w:val="28"/>
        <w:szCs w:val="28"/>
      </w:rPr>
      <w:t>STATE OF ILLINOIS</w:t>
    </w:r>
  </w:p>
  <w:p w14:paraId="4B4C4365" w14:textId="41073016" w:rsidR="004B4CE6" w:rsidRPr="00106079" w:rsidRDefault="004B4CE6"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4B4CE6" w:rsidRPr="00106079" w:rsidRDefault="004B4CE6"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4B4CE6" w:rsidRDefault="004B4CE6" w:rsidP="00106079">
    <w:pPr>
      <w:pStyle w:val="Header"/>
      <w:jc w:val="center"/>
      <w:rPr>
        <w:b/>
        <w:sz w:val="28"/>
        <w:szCs w:val="28"/>
      </w:rPr>
    </w:pPr>
    <w:r>
      <w:rPr>
        <w:b/>
        <w:sz w:val="28"/>
        <w:szCs w:val="28"/>
      </w:rPr>
      <w:t>ATTACHMENT EE</w:t>
    </w:r>
  </w:p>
  <w:p w14:paraId="0F865021" w14:textId="3C560371" w:rsidR="004B4CE6" w:rsidRDefault="004B4CE6" w:rsidP="00106079">
    <w:pPr>
      <w:pStyle w:val="Header"/>
      <w:jc w:val="center"/>
      <w:rPr>
        <w:b/>
        <w:sz w:val="28"/>
        <w:szCs w:val="28"/>
      </w:rPr>
    </w:pPr>
    <w:r>
      <w:rPr>
        <w:b/>
        <w:sz w:val="28"/>
        <w:szCs w:val="28"/>
      </w:rPr>
      <w:t>STATE OF ILLINOIS</w:t>
    </w:r>
  </w:p>
  <w:p w14:paraId="4ACECF2E" w14:textId="0F95BC2D" w:rsidR="004B4CE6" w:rsidRPr="00106079" w:rsidRDefault="004B4CE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4B4CE6" w:rsidRDefault="004B4CE6" w:rsidP="000B5501">
    <w:pPr>
      <w:pStyle w:val="Header"/>
      <w:jc w:val="center"/>
      <w:rPr>
        <w:b/>
        <w:sz w:val="28"/>
        <w:szCs w:val="28"/>
      </w:rPr>
    </w:pPr>
    <w:r>
      <w:rPr>
        <w:b/>
        <w:sz w:val="28"/>
        <w:szCs w:val="28"/>
      </w:rPr>
      <w:t>STATE OF ILLINOIS</w:t>
    </w:r>
  </w:p>
  <w:p w14:paraId="1306698F" w14:textId="77777777" w:rsidR="004B4CE6" w:rsidRPr="00106079" w:rsidRDefault="004B4CE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4B4CE6" w:rsidRDefault="004B4CE6" w:rsidP="00A27B9F">
    <w:pPr>
      <w:pStyle w:val="Header"/>
      <w:jc w:val="center"/>
      <w:rPr>
        <w:b/>
        <w:sz w:val="28"/>
        <w:szCs w:val="28"/>
      </w:rPr>
    </w:pPr>
    <w:r>
      <w:rPr>
        <w:b/>
        <w:sz w:val="28"/>
        <w:szCs w:val="28"/>
      </w:rPr>
      <w:t>STATE OF ILLINOIS</w:t>
    </w:r>
  </w:p>
  <w:p w14:paraId="3AF55E77" w14:textId="77777777" w:rsidR="004B4CE6" w:rsidRPr="00106079" w:rsidRDefault="004B4CE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4B4CE6" w:rsidRPr="00647E09" w:rsidRDefault="004B4CE6" w:rsidP="00647E09">
    <w:pPr>
      <w:jc w:val="center"/>
      <w:rPr>
        <w:b/>
        <w:sz w:val="28"/>
        <w:szCs w:val="28"/>
      </w:rPr>
    </w:pPr>
    <w:r w:rsidRPr="00647E09">
      <w:rPr>
        <w:b/>
        <w:sz w:val="28"/>
        <w:szCs w:val="28"/>
      </w:rPr>
      <w:t>ATTACHMENT FF</w:t>
    </w:r>
  </w:p>
  <w:p w14:paraId="4096C6C5" w14:textId="7A64FB01" w:rsidR="004B4CE6" w:rsidRPr="00647E09" w:rsidRDefault="004B4CE6" w:rsidP="00647E09">
    <w:pPr>
      <w:jc w:val="center"/>
      <w:rPr>
        <w:b/>
        <w:sz w:val="28"/>
        <w:szCs w:val="28"/>
      </w:rPr>
    </w:pPr>
    <w:r w:rsidRPr="00647E09">
      <w:rPr>
        <w:b/>
        <w:sz w:val="28"/>
        <w:szCs w:val="28"/>
      </w:rPr>
      <w:t>STATE OF ILLINOIS</w:t>
    </w:r>
  </w:p>
  <w:p w14:paraId="0EFE4ED3" w14:textId="1D506D6A" w:rsidR="004B4CE6" w:rsidRPr="00647E09" w:rsidRDefault="004B4CE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4B4CE6" w:rsidRDefault="004B4CE6" w:rsidP="00647E09">
    <w:pPr>
      <w:jc w:val="center"/>
      <w:rPr>
        <w:b/>
        <w:sz w:val="28"/>
        <w:szCs w:val="28"/>
      </w:rPr>
    </w:pPr>
    <w:r>
      <w:rPr>
        <w:b/>
        <w:sz w:val="28"/>
        <w:szCs w:val="28"/>
      </w:rPr>
      <w:t>ATTACHMENT GG</w:t>
    </w:r>
  </w:p>
  <w:p w14:paraId="551F6746" w14:textId="240A074F" w:rsidR="004B4CE6" w:rsidRDefault="004B4CE6" w:rsidP="00647E09">
    <w:pPr>
      <w:jc w:val="center"/>
      <w:rPr>
        <w:b/>
        <w:sz w:val="28"/>
        <w:szCs w:val="28"/>
      </w:rPr>
    </w:pPr>
    <w:r>
      <w:rPr>
        <w:b/>
        <w:sz w:val="28"/>
        <w:szCs w:val="28"/>
      </w:rPr>
      <w:t>STATE OF ILLINOIS</w:t>
    </w:r>
  </w:p>
  <w:p w14:paraId="2FC72E81" w14:textId="37D88B03" w:rsidR="004B4CE6" w:rsidRPr="00647E09" w:rsidRDefault="004B4CE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4B4CE6" w:rsidRPr="00647E09" w:rsidRDefault="004B4CE6"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4B4CE6" w:rsidRDefault="004B4CE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4B4CE6" w:rsidRDefault="004B4CE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4B4CE6" w:rsidRPr="00E34AD9" w:rsidRDefault="004B4CE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4B4CE6" w:rsidRDefault="004B4CE6" w:rsidP="00647E09">
    <w:pPr>
      <w:jc w:val="center"/>
      <w:rPr>
        <w:b/>
        <w:sz w:val="28"/>
        <w:szCs w:val="28"/>
      </w:rPr>
    </w:pPr>
    <w:r>
      <w:rPr>
        <w:b/>
        <w:sz w:val="28"/>
        <w:szCs w:val="28"/>
      </w:rPr>
      <w:t>ATTACHMENT HH</w:t>
    </w:r>
  </w:p>
  <w:p w14:paraId="64750B5E" w14:textId="549A4537" w:rsidR="004B4CE6" w:rsidRDefault="004B4CE6" w:rsidP="00647E09">
    <w:pPr>
      <w:jc w:val="center"/>
      <w:rPr>
        <w:b/>
        <w:sz w:val="28"/>
        <w:szCs w:val="28"/>
      </w:rPr>
    </w:pPr>
    <w:r>
      <w:rPr>
        <w:b/>
        <w:sz w:val="28"/>
        <w:szCs w:val="28"/>
      </w:rPr>
      <w:t>STATE OF ILLINOIS</w:t>
    </w:r>
  </w:p>
  <w:p w14:paraId="3D5E443E" w14:textId="3C4DC40C" w:rsidR="004B4CE6" w:rsidRPr="00647E09" w:rsidRDefault="004B4CE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4B4CE6" w:rsidRDefault="004B4CE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B4CE6" w:rsidRDefault="004B4CE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B4CE6" w:rsidRDefault="004B4CE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4B4CE6" w:rsidRPr="00F12FEB" w:rsidRDefault="004B4CE6" w:rsidP="00F12FEB">
    <w:pPr>
      <w:pStyle w:val="Header"/>
      <w:jc w:val="center"/>
      <w:rPr>
        <w:b/>
        <w:sz w:val="28"/>
        <w:szCs w:val="28"/>
      </w:rPr>
    </w:pPr>
    <w:r w:rsidRPr="00F12FEB">
      <w:rPr>
        <w:b/>
        <w:sz w:val="28"/>
        <w:szCs w:val="28"/>
      </w:rPr>
      <w:t>ATTACHMENT JJ</w:t>
    </w:r>
  </w:p>
  <w:p w14:paraId="224D18E5" w14:textId="37DED49D" w:rsidR="004B4CE6" w:rsidRPr="00F12FEB" w:rsidRDefault="004B4CE6" w:rsidP="00F12FEB">
    <w:pPr>
      <w:pStyle w:val="Header"/>
      <w:jc w:val="center"/>
      <w:rPr>
        <w:b/>
        <w:sz w:val="28"/>
        <w:szCs w:val="28"/>
      </w:rPr>
    </w:pPr>
    <w:r w:rsidRPr="00F12FEB">
      <w:rPr>
        <w:b/>
        <w:sz w:val="28"/>
        <w:szCs w:val="28"/>
      </w:rPr>
      <w:t>STATE OF ILLINOIS</w:t>
    </w:r>
  </w:p>
  <w:p w14:paraId="02C0C1FE" w14:textId="7A8F4C5F" w:rsidR="004B4CE6" w:rsidRPr="00F12FEB" w:rsidRDefault="004B4CE6" w:rsidP="00F12FEB">
    <w:pPr>
      <w:pStyle w:val="Header"/>
      <w:jc w:val="center"/>
      <w:rPr>
        <w:b/>
        <w:sz w:val="28"/>
        <w:szCs w:val="28"/>
      </w:rPr>
    </w:pPr>
    <w:r w:rsidRPr="00F12FEB">
      <w:rPr>
        <w:b/>
        <w:sz w:val="28"/>
        <w:szCs w:val="28"/>
      </w:rPr>
      <w:t>TAXPAYER IDENTIFICATION NUMBER</w:t>
    </w:r>
  </w:p>
  <w:p w14:paraId="7F2ECF55" w14:textId="77777777" w:rsidR="004B4CE6" w:rsidRPr="00F12FEB" w:rsidRDefault="004B4CE6"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4B4CE6" w:rsidRPr="00C61DD1" w:rsidRDefault="004B4CE6" w:rsidP="00C61DD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4B4CE6" w:rsidRDefault="004B4CE6"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4B4CE6" w:rsidRDefault="004B4CE6"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4B4CE6" w:rsidRDefault="004B4CE6"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4B4CE6" w:rsidRDefault="004B4CE6"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4B4CE6" w:rsidRDefault="004B4CE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4B4CE6" w:rsidRDefault="004B4CE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4B4CE6" w:rsidRPr="00E34AD9" w:rsidRDefault="004B4CE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4B4CE6" w:rsidRDefault="004B4CE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B4CE6" w:rsidRDefault="004B4CE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B4CE6" w:rsidRPr="00E34AD9" w:rsidRDefault="004B4CE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4B4CE6" w:rsidRPr="00E34AD9" w:rsidRDefault="004B4CE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4B4CE6" w:rsidRDefault="004B4CE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B4CE6" w:rsidRDefault="004B4CE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DB41896" w14:textId="2F2B5F17" w:rsidR="004B4CE6" w:rsidRDefault="004B4CE6" w:rsidP="006D0AA4">
        <w:pPr>
          <w:pStyle w:val="Header"/>
          <w:spacing w:before="40"/>
          <w:jc w:val="center"/>
          <w:rPr>
            <w:rFonts w:asciiTheme="minorHAnsi" w:hAnsiTheme="minorHAnsi"/>
          </w:rPr>
        </w:pPr>
        <w:r>
          <w:rPr>
            <w:rFonts w:asciiTheme="minorHAnsi" w:hAnsiTheme="minorHAnsi"/>
          </w:rPr>
          <w:t>Illinois Department of Transportation</w:t>
        </w:r>
      </w:p>
      <w:p w14:paraId="316DB76C" w14:textId="77777777" w:rsidR="004B4CE6" w:rsidRPr="006D0AA4" w:rsidRDefault="004B4CE6" w:rsidP="006D0AA4">
        <w:pPr>
          <w:jc w:val="center"/>
          <w:rPr>
            <w:rFonts w:asciiTheme="minorHAnsi" w:hAnsiTheme="minorHAnsi"/>
          </w:rPr>
        </w:pPr>
        <w:r w:rsidRPr="006D0AA4">
          <w:rPr>
            <w:rFonts w:asciiTheme="minorHAnsi" w:hAnsiTheme="minorHAnsi"/>
          </w:rPr>
          <w:t>Support of Stand-Alone Weather Information Centers  2019-12</w:t>
        </w:r>
      </w:p>
      <w:p w14:paraId="1524835E" w14:textId="4B34B635" w:rsidR="004B4CE6" w:rsidRDefault="00CB7B9B" w:rsidP="006D0AA4">
        <w:pPr>
          <w:pStyle w:val="Header"/>
          <w:spacing w:before="40"/>
          <w:jc w:val="center"/>
          <w:rPr>
            <w:rFonts w:asciiTheme="minorHAnsi" w:hAnsiTheme="minorHAnsi"/>
          </w:rPr>
        </w:pPr>
      </w:p>
    </w:sdtContent>
  </w:sdt>
  <w:sdt>
    <w:sdtPr>
      <w:rPr>
        <w:rFonts w:asciiTheme="minorHAnsi" w:hAnsiTheme="minorHAnsi"/>
        <w:color w:val="808080"/>
      </w:rPr>
      <w:alias w:val="S:  Title of Procurement"/>
      <w:tag w:val="Agency"/>
      <w:id w:val="643615972"/>
    </w:sdtPr>
    <w:sdtEndPr/>
    <w:sdtContent>
      <w:p w14:paraId="34D06951" w14:textId="2FCB2FC1" w:rsidR="004B4CE6" w:rsidRDefault="00CB7B9B"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sidR="004B4CE6">
              <w:rPr>
                <w:rStyle w:val="Style10"/>
              </w:rPr>
              <w:t xml:space="preserve">     </w:t>
            </w:r>
          </w:sdtContent>
        </w:sdt>
      </w:p>
    </w:sdtContent>
  </w:sdt>
  <w:sdt>
    <w:sdtPr>
      <w:rPr>
        <w:rFonts w:asciiTheme="minorHAnsi" w:hAnsiTheme="minorHAnsi"/>
        <w:color w:val="808080"/>
      </w:rPr>
      <w:alias w:val="S:  Contract #"/>
      <w:tag w:val="Agency"/>
      <w:id w:val="2129043601"/>
      <w:showingPlcHdr/>
    </w:sdtPr>
    <w:sdtEndPr/>
    <w:sdtContent>
      <w:p w14:paraId="3A651CCC" w14:textId="7FA08E51" w:rsidR="004B4CE6" w:rsidRDefault="004B4CE6"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4B4CE6" w:rsidRPr="00533AF5" w:rsidRDefault="004B4CE6" w:rsidP="001671B2">
    <w:pPr>
      <w:pStyle w:val="Header"/>
      <w:pBdr>
        <w:bottom w:val="single" w:sz="4" w:space="1" w:color="auto"/>
      </w:pBdr>
      <w:spacing w:after="120"/>
      <w:jc w:val="center"/>
      <w:rPr>
        <w:rFonts w:asciiTheme="minorHAnsi" w:hAnsiTheme="minorHAnsi"/>
        <w:b/>
        <w:sz w:val="16"/>
        <w:szCs w:val="16"/>
      </w:rPr>
    </w:pPr>
  </w:p>
  <w:p w14:paraId="636AB53C" w14:textId="77777777" w:rsidR="004B4CE6" w:rsidRPr="00533AF5" w:rsidRDefault="004B4CE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4B4CE6" w:rsidRPr="009742ED" w:rsidRDefault="004B4CE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4B4CE6" w:rsidRPr="00106079" w:rsidRDefault="004B4CE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4B4CE6" w:rsidRPr="00106079" w:rsidRDefault="004B4CE6"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95F10"/>
    <w:multiLevelType w:val="singleLevel"/>
    <w:tmpl w:val="DE1A1B34"/>
    <w:lvl w:ilvl="0">
      <w:start w:val="2"/>
      <w:numFmt w:val="lowerLetter"/>
      <w:pStyle w:val="Style13"/>
      <w:lvlText w:val="%1."/>
      <w:lvlJc w:val="left"/>
      <w:pPr>
        <w:tabs>
          <w:tab w:val="num" w:pos="1890"/>
        </w:tabs>
        <w:ind w:left="1890" w:hanging="360"/>
      </w:pPr>
      <w:rPr>
        <w:rFonts w:ascii="Arial Narrow" w:hAnsi="Arial Narrow" w:hint="default"/>
        <w:sz w:val="20"/>
        <w:szCs w:val="20"/>
      </w:rPr>
    </w:lvl>
  </w:abstractNum>
  <w:abstractNum w:abstractNumId="7">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5560B65"/>
    <w:multiLevelType w:val="singleLevel"/>
    <w:tmpl w:val="0409001B"/>
    <w:lvl w:ilvl="0">
      <w:start w:val="1"/>
      <w:numFmt w:val="lowerRoman"/>
      <w:lvlText w:val="%1."/>
      <w:lvlJc w:val="right"/>
      <w:pPr>
        <w:ind w:left="1350" w:hanging="360"/>
      </w:pPr>
      <w:rPr>
        <w:rFonts w:hint="default"/>
      </w:rPr>
    </w:lvl>
  </w:abstractNum>
  <w:abstractNum w:abstractNumId="23">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5">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9">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2">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6">
    <w:nsid w:val="527D3E9B"/>
    <w:multiLevelType w:val="multilevel"/>
    <w:tmpl w:val="0409001F"/>
    <w:numStyleLink w:val="Style6"/>
  </w:abstractNum>
  <w:abstractNum w:abstractNumId="47">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9">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1">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ED555F"/>
    <w:multiLevelType w:val="multilevel"/>
    <w:tmpl w:val="4666200A"/>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val="0"/>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3">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7">
    <w:nsid w:val="67F6047C"/>
    <w:multiLevelType w:val="singleLevel"/>
    <w:tmpl w:val="24DEADC8"/>
    <w:lvl w:ilvl="0">
      <w:start w:val="1"/>
      <w:numFmt w:val="bullet"/>
      <w:lvlText w:val=""/>
      <w:lvlJc w:val="left"/>
      <w:pPr>
        <w:tabs>
          <w:tab w:val="num" w:pos="360"/>
        </w:tabs>
        <w:ind w:left="360" w:hanging="360"/>
      </w:pPr>
      <w:rPr>
        <w:rFonts w:ascii="Symbol" w:hAnsi="Symbol" w:hint="default"/>
      </w:rPr>
    </w:lvl>
  </w:abstractNum>
  <w:abstractNum w:abstractNumId="58">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9">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45"/>
  </w:num>
  <w:num w:numId="3">
    <w:abstractNumId w:val="60"/>
  </w:num>
  <w:num w:numId="4">
    <w:abstractNumId w:val="50"/>
  </w:num>
  <w:num w:numId="5">
    <w:abstractNumId w:val="20"/>
  </w:num>
  <w:num w:numId="6">
    <w:abstractNumId w:val="65"/>
  </w:num>
  <w:num w:numId="7">
    <w:abstractNumId w:val="26"/>
  </w:num>
  <w:num w:numId="8">
    <w:abstractNumId w:val="71"/>
  </w:num>
  <w:num w:numId="9">
    <w:abstractNumId w:val="52"/>
  </w:num>
  <w:num w:numId="10">
    <w:abstractNumId w:val="25"/>
  </w:num>
  <w:num w:numId="11">
    <w:abstractNumId w:val="40"/>
  </w:num>
  <w:num w:numId="12">
    <w:abstractNumId w:val="46"/>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31"/>
  </w:num>
  <w:num w:numId="14">
    <w:abstractNumId w:val="37"/>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5"/>
  </w:num>
  <w:num w:numId="17">
    <w:abstractNumId w:val="41"/>
  </w:num>
  <w:num w:numId="18">
    <w:abstractNumId w:val="38"/>
  </w:num>
  <w:num w:numId="19">
    <w:abstractNumId w:val="72"/>
  </w:num>
  <w:num w:numId="20">
    <w:abstractNumId w:val="11"/>
  </w:num>
  <w:num w:numId="21">
    <w:abstractNumId w:val="32"/>
  </w:num>
  <w:num w:numId="22">
    <w:abstractNumId w:val="18"/>
  </w:num>
  <w:num w:numId="23">
    <w:abstractNumId w:val="10"/>
  </w:num>
  <w:num w:numId="24">
    <w:abstractNumId w:val="58"/>
  </w:num>
  <w:num w:numId="25">
    <w:abstractNumId w:val="42"/>
  </w:num>
  <w:num w:numId="26">
    <w:abstractNumId w:val="62"/>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8"/>
  </w:num>
  <w:num w:numId="34">
    <w:abstractNumId w:val="0"/>
  </w:num>
  <w:num w:numId="35">
    <w:abstractNumId w:val="48"/>
  </w:num>
  <w:num w:numId="36">
    <w:abstractNumId w:val="29"/>
  </w:num>
  <w:num w:numId="37">
    <w:abstractNumId w:val="59"/>
  </w:num>
  <w:num w:numId="38">
    <w:abstractNumId w:val="4"/>
  </w:num>
  <w:num w:numId="39">
    <w:abstractNumId w:val="36"/>
  </w:num>
  <w:num w:numId="40">
    <w:abstractNumId w:val="13"/>
  </w:num>
  <w:num w:numId="41">
    <w:abstractNumId w:val="68"/>
  </w:num>
  <w:num w:numId="42">
    <w:abstractNumId w:val="63"/>
  </w:num>
  <w:num w:numId="43">
    <w:abstractNumId w:val="23"/>
  </w:num>
  <w:num w:numId="44">
    <w:abstractNumId w:val="12"/>
  </w:num>
  <w:num w:numId="45">
    <w:abstractNumId w:val="47"/>
  </w:num>
  <w:num w:numId="46">
    <w:abstractNumId w:val="15"/>
  </w:num>
  <w:num w:numId="47">
    <w:abstractNumId w:val="53"/>
  </w:num>
  <w:num w:numId="48">
    <w:abstractNumId w:val="39"/>
  </w:num>
  <w:num w:numId="49">
    <w:abstractNumId w:val="17"/>
  </w:num>
  <w:num w:numId="50">
    <w:abstractNumId w:val="70"/>
  </w:num>
  <w:num w:numId="51">
    <w:abstractNumId w:val="9"/>
  </w:num>
  <w:num w:numId="52">
    <w:abstractNumId w:val="55"/>
  </w:num>
  <w:num w:numId="53">
    <w:abstractNumId w:val="51"/>
  </w:num>
  <w:num w:numId="54">
    <w:abstractNumId w:val="66"/>
  </w:num>
  <w:num w:numId="55">
    <w:abstractNumId w:val="49"/>
  </w:num>
  <w:num w:numId="56">
    <w:abstractNumId w:val="43"/>
  </w:num>
  <w:num w:numId="57">
    <w:abstractNumId w:val="27"/>
  </w:num>
  <w:num w:numId="58">
    <w:abstractNumId w:val="21"/>
  </w:num>
  <w:num w:numId="59">
    <w:abstractNumId w:val="67"/>
  </w:num>
  <w:num w:numId="60">
    <w:abstractNumId w:val="19"/>
  </w:num>
  <w:num w:numId="61">
    <w:abstractNumId w:val="8"/>
  </w:num>
  <w:num w:numId="62">
    <w:abstractNumId w:val="30"/>
  </w:num>
  <w:num w:numId="63">
    <w:abstractNumId w:val="61"/>
  </w:num>
  <w:num w:numId="64">
    <w:abstractNumId w:val="7"/>
  </w:num>
  <w:num w:numId="65">
    <w:abstractNumId w:val="69"/>
  </w:num>
  <w:num w:numId="66">
    <w:abstractNumId w:val="33"/>
  </w:num>
  <w:num w:numId="67">
    <w:abstractNumId w:val="44"/>
  </w:num>
  <w:num w:numId="68">
    <w:abstractNumId w:val="16"/>
  </w:num>
  <w:num w:numId="69">
    <w:abstractNumId w:val="14"/>
  </w:num>
  <w:num w:numId="70">
    <w:abstractNumId w:val="5"/>
  </w:num>
  <w:num w:numId="71">
    <w:abstractNumId w:val="57"/>
  </w:num>
  <w:num w:numId="72">
    <w:abstractNumId w:val="22"/>
  </w:num>
  <w:num w:numId="73">
    <w:abstractNumId w:val="6"/>
  </w:num>
  <w:num w:numId="74">
    <w:abstractNumId w:val="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 Yangsu">
    <w15:presenceInfo w15:providerId="AD" w15:userId="S-1-5-21-2029407612-1259423465-1147875810-68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3BF5"/>
    <w:rsid w:val="0004351C"/>
    <w:rsid w:val="00045569"/>
    <w:rsid w:val="00046D35"/>
    <w:rsid w:val="000477FE"/>
    <w:rsid w:val="0005458A"/>
    <w:rsid w:val="00054961"/>
    <w:rsid w:val="00055AC3"/>
    <w:rsid w:val="00056578"/>
    <w:rsid w:val="000725AE"/>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5F00"/>
    <w:rsid w:val="00120F9B"/>
    <w:rsid w:val="001228DF"/>
    <w:rsid w:val="00127CEC"/>
    <w:rsid w:val="00133B42"/>
    <w:rsid w:val="00140A9E"/>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C2B32"/>
    <w:rsid w:val="001D38C2"/>
    <w:rsid w:val="001D5DDB"/>
    <w:rsid w:val="001E27AF"/>
    <w:rsid w:val="001F796A"/>
    <w:rsid w:val="002009D3"/>
    <w:rsid w:val="00204302"/>
    <w:rsid w:val="00212CA8"/>
    <w:rsid w:val="00213095"/>
    <w:rsid w:val="00214B4F"/>
    <w:rsid w:val="00221BF1"/>
    <w:rsid w:val="00226C41"/>
    <w:rsid w:val="00233AB4"/>
    <w:rsid w:val="00237EC0"/>
    <w:rsid w:val="0024027C"/>
    <w:rsid w:val="0024234B"/>
    <w:rsid w:val="002464C6"/>
    <w:rsid w:val="00262AEA"/>
    <w:rsid w:val="002719A2"/>
    <w:rsid w:val="002811FD"/>
    <w:rsid w:val="002A194E"/>
    <w:rsid w:val="002A6D8A"/>
    <w:rsid w:val="002B5EC7"/>
    <w:rsid w:val="002B70AF"/>
    <w:rsid w:val="002C535F"/>
    <w:rsid w:val="002C587D"/>
    <w:rsid w:val="002D7697"/>
    <w:rsid w:val="002F0BCD"/>
    <w:rsid w:val="002F37E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5B97"/>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64976"/>
    <w:rsid w:val="004732DE"/>
    <w:rsid w:val="004734C0"/>
    <w:rsid w:val="00474ACC"/>
    <w:rsid w:val="0048244F"/>
    <w:rsid w:val="00484670"/>
    <w:rsid w:val="00484F9C"/>
    <w:rsid w:val="00494690"/>
    <w:rsid w:val="00495BF7"/>
    <w:rsid w:val="004A20C0"/>
    <w:rsid w:val="004A563E"/>
    <w:rsid w:val="004A5CEC"/>
    <w:rsid w:val="004B4CE6"/>
    <w:rsid w:val="004B4FDC"/>
    <w:rsid w:val="004C081C"/>
    <w:rsid w:val="004C318C"/>
    <w:rsid w:val="004F04AE"/>
    <w:rsid w:val="004F28B9"/>
    <w:rsid w:val="004F43C2"/>
    <w:rsid w:val="004F7E47"/>
    <w:rsid w:val="005071C9"/>
    <w:rsid w:val="005110F6"/>
    <w:rsid w:val="0052722A"/>
    <w:rsid w:val="00533811"/>
    <w:rsid w:val="00533AF5"/>
    <w:rsid w:val="00541093"/>
    <w:rsid w:val="00542936"/>
    <w:rsid w:val="005462F1"/>
    <w:rsid w:val="00554C20"/>
    <w:rsid w:val="00561594"/>
    <w:rsid w:val="00563746"/>
    <w:rsid w:val="0057216A"/>
    <w:rsid w:val="00580BE5"/>
    <w:rsid w:val="00586DFB"/>
    <w:rsid w:val="005A01CF"/>
    <w:rsid w:val="005B0FD0"/>
    <w:rsid w:val="005B1680"/>
    <w:rsid w:val="005C4842"/>
    <w:rsid w:val="005E393C"/>
    <w:rsid w:val="005F1E47"/>
    <w:rsid w:val="00605149"/>
    <w:rsid w:val="006056D2"/>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A58"/>
    <w:rsid w:val="00685DE5"/>
    <w:rsid w:val="00687C38"/>
    <w:rsid w:val="006901DB"/>
    <w:rsid w:val="006A4409"/>
    <w:rsid w:val="006A4E35"/>
    <w:rsid w:val="006A761A"/>
    <w:rsid w:val="006B6521"/>
    <w:rsid w:val="006C0EB0"/>
    <w:rsid w:val="006C1CA5"/>
    <w:rsid w:val="006C6297"/>
    <w:rsid w:val="006D0497"/>
    <w:rsid w:val="006D0AA4"/>
    <w:rsid w:val="006D30B3"/>
    <w:rsid w:val="006D62F9"/>
    <w:rsid w:val="006E3515"/>
    <w:rsid w:val="006E4211"/>
    <w:rsid w:val="00706585"/>
    <w:rsid w:val="00714BDC"/>
    <w:rsid w:val="00714C45"/>
    <w:rsid w:val="00714CC5"/>
    <w:rsid w:val="007230ED"/>
    <w:rsid w:val="007326B6"/>
    <w:rsid w:val="0074031E"/>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00EC"/>
    <w:rsid w:val="007C12AF"/>
    <w:rsid w:val="007D346D"/>
    <w:rsid w:val="007E0560"/>
    <w:rsid w:val="007E6CC6"/>
    <w:rsid w:val="007F5BED"/>
    <w:rsid w:val="00810171"/>
    <w:rsid w:val="00817E21"/>
    <w:rsid w:val="00836AA1"/>
    <w:rsid w:val="00844E43"/>
    <w:rsid w:val="00844FF3"/>
    <w:rsid w:val="00846289"/>
    <w:rsid w:val="00846403"/>
    <w:rsid w:val="0087093E"/>
    <w:rsid w:val="00877CD2"/>
    <w:rsid w:val="00886D80"/>
    <w:rsid w:val="00897822"/>
    <w:rsid w:val="008A0CD2"/>
    <w:rsid w:val="008A2DDC"/>
    <w:rsid w:val="008B305D"/>
    <w:rsid w:val="008B43B1"/>
    <w:rsid w:val="008B5CB8"/>
    <w:rsid w:val="008B66CA"/>
    <w:rsid w:val="008B78B3"/>
    <w:rsid w:val="008C5CBE"/>
    <w:rsid w:val="008C6C0B"/>
    <w:rsid w:val="008D7DC9"/>
    <w:rsid w:val="008D7FC1"/>
    <w:rsid w:val="008E155C"/>
    <w:rsid w:val="008F10C4"/>
    <w:rsid w:val="008F1E80"/>
    <w:rsid w:val="00913962"/>
    <w:rsid w:val="009316BC"/>
    <w:rsid w:val="00945037"/>
    <w:rsid w:val="009510C9"/>
    <w:rsid w:val="0095215C"/>
    <w:rsid w:val="0096566C"/>
    <w:rsid w:val="0096691E"/>
    <w:rsid w:val="00967D77"/>
    <w:rsid w:val="00971DC4"/>
    <w:rsid w:val="009729D6"/>
    <w:rsid w:val="00973E14"/>
    <w:rsid w:val="009742ED"/>
    <w:rsid w:val="0097762E"/>
    <w:rsid w:val="009826BA"/>
    <w:rsid w:val="00983818"/>
    <w:rsid w:val="009840CD"/>
    <w:rsid w:val="00991A3C"/>
    <w:rsid w:val="00994BD9"/>
    <w:rsid w:val="0099562F"/>
    <w:rsid w:val="009A763E"/>
    <w:rsid w:val="009D3B39"/>
    <w:rsid w:val="009F2220"/>
    <w:rsid w:val="009F285D"/>
    <w:rsid w:val="009F773A"/>
    <w:rsid w:val="00A03147"/>
    <w:rsid w:val="00A2344E"/>
    <w:rsid w:val="00A27B9F"/>
    <w:rsid w:val="00A331F5"/>
    <w:rsid w:val="00A400AF"/>
    <w:rsid w:val="00A42C2F"/>
    <w:rsid w:val="00A43B23"/>
    <w:rsid w:val="00A44E80"/>
    <w:rsid w:val="00A50D95"/>
    <w:rsid w:val="00A53117"/>
    <w:rsid w:val="00A564E9"/>
    <w:rsid w:val="00A56B16"/>
    <w:rsid w:val="00A63732"/>
    <w:rsid w:val="00A768C6"/>
    <w:rsid w:val="00A77486"/>
    <w:rsid w:val="00A90D32"/>
    <w:rsid w:val="00AA166D"/>
    <w:rsid w:val="00AA767F"/>
    <w:rsid w:val="00AB2C31"/>
    <w:rsid w:val="00AB6002"/>
    <w:rsid w:val="00AB780E"/>
    <w:rsid w:val="00AD1020"/>
    <w:rsid w:val="00AD3909"/>
    <w:rsid w:val="00AD78DD"/>
    <w:rsid w:val="00AF3821"/>
    <w:rsid w:val="00AF58A2"/>
    <w:rsid w:val="00B04BF1"/>
    <w:rsid w:val="00B23199"/>
    <w:rsid w:val="00B25EBF"/>
    <w:rsid w:val="00B30C75"/>
    <w:rsid w:val="00B33777"/>
    <w:rsid w:val="00B5035B"/>
    <w:rsid w:val="00B644EF"/>
    <w:rsid w:val="00B74906"/>
    <w:rsid w:val="00B75182"/>
    <w:rsid w:val="00B832BE"/>
    <w:rsid w:val="00B872C7"/>
    <w:rsid w:val="00B87790"/>
    <w:rsid w:val="00B91F83"/>
    <w:rsid w:val="00B92986"/>
    <w:rsid w:val="00B92D86"/>
    <w:rsid w:val="00B94E5F"/>
    <w:rsid w:val="00BA1A1F"/>
    <w:rsid w:val="00BA4139"/>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1DD1"/>
    <w:rsid w:val="00C61DEE"/>
    <w:rsid w:val="00C6541C"/>
    <w:rsid w:val="00C70865"/>
    <w:rsid w:val="00C719A2"/>
    <w:rsid w:val="00C753D3"/>
    <w:rsid w:val="00C771A1"/>
    <w:rsid w:val="00C829C2"/>
    <w:rsid w:val="00C92858"/>
    <w:rsid w:val="00CA00F5"/>
    <w:rsid w:val="00CB10BB"/>
    <w:rsid w:val="00CB24F7"/>
    <w:rsid w:val="00CB3EE4"/>
    <w:rsid w:val="00CB7B9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37D5"/>
    <w:rsid w:val="00D72E1E"/>
    <w:rsid w:val="00D741C1"/>
    <w:rsid w:val="00D83814"/>
    <w:rsid w:val="00D90D52"/>
    <w:rsid w:val="00DB31E4"/>
    <w:rsid w:val="00DB3849"/>
    <w:rsid w:val="00DB5603"/>
    <w:rsid w:val="00DB7F92"/>
    <w:rsid w:val="00DC2EC4"/>
    <w:rsid w:val="00DC7883"/>
    <w:rsid w:val="00DD1B4B"/>
    <w:rsid w:val="00DD6D5D"/>
    <w:rsid w:val="00DE2CBC"/>
    <w:rsid w:val="00E04A42"/>
    <w:rsid w:val="00E124ED"/>
    <w:rsid w:val="00E20F4A"/>
    <w:rsid w:val="00E23784"/>
    <w:rsid w:val="00E5031D"/>
    <w:rsid w:val="00E63992"/>
    <w:rsid w:val="00E72351"/>
    <w:rsid w:val="00E86EFD"/>
    <w:rsid w:val="00E94265"/>
    <w:rsid w:val="00E94F01"/>
    <w:rsid w:val="00EC2CCC"/>
    <w:rsid w:val="00EE4E5E"/>
    <w:rsid w:val="00EF2AF5"/>
    <w:rsid w:val="00EF49B4"/>
    <w:rsid w:val="00EF7207"/>
    <w:rsid w:val="00F037CB"/>
    <w:rsid w:val="00F12FEB"/>
    <w:rsid w:val="00F15566"/>
    <w:rsid w:val="00F403AF"/>
    <w:rsid w:val="00F4158E"/>
    <w:rsid w:val="00F51E11"/>
    <w:rsid w:val="00F53935"/>
    <w:rsid w:val="00F54315"/>
    <w:rsid w:val="00F6671C"/>
    <w:rsid w:val="00F71108"/>
    <w:rsid w:val="00F83959"/>
    <w:rsid w:val="00F84D97"/>
    <w:rsid w:val="00FA5BD6"/>
    <w:rsid w:val="00FB1F4D"/>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8B66C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023BF5"/>
    <w:rPr>
      <w:color w:val="808080"/>
      <w:shd w:val="clear" w:color="auto" w:fill="E6E6E6"/>
    </w:rPr>
  </w:style>
  <w:style w:type="paragraph" w:customStyle="1" w:styleId="Style13">
    <w:name w:val="Style13"/>
    <w:basedOn w:val="Normal"/>
    <w:rsid w:val="00877CD2"/>
    <w:pPr>
      <w:numPr>
        <w:numId w:val="73"/>
      </w:numPr>
      <w:tabs>
        <w:tab w:val="left" w:pos="720"/>
        <w:tab w:val="left" w:pos="7920"/>
      </w:tabs>
    </w:pPr>
    <w:rPr>
      <w:rFonts w:ascii="Arial" w:hAnsi="Arial"/>
      <w:szCs w:val="20"/>
    </w:rPr>
  </w:style>
  <w:style w:type="table" w:customStyle="1" w:styleId="TableGrid71">
    <w:name w:val="Table Grid71"/>
    <w:basedOn w:val="TableNormal"/>
    <w:next w:val="TableGrid"/>
    <w:rsid w:val="00CB24F7"/>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8B66C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023BF5"/>
    <w:rPr>
      <w:color w:val="808080"/>
      <w:shd w:val="clear" w:color="auto" w:fill="E6E6E6"/>
    </w:rPr>
  </w:style>
  <w:style w:type="paragraph" w:customStyle="1" w:styleId="Style13">
    <w:name w:val="Style13"/>
    <w:basedOn w:val="Normal"/>
    <w:rsid w:val="00877CD2"/>
    <w:pPr>
      <w:numPr>
        <w:numId w:val="73"/>
      </w:numPr>
      <w:tabs>
        <w:tab w:val="left" w:pos="720"/>
        <w:tab w:val="left" w:pos="7920"/>
      </w:tabs>
    </w:pPr>
    <w:rPr>
      <w:rFonts w:ascii="Arial" w:hAnsi="Arial"/>
      <w:szCs w:val="20"/>
    </w:rPr>
  </w:style>
  <w:style w:type="table" w:customStyle="1" w:styleId="TableGrid71">
    <w:name w:val="Table Grid71"/>
    <w:basedOn w:val="TableNormal"/>
    <w:next w:val="TableGrid"/>
    <w:rsid w:val="00CB24F7"/>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footer" Target="footer21.xml"/><Relationship Id="rId68" Type="http://schemas.openxmlformats.org/officeDocument/2006/relationships/footer" Target="footer2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idot.illinois.gov/index" TargetMode="External"/><Relationship Id="rId37" Type="http://schemas.openxmlformats.org/officeDocument/2006/relationships/hyperlink" Target="http://www.state.il.us/agency/idol/index.htm" TargetMode="External"/><Relationship Id="rId40" Type="http://schemas.openxmlformats.org/officeDocument/2006/relationships/header" Target="header8.xml"/><Relationship Id="rId45" Type="http://schemas.openxmlformats.org/officeDocument/2006/relationships/hyperlink" Target="http://cyberdriveillinois.com/departments/business_services/home.html" TargetMode="External"/><Relationship Id="rId53" Type="http://schemas.openxmlformats.org/officeDocument/2006/relationships/footer" Target="footer18.xml"/><Relationship Id="rId58" Type="http://schemas.openxmlformats.org/officeDocument/2006/relationships/header" Target="header15.xml"/><Relationship Id="rId66" Type="http://schemas.openxmlformats.org/officeDocument/2006/relationships/footer" Target="footer22.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yperlink" Target="https://www2.illinois.gov/dhr/PublicContracts/Pages/IDHR_Number.aspx" TargetMode="External"/><Relationship Id="rId57" Type="http://schemas.openxmlformats.org/officeDocument/2006/relationships/footer" Target="footer19.xml"/><Relationship Id="rId61"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12.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4.xml"/><Relationship Id="rId64" Type="http://schemas.openxmlformats.org/officeDocument/2006/relationships/header" Target="header19.xml"/><Relationship Id="rId69" Type="http://schemas.openxmlformats.org/officeDocument/2006/relationships/header" Target="header22.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yperlink" Target="http://www.idot.illinois.gov/travel-information/index" TargetMode="External"/><Relationship Id="rId38" Type="http://schemas.openxmlformats.org/officeDocument/2006/relationships/hyperlink" Target="http://www.ilga.gov/legislation/ilcs/ilcs.asp" TargetMode="External"/><Relationship Id="rId46" Type="http://schemas.openxmlformats.org/officeDocument/2006/relationships/header" Target="header10.xml"/><Relationship Id="rId59" Type="http://schemas.openxmlformats.org/officeDocument/2006/relationships/header" Target="header16.xml"/><Relationship Id="rId67" Type="http://schemas.openxmlformats.org/officeDocument/2006/relationships/header" Target="header21.xml"/><Relationship Id="rId20" Type="http://schemas.openxmlformats.org/officeDocument/2006/relationships/hyperlink" Target="http://www.ilga.gov/commission/jcar/admincode/044/044parts.html" TargetMode="External"/><Relationship Id="rId41" Type="http://schemas.openxmlformats.org/officeDocument/2006/relationships/footer" Target="footer13.xml"/><Relationship Id="rId54" Type="http://schemas.openxmlformats.org/officeDocument/2006/relationships/hyperlink" Target="http://www.dhs.state.il.us/iitaa" TargetMode="External"/><Relationship Id="rId62" Type="http://schemas.openxmlformats.org/officeDocument/2006/relationships/header" Target="header18.xml"/><Relationship Id="rId70" Type="http://schemas.openxmlformats.org/officeDocument/2006/relationships/footer" Target="footer24.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78016C0BE7A4D069AE5879E4C1F397D"/>
        <w:category>
          <w:name w:val="General"/>
          <w:gallery w:val="placeholder"/>
        </w:category>
        <w:types>
          <w:type w:val="bbPlcHdr"/>
        </w:types>
        <w:behaviors>
          <w:behavior w:val="content"/>
        </w:behaviors>
        <w:guid w:val="{75500224-6FCC-479C-A477-03731C2B4EC6}"/>
      </w:docPartPr>
      <w:docPartBody>
        <w:p w:rsidR="004408FD" w:rsidRDefault="004408FD" w:rsidP="004408FD">
          <w:pPr>
            <w:pStyle w:val="478016C0BE7A4D069AE5879E4C1F397D"/>
          </w:pPr>
          <w:r w:rsidRPr="00FD1BD0">
            <w:rPr>
              <w:rStyle w:val="PlaceholderText"/>
              <w:rFonts w:cstheme="minorHAnsi"/>
              <w:color w:val="00B050"/>
            </w:rPr>
            <w:t>Click here to enter text.</w:t>
          </w:r>
        </w:p>
      </w:docPartBody>
    </w:docPart>
    <w:docPart>
      <w:docPartPr>
        <w:name w:val="D49A62EC78184DE3BB7C4F7DD1470102"/>
        <w:category>
          <w:name w:val="General"/>
          <w:gallery w:val="placeholder"/>
        </w:category>
        <w:types>
          <w:type w:val="bbPlcHdr"/>
        </w:types>
        <w:behaviors>
          <w:behavior w:val="content"/>
        </w:behaviors>
        <w:guid w:val="{C3BB7DC3-C965-4E41-AE3D-8F3D9C74CC8A}"/>
      </w:docPartPr>
      <w:docPartBody>
        <w:p w:rsidR="004408FD" w:rsidRDefault="004408FD" w:rsidP="004408FD">
          <w:pPr>
            <w:pStyle w:val="D49A62EC78184DE3BB7C4F7DD1470102"/>
          </w:pPr>
          <w:r w:rsidRPr="00FD1BD0">
            <w:rPr>
              <w:rStyle w:val="PlaceholderText"/>
              <w:rFonts w:cstheme="minorHAnsi"/>
              <w:color w:val="00B050"/>
            </w:rPr>
            <w:t>Click here to enter text.</w:t>
          </w:r>
        </w:p>
      </w:docPartBody>
    </w:docPart>
    <w:docPart>
      <w:docPartPr>
        <w:name w:val="6CBBF887E99B4F71AF03BC2A3B59A2A6"/>
        <w:category>
          <w:name w:val="General"/>
          <w:gallery w:val="placeholder"/>
        </w:category>
        <w:types>
          <w:type w:val="bbPlcHdr"/>
        </w:types>
        <w:behaviors>
          <w:behavior w:val="content"/>
        </w:behaviors>
        <w:guid w:val="{B92C0A71-4D00-48EB-B2F5-9044665EE06E}"/>
      </w:docPartPr>
      <w:docPartBody>
        <w:p w:rsidR="004408FD" w:rsidRDefault="004408FD" w:rsidP="004408FD">
          <w:pPr>
            <w:pStyle w:val="6CBBF887E99B4F71AF03BC2A3B59A2A6"/>
          </w:pPr>
          <w:r w:rsidRPr="00FD1BD0">
            <w:rPr>
              <w:rStyle w:val="PlaceholderText"/>
              <w:rFonts w:cstheme="minorHAnsi"/>
              <w:color w:val="00B050"/>
            </w:rPr>
            <w:t>Click here to enter text.</w:t>
          </w:r>
        </w:p>
      </w:docPartBody>
    </w:docPart>
    <w:docPart>
      <w:docPartPr>
        <w:name w:val="E514B3734652455998637D0076F71ECA"/>
        <w:category>
          <w:name w:val="General"/>
          <w:gallery w:val="placeholder"/>
        </w:category>
        <w:types>
          <w:type w:val="bbPlcHdr"/>
        </w:types>
        <w:behaviors>
          <w:behavior w:val="content"/>
        </w:behaviors>
        <w:guid w:val="{FA453EB9-4FEB-4EFC-90AE-A66562DCEADB}"/>
      </w:docPartPr>
      <w:docPartBody>
        <w:p w:rsidR="004408FD" w:rsidRDefault="004408FD" w:rsidP="004408FD">
          <w:pPr>
            <w:pStyle w:val="E514B3734652455998637D0076F71ECA"/>
          </w:pPr>
          <w:r w:rsidRPr="00FD1BD0">
            <w:rPr>
              <w:rStyle w:val="PlaceholderText"/>
              <w:rFonts w:cstheme="minorHAnsi"/>
              <w:color w:val="00B050"/>
            </w:rPr>
            <w:t>Click here to enter text.</w:t>
          </w:r>
        </w:p>
      </w:docPartBody>
    </w:docPart>
    <w:docPart>
      <w:docPartPr>
        <w:name w:val="0BD77373E8184BFABA261B9A164385F5"/>
        <w:category>
          <w:name w:val="General"/>
          <w:gallery w:val="placeholder"/>
        </w:category>
        <w:types>
          <w:type w:val="bbPlcHdr"/>
        </w:types>
        <w:behaviors>
          <w:behavior w:val="content"/>
        </w:behaviors>
        <w:guid w:val="{ADD896D3-CC6E-46B6-B638-8DFD9AAFF7B8}"/>
      </w:docPartPr>
      <w:docPartBody>
        <w:p w:rsidR="004408FD" w:rsidRDefault="004408FD" w:rsidP="004408FD">
          <w:pPr>
            <w:pStyle w:val="0BD77373E8184BFABA261B9A164385F5"/>
          </w:pPr>
          <w:r w:rsidRPr="00FD1BD0">
            <w:rPr>
              <w:rStyle w:val="PlaceholderText"/>
              <w:rFonts w:cstheme="minorHAnsi"/>
              <w:color w:val="00B050"/>
            </w:rPr>
            <w:t>Click here to enter text.</w:t>
          </w:r>
        </w:p>
      </w:docPartBody>
    </w:docPart>
    <w:docPart>
      <w:docPartPr>
        <w:name w:val="BA52B1C7C0564F6C9C5199E9D5BB4C2E"/>
        <w:category>
          <w:name w:val="General"/>
          <w:gallery w:val="placeholder"/>
        </w:category>
        <w:types>
          <w:type w:val="bbPlcHdr"/>
        </w:types>
        <w:behaviors>
          <w:behavior w:val="content"/>
        </w:behaviors>
        <w:guid w:val="{4550B07E-B39A-4F58-ACEB-E5D707C74FAB}"/>
      </w:docPartPr>
      <w:docPartBody>
        <w:p w:rsidR="004408FD" w:rsidRDefault="004408FD" w:rsidP="004408FD">
          <w:pPr>
            <w:pStyle w:val="BA52B1C7C0564F6C9C5199E9D5BB4C2E"/>
          </w:pPr>
          <w:r w:rsidRPr="00FD1BD0">
            <w:rPr>
              <w:rStyle w:val="PlaceholderText"/>
              <w:rFonts w:cstheme="minorHAnsi"/>
              <w:color w:val="00B050"/>
            </w:rPr>
            <w:t>Click here to enter text.</w:t>
          </w:r>
        </w:p>
      </w:docPartBody>
    </w:docPart>
    <w:docPart>
      <w:docPartPr>
        <w:name w:val="E11BD0B910BE49DD9CFAEFED55DDA5AC"/>
        <w:category>
          <w:name w:val="General"/>
          <w:gallery w:val="placeholder"/>
        </w:category>
        <w:types>
          <w:type w:val="bbPlcHdr"/>
        </w:types>
        <w:behaviors>
          <w:behavior w:val="content"/>
        </w:behaviors>
        <w:guid w:val="{E44CB468-1782-4BD7-AE88-ECDCB74DB266}"/>
      </w:docPartPr>
      <w:docPartBody>
        <w:p w:rsidR="004408FD" w:rsidRDefault="004408FD" w:rsidP="004408FD">
          <w:pPr>
            <w:pStyle w:val="E11BD0B910BE49DD9CFAEFED55DDA5AC"/>
          </w:pPr>
          <w:r w:rsidRPr="00FD1BD0">
            <w:rPr>
              <w:rStyle w:val="PlaceholderText"/>
              <w:rFonts w:cstheme="minorHAnsi"/>
              <w:color w:val="00B050"/>
            </w:rPr>
            <w:t>Click here to enter text.</w:t>
          </w:r>
        </w:p>
      </w:docPartBody>
    </w:docPart>
    <w:docPart>
      <w:docPartPr>
        <w:name w:val="636092C53C8E41AF937452F596944B27"/>
        <w:category>
          <w:name w:val="General"/>
          <w:gallery w:val="placeholder"/>
        </w:category>
        <w:types>
          <w:type w:val="bbPlcHdr"/>
        </w:types>
        <w:behaviors>
          <w:behavior w:val="content"/>
        </w:behaviors>
        <w:guid w:val="{20926782-8D0C-4A9A-8E40-11FE7EE370FF}"/>
      </w:docPartPr>
      <w:docPartBody>
        <w:p w:rsidR="004408FD" w:rsidRDefault="004408FD" w:rsidP="004408FD">
          <w:pPr>
            <w:pStyle w:val="636092C53C8E41AF937452F596944B27"/>
          </w:pPr>
          <w:r w:rsidRPr="00FD1BD0">
            <w:rPr>
              <w:rStyle w:val="PlaceholderText"/>
              <w:rFonts w:cstheme="minorHAnsi"/>
              <w:color w:val="00B050"/>
            </w:rPr>
            <w:t>Click here to enter text.</w:t>
          </w:r>
        </w:p>
      </w:docPartBody>
    </w:docPart>
    <w:docPart>
      <w:docPartPr>
        <w:name w:val="864F582A7D1943778E40ACF52335FC06"/>
        <w:category>
          <w:name w:val="General"/>
          <w:gallery w:val="placeholder"/>
        </w:category>
        <w:types>
          <w:type w:val="bbPlcHdr"/>
        </w:types>
        <w:behaviors>
          <w:behavior w:val="content"/>
        </w:behaviors>
        <w:guid w:val="{E57596CC-B851-467D-BFDE-A0150C7C7383}"/>
      </w:docPartPr>
      <w:docPartBody>
        <w:p w:rsidR="004408FD" w:rsidRDefault="004408FD" w:rsidP="004408FD">
          <w:pPr>
            <w:pStyle w:val="864F582A7D1943778E40ACF52335FC06"/>
          </w:pPr>
          <w:r w:rsidRPr="00CE2D13">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3B47A9"/>
    <w:rsid w:val="00436E50"/>
    <w:rsid w:val="004408FD"/>
    <w:rsid w:val="004C31DE"/>
    <w:rsid w:val="004D42E6"/>
    <w:rsid w:val="007112F9"/>
    <w:rsid w:val="007D4255"/>
    <w:rsid w:val="008A4B8D"/>
    <w:rsid w:val="008B791B"/>
    <w:rsid w:val="00900585"/>
    <w:rsid w:val="00930204"/>
    <w:rsid w:val="00990171"/>
    <w:rsid w:val="00A21544"/>
    <w:rsid w:val="00AB4336"/>
    <w:rsid w:val="00AC487B"/>
    <w:rsid w:val="00B05DDF"/>
    <w:rsid w:val="00BA7D82"/>
    <w:rsid w:val="00C21662"/>
    <w:rsid w:val="00C37D6D"/>
    <w:rsid w:val="00D339C5"/>
    <w:rsid w:val="00D41368"/>
    <w:rsid w:val="00D47995"/>
    <w:rsid w:val="00D62427"/>
    <w:rsid w:val="00D94F8D"/>
    <w:rsid w:val="00DD4C3E"/>
    <w:rsid w:val="00DF39C3"/>
    <w:rsid w:val="00E2323F"/>
    <w:rsid w:val="00E37EF2"/>
    <w:rsid w:val="00EC170E"/>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4408F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212D6ACDE2648C6BFC892BD3FC634A1">
    <w:name w:val="F212D6ACDE2648C6BFC892BD3FC634A1"/>
    <w:rsid w:val="004408FD"/>
  </w:style>
  <w:style w:type="paragraph" w:customStyle="1" w:styleId="83DF204972ED45A1B33607A798ED0B20">
    <w:name w:val="83DF204972ED45A1B33607A798ED0B20"/>
    <w:rsid w:val="004408FD"/>
  </w:style>
  <w:style w:type="paragraph" w:customStyle="1" w:styleId="680E212501CE42C091EF74D28371924E">
    <w:name w:val="680E212501CE42C091EF74D28371924E"/>
    <w:rsid w:val="004408FD"/>
  </w:style>
  <w:style w:type="paragraph" w:customStyle="1" w:styleId="4C85A883025A44D59C87545171172E50">
    <w:name w:val="4C85A883025A44D59C87545171172E50"/>
    <w:rsid w:val="004408FD"/>
  </w:style>
  <w:style w:type="paragraph" w:customStyle="1" w:styleId="8731118D80E0429B9DA224461293230E">
    <w:name w:val="8731118D80E0429B9DA224461293230E"/>
    <w:rsid w:val="004408FD"/>
  </w:style>
  <w:style w:type="paragraph" w:customStyle="1" w:styleId="D6A9A04957BF45A8BC669E483BBB0A43">
    <w:name w:val="D6A9A04957BF45A8BC669E483BBB0A43"/>
    <w:rsid w:val="004408FD"/>
  </w:style>
  <w:style w:type="paragraph" w:customStyle="1" w:styleId="9185A215232E4596A5D5FB53D81BFCE7">
    <w:name w:val="9185A215232E4596A5D5FB53D81BFCE7"/>
    <w:rsid w:val="004408FD"/>
  </w:style>
  <w:style w:type="paragraph" w:customStyle="1" w:styleId="27C92BC593164B9CA51AAD182BD98E35">
    <w:name w:val="27C92BC593164B9CA51AAD182BD98E35"/>
    <w:rsid w:val="004408FD"/>
  </w:style>
  <w:style w:type="paragraph" w:customStyle="1" w:styleId="40C19B46077346BEB17E14C9CD97B6AC">
    <w:name w:val="40C19B46077346BEB17E14C9CD97B6AC"/>
    <w:rsid w:val="004408FD"/>
  </w:style>
  <w:style w:type="paragraph" w:customStyle="1" w:styleId="40AD0CDBE43D43E0B712FC4309F50614">
    <w:name w:val="40AD0CDBE43D43E0B712FC4309F50614"/>
    <w:rsid w:val="004408FD"/>
  </w:style>
  <w:style w:type="paragraph" w:customStyle="1" w:styleId="84EAD0E09E03406CB6BB530E87C7912D">
    <w:name w:val="84EAD0E09E03406CB6BB530E87C7912D"/>
    <w:rsid w:val="004408FD"/>
  </w:style>
  <w:style w:type="paragraph" w:customStyle="1" w:styleId="68C7B9C18E83467B9827F3812BA1AAB4">
    <w:name w:val="68C7B9C18E83467B9827F3812BA1AAB4"/>
    <w:rsid w:val="004408FD"/>
  </w:style>
  <w:style w:type="paragraph" w:customStyle="1" w:styleId="01CA1B6C745942A495A42E3827EBFD3D">
    <w:name w:val="01CA1B6C745942A495A42E3827EBFD3D"/>
    <w:rsid w:val="004408FD"/>
  </w:style>
  <w:style w:type="paragraph" w:customStyle="1" w:styleId="8044AC88B33E419E82B9510D1911AE1F">
    <w:name w:val="8044AC88B33E419E82B9510D1911AE1F"/>
    <w:rsid w:val="004408FD"/>
  </w:style>
  <w:style w:type="paragraph" w:customStyle="1" w:styleId="6667CEDD12F144BC96ADD063C46B6831">
    <w:name w:val="6667CEDD12F144BC96ADD063C46B6831"/>
    <w:rsid w:val="004408FD"/>
  </w:style>
  <w:style w:type="paragraph" w:customStyle="1" w:styleId="3866D1B103974D96A172BFD193FEA37B">
    <w:name w:val="3866D1B103974D96A172BFD193FEA37B"/>
    <w:rsid w:val="004408FD"/>
  </w:style>
  <w:style w:type="paragraph" w:customStyle="1" w:styleId="10A22E52778D4D2EBADD5C9C36844212">
    <w:name w:val="10A22E52778D4D2EBADD5C9C36844212"/>
    <w:rsid w:val="004408FD"/>
  </w:style>
  <w:style w:type="paragraph" w:customStyle="1" w:styleId="DBE13554D38E4C4D812D938B41E8DBAD">
    <w:name w:val="DBE13554D38E4C4D812D938B41E8DBAD"/>
    <w:rsid w:val="004408FD"/>
  </w:style>
  <w:style w:type="paragraph" w:customStyle="1" w:styleId="0638E20703764A3E8BB957955348A16E">
    <w:name w:val="0638E20703764A3E8BB957955348A16E"/>
    <w:rsid w:val="004408FD"/>
  </w:style>
  <w:style w:type="paragraph" w:customStyle="1" w:styleId="EAAC438D010C4499ADFBAB2DF947DC9E">
    <w:name w:val="EAAC438D010C4499ADFBAB2DF947DC9E"/>
    <w:rsid w:val="004408FD"/>
  </w:style>
  <w:style w:type="paragraph" w:customStyle="1" w:styleId="F61A8314DE694531A73A79B1A48A8346">
    <w:name w:val="F61A8314DE694531A73A79B1A48A8346"/>
    <w:rsid w:val="004408FD"/>
  </w:style>
  <w:style w:type="paragraph" w:customStyle="1" w:styleId="4D928E4DF1BD46828CE992CB532BE9D2">
    <w:name w:val="4D928E4DF1BD46828CE992CB532BE9D2"/>
    <w:rsid w:val="004408FD"/>
  </w:style>
  <w:style w:type="paragraph" w:customStyle="1" w:styleId="E67A004B9CC74DD283595C9C0B52AD1C">
    <w:name w:val="E67A004B9CC74DD283595C9C0B52AD1C"/>
    <w:rsid w:val="004408FD"/>
  </w:style>
  <w:style w:type="paragraph" w:customStyle="1" w:styleId="5F6A2DCAAB9F483ABE56425994107E73">
    <w:name w:val="5F6A2DCAAB9F483ABE56425994107E73"/>
    <w:rsid w:val="004408FD"/>
  </w:style>
  <w:style w:type="paragraph" w:customStyle="1" w:styleId="9094FE540DE446BA803AEE73831093D7">
    <w:name w:val="9094FE540DE446BA803AEE73831093D7"/>
    <w:rsid w:val="004408FD"/>
  </w:style>
  <w:style w:type="paragraph" w:customStyle="1" w:styleId="C3916228C2E2470089E000D2B6605BBF">
    <w:name w:val="C3916228C2E2470089E000D2B6605BBF"/>
    <w:rsid w:val="004408FD"/>
  </w:style>
  <w:style w:type="paragraph" w:customStyle="1" w:styleId="990467B754BD4FED8B462988B0840994">
    <w:name w:val="990467B754BD4FED8B462988B0840994"/>
    <w:rsid w:val="004408FD"/>
  </w:style>
  <w:style w:type="paragraph" w:customStyle="1" w:styleId="4118DB1B8D59421B8D2361812296B759">
    <w:name w:val="4118DB1B8D59421B8D2361812296B759"/>
    <w:rsid w:val="004408FD"/>
  </w:style>
  <w:style w:type="paragraph" w:customStyle="1" w:styleId="33B248E28DAC4BECB3883A2BCAA49B90">
    <w:name w:val="33B248E28DAC4BECB3883A2BCAA49B90"/>
    <w:rsid w:val="004408FD"/>
  </w:style>
  <w:style w:type="paragraph" w:customStyle="1" w:styleId="90668FA4B48B49DAB8E9D2F44A2C39BE">
    <w:name w:val="90668FA4B48B49DAB8E9D2F44A2C39BE"/>
    <w:rsid w:val="004408FD"/>
  </w:style>
  <w:style w:type="paragraph" w:customStyle="1" w:styleId="06079A729772454BA91A5FD674640D1B">
    <w:name w:val="06079A729772454BA91A5FD674640D1B"/>
    <w:rsid w:val="004408FD"/>
  </w:style>
  <w:style w:type="paragraph" w:customStyle="1" w:styleId="D9F4C6F15E7241FE813A85A022C1BD42">
    <w:name w:val="D9F4C6F15E7241FE813A85A022C1BD42"/>
    <w:rsid w:val="004408FD"/>
  </w:style>
  <w:style w:type="paragraph" w:customStyle="1" w:styleId="9B116011ACD2422A825B56871C1E85CE">
    <w:name w:val="9B116011ACD2422A825B56871C1E85CE"/>
    <w:rsid w:val="004408FD"/>
  </w:style>
  <w:style w:type="paragraph" w:customStyle="1" w:styleId="02AE515C10924984A83043FEC8340B79">
    <w:name w:val="02AE515C10924984A83043FEC8340B79"/>
    <w:rsid w:val="004408FD"/>
  </w:style>
  <w:style w:type="paragraph" w:customStyle="1" w:styleId="478016C0BE7A4D069AE5879E4C1F397D">
    <w:name w:val="478016C0BE7A4D069AE5879E4C1F397D"/>
    <w:rsid w:val="004408FD"/>
  </w:style>
  <w:style w:type="paragraph" w:customStyle="1" w:styleId="D49A62EC78184DE3BB7C4F7DD1470102">
    <w:name w:val="D49A62EC78184DE3BB7C4F7DD1470102"/>
    <w:rsid w:val="004408FD"/>
  </w:style>
  <w:style w:type="paragraph" w:customStyle="1" w:styleId="6CBBF887E99B4F71AF03BC2A3B59A2A6">
    <w:name w:val="6CBBF887E99B4F71AF03BC2A3B59A2A6"/>
    <w:rsid w:val="004408FD"/>
  </w:style>
  <w:style w:type="paragraph" w:customStyle="1" w:styleId="E514B3734652455998637D0076F71ECA">
    <w:name w:val="E514B3734652455998637D0076F71ECA"/>
    <w:rsid w:val="004408FD"/>
  </w:style>
  <w:style w:type="paragraph" w:customStyle="1" w:styleId="0BD77373E8184BFABA261B9A164385F5">
    <w:name w:val="0BD77373E8184BFABA261B9A164385F5"/>
    <w:rsid w:val="004408FD"/>
  </w:style>
  <w:style w:type="paragraph" w:customStyle="1" w:styleId="BA52B1C7C0564F6C9C5199E9D5BB4C2E">
    <w:name w:val="BA52B1C7C0564F6C9C5199E9D5BB4C2E"/>
    <w:rsid w:val="004408FD"/>
  </w:style>
  <w:style w:type="paragraph" w:customStyle="1" w:styleId="E11BD0B910BE49DD9CFAEFED55DDA5AC">
    <w:name w:val="E11BD0B910BE49DD9CFAEFED55DDA5AC"/>
    <w:rsid w:val="004408FD"/>
  </w:style>
  <w:style w:type="paragraph" w:customStyle="1" w:styleId="636092C53C8E41AF937452F596944B27">
    <w:name w:val="636092C53C8E41AF937452F596944B27"/>
    <w:rsid w:val="004408FD"/>
  </w:style>
  <w:style w:type="paragraph" w:customStyle="1" w:styleId="864F582A7D1943778E40ACF52335FC06">
    <w:name w:val="864F582A7D1943778E40ACF52335FC06"/>
    <w:rsid w:val="004408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4408F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212D6ACDE2648C6BFC892BD3FC634A1">
    <w:name w:val="F212D6ACDE2648C6BFC892BD3FC634A1"/>
    <w:rsid w:val="004408FD"/>
  </w:style>
  <w:style w:type="paragraph" w:customStyle="1" w:styleId="83DF204972ED45A1B33607A798ED0B20">
    <w:name w:val="83DF204972ED45A1B33607A798ED0B20"/>
    <w:rsid w:val="004408FD"/>
  </w:style>
  <w:style w:type="paragraph" w:customStyle="1" w:styleId="680E212501CE42C091EF74D28371924E">
    <w:name w:val="680E212501CE42C091EF74D28371924E"/>
    <w:rsid w:val="004408FD"/>
  </w:style>
  <w:style w:type="paragraph" w:customStyle="1" w:styleId="4C85A883025A44D59C87545171172E50">
    <w:name w:val="4C85A883025A44D59C87545171172E50"/>
    <w:rsid w:val="004408FD"/>
  </w:style>
  <w:style w:type="paragraph" w:customStyle="1" w:styleId="8731118D80E0429B9DA224461293230E">
    <w:name w:val="8731118D80E0429B9DA224461293230E"/>
    <w:rsid w:val="004408FD"/>
  </w:style>
  <w:style w:type="paragraph" w:customStyle="1" w:styleId="D6A9A04957BF45A8BC669E483BBB0A43">
    <w:name w:val="D6A9A04957BF45A8BC669E483BBB0A43"/>
    <w:rsid w:val="004408FD"/>
  </w:style>
  <w:style w:type="paragraph" w:customStyle="1" w:styleId="9185A215232E4596A5D5FB53D81BFCE7">
    <w:name w:val="9185A215232E4596A5D5FB53D81BFCE7"/>
    <w:rsid w:val="004408FD"/>
  </w:style>
  <w:style w:type="paragraph" w:customStyle="1" w:styleId="27C92BC593164B9CA51AAD182BD98E35">
    <w:name w:val="27C92BC593164B9CA51AAD182BD98E35"/>
    <w:rsid w:val="004408FD"/>
  </w:style>
  <w:style w:type="paragraph" w:customStyle="1" w:styleId="40C19B46077346BEB17E14C9CD97B6AC">
    <w:name w:val="40C19B46077346BEB17E14C9CD97B6AC"/>
    <w:rsid w:val="004408FD"/>
  </w:style>
  <w:style w:type="paragraph" w:customStyle="1" w:styleId="40AD0CDBE43D43E0B712FC4309F50614">
    <w:name w:val="40AD0CDBE43D43E0B712FC4309F50614"/>
    <w:rsid w:val="004408FD"/>
  </w:style>
  <w:style w:type="paragraph" w:customStyle="1" w:styleId="84EAD0E09E03406CB6BB530E87C7912D">
    <w:name w:val="84EAD0E09E03406CB6BB530E87C7912D"/>
    <w:rsid w:val="004408FD"/>
  </w:style>
  <w:style w:type="paragraph" w:customStyle="1" w:styleId="68C7B9C18E83467B9827F3812BA1AAB4">
    <w:name w:val="68C7B9C18E83467B9827F3812BA1AAB4"/>
    <w:rsid w:val="004408FD"/>
  </w:style>
  <w:style w:type="paragraph" w:customStyle="1" w:styleId="01CA1B6C745942A495A42E3827EBFD3D">
    <w:name w:val="01CA1B6C745942A495A42E3827EBFD3D"/>
    <w:rsid w:val="004408FD"/>
  </w:style>
  <w:style w:type="paragraph" w:customStyle="1" w:styleId="8044AC88B33E419E82B9510D1911AE1F">
    <w:name w:val="8044AC88B33E419E82B9510D1911AE1F"/>
    <w:rsid w:val="004408FD"/>
  </w:style>
  <w:style w:type="paragraph" w:customStyle="1" w:styleId="6667CEDD12F144BC96ADD063C46B6831">
    <w:name w:val="6667CEDD12F144BC96ADD063C46B6831"/>
    <w:rsid w:val="004408FD"/>
  </w:style>
  <w:style w:type="paragraph" w:customStyle="1" w:styleId="3866D1B103974D96A172BFD193FEA37B">
    <w:name w:val="3866D1B103974D96A172BFD193FEA37B"/>
    <w:rsid w:val="004408FD"/>
  </w:style>
  <w:style w:type="paragraph" w:customStyle="1" w:styleId="10A22E52778D4D2EBADD5C9C36844212">
    <w:name w:val="10A22E52778D4D2EBADD5C9C36844212"/>
    <w:rsid w:val="004408FD"/>
  </w:style>
  <w:style w:type="paragraph" w:customStyle="1" w:styleId="DBE13554D38E4C4D812D938B41E8DBAD">
    <w:name w:val="DBE13554D38E4C4D812D938B41E8DBAD"/>
    <w:rsid w:val="004408FD"/>
  </w:style>
  <w:style w:type="paragraph" w:customStyle="1" w:styleId="0638E20703764A3E8BB957955348A16E">
    <w:name w:val="0638E20703764A3E8BB957955348A16E"/>
    <w:rsid w:val="004408FD"/>
  </w:style>
  <w:style w:type="paragraph" w:customStyle="1" w:styleId="EAAC438D010C4499ADFBAB2DF947DC9E">
    <w:name w:val="EAAC438D010C4499ADFBAB2DF947DC9E"/>
    <w:rsid w:val="004408FD"/>
  </w:style>
  <w:style w:type="paragraph" w:customStyle="1" w:styleId="F61A8314DE694531A73A79B1A48A8346">
    <w:name w:val="F61A8314DE694531A73A79B1A48A8346"/>
    <w:rsid w:val="004408FD"/>
  </w:style>
  <w:style w:type="paragraph" w:customStyle="1" w:styleId="4D928E4DF1BD46828CE992CB532BE9D2">
    <w:name w:val="4D928E4DF1BD46828CE992CB532BE9D2"/>
    <w:rsid w:val="004408FD"/>
  </w:style>
  <w:style w:type="paragraph" w:customStyle="1" w:styleId="E67A004B9CC74DD283595C9C0B52AD1C">
    <w:name w:val="E67A004B9CC74DD283595C9C0B52AD1C"/>
    <w:rsid w:val="004408FD"/>
  </w:style>
  <w:style w:type="paragraph" w:customStyle="1" w:styleId="5F6A2DCAAB9F483ABE56425994107E73">
    <w:name w:val="5F6A2DCAAB9F483ABE56425994107E73"/>
    <w:rsid w:val="004408FD"/>
  </w:style>
  <w:style w:type="paragraph" w:customStyle="1" w:styleId="9094FE540DE446BA803AEE73831093D7">
    <w:name w:val="9094FE540DE446BA803AEE73831093D7"/>
    <w:rsid w:val="004408FD"/>
  </w:style>
  <w:style w:type="paragraph" w:customStyle="1" w:styleId="C3916228C2E2470089E000D2B6605BBF">
    <w:name w:val="C3916228C2E2470089E000D2B6605BBF"/>
    <w:rsid w:val="004408FD"/>
  </w:style>
  <w:style w:type="paragraph" w:customStyle="1" w:styleId="990467B754BD4FED8B462988B0840994">
    <w:name w:val="990467B754BD4FED8B462988B0840994"/>
    <w:rsid w:val="004408FD"/>
  </w:style>
  <w:style w:type="paragraph" w:customStyle="1" w:styleId="4118DB1B8D59421B8D2361812296B759">
    <w:name w:val="4118DB1B8D59421B8D2361812296B759"/>
    <w:rsid w:val="004408FD"/>
  </w:style>
  <w:style w:type="paragraph" w:customStyle="1" w:styleId="33B248E28DAC4BECB3883A2BCAA49B90">
    <w:name w:val="33B248E28DAC4BECB3883A2BCAA49B90"/>
    <w:rsid w:val="004408FD"/>
  </w:style>
  <w:style w:type="paragraph" w:customStyle="1" w:styleId="90668FA4B48B49DAB8E9D2F44A2C39BE">
    <w:name w:val="90668FA4B48B49DAB8E9D2F44A2C39BE"/>
    <w:rsid w:val="004408FD"/>
  </w:style>
  <w:style w:type="paragraph" w:customStyle="1" w:styleId="06079A729772454BA91A5FD674640D1B">
    <w:name w:val="06079A729772454BA91A5FD674640D1B"/>
    <w:rsid w:val="004408FD"/>
  </w:style>
  <w:style w:type="paragraph" w:customStyle="1" w:styleId="D9F4C6F15E7241FE813A85A022C1BD42">
    <w:name w:val="D9F4C6F15E7241FE813A85A022C1BD42"/>
    <w:rsid w:val="004408FD"/>
  </w:style>
  <w:style w:type="paragraph" w:customStyle="1" w:styleId="9B116011ACD2422A825B56871C1E85CE">
    <w:name w:val="9B116011ACD2422A825B56871C1E85CE"/>
    <w:rsid w:val="004408FD"/>
  </w:style>
  <w:style w:type="paragraph" w:customStyle="1" w:styleId="02AE515C10924984A83043FEC8340B79">
    <w:name w:val="02AE515C10924984A83043FEC8340B79"/>
    <w:rsid w:val="004408FD"/>
  </w:style>
  <w:style w:type="paragraph" w:customStyle="1" w:styleId="478016C0BE7A4D069AE5879E4C1F397D">
    <w:name w:val="478016C0BE7A4D069AE5879E4C1F397D"/>
    <w:rsid w:val="004408FD"/>
  </w:style>
  <w:style w:type="paragraph" w:customStyle="1" w:styleId="D49A62EC78184DE3BB7C4F7DD1470102">
    <w:name w:val="D49A62EC78184DE3BB7C4F7DD1470102"/>
    <w:rsid w:val="004408FD"/>
  </w:style>
  <w:style w:type="paragraph" w:customStyle="1" w:styleId="6CBBF887E99B4F71AF03BC2A3B59A2A6">
    <w:name w:val="6CBBF887E99B4F71AF03BC2A3B59A2A6"/>
    <w:rsid w:val="004408FD"/>
  </w:style>
  <w:style w:type="paragraph" w:customStyle="1" w:styleId="E514B3734652455998637D0076F71ECA">
    <w:name w:val="E514B3734652455998637D0076F71ECA"/>
    <w:rsid w:val="004408FD"/>
  </w:style>
  <w:style w:type="paragraph" w:customStyle="1" w:styleId="0BD77373E8184BFABA261B9A164385F5">
    <w:name w:val="0BD77373E8184BFABA261B9A164385F5"/>
    <w:rsid w:val="004408FD"/>
  </w:style>
  <w:style w:type="paragraph" w:customStyle="1" w:styleId="BA52B1C7C0564F6C9C5199E9D5BB4C2E">
    <w:name w:val="BA52B1C7C0564F6C9C5199E9D5BB4C2E"/>
    <w:rsid w:val="004408FD"/>
  </w:style>
  <w:style w:type="paragraph" w:customStyle="1" w:styleId="E11BD0B910BE49DD9CFAEFED55DDA5AC">
    <w:name w:val="E11BD0B910BE49DD9CFAEFED55DDA5AC"/>
    <w:rsid w:val="004408FD"/>
  </w:style>
  <w:style w:type="paragraph" w:customStyle="1" w:styleId="636092C53C8E41AF937452F596944B27">
    <w:name w:val="636092C53C8E41AF937452F596944B27"/>
    <w:rsid w:val="004408FD"/>
  </w:style>
  <w:style w:type="paragraph" w:customStyle="1" w:styleId="864F582A7D1943778E40ACF52335FC06">
    <w:name w:val="864F582A7D1943778E40ACF52335FC06"/>
    <w:rsid w:val="0044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A6BA-7B55-42B4-81D9-E8A577F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4D49367E.dotm</Template>
  <TotalTime>40</TotalTime>
  <Pages>78</Pages>
  <Words>23332</Words>
  <Characters>132997</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2018-09-04T16:16:00Z</cp:lastPrinted>
  <dcterms:created xsi:type="dcterms:W3CDTF">2018-09-13T19:24:00Z</dcterms:created>
  <dcterms:modified xsi:type="dcterms:W3CDTF">2018-09-18T14:39:00Z</dcterms:modified>
</cp:coreProperties>
</file>